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7B0626" w14:textId="77777777" w:rsidR="00B36535" w:rsidRPr="005B0F53" w:rsidRDefault="004B14F1">
      <w:pPr>
        <w:pStyle w:val="13"/>
        <w:keepLines/>
        <w:spacing w:after="0" w:line="240" w:lineRule="auto"/>
        <w:ind w:right="-567"/>
        <w:jc w:val="center"/>
        <w:rPr>
          <w:rFonts w:ascii="David" w:hAnsi="David" w:cs="David"/>
          <w:sz w:val="20"/>
          <w:szCs w:val="20"/>
          <w:u w:val="none"/>
          <w:rtl/>
          <w:lang w:eastAsia="en-US"/>
        </w:rPr>
      </w:pPr>
      <w:r w:rsidRPr="005B0F53">
        <w:rPr>
          <w:rFonts w:ascii="David" w:hAnsi="David" w:cs="David"/>
          <w:sz w:val="20"/>
          <w:szCs w:val="20"/>
          <w:u w:val="none"/>
          <w:rtl/>
          <w:lang w:eastAsia="en-US"/>
        </w:rPr>
        <w:t xml:space="preserve"> </w:t>
      </w:r>
      <w:bookmarkStart w:id="0" w:name="_Toc286516810"/>
      <w:bookmarkStart w:id="1" w:name="_Toc286525762"/>
      <w:bookmarkStart w:id="2" w:name="_Toc286526884"/>
      <w:bookmarkStart w:id="3" w:name="_Toc288551483"/>
      <w:bookmarkStart w:id="4" w:name="_Toc290561582"/>
      <w:bookmarkStart w:id="5" w:name="_Toc291585680"/>
      <w:bookmarkStart w:id="6" w:name="_Toc292021993"/>
      <w:bookmarkStart w:id="7" w:name="_Toc292104866"/>
      <w:bookmarkStart w:id="8" w:name="_Toc292293621"/>
      <w:bookmarkStart w:id="9" w:name="_Toc301272422"/>
      <w:bookmarkStart w:id="10" w:name="_Toc308000914"/>
      <w:bookmarkStart w:id="11" w:name="_Toc329176723"/>
      <w:bookmarkStart w:id="12" w:name="_Toc331348305"/>
      <w:bookmarkStart w:id="13" w:name="_Toc331414571"/>
      <w:bookmarkStart w:id="14" w:name="_Toc369187257"/>
      <w:bookmarkStart w:id="15" w:name="_Toc369417855"/>
      <w:bookmarkStart w:id="16" w:name="_Toc369418962"/>
      <w:bookmarkStart w:id="17" w:name="_Toc369419107"/>
      <w:bookmarkStart w:id="18" w:name="_Toc369728541"/>
      <w:bookmarkStart w:id="19" w:name="_Toc370119890"/>
      <w:bookmarkStart w:id="20" w:name="_Toc370217474"/>
      <w:bookmarkStart w:id="21" w:name="_Toc370217537"/>
      <w:bookmarkStart w:id="22" w:name="_Toc371325080"/>
      <w:bookmarkStart w:id="23" w:name="_Toc379890352"/>
      <w:bookmarkStart w:id="24" w:name="_Toc379890805"/>
      <w:bookmarkStart w:id="25" w:name="_Toc384547572"/>
      <w:bookmarkStart w:id="26" w:name="_Toc384628961"/>
      <w:bookmarkStart w:id="27" w:name="_Toc384629122"/>
      <w:bookmarkStart w:id="28" w:name="_Toc387319626"/>
      <w:bookmarkStart w:id="29" w:name="_Toc388958951"/>
    </w:p>
    <w:p w14:paraId="5AA7A8C9" w14:textId="77777777" w:rsidR="00EA3365" w:rsidRPr="00E31098" w:rsidRDefault="00EA3365">
      <w:pPr>
        <w:pStyle w:val="13"/>
        <w:keepLines/>
        <w:spacing w:after="0" w:line="240" w:lineRule="auto"/>
        <w:ind w:right="-567"/>
        <w:jc w:val="center"/>
        <w:rPr>
          <w:rFonts w:cs="David"/>
          <w:sz w:val="26"/>
          <w:u w:val="none"/>
          <w:rtl/>
          <w:lang w:eastAsia="en-US"/>
        </w:rPr>
      </w:pPr>
      <w:bookmarkStart w:id="30" w:name="_Toc393812036"/>
      <w:bookmarkStart w:id="31" w:name="_Toc393812692"/>
      <w:bookmarkStart w:id="32" w:name="_Toc394324711"/>
      <w:bookmarkStart w:id="33" w:name="_Toc462315849"/>
      <w:bookmarkStart w:id="34" w:name="_Toc474495389"/>
      <w:bookmarkStart w:id="35" w:name="_Toc479019005"/>
      <w:bookmarkStart w:id="36" w:name="_Toc479019103"/>
      <w:bookmarkStart w:id="37" w:name="_Toc50382649"/>
      <w:bookmarkStart w:id="38" w:name="_Toc50383318"/>
      <w:r w:rsidRPr="00E31098">
        <w:rPr>
          <w:rFonts w:cs="David"/>
          <w:sz w:val="26"/>
          <w:u w:val="none"/>
          <w:rtl/>
          <w:lang w:eastAsia="en-US"/>
        </w:rPr>
        <w:t>מדינת ישראל</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p>
    <w:p w14:paraId="6D02FDB6" w14:textId="77777777" w:rsidR="00EA3365" w:rsidRPr="00E31098" w:rsidRDefault="00B36535" w:rsidP="004D27DC">
      <w:pPr>
        <w:pStyle w:val="13"/>
        <w:keepLines/>
        <w:spacing w:after="0" w:line="240" w:lineRule="auto"/>
        <w:ind w:right="-567"/>
        <w:jc w:val="center"/>
        <w:rPr>
          <w:rFonts w:cs="David"/>
          <w:sz w:val="26"/>
          <w:u w:val="none"/>
          <w:rtl/>
          <w:lang w:eastAsia="en-US"/>
        </w:rPr>
      </w:pPr>
      <w:bookmarkStart w:id="39" w:name="_Toc393812038"/>
      <w:bookmarkStart w:id="40" w:name="_Toc393812694"/>
      <w:bookmarkStart w:id="41" w:name="_Toc394324713"/>
      <w:bookmarkStart w:id="42" w:name="_Toc462315851"/>
      <w:bookmarkStart w:id="43" w:name="_Toc474495391"/>
      <w:bookmarkStart w:id="44" w:name="_Toc479019007"/>
      <w:bookmarkStart w:id="45" w:name="_Toc479019105"/>
      <w:bookmarkStart w:id="46" w:name="_Toc50382650"/>
      <w:bookmarkStart w:id="47" w:name="_Toc50383319"/>
      <w:r w:rsidRPr="00E31098">
        <w:rPr>
          <w:rFonts w:cs="David"/>
          <w:sz w:val="26"/>
          <w:u w:val="none"/>
          <w:rtl/>
          <w:lang w:eastAsia="en-US"/>
        </w:rPr>
        <w:t xml:space="preserve">הרשות </w:t>
      </w:r>
      <w:r w:rsidR="00E458C7" w:rsidRPr="00E31098">
        <w:rPr>
          <w:rFonts w:cs="David"/>
          <w:sz w:val="26"/>
          <w:u w:val="none"/>
          <w:rtl/>
          <w:lang w:eastAsia="en-US"/>
        </w:rPr>
        <w:t>לפיתוח</w:t>
      </w:r>
      <w:r w:rsidR="0040476D" w:rsidRPr="00E31098">
        <w:rPr>
          <w:rFonts w:cs="David"/>
          <w:sz w:val="26"/>
          <w:u w:val="none"/>
          <w:rtl/>
          <w:lang w:eastAsia="en-US"/>
        </w:rPr>
        <w:t xml:space="preserve"> </w:t>
      </w:r>
      <w:r w:rsidR="004D27DC">
        <w:rPr>
          <w:rFonts w:cs="David" w:hint="cs"/>
          <w:sz w:val="26"/>
          <w:u w:val="none"/>
          <w:rtl/>
          <w:lang w:eastAsia="en-US"/>
        </w:rPr>
        <w:t>ו</w:t>
      </w:r>
      <w:r w:rsidRPr="00E31098">
        <w:rPr>
          <w:rFonts w:cs="David"/>
          <w:sz w:val="26"/>
          <w:u w:val="none"/>
          <w:rtl/>
          <w:lang w:eastAsia="en-US"/>
        </w:rPr>
        <w:t>התיישבות הבדואים בנגב</w:t>
      </w:r>
      <w:bookmarkEnd w:id="39"/>
      <w:bookmarkEnd w:id="40"/>
      <w:bookmarkEnd w:id="41"/>
      <w:bookmarkEnd w:id="42"/>
      <w:bookmarkEnd w:id="43"/>
      <w:bookmarkEnd w:id="44"/>
      <w:bookmarkEnd w:id="45"/>
      <w:bookmarkEnd w:id="46"/>
      <w:bookmarkEnd w:id="47"/>
    </w:p>
    <w:p w14:paraId="26CC0F07" w14:textId="77777777" w:rsidR="00B36535" w:rsidRPr="005B0F53" w:rsidRDefault="00B36535" w:rsidP="00B36535">
      <w:pPr>
        <w:pStyle w:val="a8"/>
        <w:keepNext/>
        <w:keepLines/>
        <w:spacing w:after="240"/>
        <w:ind w:right="-567"/>
        <w:jc w:val="center"/>
        <w:rPr>
          <w:rFonts w:ascii="David" w:hAnsi="David"/>
          <w:u w:val="none"/>
          <w:rtl/>
          <w:lang w:eastAsia="en-US"/>
        </w:rPr>
      </w:pPr>
    </w:p>
    <w:p w14:paraId="7D694632" w14:textId="77777777" w:rsidR="00B36535" w:rsidRPr="005B0F53" w:rsidRDefault="00B36535" w:rsidP="00B36535">
      <w:pPr>
        <w:pStyle w:val="a8"/>
        <w:keepNext/>
        <w:keepLines/>
        <w:spacing w:after="240"/>
        <w:ind w:right="-567"/>
        <w:jc w:val="center"/>
        <w:rPr>
          <w:rFonts w:ascii="David" w:hAnsi="David"/>
          <w:u w:val="none"/>
          <w:rtl/>
          <w:lang w:eastAsia="en-US"/>
        </w:rPr>
      </w:pPr>
    </w:p>
    <w:p w14:paraId="4AB6F761" w14:textId="77777777" w:rsidR="00EA3365" w:rsidRPr="00E31098" w:rsidRDefault="00EA3365" w:rsidP="006265D6">
      <w:pPr>
        <w:pStyle w:val="a8"/>
        <w:keepNext/>
        <w:keepLines/>
        <w:spacing w:after="240"/>
        <w:ind w:right="-567"/>
        <w:jc w:val="center"/>
        <w:rPr>
          <w:sz w:val="52"/>
          <w:szCs w:val="52"/>
          <w:rtl/>
          <w:lang w:eastAsia="en-US"/>
        </w:rPr>
      </w:pPr>
      <w:r w:rsidRPr="00401069">
        <w:rPr>
          <w:sz w:val="52"/>
          <w:szCs w:val="52"/>
          <w:rtl/>
          <w:lang w:eastAsia="en-US"/>
        </w:rPr>
        <w:t xml:space="preserve">מכרז מס' </w:t>
      </w:r>
      <w:r w:rsidR="006265D6">
        <w:rPr>
          <w:rFonts w:hint="cs"/>
          <w:sz w:val="52"/>
          <w:szCs w:val="52"/>
          <w:rtl/>
          <w:lang w:eastAsia="en-US"/>
        </w:rPr>
        <w:t>1/2020</w:t>
      </w:r>
    </w:p>
    <w:p w14:paraId="683D30F5" w14:textId="77777777" w:rsidR="005B0F53" w:rsidRPr="00E31098" w:rsidRDefault="00EA3365" w:rsidP="00FF53F7">
      <w:pPr>
        <w:pStyle w:val="a8"/>
        <w:keepNext/>
        <w:keepLines/>
        <w:spacing w:after="240"/>
        <w:ind w:right="-567"/>
        <w:jc w:val="center"/>
        <w:rPr>
          <w:sz w:val="52"/>
          <w:szCs w:val="52"/>
          <w:rtl/>
          <w:lang w:eastAsia="en-US"/>
        </w:rPr>
      </w:pPr>
      <w:r w:rsidRPr="00E31098">
        <w:rPr>
          <w:sz w:val="52"/>
          <w:szCs w:val="52"/>
          <w:rtl/>
          <w:lang w:eastAsia="en-US"/>
        </w:rPr>
        <w:t xml:space="preserve">למתן שירותי </w:t>
      </w:r>
      <w:r w:rsidR="003A1B56" w:rsidRPr="00E31098">
        <w:rPr>
          <w:sz w:val="52"/>
          <w:szCs w:val="52"/>
          <w:rtl/>
          <w:lang w:eastAsia="en-US"/>
        </w:rPr>
        <w:t xml:space="preserve">בקרה </w:t>
      </w:r>
      <w:r w:rsidR="004E19FF" w:rsidRPr="00E31098">
        <w:rPr>
          <w:sz w:val="52"/>
          <w:szCs w:val="52"/>
          <w:rtl/>
          <w:lang w:eastAsia="en-US"/>
        </w:rPr>
        <w:t>בתחו</w:t>
      </w:r>
      <w:r w:rsidR="00FF53F7">
        <w:rPr>
          <w:rFonts w:hint="cs"/>
          <w:sz w:val="52"/>
          <w:szCs w:val="52"/>
          <w:rtl/>
          <w:lang w:eastAsia="en-US"/>
        </w:rPr>
        <w:t>ם</w:t>
      </w:r>
      <w:r w:rsidR="004E19FF" w:rsidRPr="00E31098">
        <w:rPr>
          <w:sz w:val="52"/>
          <w:szCs w:val="52"/>
          <w:rtl/>
          <w:lang w:eastAsia="en-US"/>
        </w:rPr>
        <w:t xml:space="preserve"> </w:t>
      </w:r>
      <w:r w:rsidR="00FF53F7">
        <w:rPr>
          <w:rFonts w:hint="cs"/>
          <w:sz w:val="52"/>
          <w:szCs w:val="52"/>
          <w:rtl/>
          <w:lang w:eastAsia="en-US"/>
        </w:rPr>
        <w:t>הפיתוח</w:t>
      </w:r>
      <w:r w:rsidR="00F04F63" w:rsidRPr="00E31098">
        <w:rPr>
          <w:sz w:val="52"/>
          <w:szCs w:val="52"/>
          <w:rtl/>
          <w:lang w:eastAsia="en-US"/>
        </w:rPr>
        <w:t xml:space="preserve"> </w:t>
      </w:r>
    </w:p>
    <w:p w14:paraId="0E8C165A" w14:textId="77777777" w:rsidR="00EA3365" w:rsidRPr="00E31098" w:rsidRDefault="003A1B56" w:rsidP="00E31098">
      <w:pPr>
        <w:pStyle w:val="a8"/>
        <w:keepNext/>
        <w:keepLines/>
        <w:spacing w:after="240"/>
        <w:ind w:right="-567"/>
        <w:jc w:val="center"/>
        <w:rPr>
          <w:sz w:val="52"/>
          <w:szCs w:val="52"/>
          <w:rtl/>
          <w:lang w:eastAsia="en-US"/>
        </w:rPr>
      </w:pPr>
      <w:r w:rsidRPr="00E31098">
        <w:rPr>
          <w:sz w:val="52"/>
          <w:szCs w:val="52"/>
          <w:rtl/>
          <w:lang w:eastAsia="en-US"/>
        </w:rPr>
        <w:t xml:space="preserve">עבור </w:t>
      </w:r>
      <w:r w:rsidR="00B36535" w:rsidRPr="00E31098">
        <w:rPr>
          <w:sz w:val="52"/>
          <w:szCs w:val="52"/>
          <w:rtl/>
          <w:lang w:eastAsia="en-US"/>
        </w:rPr>
        <w:t xml:space="preserve">הרשות </w:t>
      </w:r>
      <w:r w:rsidR="00801649" w:rsidRPr="00E31098">
        <w:rPr>
          <w:sz w:val="52"/>
          <w:szCs w:val="52"/>
          <w:rtl/>
          <w:lang w:eastAsia="en-US"/>
        </w:rPr>
        <w:t xml:space="preserve">לפיתוח </w:t>
      </w:r>
      <w:r w:rsidR="003E4B3B">
        <w:rPr>
          <w:rFonts w:hint="cs"/>
          <w:sz w:val="52"/>
          <w:szCs w:val="52"/>
          <w:rtl/>
          <w:lang w:eastAsia="en-US"/>
        </w:rPr>
        <w:t>ו</w:t>
      </w:r>
      <w:r w:rsidR="00B36535" w:rsidRPr="00E31098">
        <w:rPr>
          <w:sz w:val="52"/>
          <w:szCs w:val="52"/>
          <w:rtl/>
          <w:lang w:eastAsia="en-US"/>
        </w:rPr>
        <w:t>התיישבות הבדואים בנגב</w:t>
      </w:r>
    </w:p>
    <w:p w14:paraId="2F422B07" w14:textId="77777777" w:rsidR="00982BC5" w:rsidRPr="005B0F53" w:rsidRDefault="00982BC5" w:rsidP="00815F9D">
      <w:pPr>
        <w:pStyle w:val="a8"/>
        <w:keepNext/>
        <w:keepLines/>
        <w:ind w:right="-567"/>
        <w:rPr>
          <w:rFonts w:ascii="David" w:hAnsi="David"/>
          <w:sz w:val="32"/>
          <w:szCs w:val="32"/>
          <w:rtl/>
          <w:lang w:eastAsia="en-US"/>
        </w:rPr>
      </w:pPr>
    </w:p>
    <w:p w14:paraId="18796517" w14:textId="77777777" w:rsidR="009C4F22" w:rsidRDefault="009C4F22" w:rsidP="009C4F22">
      <w:pPr>
        <w:pStyle w:val="afffc"/>
        <w:rPr>
          <w:rFonts w:ascii="David" w:hAnsi="David" w:cs="David"/>
          <w:szCs w:val="22"/>
        </w:rPr>
      </w:pPr>
    </w:p>
    <w:p w14:paraId="0427EA04" w14:textId="77777777" w:rsidR="00EA3365" w:rsidRPr="005B0F53" w:rsidRDefault="00EA3365" w:rsidP="00C322BB">
      <w:pPr>
        <w:pStyle w:val="a8"/>
        <w:keepNext/>
        <w:keepLines/>
        <w:ind w:right="-567"/>
        <w:jc w:val="center"/>
        <w:rPr>
          <w:rFonts w:ascii="David" w:hAnsi="David"/>
          <w:sz w:val="32"/>
          <w:szCs w:val="32"/>
          <w:rtl/>
          <w:lang w:eastAsia="en-US"/>
        </w:rPr>
      </w:pPr>
    </w:p>
    <w:p w14:paraId="0A4959F2" w14:textId="77777777" w:rsidR="00EC463E" w:rsidRDefault="00EC463E">
      <w:pPr>
        <w:bidi w:val="0"/>
        <w:spacing w:line="240" w:lineRule="auto"/>
        <w:ind w:right="0"/>
        <w:jc w:val="left"/>
        <w:rPr>
          <w:rFonts w:ascii="David" w:hAnsi="David"/>
          <w:sz w:val="20"/>
          <w:szCs w:val="20"/>
          <w:rtl/>
          <w:lang w:eastAsia="en-US"/>
        </w:rPr>
      </w:pPr>
    </w:p>
    <w:p w14:paraId="3B0C5F1F" w14:textId="77777777" w:rsidR="00EC463E" w:rsidRDefault="00EC463E" w:rsidP="00EC463E">
      <w:pPr>
        <w:bidi w:val="0"/>
        <w:spacing w:line="240" w:lineRule="auto"/>
        <w:ind w:right="0"/>
        <w:jc w:val="left"/>
        <w:rPr>
          <w:rFonts w:ascii="David" w:hAnsi="David"/>
          <w:sz w:val="20"/>
          <w:szCs w:val="20"/>
          <w:rtl/>
          <w:lang w:eastAsia="en-US"/>
        </w:rPr>
      </w:pPr>
    </w:p>
    <w:p w14:paraId="64AA09AB" w14:textId="77777777" w:rsidR="00EC463E" w:rsidRDefault="00EC463E" w:rsidP="00EC463E">
      <w:pPr>
        <w:bidi w:val="0"/>
        <w:spacing w:line="240" w:lineRule="auto"/>
        <w:ind w:right="0"/>
        <w:jc w:val="left"/>
        <w:rPr>
          <w:rFonts w:ascii="David" w:hAnsi="David"/>
          <w:sz w:val="20"/>
          <w:szCs w:val="20"/>
          <w:rtl/>
          <w:lang w:eastAsia="en-US"/>
        </w:rPr>
      </w:pPr>
    </w:p>
    <w:p w14:paraId="6A41C40E" w14:textId="77777777" w:rsidR="00EC463E" w:rsidRDefault="00EC463E" w:rsidP="00EC463E">
      <w:pPr>
        <w:bidi w:val="0"/>
        <w:spacing w:line="240" w:lineRule="auto"/>
        <w:ind w:right="0"/>
        <w:jc w:val="left"/>
        <w:rPr>
          <w:rFonts w:ascii="David" w:hAnsi="David"/>
          <w:sz w:val="20"/>
          <w:szCs w:val="20"/>
          <w:rtl/>
          <w:lang w:eastAsia="en-US"/>
        </w:rPr>
      </w:pPr>
    </w:p>
    <w:p w14:paraId="780B2C3E" w14:textId="77777777" w:rsidR="00EC463E" w:rsidRDefault="00EC463E" w:rsidP="00EC463E">
      <w:pPr>
        <w:bidi w:val="0"/>
        <w:spacing w:line="240" w:lineRule="auto"/>
        <w:ind w:right="0"/>
        <w:jc w:val="left"/>
        <w:rPr>
          <w:rFonts w:ascii="David" w:hAnsi="David"/>
          <w:sz w:val="20"/>
          <w:szCs w:val="20"/>
          <w:rtl/>
          <w:lang w:eastAsia="en-US"/>
        </w:rPr>
      </w:pPr>
    </w:p>
    <w:p w14:paraId="5FAD3A96" w14:textId="77777777" w:rsidR="00EC463E" w:rsidRDefault="00EC463E" w:rsidP="00EC463E">
      <w:pPr>
        <w:bidi w:val="0"/>
        <w:spacing w:line="240" w:lineRule="auto"/>
        <w:ind w:right="0"/>
        <w:jc w:val="left"/>
        <w:rPr>
          <w:rFonts w:ascii="David" w:hAnsi="David"/>
          <w:sz w:val="20"/>
          <w:szCs w:val="20"/>
          <w:rtl/>
          <w:lang w:eastAsia="en-US"/>
        </w:rPr>
      </w:pPr>
    </w:p>
    <w:p w14:paraId="13AD7445" w14:textId="77777777" w:rsidR="00EC463E" w:rsidRDefault="00EC463E" w:rsidP="00EC463E">
      <w:pPr>
        <w:bidi w:val="0"/>
        <w:spacing w:line="240" w:lineRule="auto"/>
        <w:ind w:right="0"/>
        <w:jc w:val="left"/>
        <w:rPr>
          <w:rFonts w:ascii="David" w:hAnsi="David"/>
          <w:sz w:val="20"/>
          <w:szCs w:val="20"/>
          <w:rtl/>
          <w:lang w:eastAsia="en-US"/>
        </w:rPr>
      </w:pPr>
    </w:p>
    <w:p w14:paraId="00524480" w14:textId="77777777" w:rsidR="00EC463E" w:rsidRDefault="00EC463E" w:rsidP="00EC463E">
      <w:pPr>
        <w:bidi w:val="0"/>
        <w:spacing w:line="240" w:lineRule="auto"/>
        <w:ind w:right="0"/>
        <w:jc w:val="left"/>
        <w:rPr>
          <w:rFonts w:ascii="David" w:hAnsi="David"/>
          <w:sz w:val="20"/>
          <w:szCs w:val="20"/>
          <w:rtl/>
          <w:lang w:eastAsia="en-US"/>
        </w:rPr>
      </w:pPr>
    </w:p>
    <w:p w14:paraId="6F1A9646" w14:textId="77777777" w:rsidR="00EC463E" w:rsidRDefault="00EC463E" w:rsidP="00EC463E">
      <w:pPr>
        <w:bidi w:val="0"/>
        <w:spacing w:line="240" w:lineRule="auto"/>
        <w:ind w:right="0"/>
        <w:jc w:val="left"/>
        <w:rPr>
          <w:rFonts w:ascii="David" w:hAnsi="David"/>
          <w:sz w:val="20"/>
          <w:szCs w:val="20"/>
          <w:rtl/>
          <w:lang w:eastAsia="en-US"/>
        </w:rPr>
      </w:pPr>
    </w:p>
    <w:p w14:paraId="6A03E8F9" w14:textId="77777777" w:rsidR="00EC463E" w:rsidRDefault="00EC463E" w:rsidP="00EC463E">
      <w:pPr>
        <w:bidi w:val="0"/>
        <w:spacing w:line="240" w:lineRule="auto"/>
        <w:ind w:right="0"/>
        <w:jc w:val="left"/>
        <w:rPr>
          <w:rFonts w:ascii="David" w:hAnsi="David"/>
          <w:sz w:val="20"/>
          <w:szCs w:val="20"/>
          <w:rtl/>
          <w:lang w:eastAsia="en-US"/>
        </w:rPr>
      </w:pPr>
    </w:p>
    <w:p w14:paraId="330D961D" w14:textId="77777777" w:rsidR="00EC463E" w:rsidRDefault="00EC463E" w:rsidP="00EC463E">
      <w:pPr>
        <w:bidi w:val="0"/>
        <w:spacing w:line="240" w:lineRule="auto"/>
        <w:ind w:right="0"/>
        <w:jc w:val="left"/>
        <w:rPr>
          <w:rFonts w:ascii="David" w:hAnsi="David"/>
          <w:sz w:val="20"/>
          <w:szCs w:val="20"/>
          <w:rtl/>
          <w:lang w:eastAsia="en-US"/>
        </w:rPr>
      </w:pPr>
    </w:p>
    <w:p w14:paraId="2B44A177" w14:textId="77777777" w:rsidR="00EC463E" w:rsidRDefault="00EC463E" w:rsidP="00EC463E">
      <w:pPr>
        <w:bidi w:val="0"/>
        <w:spacing w:line="240" w:lineRule="auto"/>
        <w:ind w:right="0"/>
        <w:jc w:val="left"/>
        <w:rPr>
          <w:rFonts w:ascii="David" w:hAnsi="David"/>
          <w:sz w:val="20"/>
          <w:szCs w:val="20"/>
          <w:rtl/>
          <w:lang w:eastAsia="en-US"/>
        </w:rPr>
      </w:pPr>
    </w:p>
    <w:p w14:paraId="02F31E49" w14:textId="77777777" w:rsidR="00EC463E" w:rsidRDefault="00EC463E" w:rsidP="00EC463E">
      <w:pPr>
        <w:bidi w:val="0"/>
        <w:spacing w:line="240" w:lineRule="auto"/>
        <w:ind w:right="0"/>
        <w:jc w:val="left"/>
        <w:rPr>
          <w:rFonts w:ascii="David" w:hAnsi="David"/>
          <w:sz w:val="20"/>
          <w:szCs w:val="20"/>
          <w:rtl/>
          <w:lang w:eastAsia="en-US"/>
        </w:rPr>
      </w:pPr>
    </w:p>
    <w:p w14:paraId="43DD9802" w14:textId="77777777" w:rsidR="00D53509" w:rsidRDefault="00D53509" w:rsidP="00F9210A">
      <w:pPr>
        <w:bidi w:val="0"/>
        <w:spacing w:line="240" w:lineRule="auto"/>
        <w:ind w:right="0"/>
        <w:rPr>
          <w:rFonts w:ascii="David" w:hAnsi="David"/>
          <w:sz w:val="20"/>
          <w:szCs w:val="20"/>
          <w:rtl/>
          <w:lang w:eastAsia="en-US"/>
        </w:rPr>
      </w:pPr>
    </w:p>
    <w:p w14:paraId="271D5521" w14:textId="77777777" w:rsidR="00F9210A" w:rsidRDefault="00F9210A" w:rsidP="00F9210A">
      <w:pPr>
        <w:bidi w:val="0"/>
        <w:spacing w:line="240" w:lineRule="auto"/>
        <w:ind w:right="0"/>
        <w:rPr>
          <w:rFonts w:ascii="David" w:hAnsi="David"/>
          <w:sz w:val="20"/>
          <w:szCs w:val="20"/>
          <w:rtl/>
          <w:lang w:eastAsia="en-US"/>
        </w:rPr>
      </w:pPr>
    </w:p>
    <w:p w14:paraId="2B5799A6" w14:textId="77777777" w:rsidR="00F9210A" w:rsidRPr="00F9210A" w:rsidRDefault="00F9210A" w:rsidP="00F9210A">
      <w:pPr>
        <w:bidi w:val="0"/>
        <w:spacing w:line="240" w:lineRule="auto"/>
        <w:ind w:right="0"/>
        <w:rPr>
          <w:rFonts w:asciiTheme="minorHAnsi" w:hAnsiTheme="minorHAnsi"/>
          <w:b/>
          <w:bCs/>
          <w:sz w:val="20"/>
          <w:szCs w:val="20"/>
          <w:u w:val="single"/>
          <w:lang w:eastAsia="en-US"/>
        </w:rPr>
      </w:pPr>
    </w:p>
    <w:p w14:paraId="6805DF51" w14:textId="77777777" w:rsidR="00E736F1" w:rsidRDefault="00E736F1" w:rsidP="00B36535">
      <w:pPr>
        <w:pStyle w:val="ae"/>
        <w:keepLines/>
        <w:spacing w:before="240"/>
        <w:ind w:right="-567"/>
        <w:jc w:val="center"/>
        <w:rPr>
          <w:rFonts w:cs="David"/>
          <w:rtl/>
        </w:rPr>
      </w:pPr>
      <w:bookmarkStart w:id="48" w:name="_Toc393812039"/>
      <w:bookmarkStart w:id="49" w:name="_Toc479019106"/>
    </w:p>
    <w:p w14:paraId="445507D5" w14:textId="77777777" w:rsidR="00E736F1" w:rsidRDefault="00E736F1">
      <w:pPr>
        <w:rPr>
          <w:rtl/>
          <w:cs/>
        </w:rPr>
      </w:pPr>
    </w:p>
    <w:p w14:paraId="0D1A5551" w14:textId="77777777" w:rsidR="00E736F1" w:rsidRDefault="00E736F1" w:rsidP="00B36535">
      <w:pPr>
        <w:pStyle w:val="ae"/>
        <w:keepLines/>
        <w:spacing w:before="240"/>
        <w:ind w:right="-567"/>
        <w:jc w:val="center"/>
        <w:rPr>
          <w:rFonts w:cs="David"/>
          <w:rtl/>
        </w:rPr>
      </w:pPr>
    </w:p>
    <w:sdt>
      <w:sdtPr>
        <w:rPr>
          <w:rFonts w:ascii="Times New Roman" w:hAnsi="Times New Roman" w:cs="David"/>
          <w:b w:val="0"/>
          <w:bCs w:val="0"/>
          <w:color w:val="auto"/>
          <w:sz w:val="22"/>
          <w:szCs w:val="24"/>
          <w:rtl/>
          <w:cs/>
          <w:lang w:val="he-IL" w:eastAsia="he-IL"/>
        </w:rPr>
        <w:id w:val="95305793"/>
        <w:docPartObj>
          <w:docPartGallery w:val="Table of Contents"/>
          <w:docPartUnique/>
        </w:docPartObj>
      </w:sdtPr>
      <w:sdtEndPr>
        <w:rPr>
          <w:lang w:val="en-US"/>
        </w:rPr>
      </w:sdtEndPr>
      <w:sdtContent>
        <w:p w14:paraId="4647BD39" w14:textId="77777777" w:rsidR="009255B6" w:rsidRDefault="009255B6">
          <w:pPr>
            <w:pStyle w:val="aff6"/>
            <w:rPr>
              <w:rtl/>
              <w:cs/>
            </w:rPr>
          </w:pPr>
          <w:r>
            <w:rPr>
              <w:rtl/>
              <w:cs/>
              <w:lang w:val="he-IL"/>
            </w:rPr>
            <w:t>תוכן עניינים</w:t>
          </w:r>
        </w:p>
        <w:p w14:paraId="49330168" w14:textId="77777777" w:rsidR="009255B6" w:rsidRDefault="009255B6" w:rsidP="00F9210A">
          <w:pPr>
            <w:pStyle w:val="TOC1"/>
            <w:rPr>
              <w:rFonts w:asciiTheme="minorHAnsi" w:eastAsiaTheme="minorEastAsia" w:hAnsiTheme="minorHAnsi" w:cstheme="minorBidi"/>
              <w:noProof/>
              <w:szCs w:val="22"/>
              <w:rtl/>
              <w:lang w:eastAsia="en-US"/>
            </w:rPr>
          </w:pPr>
          <w:r>
            <w:fldChar w:fldCharType="begin"/>
          </w:r>
          <w:r>
            <w:instrText xml:space="preserve"> TOC \o "1-3" \h \z \u </w:instrText>
          </w:r>
          <w:r>
            <w:fldChar w:fldCharType="separate"/>
          </w:r>
        </w:p>
        <w:p w14:paraId="44C9DA7B" w14:textId="77777777" w:rsidR="009255B6" w:rsidRDefault="00CC6777">
          <w:pPr>
            <w:pStyle w:val="TOC1"/>
            <w:rPr>
              <w:rFonts w:asciiTheme="minorHAnsi" w:eastAsiaTheme="minorEastAsia" w:hAnsiTheme="minorHAnsi" w:cstheme="minorBidi"/>
              <w:noProof/>
              <w:szCs w:val="22"/>
              <w:rtl/>
              <w:lang w:eastAsia="en-US"/>
            </w:rPr>
          </w:pPr>
          <w:hyperlink w:anchor="_Toc50383320" w:history="1">
            <w:r w:rsidR="009255B6" w:rsidRPr="002C54D5">
              <w:rPr>
                <w:rStyle w:val="Hyperlink"/>
                <w:rFonts w:cs="David"/>
                <w:b/>
                <w:bCs/>
                <w:noProof/>
                <w:rtl/>
              </w:rPr>
              <w:t>פרק 1 – מבוא</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Toc50383320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5</w:t>
            </w:r>
            <w:r w:rsidR="009255B6">
              <w:rPr>
                <w:rStyle w:val="Hyperlink"/>
                <w:noProof/>
                <w:rtl/>
              </w:rPr>
              <w:fldChar w:fldCharType="end"/>
            </w:r>
          </w:hyperlink>
        </w:p>
        <w:p w14:paraId="0ECF8983" w14:textId="77777777" w:rsidR="009255B6" w:rsidRDefault="00CC6777">
          <w:pPr>
            <w:pStyle w:val="TOC1"/>
            <w:rPr>
              <w:rFonts w:asciiTheme="minorHAnsi" w:eastAsiaTheme="minorEastAsia" w:hAnsiTheme="minorHAnsi" w:cstheme="minorBidi"/>
              <w:noProof/>
              <w:szCs w:val="22"/>
              <w:rtl/>
              <w:lang w:eastAsia="en-US"/>
            </w:rPr>
          </w:pPr>
          <w:hyperlink w:anchor="_Toc50383321" w:history="1">
            <w:r w:rsidR="009255B6" w:rsidRPr="00E90210">
              <w:rPr>
                <w:rStyle w:val="Hyperlink"/>
                <w:rFonts w:cs="David"/>
                <w:noProof/>
                <w:rtl/>
                <w:lang w:eastAsia="en-US"/>
              </w:rPr>
              <w:t>1.1  כללי</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Toc50383321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5</w:t>
            </w:r>
            <w:r w:rsidR="009255B6">
              <w:rPr>
                <w:rStyle w:val="Hyperlink"/>
                <w:noProof/>
                <w:rtl/>
              </w:rPr>
              <w:fldChar w:fldCharType="end"/>
            </w:r>
          </w:hyperlink>
        </w:p>
        <w:p w14:paraId="4ADB1E7C" w14:textId="77777777" w:rsidR="009255B6" w:rsidRDefault="00CC6777">
          <w:pPr>
            <w:pStyle w:val="TOC1"/>
            <w:rPr>
              <w:rFonts w:asciiTheme="minorHAnsi" w:eastAsiaTheme="minorEastAsia" w:hAnsiTheme="minorHAnsi" w:cstheme="minorBidi"/>
              <w:noProof/>
              <w:szCs w:val="22"/>
              <w:rtl/>
              <w:lang w:eastAsia="en-US"/>
            </w:rPr>
          </w:pPr>
          <w:hyperlink w:anchor="_Toc50383322" w:history="1">
            <w:r w:rsidR="009255B6" w:rsidRPr="00E90210">
              <w:rPr>
                <w:rStyle w:val="Hyperlink"/>
                <w:rFonts w:cs="David"/>
                <w:noProof/>
                <w:rtl/>
                <w:lang w:eastAsia="en-US"/>
              </w:rPr>
              <w:t>1.2 הגדרות</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Toc50383322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6</w:t>
            </w:r>
            <w:r w:rsidR="009255B6">
              <w:rPr>
                <w:rStyle w:val="Hyperlink"/>
                <w:noProof/>
                <w:rtl/>
              </w:rPr>
              <w:fldChar w:fldCharType="end"/>
            </w:r>
          </w:hyperlink>
        </w:p>
        <w:p w14:paraId="532D6837" w14:textId="77777777" w:rsidR="009255B6" w:rsidRDefault="00CC6777">
          <w:pPr>
            <w:pStyle w:val="TOC1"/>
            <w:rPr>
              <w:rFonts w:asciiTheme="minorHAnsi" w:eastAsiaTheme="minorEastAsia" w:hAnsiTheme="minorHAnsi" w:cstheme="minorBidi"/>
              <w:noProof/>
              <w:szCs w:val="22"/>
              <w:rtl/>
              <w:lang w:eastAsia="en-US"/>
            </w:rPr>
          </w:pPr>
          <w:hyperlink w:anchor="_Toc50383323" w:history="1">
            <w:r w:rsidR="009255B6" w:rsidRPr="00E90210">
              <w:rPr>
                <w:rStyle w:val="Hyperlink"/>
                <w:rFonts w:cs="David"/>
                <w:noProof/>
                <w:rtl/>
                <w:lang w:eastAsia="en-US"/>
              </w:rPr>
              <w:t>1.3 טבלת ריכוז תאריכים</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Toc50383323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7</w:t>
            </w:r>
            <w:r w:rsidR="009255B6">
              <w:rPr>
                <w:rStyle w:val="Hyperlink"/>
                <w:noProof/>
                <w:rtl/>
              </w:rPr>
              <w:fldChar w:fldCharType="end"/>
            </w:r>
          </w:hyperlink>
        </w:p>
        <w:p w14:paraId="1003F8C6" w14:textId="77777777" w:rsidR="009255B6" w:rsidRDefault="00CC6777">
          <w:pPr>
            <w:pStyle w:val="TOC1"/>
            <w:rPr>
              <w:rFonts w:asciiTheme="minorHAnsi" w:eastAsiaTheme="minorEastAsia" w:hAnsiTheme="minorHAnsi" w:cstheme="minorBidi"/>
              <w:noProof/>
              <w:szCs w:val="22"/>
              <w:rtl/>
              <w:lang w:eastAsia="en-US"/>
            </w:rPr>
          </w:pPr>
          <w:hyperlink w:anchor="_Toc50383336" w:history="1">
            <w:r w:rsidR="009255B6" w:rsidRPr="00E90210">
              <w:rPr>
                <w:rStyle w:val="Hyperlink"/>
                <w:rFonts w:cs="David"/>
                <w:noProof/>
                <w:rtl/>
                <w:lang w:eastAsia="en-US"/>
              </w:rPr>
              <w:t>1.4. תקופת ההתקשרות</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Toc50383336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7</w:t>
            </w:r>
            <w:r w:rsidR="009255B6">
              <w:rPr>
                <w:rStyle w:val="Hyperlink"/>
                <w:noProof/>
                <w:rtl/>
              </w:rPr>
              <w:fldChar w:fldCharType="end"/>
            </w:r>
          </w:hyperlink>
        </w:p>
        <w:p w14:paraId="036B81E6" w14:textId="77777777" w:rsidR="009255B6" w:rsidRDefault="00CC6777">
          <w:pPr>
            <w:pStyle w:val="TOC1"/>
            <w:rPr>
              <w:rFonts w:asciiTheme="minorHAnsi" w:eastAsiaTheme="minorEastAsia" w:hAnsiTheme="minorHAnsi" w:cstheme="minorBidi"/>
              <w:noProof/>
              <w:szCs w:val="22"/>
              <w:rtl/>
              <w:lang w:eastAsia="en-US"/>
            </w:rPr>
          </w:pPr>
          <w:hyperlink w:anchor="_Toc50383337" w:history="1">
            <w:r w:rsidR="009255B6" w:rsidRPr="00E90210">
              <w:rPr>
                <w:rStyle w:val="Hyperlink"/>
                <w:rFonts w:cs="David"/>
                <w:noProof/>
                <w:rtl/>
                <w:lang w:eastAsia="en-US"/>
              </w:rPr>
              <w:t>1.5 התארגנות למתן השירותים</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Toc50383337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8</w:t>
            </w:r>
            <w:r w:rsidR="009255B6">
              <w:rPr>
                <w:rStyle w:val="Hyperlink"/>
                <w:noProof/>
                <w:rtl/>
              </w:rPr>
              <w:fldChar w:fldCharType="end"/>
            </w:r>
          </w:hyperlink>
        </w:p>
        <w:p w14:paraId="4E631059" w14:textId="77777777" w:rsidR="009255B6" w:rsidRPr="002C54D5" w:rsidRDefault="00CC6777">
          <w:pPr>
            <w:pStyle w:val="TOC1"/>
            <w:rPr>
              <w:rFonts w:asciiTheme="minorHAnsi" w:eastAsiaTheme="minorEastAsia" w:hAnsiTheme="minorHAnsi" w:cstheme="minorBidi"/>
              <w:b/>
              <w:bCs/>
              <w:noProof/>
              <w:szCs w:val="22"/>
              <w:rtl/>
              <w:lang w:eastAsia="en-US"/>
            </w:rPr>
          </w:pPr>
          <w:hyperlink w:anchor="_Toc50383338" w:history="1">
            <w:r w:rsidR="009255B6" w:rsidRPr="002C54D5">
              <w:rPr>
                <w:rStyle w:val="Hyperlink"/>
                <w:rFonts w:cs="David"/>
                <w:b/>
                <w:bCs/>
                <w:noProof/>
                <w:rtl/>
              </w:rPr>
              <w:t>פרק 2 -  תנאי-סף</w:t>
            </w:r>
            <w:r w:rsidR="009255B6" w:rsidRPr="002C54D5">
              <w:rPr>
                <w:b/>
                <w:bCs/>
                <w:noProof/>
                <w:webHidden/>
                <w:rtl/>
              </w:rPr>
              <w:tab/>
            </w:r>
            <w:r w:rsidR="009255B6" w:rsidRPr="002C54D5">
              <w:rPr>
                <w:rStyle w:val="Hyperlink"/>
                <w:b/>
                <w:bCs/>
                <w:noProof/>
                <w:rtl/>
              </w:rPr>
              <w:fldChar w:fldCharType="begin"/>
            </w:r>
            <w:r w:rsidR="009255B6" w:rsidRPr="002C54D5">
              <w:rPr>
                <w:b/>
                <w:bCs/>
                <w:noProof/>
                <w:webHidden/>
                <w:rtl/>
              </w:rPr>
              <w:instrText xml:space="preserve"> </w:instrText>
            </w:r>
            <w:r w:rsidR="009255B6" w:rsidRPr="002C54D5">
              <w:rPr>
                <w:b/>
                <w:bCs/>
                <w:noProof/>
                <w:webHidden/>
              </w:rPr>
              <w:instrText>PAGEREF</w:instrText>
            </w:r>
            <w:r w:rsidR="009255B6" w:rsidRPr="002C54D5">
              <w:rPr>
                <w:b/>
                <w:bCs/>
                <w:noProof/>
                <w:webHidden/>
                <w:rtl/>
              </w:rPr>
              <w:instrText xml:space="preserve"> _</w:instrText>
            </w:r>
            <w:r w:rsidR="009255B6" w:rsidRPr="002C54D5">
              <w:rPr>
                <w:b/>
                <w:bCs/>
                <w:noProof/>
                <w:webHidden/>
              </w:rPr>
              <w:instrText>Toc50383338 \h</w:instrText>
            </w:r>
            <w:r w:rsidR="009255B6" w:rsidRPr="002C54D5">
              <w:rPr>
                <w:b/>
                <w:bCs/>
                <w:noProof/>
                <w:webHidden/>
                <w:rtl/>
              </w:rPr>
              <w:instrText xml:space="preserve"> </w:instrText>
            </w:r>
            <w:r w:rsidR="009255B6" w:rsidRPr="002C54D5">
              <w:rPr>
                <w:rStyle w:val="Hyperlink"/>
                <w:b/>
                <w:bCs/>
                <w:noProof/>
                <w:rtl/>
              </w:rPr>
            </w:r>
            <w:r w:rsidR="009255B6" w:rsidRPr="002C54D5">
              <w:rPr>
                <w:rStyle w:val="Hyperlink"/>
                <w:b/>
                <w:bCs/>
                <w:noProof/>
                <w:rtl/>
              </w:rPr>
              <w:fldChar w:fldCharType="separate"/>
            </w:r>
            <w:r w:rsidR="00D25A66">
              <w:rPr>
                <w:b/>
                <w:bCs/>
                <w:noProof/>
                <w:webHidden/>
                <w:rtl/>
              </w:rPr>
              <w:t>9</w:t>
            </w:r>
            <w:r w:rsidR="009255B6" w:rsidRPr="002C54D5">
              <w:rPr>
                <w:rStyle w:val="Hyperlink"/>
                <w:b/>
                <w:bCs/>
                <w:noProof/>
                <w:rtl/>
              </w:rPr>
              <w:fldChar w:fldCharType="end"/>
            </w:r>
          </w:hyperlink>
        </w:p>
        <w:p w14:paraId="4976FE39" w14:textId="77777777" w:rsidR="009255B6" w:rsidRDefault="00CC6777">
          <w:pPr>
            <w:pStyle w:val="TOC1"/>
            <w:rPr>
              <w:rFonts w:asciiTheme="minorHAnsi" w:eastAsiaTheme="minorEastAsia" w:hAnsiTheme="minorHAnsi" w:cstheme="minorBidi"/>
              <w:noProof/>
              <w:szCs w:val="22"/>
              <w:rtl/>
              <w:lang w:eastAsia="en-US"/>
            </w:rPr>
          </w:pPr>
          <w:hyperlink w:anchor="_Toc50383339" w:history="1">
            <w:r w:rsidR="009255B6" w:rsidRPr="00E90210">
              <w:rPr>
                <w:rStyle w:val="Hyperlink"/>
                <w:rFonts w:cs="David"/>
                <w:noProof/>
                <w:rtl/>
                <w:lang w:eastAsia="en-US"/>
              </w:rPr>
              <w:t>2.1  תנאי סף כלליים</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Toc50383339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9</w:t>
            </w:r>
            <w:r w:rsidR="009255B6">
              <w:rPr>
                <w:rStyle w:val="Hyperlink"/>
                <w:noProof/>
                <w:rtl/>
              </w:rPr>
              <w:fldChar w:fldCharType="end"/>
            </w:r>
          </w:hyperlink>
        </w:p>
        <w:p w14:paraId="7503AD04" w14:textId="77777777" w:rsidR="009255B6" w:rsidRDefault="00CC6777">
          <w:pPr>
            <w:pStyle w:val="TOC1"/>
            <w:rPr>
              <w:rFonts w:asciiTheme="minorHAnsi" w:eastAsiaTheme="minorEastAsia" w:hAnsiTheme="minorHAnsi" w:cstheme="minorBidi"/>
              <w:noProof/>
              <w:szCs w:val="22"/>
              <w:rtl/>
              <w:lang w:eastAsia="en-US"/>
            </w:rPr>
          </w:pPr>
          <w:hyperlink w:anchor="_Toc50383340" w:history="1">
            <w:r w:rsidR="009255B6" w:rsidRPr="00E90210">
              <w:rPr>
                <w:rStyle w:val="Hyperlink"/>
                <w:rFonts w:cs="David"/>
                <w:noProof/>
                <w:rtl/>
                <w:lang w:eastAsia="en-US"/>
              </w:rPr>
              <w:t>2.2 המציע יצרף להצעתו את המסמכים והאישורים הבאים:</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Toc50383340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11</w:t>
            </w:r>
            <w:r w:rsidR="009255B6">
              <w:rPr>
                <w:rStyle w:val="Hyperlink"/>
                <w:noProof/>
                <w:rtl/>
              </w:rPr>
              <w:fldChar w:fldCharType="end"/>
            </w:r>
          </w:hyperlink>
        </w:p>
        <w:p w14:paraId="29116A44" w14:textId="77777777" w:rsidR="009255B6" w:rsidRDefault="00CC6777">
          <w:pPr>
            <w:pStyle w:val="TOC1"/>
            <w:rPr>
              <w:rFonts w:asciiTheme="minorHAnsi" w:eastAsiaTheme="minorEastAsia" w:hAnsiTheme="minorHAnsi" w:cstheme="minorBidi"/>
              <w:noProof/>
              <w:szCs w:val="22"/>
              <w:rtl/>
              <w:lang w:eastAsia="en-US"/>
            </w:rPr>
          </w:pPr>
          <w:hyperlink w:anchor="_Toc50383341" w:history="1">
            <w:r w:rsidR="009255B6" w:rsidRPr="00E90210">
              <w:rPr>
                <w:rStyle w:val="Hyperlink"/>
                <w:rFonts w:cs="David"/>
                <w:noProof/>
                <w:rtl/>
                <w:lang w:eastAsia="en-US"/>
              </w:rPr>
              <w:t>2.3  תנאי סף מקצועיים של המציע</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Toc50383341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12</w:t>
            </w:r>
            <w:r w:rsidR="009255B6">
              <w:rPr>
                <w:rStyle w:val="Hyperlink"/>
                <w:noProof/>
                <w:rtl/>
              </w:rPr>
              <w:fldChar w:fldCharType="end"/>
            </w:r>
          </w:hyperlink>
        </w:p>
        <w:p w14:paraId="1C267744" w14:textId="77777777" w:rsidR="009255B6" w:rsidRDefault="00CC6777">
          <w:pPr>
            <w:pStyle w:val="TOC1"/>
            <w:rPr>
              <w:rFonts w:asciiTheme="minorHAnsi" w:eastAsiaTheme="minorEastAsia" w:hAnsiTheme="minorHAnsi" w:cstheme="minorBidi"/>
              <w:noProof/>
              <w:szCs w:val="22"/>
              <w:rtl/>
              <w:lang w:eastAsia="en-US"/>
            </w:rPr>
          </w:pPr>
          <w:hyperlink w:anchor="_Toc50383342" w:history="1">
            <w:r w:rsidR="009255B6" w:rsidRPr="00E90210">
              <w:rPr>
                <w:rStyle w:val="Hyperlink"/>
                <w:rFonts w:cs="David"/>
                <w:noProof/>
                <w:rtl/>
                <w:lang w:eastAsia="en-US"/>
              </w:rPr>
              <w:t>2.4  תנאי סף מקצועיים של צוות הבקרה ההנדסי :</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Toc50383342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12</w:t>
            </w:r>
            <w:r w:rsidR="009255B6">
              <w:rPr>
                <w:rStyle w:val="Hyperlink"/>
                <w:noProof/>
                <w:rtl/>
              </w:rPr>
              <w:fldChar w:fldCharType="end"/>
            </w:r>
          </w:hyperlink>
        </w:p>
        <w:p w14:paraId="0ABA26E6" w14:textId="77777777" w:rsidR="009255B6" w:rsidRPr="002C54D5" w:rsidRDefault="00CC6777">
          <w:pPr>
            <w:pStyle w:val="TOC1"/>
            <w:rPr>
              <w:rFonts w:asciiTheme="minorHAnsi" w:eastAsiaTheme="minorEastAsia" w:hAnsiTheme="minorHAnsi" w:cstheme="minorBidi"/>
              <w:b/>
              <w:bCs/>
              <w:noProof/>
              <w:szCs w:val="22"/>
              <w:rtl/>
              <w:lang w:eastAsia="en-US"/>
            </w:rPr>
          </w:pPr>
          <w:hyperlink w:anchor="_Toc50383343" w:history="1">
            <w:r w:rsidR="009255B6" w:rsidRPr="002C54D5">
              <w:rPr>
                <w:rStyle w:val="Hyperlink"/>
                <w:rFonts w:cs="David"/>
                <w:b/>
                <w:bCs/>
                <w:noProof/>
                <w:rtl/>
              </w:rPr>
              <w:t>פרק 3 – השירותים הנדרשים</w:t>
            </w:r>
            <w:r w:rsidR="009255B6" w:rsidRPr="002C54D5">
              <w:rPr>
                <w:b/>
                <w:bCs/>
                <w:noProof/>
                <w:webHidden/>
                <w:rtl/>
              </w:rPr>
              <w:tab/>
            </w:r>
            <w:r w:rsidR="009255B6" w:rsidRPr="002C54D5">
              <w:rPr>
                <w:rStyle w:val="Hyperlink"/>
                <w:b/>
                <w:bCs/>
                <w:noProof/>
                <w:rtl/>
              </w:rPr>
              <w:fldChar w:fldCharType="begin"/>
            </w:r>
            <w:r w:rsidR="009255B6" w:rsidRPr="002C54D5">
              <w:rPr>
                <w:b/>
                <w:bCs/>
                <w:noProof/>
                <w:webHidden/>
                <w:rtl/>
              </w:rPr>
              <w:instrText xml:space="preserve"> </w:instrText>
            </w:r>
            <w:r w:rsidR="009255B6" w:rsidRPr="002C54D5">
              <w:rPr>
                <w:b/>
                <w:bCs/>
                <w:noProof/>
                <w:webHidden/>
              </w:rPr>
              <w:instrText>PAGEREF</w:instrText>
            </w:r>
            <w:r w:rsidR="009255B6" w:rsidRPr="002C54D5">
              <w:rPr>
                <w:b/>
                <w:bCs/>
                <w:noProof/>
                <w:webHidden/>
                <w:rtl/>
              </w:rPr>
              <w:instrText xml:space="preserve"> _</w:instrText>
            </w:r>
            <w:r w:rsidR="009255B6" w:rsidRPr="002C54D5">
              <w:rPr>
                <w:b/>
                <w:bCs/>
                <w:noProof/>
                <w:webHidden/>
              </w:rPr>
              <w:instrText>Toc50383343 \h</w:instrText>
            </w:r>
            <w:r w:rsidR="009255B6" w:rsidRPr="002C54D5">
              <w:rPr>
                <w:b/>
                <w:bCs/>
                <w:noProof/>
                <w:webHidden/>
                <w:rtl/>
              </w:rPr>
              <w:instrText xml:space="preserve"> </w:instrText>
            </w:r>
            <w:r w:rsidR="009255B6" w:rsidRPr="002C54D5">
              <w:rPr>
                <w:rStyle w:val="Hyperlink"/>
                <w:b/>
                <w:bCs/>
                <w:noProof/>
                <w:rtl/>
              </w:rPr>
            </w:r>
            <w:r w:rsidR="009255B6" w:rsidRPr="002C54D5">
              <w:rPr>
                <w:rStyle w:val="Hyperlink"/>
                <w:b/>
                <w:bCs/>
                <w:noProof/>
                <w:rtl/>
              </w:rPr>
              <w:fldChar w:fldCharType="separate"/>
            </w:r>
            <w:r w:rsidR="00D25A66">
              <w:rPr>
                <w:b/>
                <w:bCs/>
                <w:noProof/>
                <w:webHidden/>
                <w:rtl/>
              </w:rPr>
              <w:t>14</w:t>
            </w:r>
            <w:r w:rsidR="009255B6" w:rsidRPr="002C54D5">
              <w:rPr>
                <w:rStyle w:val="Hyperlink"/>
                <w:b/>
                <w:bCs/>
                <w:noProof/>
                <w:rtl/>
              </w:rPr>
              <w:fldChar w:fldCharType="end"/>
            </w:r>
          </w:hyperlink>
        </w:p>
        <w:p w14:paraId="22730C10" w14:textId="77777777" w:rsidR="009255B6" w:rsidRDefault="00CC6777">
          <w:pPr>
            <w:pStyle w:val="TOC1"/>
            <w:rPr>
              <w:rFonts w:asciiTheme="minorHAnsi" w:eastAsiaTheme="minorEastAsia" w:hAnsiTheme="minorHAnsi" w:cstheme="minorBidi"/>
              <w:noProof/>
              <w:szCs w:val="22"/>
              <w:rtl/>
              <w:lang w:eastAsia="en-US"/>
            </w:rPr>
          </w:pPr>
          <w:hyperlink w:anchor="_Toc50383345" w:history="1">
            <w:r w:rsidR="009255B6" w:rsidRPr="00E90210">
              <w:rPr>
                <w:rStyle w:val="Hyperlink"/>
                <w:rFonts w:cs="David"/>
                <w:noProof/>
                <w:rtl/>
                <w:lang w:eastAsia="en-US"/>
              </w:rPr>
              <w:t>3.1. שירותי הבקרה</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Toc50383345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14</w:t>
            </w:r>
            <w:r w:rsidR="009255B6">
              <w:rPr>
                <w:rStyle w:val="Hyperlink"/>
                <w:noProof/>
                <w:rtl/>
              </w:rPr>
              <w:fldChar w:fldCharType="end"/>
            </w:r>
          </w:hyperlink>
        </w:p>
        <w:p w14:paraId="32A298BB" w14:textId="77777777" w:rsidR="009255B6" w:rsidRDefault="00CC6777">
          <w:pPr>
            <w:pStyle w:val="TOC1"/>
            <w:rPr>
              <w:rFonts w:asciiTheme="minorHAnsi" w:eastAsiaTheme="minorEastAsia" w:hAnsiTheme="minorHAnsi" w:cstheme="minorBidi"/>
              <w:noProof/>
              <w:szCs w:val="22"/>
              <w:rtl/>
              <w:lang w:eastAsia="en-US"/>
            </w:rPr>
          </w:pPr>
          <w:hyperlink w:anchor="_Toc50383346" w:history="1">
            <w:r w:rsidR="009255B6" w:rsidRPr="00E90210">
              <w:rPr>
                <w:rStyle w:val="Hyperlink"/>
                <w:rFonts w:cs="David"/>
                <w:noProof/>
                <w:rtl/>
                <w:lang w:eastAsia="en-US"/>
              </w:rPr>
              <w:t>3.2  צוות בקרה כלכלי:</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Toc50383346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16</w:t>
            </w:r>
            <w:r w:rsidR="009255B6">
              <w:rPr>
                <w:rStyle w:val="Hyperlink"/>
                <w:noProof/>
                <w:rtl/>
              </w:rPr>
              <w:fldChar w:fldCharType="end"/>
            </w:r>
          </w:hyperlink>
        </w:p>
        <w:p w14:paraId="22CA0C63" w14:textId="77777777" w:rsidR="009255B6" w:rsidRDefault="00CC6777">
          <w:pPr>
            <w:pStyle w:val="TOC1"/>
            <w:rPr>
              <w:rFonts w:asciiTheme="minorHAnsi" w:eastAsiaTheme="minorEastAsia" w:hAnsiTheme="minorHAnsi" w:cstheme="minorBidi"/>
              <w:noProof/>
              <w:szCs w:val="22"/>
              <w:rtl/>
              <w:lang w:eastAsia="en-US"/>
            </w:rPr>
          </w:pPr>
          <w:hyperlink w:anchor="_Toc50383347" w:history="1">
            <w:r w:rsidR="009255B6" w:rsidRPr="00E90210">
              <w:rPr>
                <w:rStyle w:val="Hyperlink"/>
                <w:rFonts w:cs="David"/>
                <w:noProof/>
                <w:rtl/>
                <w:lang w:eastAsia="en-US"/>
              </w:rPr>
              <w:t xml:space="preserve">3.3   </w:t>
            </w:r>
            <w:r w:rsidR="009255B6" w:rsidRPr="00E90210">
              <w:rPr>
                <w:rStyle w:val="Hyperlink"/>
                <w:rFonts w:ascii="David" w:hAnsi="David" w:cs="David"/>
                <w:noProof/>
                <w:rtl/>
                <w:lang w:eastAsia="en-US"/>
              </w:rPr>
              <w:t>יועצים בעלי התמחות בנושאים ספציפיים</w:t>
            </w:r>
            <w:r w:rsidR="009255B6" w:rsidRPr="00E90210">
              <w:rPr>
                <w:rStyle w:val="Hyperlink"/>
                <w:rFonts w:cs="David"/>
                <w:noProof/>
                <w:rtl/>
                <w:lang w:eastAsia="en-US"/>
              </w:rPr>
              <w:t>:</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Toc50383347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17</w:t>
            </w:r>
            <w:r w:rsidR="009255B6">
              <w:rPr>
                <w:rStyle w:val="Hyperlink"/>
                <w:noProof/>
                <w:rtl/>
              </w:rPr>
              <w:fldChar w:fldCharType="end"/>
            </w:r>
          </w:hyperlink>
        </w:p>
        <w:p w14:paraId="3C49EC42" w14:textId="77777777" w:rsidR="009255B6" w:rsidRDefault="00CC6777">
          <w:pPr>
            <w:pStyle w:val="TOC1"/>
            <w:tabs>
              <w:tab w:val="left" w:pos="880"/>
            </w:tabs>
            <w:rPr>
              <w:rFonts w:asciiTheme="minorHAnsi" w:eastAsiaTheme="minorEastAsia" w:hAnsiTheme="minorHAnsi" w:cstheme="minorBidi"/>
              <w:noProof/>
              <w:szCs w:val="22"/>
              <w:rtl/>
              <w:lang w:eastAsia="en-US"/>
            </w:rPr>
          </w:pPr>
          <w:hyperlink w:anchor="_Toc50383348" w:history="1">
            <w:r w:rsidR="009255B6" w:rsidRPr="00E90210">
              <w:rPr>
                <w:rStyle w:val="Hyperlink"/>
                <w:rFonts w:cs="David"/>
                <w:noProof/>
                <w:rtl/>
                <w:lang w:eastAsia="en-US"/>
              </w:rPr>
              <w:t>3.4.תיאור תפקיד צוות הבקרה:</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Toc50383348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18</w:t>
            </w:r>
            <w:r w:rsidR="009255B6">
              <w:rPr>
                <w:rStyle w:val="Hyperlink"/>
                <w:noProof/>
                <w:rtl/>
              </w:rPr>
              <w:fldChar w:fldCharType="end"/>
            </w:r>
          </w:hyperlink>
        </w:p>
        <w:p w14:paraId="7AF985F3" w14:textId="77777777" w:rsidR="009255B6" w:rsidRDefault="00CC6777">
          <w:pPr>
            <w:pStyle w:val="TOC1"/>
            <w:rPr>
              <w:rFonts w:asciiTheme="minorHAnsi" w:eastAsiaTheme="minorEastAsia" w:hAnsiTheme="minorHAnsi" w:cstheme="minorBidi"/>
              <w:noProof/>
              <w:szCs w:val="22"/>
              <w:rtl/>
              <w:lang w:eastAsia="en-US"/>
            </w:rPr>
          </w:pPr>
          <w:hyperlink w:anchor="_Toc50383349" w:history="1">
            <w:r w:rsidR="009255B6" w:rsidRPr="00E90210">
              <w:rPr>
                <w:rStyle w:val="Hyperlink"/>
                <w:rFonts w:cs="David"/>
                <w:noProof/>
                <w:rtl/>
                <w:lang w:eastAsia="en-US"/>
              </w:rPr>
              <w:t>3.5   מחשוב</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Toc50383349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21</w:t>
            </w:r>
            <w:r w:rsidR="009255B6">
              <w:rPr>
                <w:rStyle w:val="Hyperlink"/>
                <w:noProof/>
                <w:rtl/>
              </w:rPr>
              <w:fldChar w:fldCharType="end"/>
            </w:r>
          </w:hyperlink>
        </w:p>
        <w:p w14:paraId="5194C3A5" w14:textId="77777777" w:rsidR="009255B6" w:rsidRDefault="00CC6777">
          <w:pPr>
            <w:pStyle w:val="TOC1"/>
            <w:rPr>
              <w:rFonts w:asciiTheme="minorHAnsi" w:eastAsiaTheme="minorEastAsia" w:hAnsiTheme="minorHAnsi" w:cstheme="minorBidi"/>
              <w:noProof/>
              <w:szCs w:val="22"/>
              <w:rtl/>
              <w:lang w:eastAsia="en-US"/>
            </w:rPr>
          </w:pPr>
          <w:hyperlink w:anchor="_Toc50383350" w:history="1">
            <w:r w:rsidR="009255B6" w:rsidRPr="00E90210">
              <w:rPr>
                <w:rStyle w:val="Hyperlink"/>
                <w:rFonts w:cs="David"/>
                <w:noProof/>
                <w:rtl/>
                <w:lang w:eastAsia="en-US"/>
              </w:rPr>
              <w:t>3.6. תיעוד</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Toc50383350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23</w:t>
            </w:r>
            <w:r w:rsidR="009255B6">
              <w:rPr>
                <w:rStyle w:val="Hyperlink"/>
                <w:noProof/>
                <w:rtl/>
              </w:rPr>
              <w:fldChar w:fldCharType="end"/>
            </w:r>
          </w:hyperlink>
        </w:p>
        <w:p w14:paraId="53228142" w14:textId="77777777" w:rsidR="009255B6" w:rsidRDefault="00CC6777">
          <w:pPr>
            <w:pStyle w:val="TOC1"/>
            <w:tabs>
              <w:tab w:val="left" w:pos="880"/>
            </w:tabs>
            <w:rPr>
              <w:rFonts w:asciiTheme="minorHAnsi" w:eastAsiaTheme="minorEastAsia" w:hAnsiTheme="minorHAnsi" w:cstheme="minorBidi"/>
              <w:noProof/>
              <w:szCs w:val="22"/>
              <w:rtl/>
              <w:lang w:eastAsia="en-US"/>
            </w:rPr>
          </w:pPr>
          <w:hyperlink w:anchor="_Toc50383351" w:history="1">
            <w:r w:rsidR="009255B6" w:rsidRPr="00E90210">
              <w:rPr>
                <w:rStyle w:val="Hyperlink"/>
                <w:rFonts w:cs="David"/>
                <w:noProof/>
                <w:rtl/>
                <w:lang w:eastAsia="en-US"/>
              </w:rPr>
              <w:t>3.7</w:t>
            </w:r>
            <w:r w:rsidR="009255B6">
              <w:rPr>
                <w:rFonts w:asciiTheme="minorHAnsi" w:eastAsiaTheme="minorEastAsia" w:hAnsiTheme="minorHAnsi" w:cstheme="minorBidi"/>
                <w:noProof/>
                <w:szCs w:val="22"/>
                <w:rtl/>
                <w:lang w:eastAsia="en-US"/>
              </w:rPr>
              <w:tab/>
            </w:r>
            <w:r w:rsidR="009255B6" w:rsidRPr="00E90210">
              <w:rPr>
                <w:rStyle w:val="Hyperlink"/>
                <w:rFonts w:cs="David"/>
                <w:noProof/>
                <w:rtl/>
                <w:lang w:eastAsia="en-US"/>
              </w:rPr>
              <w:t>הספק יידרש להגיש דו"חות בכל הנושאים הכלולים במתן השירות כמפורט להלן:</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Toc50383351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24</w:t>
            </w:r>
            <w:r w:rsidR="009255B6">
              <w:rPr>
                <w:rStyle w:val="Hyperlink"/>
                <w:noProof/>
                <w:rtl/>
              </w:rPr>
              <w:fldChar w:fldCharType="end"/>
            </w:r>
          </w:hyperlink>
        </w:p>
        <w:p w14:paraId="6DC5A587" w14:textId="77777777" w:rsidR="009255B6" w:rsidRDefault="00CC6777">
          <w:pPr>
            <w:pStyle w:val="TOC1"/>
            <w:rPr>
              <w:rFonts w:asciiTheme="minorHAnsi" w:eastAsiaTheme="minorEastAsia" w:hAnsiTheme="minorHAnsi" w:cstheme="minorBidi"/>
              <w:noProof/>
              <w:szCs w:val="22"/>
              <w:rtl/>
              <w:lang w:eastAsia="en-US"/>
            </w:rPr>
          </w:pPr>
          <w:hyperlink w:anchor="_Toc50383352" w:history="1">
            <w:r w:rsidR="009255B6" w:rsidRPr="00E90210">
              <w:rPr>
                <w:rStyle w:val="Hyperlink"/>
                <w:rFonts w:cs="David"/>
                <w:noProof/>
                <w:rtl/>
                <w:lang w:eastAsia="en-US"/>
              </w:rPr>
              <w:t>3.8  נושאים נוספים באחריות הספק</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Toc50383352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24</w:t>
            </w:r>
            <w:r w:rsidR="009255B6">
              <w:rPr>
                <w:rStyle w:val="Hyperlink"/>
                <w:noProof/>
                <w:rtl/>
              </w:rPr>
              <w:fldChar w:fldCharType="end"/>
            </w:r>
          </w:hyperlink>
        </w:p>
        <w:p w14:paraId="526C231A" w14:textId="77777777" w:rsidR="009255B6" w:rsidRDefault="00CC6777">
          <w:pPr>
            <w:pStyle w:val="TOC1"/>
            <w:rPr>
              <w:rFonts w:asciiTheme="minorHAnsi" w:eastAsiaTheme="minorEastAsia" w:hAnsiTheme="minorHAnsi" w:cstheme="minorBidi"/>
              <w:noProof/>
              <w:szCs w:val="22"/>
              <w:rtl/>
              <w:lang w:eastAsia="en-US"/>
            </w:rPr>
          </w:pPr>
          <w:hyperlink w:anchor="_Toc50383353" w:history="1">
            <w:r w:rsidR="009255B6" w:rsidRPr="00E90210">
              <w:rPr>
                <w:rStyle w:val="Hyperlink"/>
                <w:rFonts w:cs="David"/>
                <w:noProof/>
                <w:rtl/>
                <w:lang w:eastAsia="en-US"/>
              </w:rPr>
              <w:t>3.9    משרדי החברה</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Toc50383353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25</w:t>
            </w:r>
            <w:r w:rsidR="009255B6">
              <w:rPr>
                <w:rStyle w:val="Hyperlink"/>
                <w:noProof/>
                <w:rtl/>
              </w:rPr>
              <w:fldChar w:fldCharType="end"/>
            </w:r>
          </w:hyperlink>
        </w:p>
        <w:p w14:paraId="198B8E6A" w14:textId="77777777" w:rsidR="009255B6" w:rsidRPr="002C54D5" w:rsidRDefault="00CC6777">
          <w:pPr>
            <w:pStyle w:val="TOC1"/>
            <w:rPr>
              <w:rFonts w:asciiTheme="minorHAnsi" w:eastAsiaTheme="minorEastAsia" w:hAnsiTheme="minorHAnsi" w:cstheme="minorBidi"/>
              <w:b/>
              <w:bCs/>
              <w:noProof/>
              <w:szCs w:val="22"/>
              <w:rtl/>
              <w:lang w:eastAsia="en-US"/>
            </w:rPr>
          </w:pPr>
          <w:hyperlink w:anchor="_Toc50383355" w:history="1">
            <w:r w:rsidR="009255B6" w:rsidRPr="002C54D5">
              <w:rPr>
                <w:rStyle w:val="Hyperlink"/>
                <w:rFonts w:cs="David"/>
                <w:b/>
                <w:bCs/>
                <w:noProof/>
                <w:rtl/>
              </w:rPr>
              <w:t xml:space="preserve">פרק 4 – </w:t>
            </w:r>
            <w:r w:rsidR="009255B6" w:rsidRPr="002C54D5">
              <w:rPr>
                <w:rStyle w:val="Hyperlink"/>
                <w:rFonts w:ascii="David" w:hAnsi="David" w:cs="David"/>
                <w:b/>
                <w:bCs/>
                <w:noProof/>
                <w:rtl/>
              </w:rPr>
              <w:t>תמורת השירותים</w:t>
            </w:r>
            <w:r w:rsidR="009255B6" w:rsidRPr="002C54D5">
              <w:rPr>
                <w:b/>
                <w:bCs/>
                <w:noProof/>
                <w:webHidden/>
                <w:rtl/>
              </w:rPr>
              <w:tab/>
            </w:r>
            <w:r w:rsidR="009255B6" w:rsidRPr="002C54D5">
              <w:rPr>
                <w:rStyle w:val="Hyperlink"/>
                <w:b/>
                <w:bCs/>
                <w:noProof/>
                <w:rtl/>
              </w:rPr>
              <w:fldChar w:fldCharType="begin"/>
            </w:r>
            <w:r w:rsidR="009255B6" w:rsidRPr="002C54D5">
              <w:rPr>
                <w:b/>
                <w:bCs/>
                <w:noProof/>
                <w:webHidden/>
                <w:rtl/>
              </w:rPr>
              <w:instrText xml:space="preserve"> </w:instrText>
            </w:r>
            <w:r w:rsidR="009255B6" w:rsidRPr="002C54D5">
              <w:rPr>
                <w:b/>
                <w:bCs/>
                <w:noProof/>
                <w:webHidden/>
              </w:rPr>
              <w:instrText>PAGEREF</w:instrText>
            </w:r>
            <w:r w:rsidR="009255B6" w:rsidRPr="002C54D5">
              <w:rPr>
                <w:b/>
                <w:bCs/>
                <w:noProof/>
                <w:webHidden/>
                <w:rtl/>
              </w:rPr>
              <w:instrText xml:space="preserve"> _</w:instrText>
            </w:r>
            <w:r w:rsidR="009255B6" w:rsidRPr="002C54D5">
              <w:rPr>
                <w:b/>
                <w:bCs/>
                <w:noProof/>
                <w:webHidden/>
              </w:rPr>
              <w:instrText>Toc50383355 \h</w:instrText>
            </w:r>
            <w:r w:rsidR="009255B6" w:rsidRPr="002C54D5">
              <w:rPr>
                <w:b/>
                <w:bCs/>
                <w:noProof/>
                <w:webHidden/>
                <w:rtl/>
              </w:rPr>
              <w:instrText xml:space="preserve"> </w:instrText>
            </w:r>
            <w:r w:rsidR="009255B6" w:rsidRPr="002C54D5">
              <w:rPr>
                <w:rStyle w:val="Hyperlink"/>
                <w:b/>
                <w:bCs/>
                <w:noProof/>
                <w:rtl/>
              </w:rPr>
            </w:r>
            <w:r w:rsidR="009255B6" w:rsidRPr="002C54D5">
              <w:rPr>
                <w:rStyle w:val="Hyperlink"/>
                <w:b/>
                <w:bCs/>
                <w:noProof/>
                <w:rtl/>
              </w:rPr>
              <w:fldChar w:fldCharType="separate"/>
            </w:r>
            <w:r w:rsidR="00D25A66">
              <w:rPr>
                <w:b/>
                <w:bCs/>
                <w:noProof/>
                <w:webHidden/>
                <w:rtl/>
              </w:rPr>
              <w:t>26</w:t>
            </w:r>
            <w:r w:rsidR="009255B6" w:rsidRPr="002C54D5">
              <w:rPr>
                <w:rStyle w:val="Hyperlink"/>
                <w:b/>
                <w:bCs/>
                <w:noProof/>
                <w:rtl/>
              </w:rPr>
              <w:fldChar w:fldCharType="end"/>
            </w:r>
          </w:hyperlink>
        </w:p>
        <w:p w14:paraId="19E3368D" w14:textId="77777777" w:rsidR="009255B6" w:rsidRDefault="00CC6777">
          <w:pPr>
            <w:pStyle w:val="TOC1"/>
            <w:rPr>
              <w:rFonts w:asciiTheme="minorHAnsi" w:eastAsiaTheme="minorEastAsia" w:hAnsiTheme="minorHAnsi" w:cstheme="minorBidi"/>
              <w:noProof/>
              <w:szCs w:val="22"/>
              <w:rtl/>
              <w:lang w:eastAsia="en-US"/>
            </w:rPr>
          </w:pPr>
          <w:hyperlink w:anchor="_Toc50383356" w:history="1">
            <w:r w:rsidR="009255B6" w:rsidRPr="00E90210">
              <w:rPr>
                <w:rStyle w:val="Hyperlink"/>
                <w:rFonts w:ascii="David" w:hAnsi="David" w:cs="David"/>
                <w:noProof/>
                <w:rtl/>
              </w:rPr>
              <w:t>4.1  תמורת שירותי ניהול</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Toc50383356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26</w:t>
            </w:r>
            <w:r w:rsidR="009255B6">
              <w:rPr>
                <w:rStyle w:val="Hyperlink"/>
                <w:noProof/>
                <w:rtl/>
              </w:rPr>
              <w:fldChar w:fldCharType="end"/>
            </w:r>
          </w:hyperlink>
        </w:p>
        <w:p w14:paraId="3CB081FC" w14:textId="77777777" w:rsidR="009255B6" w:rsidRDefault="00CC6777">
          <w:pPr>
            <w:pStyle w:val="TOC1"/>
            <w:rPr>
              <w:rFonts w:asciiTheme="minorHAnsi" w:eastAsiaTheme="minorEastAsia" w:hAnsiTheme="minorHAnsi" w:cstheme="minorBidi"/>
              <w:noProof/>
              <w:szCs w:val="22"/>
              <w:rtl/>
              <w:lang w:eastAsia="en-US"/>
            </w:rPr>
          </w:pPr>
          <w:hyperlink w:anchor="_Toc50383365" w:history="1">
            <w:r w:rsidR="009255B6" w:rsidRPr="00E90210">
              <w:rPr>
                <w:rStyle w:val="Hyperlink"/>
                <w:rFonts w:ascii="David" w:hAnsi="David" w:cs="David"/>
                <w:noProof/>
                <w:rtl/>
              </w:rPr>
              <w:t>4.2 תמורת  שירותי בקרה</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Toc50383365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26</w:t>
            </w:r>
            <w:r w:rsidR="009255B6">
              <w:rPr>
                <w:rStyle w:val="Hyperlink"/>
                <w:noProof/>
                <w:rtl/>
              </w:rPr>
              <w:fldChar w:fldCharType="end"/>
            </w:r>
          </w:hyperlink>
        </w:p>
        <w:p w14:paraId="5A777451" w14:textId="77777777" w:rsidR="009255B6" w:rsidRDefault="00CC6777">
          <w:pPr>
            <w:pStyle w:val="TOC1"/>
            <w:tabs>
              <w:tab w:val="left" w:pos="880"/>
            </w:tabs>
            <w:rPr>
              <w:rFonts w:asciiTheme="minorHAnsi" w:eastAsiaTheme="minorEastAsia" w:hAnsiTheme="minorHAnsi" w:cstheme="minorBidi"/>
              <w:noProof/>
              <w:szCs w:val="22"/>
              <w:rtl/>
              <w:lang w:eastAsia="en-US"/>
            </w:rPr>
          </w:pPr>
          <w:hyperlink w:anchor="_Toc50383371" w:history="1">
            <w:r w:rsidR="009255B6" w:rsidRPr="00E90210">
              <w:rPr>
                <w:rStyle w:val="Hyperlink"/>
                <w:rFonts w:ascii="David" w:hAnsi="David" w:cs="David"/>
                <w:noProof/>
                <w:rtl/>
              </w:rPr>
              <w:t>4.3</w:t>
            </w:r>
            <w:r w:rsidR="009255B6">
              <w:rPr>
                <w:rFonts w:asciiTheme="minorHAnsi" w:eastAsiaTheme="minorEastAsia" w:hAnsiTheme="minorHAnsi" w:cstheme="minorBidi"/>
                <w:noProof/>
                <w:szCs w:val="22"/>
                <w:rtl/>
                <w:lang w:eastAsia="en-US"/>
              </w:rPr>
              <w:tab/>
            </w:r>
            <w:r w:rsidR="009255B6" w:rsidRPr="00E90210">
              <w:rPr>
                <w:rStyle w:val="Hyperlink"/>
                <w:rFonts w:ascii="David" w:hAnsi="David" w:cs="David"/>
                <w:noProof/>
                <w:rtl/>
              </w:rPr>
              <w:t>סיווג איש צוות הבקרה</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Toc50383371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27</w:t>
            </w:r>
            <w:r w:rsidR="009255B6">
              <w:rPr>
                <w:rStyle w:val="Hyperlink"/>
                <w:noProof/>
                <w:rtl/>
              </w:rPr>
              <w:fldChar w:fldCharType="end"/>
            </w:r>
          </w:hyperlink>
        </w:p>
        <w:p w14:paraId="33B6241D" w14:textId="77777777" w:rsidR="009255B6" w:rsidRDefault="00CC6777">
          <w:pPr>
            <w:pStyle w:val="TOC1"/>
            <w:rPr>
              <w:rFonts w:asciiTheme="minorHAnsi" w:eastAsiaTheme="minorEastAsia" w:hAnsiTheme="minorHAnsi" w:cstheme="minorBidi"/>
              <w:noProof/>
              <w:szCs w:val="22"/>
              <w:rtl/>
              <w:lang w:eastAsia="en-US"/>
            </w:rPr>
          </w:pPr>
          <w:hyperlink w:anchor="_Toc50383372" w:history="1">
            <w:r w:rsidR="009255B6" w:rsidRPr="00E90210">
              <w:rPr>
                <w:rStyle w:val="Hyperlink"/>
                <w:rFonts w:ascii="David" w:hAnsi="David" w:cs="David"/>
                <w:noProof/>
                <w:rtl/>
              </w:rPr>
              <w:t>4.4</w:t>
            </w:r>
            <w:r w:rsidR="009255B6">
              <w:rPr>
                <w:rFonts w:asciiTheme="minorHAnsi" w:eastAsiaTheme="minorEastAsia" w:hAnsiTheme="minorHAnsi" w:cstheme="minorBidi"/>
                <w:noProof/>
                <w:szCs w:val="22"/>
                <w:rtl/>
                <w:lang w:eastAsia="en-US"/>
              </w:rPr>
              <w:tab/>
            </w:r>
            <w:r w:rsidR="009255B6" w:rsidRPr="00E90210">
              <w:rPr>
                <w:rStyle w:val="Hyperlink"/>
                <w:rFonts w:ascii="David" w:hAnsi="David" w:cs="David"/>
                <w:noProof/>
                <w:rtl/>
              </w:rPr>
              <w:t>אופן תמחור התמורה לאנשי צוות הבקרה ההנדסי, הבקרה הכלכלי וליועצים בעלי התמחות   בנושאים ספציפיים  לפי תעריף מרבי לשעה:</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Toc50383372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27</w:t>
            </w:r>
            <w:r w:rsidR="009255B6">
              <w:rPr>
                <w:rStyle w:val="Hyperlink"/>
                <w:noProof/>
                <w:rtl/>
              </w:rPr>
              <w:fldChar w:fldCharType="end"/>
            </w:r>
          </w:hyperlink>
        </w:p>
        <w:p w14:paraId="6D943A75" w14:textId="77777777" w:rsidR="009255B6" w:rsidRDefault="00CC6777">
          <w:pPr>
            <w:pStyle w:val="TOC1"/>
            <w:rPr>
              <w:rFonts w:asciiTheme="minorHAnsi" w:eastAsiaTheme="minorEastAsia" w:hAnsiTheme="minorHAnsi" w:cstheme="minorBidi"/>
              <w:noProof/>
              <w:szCs w:val="22"/>
              <w:rtl/>
              <w:lang w:eastAsia="en-US"/>
            </w:rPr>
          </w:pPr>
          <w:hyperlink w:anchor="_Toc50383376" w:history="1">
            <w:r w:rsidR="009255B6" w:rsidRPr="00E90210">
              <w:rPr>
                <w:rStyle w:val="Hyperlink"/>
                <w:rFonts w:cs="David"/>
                <w:noProof/>
                <w:rtl/>
                <w:lang w:eastAsia="en-US"/>
              </w:rPr>
              <w:t>4.5 מסגרת שעות למתן שירותים:</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Toc50383376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28</w:t>
            </w:r>
            <w:r w:rsidR="009255B6">
              <w:rPr>
                <w:rStyle w:val="Hyperlink"/>
                <w:noProof/>
                <w:rtl/>
              </w:rPr>
              <w:fldChar w:fldCharType="end"/>
            </w:r>
          </w:hyperlink>
        </w:p>
        <w:p w14:paraId="6A93971B" w14:textId="77777777" w:rsidR="009255B6" w:rsidRDefault="00CC6777">
          <w:pPr>
            <w:pStyle w:val="TOC1"/>
            <w:rPr>
              <w:rFonts w:asciiTheme="minorHAnsi" w:eastAsiaTheme="minorEastAsia" w:hAnsiTheme="minorHAnsi" w:cstheme="minorBidi"/>
              <w:noProof/>
              <w:szCs w:val="22"/>
              <w:rtl/>
              <w:lang w:eastAsia="en-US"/>
            </w:rPr>
          </w:pPr>
          <w:hyperlink w:anchor="_Toc50383377" w:history="1">
            <w:r w:rsidR="009255B6" w:rsidRPr="00E90210">
              <w:rPr>
                <w:rStyle w:val="Hyperlink"/>
                <w:rFonts w:ascii="David" w:hAnsi="David" w:cs="David"/>
                <w:noProof/>
                <w:rtl/>
              </w:rPr>
              <w:t>4.6 עדכון מחירים</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Toc50383377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29</w:t>
            </w:r>
            <w:r w:rsidR="009255B6">
              <w:rPr>
                <w:rStyle w:val="Hyperlink"/>
                <w:noProof/>
                <w:rtl/>
              </w:rPr>
              <w:fldChar w:fldCharType="end"/>
            </w:r>
          </w:hyperlink>
        </w:p>
        <w:p w14:paraId="3B18E9B5" w14:textId="77777777" w:rsidR="009255B6" w:rsidRPr="002C54D5" w:rsidRDefault="00CC6777">
          <w:pPr>
            <w:pStyle w:val="TOC1"/>
            <w:rPr>
              <w:rFonts w:asciiTheme="minorHAnsi" w:eastAsiaTheme="minorEastAsia" w:hAnsiTheme="minorHAnsi" w:cstheme="minorBidi"/>
              <w:b/>
              <w:bCs/>
              <w:noProof/>
              <w:szCs w:val="22"/>
              <w:rtl/>
              <w:lang w:eastAsia="en-US"/>
            </w:rPr>
          </w:pPr>
          <w:hyperlink w:anchor="_Toc50383378" w:history="1">
            <w:r w:rsidR="009255B6" w:rsidRPr="002C54D5">
              <w:rPr>
                <w:rStyle w:val="Hyperlink"/>
                <w:rFonts w:cs="David"/>
                <w:b/>
                <w:bCs/>
                <w:noProof/>
                <w:rtl/>
              </w:rPr>
              <w:t>פרק 5  - ההצעה</w:t>
            </w:r>
            <w:r w:rsidR="009255B6" w:rsidRPr="002C54D5">
              <w:rPr>
                <w:b/>
                <w:bCs/>
                <w:noProof/>
                <w:webHidden/>
                <w:rtl/>
              </w:rPr>
              <w:tab/>
            </w:r>
            <w:r w:rsidR="009255B6" w:rsidRPr="002C54D5">
              <w:rPr>
                <w:rStyle w:val="Hyperlink"/>
                <w:b/>
                <w:bCs/>
                <w:noProof/>
                <w:rtl/>
              </w:rPr>
              <w:fldChar w:fldCharType="begin"/>
            </w:r>
            <w:r w:rsidR="009255B6" w:rsidRPr="002C54D5">
              <w:rPr>
                <w:b/>
                <w:bCs/>
                <w:noProof/>
                <w:webHidden/>
                <w:rtl/>
              </w:rPr>
              <w:instrText xml:space="preserve"> </w:instrText>
            </w:r>
            <w:r w:rsidR="009255B6" w:rsidRPr="002C54D5">
              <w:rPr>
                <w:b/>
                <w:bCs/>
                <w:noProof/>
                <w:webHidden/>
              </w:rPr>
              <w:instrText>PAGEREF</w:instrText>
            </w:r>
            <w:r w:rsidR="009255B6" w:rsidRPr="002C54D5">
              <w:rPr>
                <w:b/>
                <w:bCs/>
                <w:noProof/>
                <w:webHidden/>
                <w:rtl/>
              </w:rPr>
              <w:instrText xml:space="preserve"> _</w:instrText>
            </w:r>
            <w:r w:rsidR="009255B6" w:rsidRPr="002C54D5">
              <w:rPr>
                <w:b/>
                <w:bCs/>
                <w:noProof/>
                <w:webHidden/>
              </w:rPr>
              <w:instrText>Toc50383378 \h</w:instrText>
            </w:r>
            <w:r w:rsidR="009255B6" w:rsidRPr="002C54D5">
              <w:rPr>
                <w:b/>
                <w:bCs/>
                <w:noProof/>
                <w:webHidden/>
                <w:rtl/>
              </w:rPr>
              <w:instrText xml:space="preserve"> </w:instrText>
            </w:r>
            <w:r w:rsidR="009255B6" w:rsidRPr="002C54D5">
              <w:rPr>
                <w:rStyle w:val="Hyperlink"/>
                <w:b/>
                <w:bCs/>
                <w:noProof/>
                <w:rtl/>
              </w:rPr>
            </w:r>
            <w:r w:rsidR="009255B6" w:rsidRPr="002C54D5">
              <w:rPr>
                <w:rStyle w:val="Hyperlink"/>
                <w:b/>
                <w:bCs/>
                <w:noProof/>
                <w:rtl/>
              </w:rPr>
              <w:fldChar w:fldCharType="separate"/>
            </w:r>
            <w:r w:rsidR="00D25A66">
              <w:rPr>
                <w:b/>
                <w:bCs/>
                <w:noProof/>
                <w:webHidden/>
                <w:rtl/>
              </w:rPr>
              <w:t>30</w:t>
            </w:r>
            <w:r w:rsidR="009255B6" w:rsidRPr="002C54D5">
              <w:rPr>
                <w:rStyle w:val="Hyperlink"/>
                <w:b/>
                <w:bCs/>
                <w:noProof/>
                <w:rtl/>
              </w:rPr>
              <w:fldChar w:fldCharType="end"/>
            </w:r>
          </w:hyperlink>
        </w:p>
        <w:p w14:paraId="45CAAB1B" w14:textId="77777777" w:rsidR="009255B6" w:rsidRDefault="00CC6777">
          <w:pPr>
            <w:pStyle w:val="TOC1"/>
            <w:tabs>
              <w:tab w:val="left" w:pos="880"/>
            </w:tabs>
            <w:rPr>
              <w:rFonts w:asciiTheme="minorHAnsi" w:eastAsiaTheme="minorEastAsia" w:hAnsiTheme="minorHAnsi" w:cstheme="minorBidi"/>
              <w:noProof/>
              <w:szCs w:val="22"/>
              <w:rtl/>
              <w:lang w:eastAsia="en-US"/>
            </w:rPr>
          </w:pPr>
          <w:hyperlink w:anchor="_Toc50383379" w:history="1">
            <w:r w:rsidR="00F9210A">
              <w:rPr>
                <w:rStyle w:val="Hyperlink"/>
                <w:rFonts w:cs="David"/>
                <w:noProof/>
                <w:rtl/>
                <w:lang w:eastAsia="en-US"/>
              </w:rPr>
              <w:t>5.1</w:t>
            </w:r>
            <w:r w:rsidR="00F9210A">
              <w:rPr>
                <w:rStyle w:val="Hyperlink"/>
                <w:rFonts w:cs="David" w:hint="cs"/>
                <w:noProof/>
                <w:rtl/>
                <w:lang w:eastAsia="en-US"/>
              </w:rPr>
              <w:t xml:space="preserve"> </w:t>
            </w:r>
            <w:r w:rsidR="009255B6" w:rsidRPr="00E90210">
              <w:rPr>
                <w:rStyle w:val="Hyperlink"/>
                <w:rFonts w:cs="David"/>
                <w:noProof/>
                <w:rtl/>
                <w:lang w:eastAsia="en-US"/>
              </w:rPr>
              <w:t>הצהרת המציע</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Toc50383379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30</w:t>
            </w:r>
            <w:r w:rsidR="009255B6">
              <w:rPr>
                <w:rStyle w:val="Hyperlink"/>
                <w:noProof/>
                <w:rtl/>
              </w:rPr>
              <w:fldChar w:fldCharType="end"/>
            </w:r>
          </w:hyperlink>
        </w:p>
        <w:p w14:paraId="0B13094C" w14:textId="77777777" w:rsidR="009255B6" w:rsidRDefault="00CC6777">
          <w:pPr>
            <w:pStyle w:val="TOC1"/>
            <w:tabs>
              <w:tab w:val="left" w:pos="880"/>
            </w:tabs>
            <w:rPr>
              <w:rFonts w:asciiTheme="minorHAnsi" w:eastAsiaTheme="minorEastAsia" w:hAnsiTheme="minorHAnsi" w:cstheme="minorBidi"/>
              <w:noProof/>
              <w:szCs w:val="22"/>
              <w:rtl/>
              <w:lang w:eastAsia="en-US"/>
            </w:rPr>
          </w:pPr>
          <w:hyperlink w:anchor="_Toc50383380" w:history="1">
            <w:r w:rsidR="00F9210A">
              <w:rPr>
                <w:rStyle w:val="Hyperlink"/>
                <w:rFonts w:cs="David"/>
                <w:noProof/>
                <w:rtl/>
                <w:lang w:eastAsia="en-US"/>
              </w:rPr>
              <w:t>5.2</w:t>
            </w:r>
            <w:r w:rsidR="00F9210A">
              <w:rPr>
                <w:rStyle w:val="Hyperlink"/>
                <w:rFonts w:cs="David" w:hint="cs"/>
                <w:noProof/>
                <w:rtl/>
                <w:lang w:eastAsia="en-US"/>
              </w:rPr>
              <w:t xml:space="preserve"> </w:t>
            </w:r>
            <w:r w:rsidR="009255B6" w:rsidRPr="00E90210">
              <w:rPr>
                <w:rStyle w:val="Hyperlink"/>
                <w:rFonts w:cs="David"/>
                <w:noProof/>
                <w:rtl/>
                <w:lang w:eastAsia="en-US"/>
              </w:rPr>
              <w:t>תוקף ההצעה והתחייבות המציע</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Toc50383380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30</w:t>
            </w:r>
            <w:r w:rsidR="009255B6">
              <w:rPr>
                <w:rStyle w:val="Hyperlink"/>
                <w:noProof/>
                <w:rtl/>
              </w:rPr>
              <w:fldChar w:fldCharType="end"/>
            </w:r>
          </w:hyperlink>
        </w:p>
        <w:p w14:paraId="74585DF5" w14:textId="77777777" w:rsidR="009255B6" w:rsidRDefault="00CC6777">
          <w:pPr>
            <w:pStyle w:val="TOC1"/>
            <w:tabs>
              <w:tab w:val="left" w:pos="880"/>
            </w:tabs>
            <w:rPr>
              <w:rFonts w:asciiTheme="minorHAnsi" w:eastAsiaTheme="minorEastAsia" w:hAnsiTheme="minorHAnsi" w:cstheme="minorBidi"/>
              <w:noProof/>
              <w:szCs w:val="22"/>
              <w:rtl/>
              <w:lang w:eastAsia="en-US"/>
            </w:rPr>
          </w:pPr>
          <w:hyperlink w:anchor="_Toc50383381" w:history="1">
            <w:r w:rsidR="009255B6" w:rsidRPr="00E90210">
              <w:rPr>
                <w:rStyle w:val="Hyperlink"/>
                <w:rFonts w:cs="David"/>
                <w:noProof/>
                <w:rtl/>
                <w:lang w:eastAsia="en-US"/>
              </w:rPr>
              <w:t>5.3</w:t>
            </w:r>
            <w:r w:rsidR="009255B6">
              <w:rPr>
                <w:rFonts w:asciiTheme="minorHAnsi" w:eastAsiaTheme="minorEastAsia" w:hAnsiTheme="minorHAnsi" w:cstheme="minorBidi"/>
                <w:noProof/>
                <w:szCs w:val="22"/>
                <w:rtl/>
                <w:lang w:eastAsia="en-US"/>
              </w:rPr>
              <w:tab/>
            </w:r>
            <w:r w:rsidR="00F9210A">
              <w:rPr>
                <w:rStyle w:val="Hyperlink"/>
                <w:rFonts w:cs="David" w:hint="cs"/>
                <w:noProof/>
                <w:rtl/>
                <w:lang w:eastAsia="en-US"/>
              </w:rPr>
              <w:t xml:space="preserve"> </w:t>
            </w:r>
            <w:r w:rsidR="009255B6" w:rsidRPr="00E90210">
              <w:rPr>
                <w:rStyle w:val="Hyperlink"/>
                <w:rFonts w:cs="David"/>
                <w:noProof/>
                <w:rtl/>
                <w:lang w:eastAsia="en-US"/>
              </w:rPr>
              <w:t>המציע מצהיר ומתחייב בזאת כי:</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Toc50383381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30</w:t>
            </w:r>
            <w:r w:rsidR="009255B6">
              <w:rPr>
                <w:rStyle w:val="Hyperlink"/>
                <w:noProof/>
                <w:rtl/>
              </w:rPr>
              <w:fldChar w:fldCharType="end"/>
            </w:r>
          </w:hyperlink>
        </w:p>
        <w:p w14:paraId="7D19666D" w14:textId="77777777" w:rsidR="009255B6" w:rsidRDefault="00CC6777">
          <w:pPr>
            <w:pStyle w:val="TOC1"/>
            <w:tabs>
              <w:tab w:val="left" w:pos="880"/>
            </w:tabs>
            <w:rPr>
              <w:rFonts w:asciiTheme="minorHAnsi" w:eastAsiaTheme="minorEastAsia" w:hAnsiTheme="minorHAnsi" w:cstheme="minorBidi"/>
              <w:noProof/>
              <w:szCs w:val="22"/>
              <w:rtl/>
              <w:lang w:eastAsia="en-US"/>
            </w:rPr>
          </w:pPr>
          <w:hyperlink w:anchor="_Toc50383382" w:history="1">
            <w:r w:rsidR="009255B6" w:rsidRPr="00E90210">
              <w:rPr>
                <w:rStyle w:val="Hyperlink"/>
                <w:rFonts w:cs="David"/>
                <w:noProof/>
                <w:rtl/>
                <w:lang w:eastAsia="en-US"/>
              </w:rPr>
              <w:t>5.4</w:t>
            </w:r>
            <w:r w:rsidR="009255B6">
              <w:rPr>
                <w:rFonts w:asciiTheme="minorHAnsi" w:eastAsiaTheme="minorEastAsia" w:hAnsiTheme="minorHAnsi" w:cstheme="minorBidi"/>
                <w:noProof/>
                <w:szCs w:val="22"/>
                <w:rtl/>
                <w:lang w:eastAsia="en-US"/>
              </w:rPr>
              <w:tab/>
            </w:r>
            <w:r w:rsidR="00F9210A">
              <w:rPr>
                <w:rStyle w:val="Hyperlink"/>
                <w:rFonts w:cs="David" w:hint="cs"/>
                <w:noProof/>
                <w:rtl/>
                <w:lang w:eastAsia="en-US"/>
              </w:rPr>
              <w:t xml:space="preserve"> </w:t>
            </w:r>
            <w:r w:rsidR="009255B6" w:rsidRPr="00E90210">
              <w:rPr>
                <w:rStyle w:val="Hyperlink"/>
                <w:rFonts w:cs="David"/>
                <w:noProof/>
                <w:rtl/>
                <w:lang w:eastAsia="en-US"/>
              </w:rPr>
              <w:t>איסור תיאום הצעות</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Toc50383382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30</w:t>
            </w:r>
            <w:r w:rsidR="009255B6">
              <w:rPr>
                <w:rStyle w:val="Hyperlink"/>
                <w:noProof/>
                <w:rtl/>
              </w:rPr>
              <w:fldChar w:fldCharType="end"/>
            </w:r>
          </w:hyperlink>
        </w:p>
        <w:p w14:paraId="527B6F7D" w14:textId="77777777" w:rsidR="009255B6" w:rsidRDefault="00CC6777">
          <w:pPr>
            <w:pStyle w:val="TOC1"/>
            <w:tabs>
              <w:tab w:val="left" w:pos="880"/>
            </w:tabs>
            <w:rPr>
              <w:rFonts w:asciiTheme="minorHAnsi" w:eastAsiaTheme="minorEastAsia" w:hAnsiTheme="minorHAnsi" w:cstheme="minorBidi"/>
              <w:noProof/>
              <w:szCs w:val="22"/>
              <w:rtl/>
              <w:lang w:eastAsia="en-US"/>
            </w:rPr>
          </w:pPr>
          <w:hyperlink w:anchor="_Toc50383383" w:history="1">
            <w:r w:rsidR="009255B6" w:rsidRPr="00E90210">
              <w:rPr>
                <w:rStyle w:val="Hyperlink"/>
                <w:rFonts w:cs="David"/>
                <w:noProof/>
                <w:rtl/>
                <w:lang w:eastAsia="en-US"/>
              </w:rPr>
              <w:t>5.5</w:t>
            </w:r>
            <w:r w:rsidR="009255B6">
              <w:rPr>
                <w:rFonts w:asciiTheme="minorHAnsi" w:eastAsiaTheme="minorEastAsia" w:hAnsiTheme="minorHAnsi" w:cstheme="minorBidi"/>
                <w:noProof/>
                <w:szCs w:val="22"/>
                <w:rtl/>
                <w:lang w:eastAsia="en-US"/>
              </w:rPr>
              <w:tab/>
            </w:r>
            <w:r w:rsidR="00F9210A">
              <w:rPr>
                <w:rStyle w:val="Hyperlink"/>
                <w:rFonts w:cs="David" w:hint="cs"/>
                <w:noProof/>
                <w:rtl/>
                <w:lang w:eastAsia="en-US"/>
              </w:rPr>
              <w:t xml:space="preserve"> </w:t>
            </w:r>
            <w:r w:rsidR="009255B6" w:rsidRPr="00E90210">
              <w:rPr>
                <w:rStyle w:val="Hyperlink"/>
                <w:rFonts w:cs="David"/>
                <w:noProof/>
                <w:rtl/>
                <w:lang w:eastAsia="en-US"/>
              </w:rPr>
              <w:t>ניגוד עניינים</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Toc50383383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31</w:t>
            </w:r>
            <w:r w:rsidR="009255B6">
              <w:rPr>
                <w:rStyle w:val="Hyperlink"/>
                <w:noProof/>
                <w:rtl/>
              </w:rPr>
              <w:fldChar w:fldCharType="end"/>
            </w:r>
          </w:hyperlink>
        </w:p>
        <w:p w14:paraId="6470ED0B" w14:textId="77777777" w:rsidR="009255B6" w:rsidRDefault="00CC6777">
          <w:pPr>
            <w:pStyle w:val="TOC1"/>
            <w:tabs>
              <w:tab w:val="left" w:pos="880"/>
            </w:tabs>
            <w:rPr>
              <w:rFonts w:asciiTheme="minorHAnsi" w:eastAsiaTheme="minorEastAsia" w:hAnsiTheme="minorHAnsi" w:cstheme="minorBidi"/>
              <w:noProof/>
              <w:szCs w:val="22"/>
              <w:rtl/>
              <w:lang w:eastAsia="en-US"/>
            </w:rPr>
          </w:pPr>
          <w:hyperlink w:anchor="_Toc50383384" w:history="1">
            <w:r w:rsidR="00F9210A">
              <w:rPr>
                <w:rStyle w:val="Hyperlink"/>
                <w:rFonts w:ascii="David" w:hAnsi="David" w:cs="David"/>
                <w:noProof/>
                <w:rtl/>
                <w:lang w:eastAsia="en-US"/>
              </w:rPr>
              <w:t>5.6</w:t>
            </w:r>
            <w:r w:rsidR="00F9210A">
              <w:rPr>
                <w:rStyle w:val="Hyperlink"/>
                <w:rFonts w:ascii="David" w:hAnsi="David" w:cs="David" w:hint="cs"/>
                <w:noProof/>
                <w:rtl/>
                <w:lang w:eastAsia="en-US"/>
              </w:rPr>
              <w:t xml:space="preserve"> </w:t>
            </w:r>
            <w:r w:rsidR="009255B6" w:rsidRPr="00E90210">
              <w:rPr>
                <w:rStyle w:val="Hyperlink"/>
                <w:rFonts w:cs="David"/>
                <w:noProof/>
                <w:rtl/>
                <w:lang w:eastAsia="en-US"/>
              </w:rPr>
              <w:t>הגשת ההצעה</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Toc50383384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31</w:t>
            </w:r>
            <w:r w:rsidR="009255B6">
              <w:rPr>
                <w:rStyle w:val="Hyperlink"/>
                <w:noProof/>
                <w:rtl/>
              </w:rPr>
              <w:fldChar w:fldCharType="end"/>
            </w:r>
          </w:hyperlink>
        </w:p>
        <w:p w14:paraId="5B42A8A5" w14:textId="77777777" w:rsidR="009255B6" w:rsidRPr="002C54D5" w:rsidRDefault="00CC6777">
          <w:pPr>
            <w:pStyle w:val="TOC1"/>
            <w:rPr>
              <w:rFonts w:asciiTheme="minorHAnsi" w:eastAsiaTheme="minorEastAsia" w:hAnsiTheme="minorHAnsi" w:cstheme="minorBidi"/>
              <w:b/>
              <w:bCs/>
              <w:noProof/>
              <w:szCs w:val="22"/>
              <w:rtl/>
              <w:lang w:eastAsia="en-US"/>
            </w:rPr>
          </w:pPr>
          <w:hyperlink w:anchor="_Toc50383387" w:history="1">
            <w:r w:rsidR="009255B6" w:rsidRPr="002C54D5">
              <w:rPr>
                <w:rStyle w:val="Hyperlink"/>
                <w:rFonts w:cs="David"/>
                <w:b/>
                <w:bCs/>
                <w:noProof/>
                <w:rtl/>
              </w:rPr>
              <w:t>פרק  6  - בדיקת ההצעות</w:t>
            </w:r>
            <w:r w:rsidR="009255B6" w:rsidRPr="002C54D5">
              <w:rPr>
                <w:b/>
                <w:bCs/>
                <w:noProof/>
                <w:webHidden/>
                <w:rtl/>
              </w:rPr>
              <w:tab/>
            </w:r>
            <w:r w:rsidR="009255B6" w:rsidRPr="002C54D5">
              <w:rPr>
                <w:rStyle w:val="Hyperlink"/>
                <w:b/>
                <w:bCs/>
                <w:noProof/>
                <w:rtl/>
              </w:rPr>
              <w:fldChar w:fldCharType="begin"/>
            </w:r>
            <w:r w:rsidR="009255B6" w:rsidRPr="002C54D5">
              <w:rPr>
                <w:b/>
                <w:bCs/>
                <w:noProof/>
                <w:webHidden/>
                <w:rtl/>
              </w:rPr>
              <w:instrText xml:space="preserve"> </w:instrText>
            </w:r>
            <w:r w:rsidR="009255B6" w:rsidRPr="002C54D5">
              <w:rPr>
                <w:b/>
                <w:bCs/>
                <w:noProof/>
                <w:webHidden/>
              </w:rPr>
              <w:instrText>PAGEREF</w:instrText>
            </w:r>
            <w:r w:rsidR="009255B6" w:rsidRPr="002C54D5">
              <w:rPr>
                <w:b/>
                <w:bCs/>
                <w:noProof/>
                <w:webHidden/>
                <w:rtl/>
              </w:rPr>
              <w:instrText xml:space="preserve"> _</w:instrText>
            </w:r>
            <w:r w:rsidR="009255B6" w:rsidRPr="002C54D5">
              <w:rPr>
                <w:b/>
                <w:bCs/>
                <w:noProof/>
                <w:webHidden/>
              </w:rPr>
              <w:instrText>Toc50383387 \h</w:instrText>
            </w:r>
            <w:r w:rsidR="009255B6" w:rsidRPr="002C54D5">
              <w:rPr>
                <w:b/>
                <w:bCs/>
                <w:noProof/>
                <w:webHidden/>
                <w:rtl/>
              </w:rPr>
              <w:instrText xml:space="preserve"> </w:instrText>
            </w:r>
            <w:r w:rsidR="009255B6" w:rsidRPr="002C54D5">
              <w:rPr>
                <w:rStyle w:val="Hyperlink"/>
                <w:b/>
                <w:bCs/>
                <w:noProof/>
                <w:rtl/>
              </w:rPr>
            </w:r>
            <w:r w:rsidR="009255B6" w:rsidRPr="002C54D5">
              <w:rPr>
                <w:rStyle w:val="Hyperlink"/>
                <w:b/>
                <w:bCs/>
                <w:noProof/>
                <w:rtl/>
              </w:rPr>
              <w:fldChar w:fldCharType="separate"/>
            </w:r>
            <w:r w:rsidR="00D25A66">
              <w:rPr>
                <w:b/>
                <w:bCs/>
                <w:noProof/>
                <w:webHidden/>
                <w:rtl/>
              </w:rPr>
              <w:t>36</w:t>
            </w:r>
            <w:r w:rsidR="009255B6" w:rsidRPr="002C54D5">
              <w:rPr>
                <w:rStyle w:val="Hyperlink"/>
                <w:b/>
                <w:bCs/>
                <w:noProof/>
                <w:rtl/>
              </w:rPr>
              <w:fldChar w:fldCharType="end"/>
            </w:r>
          </w:hyperlink>
        </w:p>
        <w:p w14:paraId="274CA021" w14:textId="77777777" w:rsidR="009255B6" w:rsidRDefault="00CC6777">
          <w:pPr>
            <w:pStyle w:val="TOC1"/>
            <w:tabs>
              <w:tab w:val="left" w:pos="880"/>
            </w:tabs>
            <w:rPr>
              <w:rFonts w:asciiTheme="minorHAnsi" w:eastAsiaTheme="minorEastAsia" w:hAnsiTheme="minorHAnsi" w:cstheme="minorBidi"/>
              <w:noProof/>
              <w:szCs w:val="22"/>
              <w:rtl/>
              <w:lang w:eastAsia="en-US"/>
            </w:rPr>
          </w:pPr>
          <w:hyperlink w:anchor="_Toc50383388" w:history="1">
            <w:r w:rsidR="009255B6" w:rsidRPr="00E90210">
              <w:rPr>
                <w:rStyle w:val="Hyperlink"/>
                <w:rFonts w:cs="David"/>
                <w:noProof/>
                <w:rtl/>
                <w:lang w:eastAsia="en-US"/>
              </w:rPr>
              <w:t>6.1</w:t>
            </w:r>
            <w:r w:rsidR="009255B6">
              <w:rPr>
                <w:rFonts w:asciiTheme="minorHAnsi" w:eastAsiaTheme="minorEastAsia" w:hAnsiTheme="minorHAnsi" w:cstheme="minorBidi"/>
                <w:noProof/>
                <w:szCs w:val="22"/>
                <w:rtl/>
                <w:lang w:eastAsia="en-US"/>
              </w:rPr>
              <w:tab/>
            </w:r>
            <w:r w:rsidR="00F9210A">
              <w:rPr>
                <w:rStyle w:val="Hyperlink"/>
                <w:rFonts w:cs="David" w:hint="cs"/>
                <w:noProof/>
                <w:rtl/>
                <w:lang w:eastAsia="en-US"/>
              </w:rPr>
              <w:t xml:space="preserve"> </w:t>
            </w:r>
            <w:r w:rsidR="009255B6" w:rsidRPr="00E90210">
              <w:rPr>
                <w:rStyle w:val="Hyperlink"/>
                <w:rFonts w:cs="David"/>
                <w:noProof/>
                <w:rtl/>
                <w:lang w:eastAsia="en-US"/>
              </w:rPr>
              <w:t>בשלב ראשון:</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Toc50383388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36</w:t>
            </w:r>
            <w:r w:rsidR="009255B6">
              <w:rPr>
                <w:rStyle w:val="Hyperlink"/>
                <w:noProof/>
                <w:rtl/>
              </w:rPr>
              <w:fldChar w:fldCharType="end"/>
            </w:r>
          </w:hyperlink>
        </w:p>
        <w:p w14:paraId="41A7D1D4" w14:textId="77777777" w:rsidR="009255B6" w:rsidRDefault="00CC6777">
          <w:pPr>
            <w:pStyle w:val="TOC1"/>
            <w:tabs>
              <w:tab w:val="left" w:pos="880"/>
            </w:tabs>
            <w:rPr>
              <w:rFonts w:asciiTheme="minorHAnsi" w:eastAsiaTheme="minorEastAsia" w:hAnsiTheme="minorHAnsi" w:cstheme="minorBidi"/>
              <w:noProof/>
              <w:szCs w:val="22"/>
              <w:rtl/>
              <w:lang w:eastAsia="en-US"/>
            </w:rPr>
          </w:pPr>
          <w:hyperlink w:anchor="_Toc50383389" w:history="1">
            <w:r w:rsidR="009255B6" w:rsidRPr="00E90210">
              <w:rPr>
                <w:rStyle w:val="Hyperlink"/>
                <w:rFonts w:cs="David"/>
                <w:noProof/>
                <w:rtl/>
                <w:lang w:eastAsia="en-US"/>
              </w:rPr>
              <w:t>6.2</w:t>
            </w:r>
            <w:r w:rsidR="009255B6">
              <w:rPr>
                <w:rFonts w:asciiTheme="minorHAnsi" w:eastAsiaTheme="minorEastAsia" w:hAnsiTheme="minorHAnsi" w:cstheme="minorBidi"/>
                <w:noProof/>
                <w:szCs w:val="22"/>
                <w:rtl/>
                <w:lang w:eastAsia="en-US"/>
              </w:rPr>
              <w:tab/>
            </w:r>
            <w:r w:rsidR="00F9210A">
              <w:rPr>
                <w:rStyle w:val="Hyperlink"/>
                <w:rFonts w:cs="David" w:hint="cs"/>
                <w:noProof/>
                <w:rtl/>
                <w:lang w:eastAsia="en-US"/>
              </w:rPr>
              <w:t xml:space="preserve"> </w:t>
            </w:r>
            <w:r w:rsidR="009255B6" w:rsidRPr="00E90210">
              <w:rPr>
                <w:rStyle w:val="Hyperlink"/>
                <w:rFonts w:cs="David"/>
                <w:noProof/>
                <w:rtl/>
                <w:lang w:eastAsia="en-US"/>
              </w:rPr>
              <w:t>בשלב השני:</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Toc50383389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36</w:t>
            </w:r>
            <w:r w:rsidR="009255B6">
              <w:rPr>
                <w:rStyle w:val="Hyperlink"/>
                <w:noProof/>
                <w:rtl/>
              </w:rPr>
              <w:fldChar w:fldCharType="end"/>
            </w:r>
          </w:hyperlink>
        </w:p>
        <w:p w14:paraId="5E298290" w14:textId="77777777" w:rsidR="009255B6" w:rsidRDefault="00CC6777">
          <w:pPr>
            <w:pStyle w:val="TOC1"/>
            <w:tabs>
              <w:tab w:val="left" w:pos="880"/>
            </w:tabs>
            <w:rPr>
              <w:rFonts w:asciiTheme="minorHAnsi" w:eastAsiaTheme="minorEastAsia" w:hAnsiTheme="minorHAnsi" w:cstheme="minorBidi"/>
              <w:noProof/>
              <w:szCs w:val="22"/>
              <w:rtl/>
              <w:lang w:eastAsia="en-US"/>
            </w:rPr>
          </w:pPr>
          <w:hyperlink w:anchor="_Toc50383390" w:history="1">
            <w:r w:rsidR="009255B6" w:rsidRPr="00E90210">
              <w:rPr>
                <w:rStyle w:val="Hyperlink"/>
                <w:rFonts w:cs="David"/>
                <w:noProof/>
                <w:rtl/>
                <w:lang w:eastAsia="en-US"/>
              </w:rPr>
              <w:t>6.3</w:t>
            </w:r>
            <w:r w:rsidR="009255B6">
              <w:rPr>
                <w:rFonts w:asciiTheme="minorHAnsi" w:eastAsiaTheme="minorEastAsia" w:hAnsiTheme="minorHAnsi" w:cstheme="minorBidi"/>
                <w:noProof/>
                <w:szCs w:val="22"/>
                <w:rtl/>
                <w:lang w:eastAsia="en-US"/>
              </w:rPr>
              <w:tab/>
            </w:r>
            <w:r w:rsidR="00F9210A">
              <w:rPr>
                <w:rStyle w:val="Hyperlink"/>
                <w:rFonts w:cs="David" w:hint="cs"/>
                <w:noProof/>
                <w:rtl/>
                <w:lang w:eastAsia="en-US"/>
              </w:rPr>
              <w:t xml:space="preserve"> </w:t>
            </w:r>
            <w:r w:rsidR="009255B6" w:rsidRPr="00E90210">
              <w:rPr>
                <w:rStyle w:val="Hyperlink"/>
                <w:rFonts w:cs="David"/>
                <w:noProof/>
                <w:rtl/>
                <w:lang w:eastAsia="en-US"/>
              </w:rPr>
              <w:t>בשלב שלישי:</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Toc50383390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40</w:t>
            </w:r>
            <w:r w:rsidR="009255B6">
              <w:rPr>
                <w:rStyle w:val="Hyperlink"/>
                <w:noProof/>
                <w:rtl/>
              </w:rPr>
              <w:fldChar w:fldCharType="end"/>
            </w:r>
          </w:hyperlink>
        </w:p>
        <w:p w14:paraId="7982B243" w14:textId="77777777" w:rsidR="009255B6" w:rsidRDefault="00CC6777">
          <w:pPr>
            <w:pStyle w:val="TOC1"/>
            <w:tabs>
              <w:tab w:val="left" w:pos="880"/>
            </w:tabs>
            <w:rPr>
              <w:rFonts w:asciiTheme="minorHAnsi" w:eastAsiaTheme="minorEastAsia" w:hAnsiTheme="minorHAnsi" w:cstheme="minorBidi"/>
              <w:noProof/>
              <w:szCs w:val="22"/>
              <w:rtl/>
              <w:lang w:eastAsia="en-US"/>
            </w:rPr>
          </w:pPr>
          <w:hyperlink w:anchor="_Toc50383396" w:history="1">
            <w:r w:rsidR="009255B6" w:rsidRPr="00E90210">
              <w:rPr>
                <w:rStyle w:val="Hyperlink"/>
                <w:rFonts w:cs="David"/>
                <w:noProof/>
                <w:rtl/>
                <w:lang w:eastAsia="en-US"/>
              </w:rPr>
              <w:t>6.4</w:t>
            </w:r>
            <w:r w:rsidR="009255B6">
              <w:rPr>
                <w:rFonts w:asciiTheme="minorHAnsi" w:eastAsiaTheme="minorEastAsia" w:hAnsiTheme="minorHAnsi" w:cstheme="minorBidi"/>
                <w:noProof/>
                <w:szCs w:val="22"/>
                <w:rtl/>
                <w:lang w:eastAsia="en-US"/>
              </w:rPr>
              <w:tab/>
            </w:r>
            <w:r w:rsidR="00F9210A">
              <w:rPr>
                <w:rStyle w:val="Hyperlink"/>
                <w:rFonts w:cs="David" w:hint="cs"/>
                <w:noProof/>
                <w:rtl/>
                <w:lang w:eastAsia="en-US"/>
              </w:rPr>
              <w:t xml:space="preserve"> </w:t>
            </w:r>
            <w:r w:rsidR="009255B6" w:rsidRPr="00E90210">
              <w:rPr>
                <w:rStyle w:val="Hyperlink"/>
                <w:rFonts w:cs="David"/>
                <w:noProof/>
                <w:rtl/>
                <w:lang w:eastAsia="en-US"/>
              </w:rPr>
              <w:t>בשלב הרביעי</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Toc50383396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41</w:t>
            </w:r>
            <w:r w:rsidR="009255B6">
              <w:rPr>
                <w:rStyle w:val="Hyperlink"/>
                <w:noProof/>
                <w:rtl/>
              </w:rPr>
              <w:fldChar w:fldCharType="end"/>
            </w:r>
          </w:hyperlink>
        </w:p>
        <w:p w14:paraId="25FDC062" w14:textId="77777777" w:rsidR="009255B6" w:rsidRDefault="00CC6777">
          <w:pPr>
            <w:pStyle w:val="TOC1"/>
            <w:tabs>
              <w:tab w:val="left" w:pos="880"/>
            </w:tabs>
            <w:rPr>
              <w:rFonts w:asciiTheme="minorHAnsi" w:eastAsiaTheme="minorEastAsia" w:hAnsiTheme="minorHAnsi" w:cstheme="minorBidi"/>
              <w:noProof/>
              <w:szCs w:val="22"/>
              <w:rtl/>
              <w:lang w:eastAsia="en-US"/>
            </w:rPr>
          </w:pPr>
          <w:hyperlink w:anchor="_Toc50383397" w:history="1">
            <w:r w:rsidR="009255B6" w:rsidRPr="00E90210">
              <w:rPr>
                <w:rStyle w:val="Hyperlink"/>
                <w:rFonts w:cs="David"/>
                <w:noProof/>
                <w:rtl/>
                <w:lang w:eastAsia="en-US"/>
              </w:rPr>
              <w:t>6.5</w:t>
            </w:r>
            <w:r w:rsidR="009255B6">
              <w:rPr>
                <w:rFonts w:asciiTheme="minorHAnsi" w:eastAsiaTheme="minorEastAsia" w:hAnsiTheme="minorHAnsi" w:cstheme="minorBidi"/>
                <w:noProof/>
                <w:szCs w:val="22"/>
                <w:rtl/>
                <w:lang w:eastAsia="en-US"/>
              </w:rPr>
              <w:tab/>
            </w:r>
            <w:r w:rsidR="00F9210A">
              <w:rPr>
                <w:rStyle w:val="Hyperlink"/>
                <w:rFonts w:cs="David" w:hint="cs"/>
                <w:noProof/>
                <w:rtl/>
                <w:lang w:eastAsia="en-US"/>
              </w:rPr>
              <w:t xml:space="preserve"> </w:t>
            </w:r>
            <w:r w:rsidR="009255B6" w:rsidRPr="00E90210">
              <w:rPr>
                <w:rStyle w:val="Hyperlink"/>
                <w:rFonts w:cs="David"/>
                <w:noProof/>
                <w:rtl/>
                <w:lang w:eastAsia="en-US"/>
              </w:rPr>
              <w:t>בחירת ההצעה הזוכה</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Toc50383397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41</w:t>
            </w:r>
            <w:r w:rsidR="009255B6">
              <w:rPr>
                <w:rStyle w:val="Hyperlink"/>
                <w:noProof/>
                <w:rtl/>
              </w:rPr>
              <w:fldChar w:fldCharType="end"/>
            </w:r>
          </w:hyperlink>
        </w:p>
        <w:p w14:paraId="12CA35D0" w14:textId="77777777" w:rsidR="009255B6" w:rsidRDefault="00CC6777">
          <w:pPr>
            <w:pStyle w:val="TOC1"/>
            <w:rPr>
              <w:rFonts w:asciiTheme="minorHAnsi" w:eastAsiaTheme="minorEastAsia" w:hAnsiTheme="minorHAnsi" w:cstheme="minorBidi"/>
              <w:noProof/>
              <w:szCs w:val="22"/>
              <w:rtl/>
              <w:lang w:eastAsia="en-US"/>
            </w:rPr>
          </w:pPr>
          <w:hyperlink w:anchor="_Toc50383398" w:history="1">
            <w:r w:rsidR="009255B6" w:rsidRPr="00E90210">
              <w:rPr>
                <w:rStyle w:val="Hyperlink"/>
                <w:rFonts w:cs="David"/>
                <w:noProof/>
                <w:rtl/>
                <w:lang w:eastAsia="en-US"/>
              </w:rPr>
              <w:t>6.6 מסמכי המכרז</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Toc50383398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41</w:t>
            </w:r>
            <w:r w:rsidR="009255B6">
              <w:rPr>
                <w:rStyle w:val="Hyperlink"/>
                <w:noProof/>
                <w:rtl/>
              </w:rPr>
              <w:fldChar w:fldCharType="end"/>
            </w:r>
          </w:hyperlink>
        </w:p>
        <w:p w14:paraId="727F279A" w14:textId="77777777" w:rsidR="009255B6" w:rsidRDefault="00CC6777">
          <w:pPr>
            <w:pStyle w:val="TOC1"/>
            <w:rPr>
              <w:rFonts w:asciiTheme="minorHAnsi" w:eastAsiaTheme="minorEastAsia" w:hAnsiTheme="minorHAnsi" w:cstheme="minorBidi"/>
              <w:noProof/>
              <w:szCs w:val="22"/>
              <w:rtl/>
              <w:lang w:eastAsia="en-US"/>
            </w:rPr>
          </w:pPr>
          <w:hyperlink w:anchor="_Toc50383399" w:history="1">
            <w:r w:rsidR="009255B6" w:rsidRPr="00E90210">
              <w:rPr>
                <w:rStyle w:val="Hyperlink"/>
                <w:rFonts w:cs="David"/>
                <w:noProof/>
                <w:rtl/>
                <w:lang w:eastAsia="en-US"/>
              </w:rPr>
              <w:t>6.7  שאלות והבהרות</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Toc50383399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42</w:t>
            </w:r>
            <w:r w:rsidR="009255B6">
              <w:rPr>
                <w:rStyle w:val="Hyperlink"/>
                <w:noProof/>
                <w:rtl/>
              </w:rPr>
              <w:fldChar w:fldCharType="end"/>
            </w:r>
          </w:hyperlink>
        </w:p>
        <w:p w14:paraId="131F443F" w14:textId="77777777" w:rsidR="009255B6" w:rsidRDefault="00CC6777">
          <w:pPr>
            <w:pStyle w:val="TOC1"/>
            <w:tabs>
              <w:tab w:val="left" w:pos="880"/>
            </w:tabs>
            <w:rPr>
              <w:rFonts w:asciiTheme="minorHAnsi" w:eastAsiaTheme="minorEastAsia" w:hAnsiTheme="minorHAnsi" w:cstheme="minorBidi"/>
              <w:noProof/>
              <w:szCs w:val="22"/>
              <w:rtl/>
              <w:lang w:eastAsia="en-US"/>
            </w:rPr>
          </w:pPr>
          <w:hyperlink w:anchor="_Toc50383400" w:history="1">
            <w:r w:rsidR="009255B6" w:rsidRPr="00E90210">
              <w:rPr>
                <w:rStyle w:val="Hyperlink"/>
                <w:rFonts w:cs="David"/>
                <w:noProof/>
                <w:rtl/>
                <w:lang w:eastAsia="en-US"/>
              </w:rPr>
              <w:t>6.8 זכות עיון</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Toc50383400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42</w:t>
            </w:r>
            <w:r w:rsidR="009255B6">
              <w:rPr>
                <w:rStyle w:val="Hyperlink"/>
                <w:noProof/>
                <w:rtl/>
              </w:rPr>
              <w:fldChar w:fldCharType="end"/>
            </w:r>
          </w:hyperlink>
        </w:p>
        <w:p w14:paraId="3189DDC2" w14:textId="77777777" w:rsidR="009255B6" w:rsidRPr="002C54D5" w:rsidRDefault="00CC6777">
          <w:pPr>
            <w:pStyle w:val="TOC1"/>
            <w:rPr>
              <w:rFonts w:asciiTheme="minorHAnsi" w:eastAsiaTheme="minorEastAsia" w:hAnsiTheme="minorHAnsi" w:cstheme="minorBidi"/>
              <w:b/>
              <w:bCs/>
              <w:noProof/>
              <w:szCs w:val="22"/>
              <w:rtl/>
              <w:lang w:eastAsia="en-US"/>
            </w:rPr>
          </w:pPr>
          <w:hyperlink w:anchor="_Toc50383401" w:history="1">
            <w:r w:rsidR="009255B6" w:rsidRPr="002C54D5">
              <w:rPr>
                <w:rStyle w:val="Hyperlink"/>
                <w:rFonts w:cs="David"/>
                <w:b/>
                <w:bCs/>
                <w:noProof/>
                <w:rtl/>
              </w:rPr>
              <w:t>פרק 7 - התחייבויות הספק</w:t>
            </w:r>
            <w:r w:rsidR="009255B6" w:rsidRPr="002C54D5">
              <w:rPr>
                <w:b/>
                <w:bCs/>
                <w:noProof/>
                <w:webHidden/>
                <w:rtl/>
              </w:rPr>
              <w:tab/>
            </w:r>
            <w:r w:rsidR="009255B6" w:rsidRPr="002C54D5">
              <w:rPr>
                <w:rStyle w:val="Hyperlink"/>
                <w:b/>
                <w:bCs/>
                <w:noProof/>
                <w:rtl/>
              </w:rPr>
              <w:fldChar w:fldCharType="begin"/>
            </w:r>
            <w:r w:rsidR="009255B6" w:rsidRPr="002C54D5">
              <w:rPr>
                <w:b/>
                <w:bCs/>
                <w:noProof/>
                <w:webHidden/>
                <w:rtl/>
              </w:rPr>
              <w:instrText xml:space="preserve"> </w:instrText>
            </w:r>
            <w:r w:rsidR="009255B6" w:rsidRPr="002C54D5">
              <w:rPr>
                <w:b/>
                <w:bCs/>
                <w:noProof/>
                <w:webHidden/>
              </w:rPr>
              <w:instrText>PAGEREF</w:instrText>
            </w:r>
            <w:r w:rsidR="009255B6" w:rsidRPr="002C54D5">
              <w:rPr>
                <w:b/>
                <w:bCs/>
                <w:noProof/>
                <w:webHidden/>
                <w:rtl/>
              </w:rPr>
              <w:instrText xml:space="preserve"> _</w:instrText>
            </w:r>
            <w:r w:rsidR="009255B6" w:rsidRPr="002C54D5">
              <w:rPr>
                <w:b/>
                <w:bCs/>
                <w:noProof/>
                <w:webHidden/>
              </w:rPr>
              <w:instrText>Toc50383401 \h</w:instrText>
            </w:r>
            <w:r w:rsidR="009255B6" w:rsidRPr="002C54D5">
              <w:rPr>
                <w:b/>
                <w:bCs/>
                <w:noProof/>
                <w:webHidden/>
                <w:rtl/>
              </w:rPr>
              <w:instrText xml:space="preserve"> </w:instrText>
            </w:r>
            <w:r w:rsidR="009255B6" w:rsidRPr="002C54D5">
              <w:rPr>
                <w:rStyle w:val="Hyperlink"/>
                <w:b/>
                <w:bCs/>
                <w:noProof/>
                <w:rtl/>
              </w:rPr>
            </w:r>
            <w:r w:rsidR="009255B6" w:rsidRPr="002C54D5">
              <w:rPr>
                <w:rStyle w:val="Hyperlink"/>
                <w:b/>
                <w:bCs/>
                <w:noProof/>
                <w:rtl/>
              </w:rPr>
              <w:fldChar w:fldCharType="separate"/>
            </w:r>
            <w:r w:rsidR="00D25A66">
              <w:rPr>
                <w:b/>
                <w:bCs/>
                <w:noProof/>
                <w:webHidden/>
                <w:rtl/>
              </w:rPr>
              <w:t>43</w:t>
            </w:r>
            <w:r w:rsidR="009255B6" w:rsidRPr="002C54D5">
              <w:rPr>
                <w:rStyle w:val="Hyperlink"/>
                <w:b/>
                <w:bCs/>
                <w:noProof/>
                <w:rtl/>
              </w:rPr>
              <w:fldChar w:fldCharType="end"/>
            </w:r>
          </w:hyperlink>
        </w:p>
        <w:p w14:paraId="110D3026" w14:textId="77777777" w:rsidR="009255B6" w:rsidRDefault="002C54D5" w:rsidP="00F9210A">
          <w:pPr>
            <w:pStyle w:val="TOC1"/>
            <w:tabs>
              <w:tab w:val="left" w:pos="880"/>
            </w:tabs>
            <w:rPr>
              <w:rFonts w:asciiTheme="minorHAnsi" w:eastAsiaTheme="minorEastAsia" w:hAnsiTheme="minorHAnsi" w:cstheme="minorBidi"/>
              <w:noProof/>
              <w:szCs w:val="22"/>
              <w:rtl/>
              <w:lang w:eastAsia="en-US"/>
            </w:rPr>
          </w:pPr>
          <w:r>
            <w:rPr>
              <w:rStyle w:val="Hyperlink"/>
              <w:rFonts w:hint="cs"/>
              <w:noProof/>
              <w:rtl/>
            </w:rPr>
            <w:t xml:space="preserve"> </w:t>
          </w:r>
          <w:hyperlink w:anchor="_Toc50383402" w:history="1">
            <w:r w:rsidR="009255B6" w:rsidRPr="00E90210">
              <w:rPr>
                <w:rStyle w:val="Hyperlink"/>
                <w:rFonts w:cs="David"/>
                <w:noProof/>
                <w:rtl/>
                <w:lang w:eastAsia="en-US"/>
              </w:rPr>
              <w:t>7.1</w:t>
            </w:r>
            <w:r w:rsidR="00F9210A">
              <w:rPr>
                <w:rFonts w:asciiTheme="minorHAnsi" w:eastAsiaTheme="minorEastAsia" w:hAnsiTheme="minorHAnsi" w:cstheme="minorBidi" w:hint="cs"/>
                <w:noProof/>
                <w:szCs w:val="22"/>
                <w:rtl/>
                <w:lang w:eastAsia="en-US"/>
              </w:rPr>
              <w:t xml:space="preserve"> </w:t>
            </w:r>
            <w:r w:rsidR="00F9210A" w:rsidRPr="00F9210A">
              <w:rPr>
                <w:rFonts w:ascii="David" w:eastAsiaTheme="minorEastAsia" w:hAnsi="David"/>
                <w:noProof/>
                <w:sz w:val="24"/>
                <w:rtl/>
                <w:lang w:eastAsia="en-US"/>
              </w:rPr>
              <w:t>כללי</w:t>
            </w:r>
            <w:r w:rsidR="00F9210A">
              <w:rPr>
                <w:rFonts w:asciiTheme="minorHAnsi" w:eastAsiaTheme="minorEastAsia" w:hAnsiTheme="minorHAnsi" w:cstheme="minorBidi" w:hint="cs"/>
                <w:noProof/>
                <w:szCs w:val="22"/>
                <w:rtl/>
                <w:lang w:eastAsia="en-US"/>
              </w:rPr>
              <w:t>..</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Toc50383402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43</w:t>
            </w:r>
            <w:r w:rsidR="009255B6">
              <w:rPr>
                <w:rStyle w:val="Hyperlink"/>
                <w:noProof/>
                <w:rtl/>
              </w:rPr>
              <w:fldChar w:fldCharType="end"/>
            </w:r>
          </w:hyperlink>
        </w:p>
        <w:p w14:paraId="41FCDF05" w14:textId="77777777" w:rsidR="009255B6" w:rsidRDefault="00CC6777">
          <w:pPr>
            <w:pStyle w:val="TOC1"/>
            <w:tabs>
              <w:tab w:val="left" w:pos="880"/>
            </w:tabs>
            <w:rPr>
              <w:rFonts w:asciiTheme="minorHAnsi" w:eastAsiaTheme="minorEastAsia" w:hAnsiTheme="minorHAnsi" w:cstheme="minorBidi"/>
              <w:noProof/>
              <w:szCs w:val="22"/>
              <w:rtl/>
              <w:lang w:eastAsia="en-US"/>
            </w:rPr>
          </w:pPr>
          <w:hyperlink w:anchor="_Toc50383403" w:history="1">
            <w:r w:rsidR="009255B6" w:rsidRPr="00E90210">
              <w:rPr>
                <w:rStyle w:val="Hyperlink"/>
                <w:rFonts w:cs="David"/>
                <w:noProof/>
                <w:rtl/>
                <w:lang w:eastAsia="en-US"/>
              </w:rPr>
              <w:t>7.2</w:t>
            </w:r>
            <w:r w:rsidR="009255B6">
              <w:rPr>
                <w:rFonts w:asciiTheme="minorHAnsi" w:eastAsiaTheme="minorEastAsia" w:hAnsiTheme="minorHAnsi" w:cstheme="minorBidi"/>
                <w:noProof/>
                <w:szCs w:val="22"/>
                <w:rtl/>
                <w:lang w:eastAsia="en-US"/>
              </w:rPr>
              <w:tab/>
            </w:r>
            <w:r w:rsidR="00F9210A">
              <w:rPr>
                <w:rStyle w:val="Hyperlink"/>
                <w:rFonts w:cs="David" w:hint="cs"/>
                <w:noProof/>
                <w:rtl/>
                <w:lang w:eastAsia="en-US"/>
              </w:rPr>
              <w:t xml:space="preserve"> </w:t>
            </w:r>
            <w:r w:rsidR="009255B6" w:rsidRPr="00E90210">
              <w:rPr>
                <w:rStyle w:val="Hyperlink"/>
                <w:rFonts w:cs="David"/>
                <w:noProof/>
                <w:rtl/>
                <w:lang w:eastAsia="en-US"/>
              </w:rPr>
              <w:t>בעלות במידע וסודיות</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Toc50383403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43</w:t>
            </w:r>
            <w:r w:rsidR="009255B6">
              <w:rPr>
                <w:rStyle w:val="Hyperlink"/>
                <w:noProof/>
                <w:rtl/>
              </w:rPr>
              <w:fldChar w:fldCharType="end"/>
            </w:r>
          </w:hyperlink>
        </w:p>
        <w:p w14:paraId="1D04AC05" w14:textId="77777777" w:rsidR="009255B6" w:rsidRDefault="00CC6777">
          <w:pPr>
            <w:pStyle w:val="TOC1"/>
            <w:tabs>
              <w:tab w:val="left" w:pos="880"/>
            </w:tabs>
            <w:rPr>
              <w:rFonts w:asciiTheme="minorHAnsi" w:eastAsiaTheme="minorEastAsia" w:hAnsiTheme="minorHAnsi" w:cstheme="minorBidi"/>
              <w:noProof/>
              <w:szCs w:val="22"/>
              <w:rtl/>
              <w:lang w:eastAsia="en-US"/>
            </w:rPr>
          </w:pPr>
          <w:hyperlink w:anchor="_Toc50383404" w:history="1">
            <w:r w:rsidR="009255B6" w:rsidRPr="00E90210">
              <w:rPr>
                <w:rStyle w:val="Hyperlink"/>
                <w:rFonts w:cs="David"/>
                <w:noProof/>
                <w:rtl/>
                <w:lang w:eastAsia="en-US"/>
              </w:rPr>
              <w:t>7.3</w:t>
            </w:r>
            <w:r w:rsidR="009255B6">
              <w:rPr>
                <w:rFonts w:asciiTheme="minorHAnsi" w:eastAsiaTheme="minorEastAsia" w:hAnsiTheme="minorHAnsi" w:cstheme="minorBidi"/>
                <w:noProof/>
                <w:szCs w:val="22"/>
                <w:rtl/>
                <w:lang w:eastAsia="en-US"/>
              </w:rPr>
              <w:tab/>
            </w:r>
            <w:r w:rsidR="00F9210A">
              <w:rPr>
                <w:rStyle w:val="Hyperlink"/>
                <w:rFonts w:cs="David" w:hint="cs"/>
                <w:noProof/>
                <w:rtl/>
                <w:lang w:eastAsia="en-US"/>
              </w:rPr>
              <w:t xml:space="preserve"> </w:t>
            </w:r>
            <w:r w:rsidR="009255B6" w:rsidRPr="00E90210">
              <w:rPr>
                <w:rStyle w:val="Hyperlink"/>
                <w:rFonts w:cs="David"/>
                <w:noProof/>
                <w:rtl/>
                <w:lang w:eastAsia="en-US"/>
              </w:rPr>
              <w:t>אבטחת מידע</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Toc50383404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43</w:t>
            </w:r>
            <w:r w:rsidR="009255B6">
              <w:rPr>
                <w:rStyle w:val="Hyperlink"/>
                <w:noProof/>
                <w:rtl/>
              </w:rPr>
              <w:fldChar w:fldCharType="end"/>
            </w:r>
          </w:hyperlink>
        </w:p>
        <w:p w14:paraId="5747F031" w14:textId="77777777" w:rsidR="009255B6" w:rsidRDefault="00CC6777">
          <w:pPr>
            <w:pStyle w:val="TOC1"/>
            <w:rPr>
              <w:rFonts w:asciiTheme="minorHAnsi" w:eastAsiaTheme="minorEastAsia" w:hAnsiTheme="minorHAnsi" w:cstheme="minorBidi"/>
              <w:noProof/>
              <w:szCs w:val="22"/>
              <w:rtl/>
              <w:lang w:eastAsia="en-US"/>
            </w:rPr>
          </w:pPr>
          <w:hyperlink w:anchor="_Toc50383405" w:history="1">
            <w:r w:rsidR="009255B6" w:rsidRPr="00E90210">
              <w:rPr>
                <w:rStyle w:val="Hyperlink"/>
                <w:rFonts w:cs="David"/>
                <w:noProof/>
                <w:rtl/>
                <w:lang w:eastAsia="en-US"/>
              </w:rPr>
              <w:t>7.4 רישיונות והיתרים</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Toc50383405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43</w:t>
            </w:r>
            <w:r w:rsidR="009255B6">
              <w:rPr>
                <w:rStyle w:val="Hyperlink"/>
                <w:noProof/>
                <w:rtl/>
              </w:rPr>
              <w:fldChar w:fldCharType="end"/>
            </w:r>
          </w:hyperlink>
        </w:p>
        <w:p w14:paraId="7DD6605D" w14:textId="77777777" w:rsidR="009255B6" w:rsidRDefault="00CC6777">
          <w:pPr>
            <w:pStyle w:val="TOC1"/>
            <w:tabs>
              <w:tab w:val="left" w:pos="880"/>
            </w:tabs>
            <w:rPr>
              <w:rFonts w:asciiTheme="minorHAnsi" w:eastAsiaTheme="minorEastAsia" w:hAnsiTheme="minorHAnsi" w:cstheme="minorBidi"/>
              <w:noProof/>
              <w:szCs w:val="22"/>
              <w:rtl/>
              <w:lang w:eastAsia="en-US"/>
            </w:rPr>
          </w:pPr>
          <w:hyperlink w:anchor="_Toc50383406" w:history="1">
            <w:r w:rsidR="009255B6" w:rsidRPr="00E90210">
              <w:rPr>
                <w:rStyle w:val="Hyperlink"/>
                <w:rFonts w:cs="David"/>
                <w:noProof/>
                <w:rtl/>
                <w:lang w:eastAsia="en-US"/>
              </w:rPr>
              <w:t>7.5</w:t>
            </w:r>
            <w:r w:rsidR="009255B6">
              <w:rPr>
                <w:rFonts w:asciiTheme="minorHAnsi" w:eastAsiaTheme="minorEastAsia" w:hAnsiTheme="minorHAnsi" w:cstheme="minorBidi"/>
                <w:noProof/>
                <w:szCs w:val="22"/>
                <w:rtl/>
                <w:lang w:eastAsia="en-US"/>
              </w:rPr>
              <w:tab/>
            </w:r>
            <w:r w:rsidR="009255B6" w:rsidRPr="00E90210">
              <w:rPr>
                <w:rStyle w:val="Hyperlink"/>
                <w:rFonts w:cs="David"/>
                <w:noProof/>
                <w:rtl/>
                <w:lang w:eastAsia="en-US"/>
              </w:rPr>
              <w:t>ביטוחים</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Toc50383406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44</w:t>
            </w:r>
            <w:r w:rsidR="009255B6">
              <w:rPr>
                <w:rStyle w:val="Hyperlink"/>
                <w:noProof/>
                <w:rtl/>
              </w:rPr>
              <w:fldChar w:fldCharType="end"/>
            </w:r>
          </w:hyperlink>
        </w:p>
        <w:p w14:paraId="243BC473" w14:textId="77777777" w:rsidR="009255B6" w:rsidRDefault="00CC6777">
          <w:pPr>
            <w:pStyle w:val="TOC1"/>
            <w:rPr>
              <w:rFonts w:asciiTheme="minorHAnsi" w:eastAsiaTheme="minorEastAsia" w:hAnsiTheme="minorHAnsi" w:cstheme="minorBidi"/>
              <w:noProof/>
              <w:szCs w:val="22"/>
              <w:rtl/>
              <w:lang w:eastAsia="en-US"/>
            </w:rPr>
          </w:pPr>
          <w:hyperlink w:anchor="_Toc50383407" w:history="1">
            <w:r w:rsidR="009255B6" w:rsidRPr="00E90210">
              <w:rPr>
                <w:rStyle w:val="Hyperlink"/>
                <w:rFonts w:cs="David"/>
                <w:noProof/>
                <w:rtl/>
                <w:lang w:eastAsia="en-US"/>
              </w:rPr>
              <w:t>7.6 העברה ומתן זכויות על ידי הספק</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Toc50383407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44</w:t>
            </w:r>
            <w:r w:rsidR="009255B6">
              <w:rPr>
                <w:rStyle w:val="Hyperlink"/>
                <w:noProof/>
                <w:rtl/>
              </w:rPr>
              <w:fldChar w:fldCharType="end"/>
            </w:r>
          </w:hyperlink>
        </w:p>
        <w:p w14:paraId="23EC4293" w14:textId="77777777" w:rsidR="009255B6" w:rsidRDefault="00CC6777">
          <w:pPr>
            <w:pStyle w:val="TOC1"/>
            <w:rPr>
              <w:rFonts w:asciiTheme="minorHAnsi" w:eastAsiaTheme="minorEastAsia" w:hAnsiTheme="minorHAnsi" w:cstheme="minorBidi"/>
              <w:noProof/>
              <w:szCs w:val="22"/>
              <w:rtl/>
              <w:lang w:eastAsia="en-US"/>
            </w:rPr>
          </w:pPr>
          <w:hyperlink w:anchor="_Toc50383408" w:history="1">
            <w:r w:rsidR="009255B6" w:rsidRPr="00E90210">
              <w:rPr>
                <w:rStyle w:val="Hyperlink"/>
                <w:rFonts w:cs="David"/>
                <w:noProof/>
                <w:rtl/>
                <w:lang w:eastAsia="en-US"/>
              </w:rPr>
              <w:t>7.7 אחריות ושיפוי</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Toc50383408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44</w:t>
            </w:r>
            <w:r w:rsidR="009255B6">
              <w:rPr>
                <w:rStyle w:val="Hyperlink"/>
                <w:noProof/>
                <w:rtl/>
              </w:rPr>
              <w:fldChar w:fldCharType="end"/>
            </w:r>
          </w:hyperlink>
        </w:p>
        <w:p w14:paraId="39C2D03A" w14:textId="77777777" w:rsidR="009255B6" w:rsidRDefault="00CC6777">
          <w:pPr>
            <w:pStyle w:val="TOC1"/>
            <w:rPr>
              <w:rFonts w:asciiTheme="minorHAnsi" w:eastAsiaTheme="minorEastAsia" w:hAnsiTheme="minorHAnsi" w:cstheme="minorBidi"/>
              <w:noProof/>
              <w:szCs w:val="22"/>
              <w:rtl/>
              <w:lang w:eastAsia="en-US"/>
            </w:rPr>
          </w:pPr>
          <w:hyperlink w:anchor="_Toc50383409" w:history="1">
            <w:r w:rsidR="009255B6" w:rsidRPr="00E90210">
              <w:rPr>
                <w:rStyle w:val="Hyperlink"/>
                <w:rFonts w:cs="David"/>
                <w:noProof/>
                <w:rtl/>
                <w:lang w:eastAsia="en-US"/>
              </w:rPr>
              <w:t>7.8 אי מילוי חיוב על ידי הספק</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Toc50383409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45</w:t>
            </w:r>
            <w:r w:rsidR="009255B6">
              <w:rPr>
                <w:rStyle w:val="Hyperlink"/>
                <w:noProof/>
                <w:rtl/>
              </w:rPr>
              <w:fldChar w:fldCharType="end"/>
            </w:r>
          </w:hyperlink>
        </w:p>
        <w:p w14:paraId="01BB1E36" w14:textId="77777777" w:rsidR="009255B6" w:rsidRDefault="00CC6777">
          <w:pPr>
            <w:pStyle w:val="TOC1"/>
            <w:rPr>
              <w:rFonts w:asciiTheme="minorHAnsi" w:eastAsiaTheme="minorEastAsia" w:hAnsiTheme="minorHAnsi" w:cstheme="minorBidi"/>
              <w:noProof/>
              <w:szCs w:val="22"/>
              <w:rtl/>
              <w:lang w:eastAsia="en-US"/>
            </w:rPr>
          </w:pPr>
          <w:hyperlink w:anchor="_Toc50383410" w:history="1">
            <w:r w:rsidR="009255B6" w:rsidRPr="00E90210">
              <w:rPr>
                <w:rStyle w:val="Hyperlink"/>
                <w:rFonts w:cs="David"/>
                <w:noProof/>
                <w:rtl/>
                <w:lang w:eastAsia="en-US"/>
              </w:rPr>
              <w:t>7.9 החלפת אנשי הצוות  או הגדלת מספר אנשי הצוות</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Toc50383410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46</w:t>
            </w:r>
            <w:r w:rsidR="009255B6">
              <w:rPr>
                <w:rStyle w:val="Hyperlink"/>
                <w:noProof/>
                <w:rtl/>
              </w:rPr>
              <w:fldChar w:fldCharType="end"/>
            </w:r>
          </w:hyperlink>
        </w:p>
        <w:p w14:paraId="0282A8A1" w14:textId="77777777" w:rsidR="009255B6" w:rsidRDefault="00CC6777">
          <w:pPr>
            <w:pStyle w:val="TOC1"/>
            <w:rPr>
              <w:rFonts w:asciiTheme="minorHAnsi" w:eastAsiaTheme="minorEastAsia" w:hAnsiTheme="minorHAnsi" w:cstheme="minorBidi"/>
              <w:noProof/>
              <w:szCs w:val="22"/>
              <w:rtl/>
              <w:lang w:eastAsia="en-US"/>
            </w:rPr>
          </w:pPr>
          <w:hyperlink w:anchor="_Toc50383411" w:history="1">
            <w:r w:rsidR="009255B6" w:rsidRPr="00E90210">
              <w:rPr>
                <w:rStyle w:val="Hyperlink"/>
                <w:rFonts w:cs="David"/>
                <w:noProof/>
                <w:rtl/>
                <w:lang w:eastAsia="en-US"/>
              </w:rPr>
              <w:t>7.10 ערבות ביצוע</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Toc50383411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46</w:t>
            </w:r>
            <w:r w:rsidR="009255B6">
              <w:rPr>
                <w:rStyle w:val="Hyperlink"/>
                <w:noProof/>
                <w:rtl/>
              </w:rPr>
              <w:fldChar w:fldCharType="end"/>
            </w:r>
          </w:hyperlink>
        </w:p>
        <w:p w14:paraId="698BE601" w14:textId="77777777" w:rsidR="009255B6" w:rsidRPr="002C54D5" w:rsidRDefault="00CC6777">
          <w:pPr>
            <w:pStyle w:val="TOC1"/>
            <w:rPr>
              <w:rFonts w:asciiTheme="minorHAnsi" w:eastAsiaTheme="minorEastAsia" w:hAnsiTheme="minorHAnsi" w:cstheme="minorBidi"/>
              <w:b/>
              <w:bCs/>
              <w:noProof/>
              <w:szCs w:val="22"/>
              <w:rtl/>
              <w:lang w:eastAsia="en-US"/>
            </w:rPr>
          </w:pPr>
          <w:hyperlink w:anchor="_Toc50383412" w:history="1">
            <w:r w:rsidR="009255B6" w:rsidRPr="002C54D5">
              <w:rPr>
                <w:rStyle w:val="Hyperlink"/>
                <w:rFonts w:cs="David"/>
                <w:b/>
                <w:bCs/>
                <w:noProof/>
                <w:rtl/>
              </w:rPr>
              <w:t>פרק 8 - שונות</w:t>
            </w:r>
            <w:r w:rsidR="009255B6" w:rsidRPr="002C54D5">
              <w:rPr>
                <w:b/>
                <w:bCs/>
                <w:noProof/>
                <w:webHidden/>
                <w:rtl/>
              </w:rPr>
              <w:tab/>
            </w:r>
            <w:r w:rsidR="009255B6" w:rsidRPr="002C54D5">
              <w:rPr>
                <w:rStyle w:val="Hyperlink"/>
                <w:b/>
                <w:bCs/>
                <w:noProof/>
                <w:rtl/>
              </w:rPr>
              <w:fldChar w:fldCharType="begin"/>
            </w:r>
            <w:r w:rsidR="009255B6" w:rsidRPr="002C54D5">
              <w:rPr>
                <w:b/>
                <w:bCs/>
                <w:noProof/>
                <w:webHidden/>
                <w:rtl/>
              </w:rPr>
              <w:instrText xml:space="preserve"> </w:instrText>
            </w:r>
            <w:r w:rsidR="009255B6" w:rsidRPr="002C54D5">
              <w:rPr>
                <w:b/>
                <w:bCs/>
                <w:noProof/>
                <w:webHidden/>
              </w:rPr>
              <w:instrText>PAGEREF</w:instrText>
            </w:r>
            <w:r w:rsidR="009255B6" w:rsidRPr="002C54D5">
              <w:rPr>
                <w:b/>
                <w:bCs/>
                <w:noProof/>
                <w:webHidden/>
                <w:rtl/>
              </w:rPr>
              <w:instrText xml:space="preserve"> _</w:instrText>
            </w:r>
            <w:r w:rsidR="009255B6" w:rsidRPr="002C54D5">
              <w:rPr>
                <w:b/>
                <w:bCs/>
                <w:noProof/>
                <w:webHidden/>
              </w:rPr>
              <w:instrText>Toc50383412 \h</w:instrText>
            </w:r>
            <w:r w:rsidR="009255B6" w:rsidRPr="002C54D5">
              <w:rPr>
                <w:b/>
                <w:bCs/>
                <w:noProof/>
                <w:webHidden/>
                <w:rtl/>
              </w:rPr>
              <w:instrText xml:space="preserve"> </w:instrText>
            </w:r>
            <w:r w:rsidR="009255B6" w:rsidRPr="002C54D5">
              <w:rPr>
                <w:rStyle w:val="Hyperlink"/>
                <w:b/>
                <w:bCs/>
                <w:noProof/>
                <w:rtl/>
              </w:rPr>
            </w:r>
            <w:r w:rsidR="009255B6" w:rsidRPr="002C54D5">
              <w:rPr>
                <w:rStyle w:val="Hyperlink"/>
                <w:b/>
                <w:bCs/>
                <w:noProof/>
                <w:rtl/>
              </w:rPr>
              <w:fldChar w:fldCharType="separate"/>
            </w:r>
            <w:r w:rsidR="00D25A66">
              <w:rPr>
                <w:b/>
                <w:bCs/>
                <w:noProof/>
                <w:webHidden/>
                <w:rtl/>
              </w:rPr>
              <w:t>47</w:t>
            </w:r>
            <w:r w:rsidR="009255B6" w:rsidRPr="002C54D5">
              <w:rPr>
                <w:rStyle w:val="Hyperlink"/>
                <w:b/>
                <w:bCs/>
                <w:noProof/>
                <w:rtl/>
              </w:rPr>
              <w:fldChar w:fldCharType="end"/>
            </w:r>
          </w:hyperlink>
        </w:p>
        <w:p w14:paraId="3703AA12" w14:textId="77777777" w:rsidR="009255B6" w:rsidRDefault="00CC6777">
          <w:pPr>
            <w:pStyle w:val="TOC1"/>
            <w:rPr>
              <w:rFonts w:asciiTheme="minorHAnsi" w:eastAsiaTheme="minorEastAsia" w:hAnsiTheme="minorHAnsi" w:cstheme="minorBidi"/>
              <w:noProof/>
              <w:szCs w:val="22"/>
              <w:rtl/>
              <w:lang w:eastAsia="en-US"/>
            </w:rPr>
          </w:pPr>
          <w:hyperlink w:anchor="_Toc50383413" w:history="1">
            <w:r w:rsidR="009255B6" w:rsidRPr="00E90210">
              <w:rPr>
                <w:rStyle w:val="Hyperlink"/>
                <w:rFonts w:cs="David"/>
                <w:noProof/>
                <w:rtl/>
                <w:lang w:eastAsia="en-US"/>
              </w:rPr>
              <w:t>8.1 כללי</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Toc50383413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47</w:t>
            </w:r>
            <w:r w:rsidR="009255B6">
              <w:rPr>
                <w:rStyle w:val="Hyperlink"/>
                <w:noProof/>
                <w:rtl/>
              </w:rPr>
              <w:fldChar w:fldCharType="end"/>
            </w:r>
          </w:hyperlink>
        </w:p>
        <w:p w14:paraId="22A05473" w14:textId="77777777" w:rsidR="009255B6" w:rsidRDefault="00CC6777">
          <w:pPr>
            <w:pStyle w:val="TOC1"/>
            <w:rPr>
              <w:rFonts w:asciiTheme="minorHAnsi" w:eastAsiaTheme="minorEastAsia" w:hAnsiTheme="minorHAnsi" w:cstheme="minorBidi"/>
              <w:noProof/>
              <w:szCs w:val="22"/>
              <w:rtl/>
              <w:lang w:eastAsia="en-US"/>
            </w:rPr>
          </w:pPr>
          <w:hyperlink w:anchor="_Toc50383414" w:history="1">
            <w:r w:rsidR="009255B6" w:rsidRPr="00E90210">
              <w:rPr>
                <w:rStyle w:val="Hyperlink"/>
                <w:rFonts w:cs="David"/>
                <w:noProof/>
                <w:rtl/>
                <w:lang w:eastAsia="en-US"/>
              </w:rPr>
              <w:t>8.2. הליכים בגמר ההתקשרות</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Toc50383414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47</w:t>
            </w:r>
            <w:r w:rsidR="009255B6">
              <w:rPr>
                <w:rStyle w:val="Hyperlink"/>
                <w:noProof/>
                <w:rtl/>
              </w:rPr>
              <w:fldChar w:fldCharType="end"/>
            </w:r>
          </w:hyperlink>
        </w:p>
        <w:p w14:paraId="7BD4866E" w14:textId="77777777" w:rsidR="009255B6" w:rsidRDefault="00CC6777">
          <w:pPr>
            <w:pStyle w:val="TOC1"/>
            <w:rPr>
              <w:rFonts w:asciiTheme="minorHAnsi" w:eastAsiaTheme="minorEastAsia" w:hAnsiTheme="minorHAnsi" w:cstheme="minorBidi"/>
              <w:noProof/>
              <w:szCs w:val="22"/>
              <w:rtl/>
              <w:lang w:eastAsia="en-US"/>
            </w:rPr>
          </w:pPr>
          <w:hyperlink w:anchor="_Toc50383415" w:history="1">
            <w:r w:rsidR="009255B6" w:rsidRPr="00E90210">
              <w:rPr>
                <w:rStyle w:val="Hyperlink"/>
                <w:rFonts w:cs="David"/>
                <w:noProof/>
                <w:rtl/>
                <w:lang w:eastAsia="en-US"/>
              </w:rPr>
              <w:t>נספח א' - הצהרת המשתתף במכרז</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Toc50383415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48</w:t>
            </w:r>
            <w:r w:rsidR="009255B6">
              <w:rPr>
                <w:rStyle w:val="Hyperlink"/>
                <w:noProof/>
                <w:rtl/>
              </w:rPr>
              <w:fldChar w:fldCharType="end"/>
            </w:r>
          </w:hyperlink>
        </w:p>
        <w:p w14:paraId="2336352E" w14:textId="77777777" w:rsidR="009255B6" w:rsidRDefault="00CC6777">
          <w:pPr>
            <w:pStyle w:val="TOC1"/>
            <w:rPr>
              <w:rFonts w:asciiTheme="minorHAnsi" w:eastAsiaTheme="minorEastAsia" w:hAnsiTheme="minorHAnsi" w:cstheme="minorBidi"/>
              <w:noProof/>
              <w:szCs w:val="22"/>
              <w:rtl/>
              <w:lang w:eastAsia="en-US"/>
            </w:rPr>
          </w:pPr>
          <w:hyperlink w:anchor="_Toc50383416" w:history="1">
            <w:r w:rsidR="009255B6" w:rsidRPr="00E90210">
              <w:rPr>
                <w:rStyle w:val="Hyperlink"/>
                <w:rFonts w:cs="David"/>
                <w:noProof/>
                <w:rtl/>
                <w:lang w:eastAsia="en-US"/>
              </w:rPr>
              <w:t>נספח ב' - תצהיר בדבר פרטים אודות המציע</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Toc50383416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49</w:t>
            </w:r>
            <w:r w:rsidR="009255B6">
              <w:rPr>
                <w:rStyle w:val="Hyperlink"/>
                <w:noProof/>
                <w:rtl/>
              </w:rPr>
              <w:fldChar w:fldCharType="end"/>
            </w:r>
          </w:hyperlink>
        </w:p>
        <w:p w14:paraId="71A2EC11" w14:textId="77777777" w:rsidR="009255B6" w:rsidRDefault="00CC6777">
          <w:pPr>
            <w:pStyle w:val="TOC1"/>
            <w:rPr>
              <w:rFonts w:asciiTheme="minorHAnsi" w:eastAsiaTheme="minorEastAsia" w:hAnsiTheme="minorHAnsi" w:cstheme="minorBidi"/>
              <w:noProof/>
              <w:szCs w:val="22"/>
              <w:rtl/>
              <w:lang w:eastAsia="en-US"/>
            </w:rPr>
          </w:pPr>
          <w:hyperlink w:anchor="_Toc50383417" w:history="1">
            <w:r w:rsidR="009255B6" w:rsidRPr="00E90210">
              <w:rPr>
                <w:rStyle w:val="Hyperlink"/>
                <w:rFonts w:cs="David"/>
                <w:noProof/>
                <w:rtl/>
                <w:lang w:eastAsia="en-US"/>
              </w:rPr>
              <w:t>נספח ג'  – ערבות הצעה</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Toc50383417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50</w:t>
            </w:r>
            <w:r w:rsidR="009255B6">
              <w:rPr>
                <w:rStyle w:val="Hyperlink"/>
                <w:noProof/>
                <w:rtl/>
              </w:rPr>
              <w:fldChar w:fldCharType="end"/>
            </w:r>
          </w:hyperlink>
        </w:p>
        <w:p w14:paraId="12473786" w14:textId="77777777" w:rsidR="009255B6" w:rsidRDefault="00CC6777">
          <w:pPr>
            <w:pStyle w:val="TOC1"/>
            <w:rPr>
              <w:rFonts w:asciiTheme="minorHAnsi" w:eastAsiaTheme="minorEastAsia" w:hAnsiTheme="minorHAnsi" w:cstheme="minorBidi"/>
              <w:noProof/>
              <w:szCs w:val="22"/>
              <w:rtl/>
              <w:lang w:eastAsia="en-US"/>
            </w:rPr>
          </w:pPr>
          <w:hyperlink w:anchor="_Toc50383418" w:history="1">
            <w:r w:rsidR="009255B6" w:rsidRPr="00E90210">
              <w:rPr>
                <w:rStyle w:val="Hyperlink"/>
                <w:rFonts w:cs="David"/>
                <w:noProof/>
                <w:rtl/>
                <w:lang w:eastAsia="en-US"/>
              </w:rPr>
              <w:t>נספח ד' - תצהיר בדבר היעדר הרשאות העסקת עובדים זרים ושכר מינימום</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Toc50383418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51</w:t>
            </w:r>
            <w:r w:rsidR="009255B6">
              <w:rPr>
                <w:rStyle w:val="Hyperlink"/>
                <w:noProof/>
                <w:rtl/>
              </w:rPr>
              <w:fldChar w:fldCharType="end"/>
            </w:r>
          </w:hyperlink>
        </w:p>
        <w:p w14:paraId="5129C028" w14:textId="77777777" w:rsidR="009255B6" w:rsidRDefault="00CC6777">
          <w:pPr>
            <w:pStyle w:val="TOC1"/>
            <w:rPr>
              <w:rFonts w:asciiTheme="minorHAnsi" w:eastAsiaTheme="minorEastAsia" w:hAnsiTheme="minorHAnsi" w:cstheme="minorBidi"/>
              <w:noProof/>
              <w:szCs w:val="22"/>
              <w:rtl/>
              <w:lang w:eastAsia="en-US"/>
            </w:rPr>
          </w:pPr>
          <w:hyperlink w:anchor="_Toc50383419" w:history="1">
            <w:r w:rsidR="009255B6" w:rsidRPr="00E90210">
              <w:rPr>
                <w:rStyle w:val="Hyperlink"/>
                <w:rFonts w:cs="David"/>
                <w:noProof/>
                <w:rtl/>
                <w:lang w:eastAsia="en-US"/>
              </w:rPr>
              <w:t>נספח ה' - אישור על מחזור כספי</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Toc50383419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52</w:t>
            </w:r>
            <w:r w:rsidR="009255B6">
              <w:rPr>
                <w:rStyle w:val="Hyperlink"/>
                <w:noProof/>
                <w:rtl/>
              </w:rPr>
              <w:fldChar w:fldCharType="end"/>
            </w:r>
          </w:hyperlink>
        </w:p>
        <w:p w14:paraId="49BDAC60" w14:textId="77777777" w:rsidR="009255B6" w:rsidRDefault="00CC6777">
          <w:pPr>
            <w:pStyle w:val="TOC1"/>
            <w:rPr>
              <w:rFonts w:asciiTheme="minorHAnsi" w:eastAsiaTheme="minorEastAsia" w:hAnsiTheme="minorHAnsi" w:cstheme="minorBidi"/>
              <w:noProof/>
              <w:szCs w:val="22"/>
              <w:rtl/>
              <w:lang w:eastAsia="en-US"/>
            </w:rPr>
          </w:pPr>
          <w:hyperlink w:anchor="_Toc50383420" w:history="1">
            <w:r w:rsidR="009255B6" w:rsidRPr="00E90210">
              <w:rPr>
                <w:rStyle w:val="Hyperlink"/>
                <w:rFonts w:cs="David"/>
                <w:noProof/>
                <w:rtl/>
                <w:lang w:eastAsia="en-US"/>
              </w:rPr>
              <w:t>נספח ה' 1 - אישור רואה חשבון על אודות עסק חי</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Toc50383420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53</w:t>
            </w:r>
            <w:r w:rsidR="009255B6">
              <w:rPr>
                <w:rStyle w:val="Hyperlink"/>
                <w:noProof/>
                <w:rtl/>
              </w:rPr>
              <w:fldChar w:fldCharType="end"/>
            </w:r>
          </w:hyperlink>
        </w:p>
        <w:p w14:paraId="0C8AC3A8" w14:textId="77777777" w:rsidR="009255B6" w:rsidRDefault="00CC6777">
          <w:pPr>
            <w:pStyle w:val="TOC1"/>
            <w:rPr>
              <w:rFonts w:asciiTheme="minorHAnsi" w:eastAsiaTheme="minorEastAsia" w:hAnsiTheme="minorHAnsi" w:cstheme="minorBidi"/>
              <w:noProof/>
              <w:szCs w:val="22"/>
              <w:rtl/>
              <w:lang w:eastAsia="en-US"/>
            </w:rPr>
          </w:pPr>
          <w:hyperlink w:anchor="_Toc50383421" w:history="1">
            <w:r w:rsidR="009255B6" w:rsidRPr="00E90210">
              <w:rPr>
                <w:rStyle w:val="Hyperlink"/>
                <w:rFonts w:cs="David"/>
                <w:noProof/>
                <w:rtl/>
                <w:lang w:eastAsia="en-US"/>
              </w:rPr>
              <w:t>נספח ו' - הצהרה בדבר עמידה בהוראות חוק שוויון זכויות לאנשים עם מוגבלות</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Toc50383421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54</w:t>
            </w:r>
            <w:r w:rsidR="009255B6">
              <w:rPr>
                <w:rStyle w:val="Hyperlink"/>
                <w:noProof/>
                <w:rtl/>
              </w:rPr>
              <w:fldChar w:fldCharType="end"/>
            </w:r>
          </w:hyperlink>
        </w:p>
        <w:p w14:paraId="4280C345" w14:textId="77777777" w:rsidR="009255B6" w:rsidRDefault="00CC6777" w:rsidP="002C54D5">
          <w:pPr>
            <w:pStyle w:val="TOC1"/>
            <w:rPr>
              <w:rFonts w:asciiTheme="minorHAnsi" w:eastAsiaTheme="minorEastAsia" w:hAnsiTheme="minorHAnsi" w:cstheme="minorBidi"/>
              <w:noProof/>
              <w:szCs w:val="22"/>
              <w:rtl/>
              <w:lang w:eastAsia="en-US"/>
            </w:rPr>
          </w:pPr>
          <w:hyperlink w:anchor="_Toc50383422" w:history="1">
            <w:r w:rsidR="002C54D5">
              <w:rPr>
                <w:rStyle w:val="Hyperlink"/>
                <w:rFonts w:cs="David"/>
                <w:noProof/>
                <w:rtl/>
                <w:lang w:eastAsia="en-US"/>
              </w:rPr>
              <w:t>נספח ז'</w:t>
            </w:r>
            <w:r w:rsidR="002C54D5">
              <w:rPr>
                <w:rStyle w:val="Hyperlink"/>
                <w:rFonts w:cs="David" w:hint="cs"/>
                <w:noProof/>
                <w:rtl/>
                <w:lang w:eastAsia="en-US"/>
              </w:rPr>
              <w:t>-</w:t>
            </w:r>
            <w:r w:rsidR="009255B6" w:rsidRPr="00E90210">
              <w:rPr>
                <w:rStyle w:val="Hyperlink"/>
                <w:rFonts w:cs="David"/>
                <w:noProof/>
                <w:rtl/>
                <w:lang w:eastAsia="en-US"/>
              </w:rPr>
              <w:t>הצהרה והתחייבות המציע בדבר שמ</w:t>
            </w:r>
            <w:r w:rsidR="002C54D5">
              <w:rPr>
                <w:rStyle w:val="Hyperlink"/>
                <w:rFonts w:cs="David"/>
                <w:noProof/>
                <w:rtl/>
                <w:lang w:eastAsia="en-US"/>
              </w:rPr>
              <w:t>ירת זכויות יוצרים ושימוש במוצרי</w:t>
            </w:r>
            <w:r w:rsidR="002C54D5">
              <w:rPr>
                <w:rStyle w:val="Hyperlink"/>
                <w:rFonts w:cs="David" w:hint="cs"/>
                <w:noProof/>
                <w:rtl/>
                <w:lang w:eastAsia="en-US"/>
              </w:rPr>
              <w:t xml:space="preserve">ם </w:t>
            </w:r>
            <w:r w:rsidR="009255B6" w:rsidRPr="00E90210">
              <w:rPr>
                <w:rStyle w:val="Hyperlink"/>
                <w:rFonts w:cs="David"/>
                <w:noProof/>
                <w:rtl/>
                <w:lang w:eastAsia="en-US"/>
              </w:rPr>
              <w:t>מקוריים</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Toc50383422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55</w:t>
            </w:r>
            <w:r w:rsidR="009255B6">
              <w:rPr>
                <w:rStyle w:val="Hyperlink"/>
                <w:noProof/>
                <w:rtl/>
              </w:rPr>
              <w:fldChar w:fldCharType="end"/>
            </w:r>
          </w:hyperlink>
        </w:p>
        <w:p w14:paraId="60D01398" w14:textId="77777777" w:rsidR="009255B6" w:rsidRDefault="00CC6777">
          <w:pPr>
            <w:pStyle w:val="TOC1"/>
            <w:rPr>
              <w:rFonts w:asciiTheme="minorHAnsi" w:eastAsiaTheme="minorEastAsia" w:hAnsiTheme="minorHAnsi" w:cstheme="minorBidi"/>
              <w:noProof/>
              <w:szCs w:val="22"/>
              <w:rtl/>
              <w:lang w:eastAsia="en-US"/>
            </w:rPr>
          </w:pPr>
          <w:hyperlink w:anchor="_Toc50383423" w:history="1">
            <w:r w:rsidR="009255B6" w:rsidRPr="00E90210">
              <w:rPr>
                <w:rStyle w:val="Hyperlink"/>
                <w:rFonts w:cs="David"/>
                <w:noProof/>
                <w:rtl/>
                <w:lang w:eastAsia="en-US"/>
              </w:rPr>
              <w:t>נספח ח' - התחייבות לשמירת סודיות (נספח זה יוגש גם בנפרד לכל אחד מאנשי צוות הבקרה)</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Toc50383423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56</w:t>
            </w:r>
            <w:r w:rsidR="009255B6">
              <w:rPr>
                <w:rStyle w:val="Hyperlink"/>
                <w:noProof/>
                <w:rtl/>
              </w:rPr>
              <w:fldChar w:fldCharType="end"/>
            </w:r>
          </w:hyperlink>
        </w:p>
        <w:p w14:paraId="298C8CC8" w14:textId="77777777" w:rsidR="009255B6" w:rsidRDefault="00CC6777">
          <w:pPr>
            <w:pStyle w:val="TOC1"/>
            <w:rPr>
              <w:rFonts w:asciiTheme="minorHAnsi" w:eastAsiaTheme="minorEastAsia" w:hAnsiTheme="minorHAnsi" w:cstheme="minorBidi"/>
              <w:noProof/>
              <w:szCs w:val="22"/>
              <w:rtl/>
              <w:lang w:eastAsia="en-US"/>
            </w:rPr>
          </w:pPr>
          <w:hyperlink w:anchor="_Toc50383424" w:history="1">
            <w:r w:rsidR="009255B6" w:rsidRPr="00E90210">
              <w:rPr>
                <w:rStyle w:val="Hyperlink"/>
                <w:rFonts w:cs="David"/>
                <w:noProof/>
                <w:rtl/>
                <w:lang w:eastAsia="en-US"/>
              </w:rPr>
              <w:t>נספח ט' – פרטי צוות הבקרה המוצע</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Toc50383424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57</w:t>
            </w:r>
            <w:r w:rsidR="009255B6">
              <w:rPr>
                <w:rStyle w:val="Hyperlink"/>
                <w:noProof/>
                <w:rtl/>
              </w:rPr>
              <w:fldChar w:fldCharType="end"/>
            </w:r>
          </w:hyperlink>
        </w:p>
        <w:p w14:paraId="100190FA" w14:textId="77777777" w:rsidR="009255B6" w:rsidRDefault="00CC6777">
          <w:pPr>
            <w:pStyle w:val="TOC1"/>
            <w:rPr>
              <w:rFonts w:asciiTheme="minorHAnsi" w:eastAsiaTheme="minorEastAsia" w:hAnsiTheme="minorHAnsi" w:cstheme="minorBidi"/>
              <w:noProof/>
              <w:szCs w:val="22"/>
              <w:rtl/>
              <w:lang w:eastAsia="en-US"/>
            </w:rPr>
          </w:pPr>
          <w:hyperlink w:anchor="_Toc50383425" w:history="1">
            <w:r w:rsidR="009255B6" w:rsidRPr="00E90210">
              <w:rPr>
                <w:rStyle w:val="Hyperlink"/>
                <w:rFonts w:cs="David"/>
                <w:noProof/>
                <w:rtl/>
                <w:lang w:eastAsia="en-US"/>
              </w:rPr>
              <w:t>נספח ט' 1 – תצהיר בדבר ניגוד עניינים למציע</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Toc50383425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58</w:t>
            </w:r>
            <w:r w:rsidR="009255B6">
              <w:rPr>
                <w:rStyle w:val="Hyperlink"/>
                <w:noProof/>
                <w:rtl/>
              </w:rPr>
              <w:fldChar w:fldCharType="end"/>
            </w:r>
          </w:hyperlink>
        </w:p>
        <w:p w14:paraId="272382C4" w14:textId="77777777" w:rsidR="009255B6" w:rsidRDefault="00CC6777">
          <w:pPr>
            <w:pStyle w:val="TOC1"/>
            <w:rPr>
              <w:rFonts w:asciiTheme="minorHAnsi" w:eastAsiaTheme="minorEastAsia" w:hAnsiTheme="minorHAnsi" w:cstheme="minorBidi"/>
              <w:noProof/>
              <w:szCs w:val="22"/>
              <w:rtl/>
              <w:lang w:eastAsia="en-US"/>
            </w:rPr>
          </w:pPr>
          <w:hyperlink w:anchor="_Toc50383426" w:history="1">
            <w:r w:rsidR="009255B6" w:rsidRPr="00E90210">
              <w:rPr>
                <w:rStyle w:val="Hyperlink"/>
                <w:rFonts w:cs="David"/>
                <w:noProof/>
                <w:rtl/>
                <w:lang w:eastAsia="en-US"/>
              </w:rPr>
              <w:t>נספח ט' 2 – תצהיר בדבר ניגוד עניינים לאנשי צוות הבקרה ויועצים</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Toc50383426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59</w:t>
            </w:r>
            <w:r w:rsidR="009255B6">
              <w:rPr>
                <w:rStyle w:val="Hyperlink"/>
                <w:noProof/>
                <w:rtl/>
              </w:rPr>
              <w:fldChar w:fldCharType="end"/>
            </w:r>
          </w:hyperlink>
        </w:p>
        <w:p w14:paraId="185C58AC" w14:textId="77777777" w:rsidR="009255B6" w:rsidRDefault="00CC6777">
          <w:pPr>
            <w:pStyle w:val="TOC1"/>
            <w:rPr>
              <w:rFonts w:asciiTheme="minorHAnsi" w:eastAsiaTheme="minorEastAsia" w:hAnsiTheme="minorHAnsi" w:cstheme="minorBidi"/>
              <w:noProof/>
              <w:szCs w:val="22"/>
              <w:rtl/>
              <w:lang w:eastAsia="en-US"/>
            </w:rPr>
          </w:pPr>
          <w:hyperlink w:anchor="_Toc50383427" w:history="1">
            <w:r w:rsidR="009255B6" w:rsidRPr="00E90210">
              <w:rPr>
                <w:rStyle w:val="Hyperlink"/>
                <w:rFonts w:cs="David"/>
                <w:noProof/>
                <w:rtl/>
                <w:lang w:eastAsia="en-US"/>
              </w:rPr>
              <w:t>נספח ט' 3 – ניסיון המציע/בעלי התפקידים וממליצים</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Toc50383427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60</w:t>
            </w:r>
            <w:r w:rsidR="009255B6">
              <w:rPr>
                <w:rStyle w:val="Hyperlink"/>
                <w:noProof/>
                <w:rtl/>
              </w:rPr>
              <w:fldChar w:fldCharType="end"/>
            </w:r>
          </w:hyperlink>
        </w:p>
        <w:p w14:paraId="29C26C31" w14:textId="77777777" w:rsidR="009255B6" w:rsidRDefault="00CC6777">
          <w:pPr>
            <w:pStyle w:val="TOC1"/>
            <w:rPr>
              <w:rFonts w:asciiTheme="minorHAnsi" w:eastAsiaTheme="minorEastAsia" w:hAnsiTheme="minorHAnsi" w:cstheme="minorBidi"/>
              <w:noProof/>
              <w:szCs w:val="22"/>
              <w:rtl/>
              <w:lang w:eastAsia="en-US"/>
            </w:rPr>
          </w:pPr>
          <w:hyperlink w:anchor="_Toc50383428" w:history="1">
            <w:r w:rsidR="009255B6" w:rsidRPr="00E90210">
              <w:rPr>
                <w:rStyle w:val="Hyperlink"/>
                <w:rFonts w:cs="David"/>
                <w:noProof/>
                <w:rtl/>
                <w:lang w:eastAsia="en-US"/>
              </w:rPr>
              <w:t>נספח י' - נספח ביטוח</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Toc50383428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61</w:t>
            </w:r>
            <w:r w:rsidR="009255B6">
              <w:rPr>
                <w:rStyle w:val="Hyperlink"/>
                <w:noProof/>
                <w:rtl/>
              </w:rPr>
              <w:fldChar w:fldCharType="end"/>
            </w:r>
          </w:hyperlink>
        </w:p>
        <w:p w14:paraId="22BD6600" w14:textId="77777777" w:rsidR="009255B6" w:rsidRDefault="00CC6777">
          <w:pPr>
            <w:pStyle w:val="TOC1"/>
            <w:rPr>
              <w:rFonts w:asciiTheme="minorHAnsi" w:eastAsiaTheme="minorEastAsia" w:hAnsiTheme="minorHAnsi" w:cstheme="minorBidi"/>
              <w:noProof/>
              <w:szCs w:val="22"/>
              <w:rtl/>
              <w:lang w:eastAsia="en-US"/>
            </w:rPr>
          </w:pPr>
          <w:hyperlink w:anchor="_Toc50383429" w:history="1">
            <w:r w:rsidR="009255B6" w:rsidRPr="00E90210">
              <w:rPr>
                <w:rStyle w:val="Hyperlink"/>
                <w:rFonts w:cs="David"/>
                <w:noProof/>
                <w:rtl/>
                <w:lang w:eastAsia="en-US"/>
              </w:rPr>
              <w:t>נספח י"א - טופס ההצעה הכספית</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Toc50383429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65</w:t>
            </w:r>
            <w:r w:rsidR="009255B6">
              <w:rPr>
                <w:rStyle w:val="Hyperlink"/>
                <w:noProof/>
                <w:rtl/>
              </w:rPr>
              <w:fldChar w:fldCharType="end"/>
            </w:r>
          </w:hyperlink>
        </w:p>
        <w:p w14:paraId="56FECB71" w14:textId="77777777" w:rsidR="009255B6" w:rsidRDefault="00CC6777">
          <w:pPr>
            <w:pStyle w:val="TOC1"/>
            <w:rPr>
              <w:rFonts w:asciiTheme="minorHAnsi" w:eastAsiaTheme="minorEastAsia" w:hAnsiTheme="minorHAnsi" w:cstheme="minorBidi"/>
              <w:noProof/>
              <w:szCs w:val="22"/>
              <w:rtl/>
              <w:lang w:eastAsia="en-US"/>
            </w:rPr>
          </w:pPr>
          <w:hyperlink w:anchor="_Toc50383430" w:history="1">
            <w:r w:rsidR="009255B6" w:rsidRPr="00E90210">
              <w:rPr>
                <w:rStyle w:val="Hyperlink"/>
                <w:rFonts w:cs="David"/>
                <w:noProof/>
                <w:rtl/>
                <w:lang w:eastAsia="en-US"/>
              </w:rPr>
              <w:t>נספח י"ב- עידוד נשים בעסקים</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Toc50383430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66</w:t>
            </w:r>
            <w:r w:rsidR="009255B6">
              <w:rPr>
                <w:rStyle w:val="Hyperlink"/>
                <w:noProof/>
                <w:rtl/>
              </w:rPr>
              <w:fldChar w:fldCharType="end"/>
            </w:r>
          </w:hyperlink>
        </w:p>
        <w:p w14:paraId="07CF85CC" w14:textId="77777777" w:rsidR="009255B6" w:rsidRDefault="00CC6777">
          <w:pPr>
            <w:pStyle w:val="TOC1"/>
            <w:tabs>
              <w:tab w:val="left" w:pos="1320"/>
            </w:tabs>
            <w:rPr>
              <w:rFonts w:asciiTheme="minorHAnsi" w:eastAsiaTheme="minorEastAsia" w:hAnsiTheme="minorHAnsi" w:cstheme="minorBidi"/>
              <w:noProof/>
              <w:szCs w:val="22"/>
              <w:rtl/>
              <w:lang w:eastAsia="en-US"/>
            </w:rPr>
          </w:pPr>
          <w:hyperlink w:anchor="_Toc50383431" w:history="1">
            <w:r w:rsidR="009255B6" w:rsidRPr="00E90210">
              <w:rPr>
                <w:rStyle w:val="Hyperlink"/>
                <w:rFonts w:cs="David"/>
                <w:noProof/>
                <w:rtl/>
                <w:lang w:eastAsia="en-US"/>
              </w:rPr>
              <w:t>נספח י"ג</w:t>
            </w:r>
            <w:r w:rsidR="00F9210A">
              <w:rPr>
                <w:rFonts w:asciiTheme="minorHAnsi" w:eastAsiaTheme="minorEastAsia" w:hAnsiTheme="minorHAnsi" w:cstheme="minorBidi" w:hint="cs"/>
                <w:noProof/>
                <w:szCs w:val="22"/>
                <w:rtl/>
                <w:lang w:eastAsia="en-US"/>
              </w:rPr>
              <w:t xml:space="preserve">- </w:t>
            </w:r>
            <w:r w:rsidR="009255B6" w:rsidRPr="00E90210">
              <w:rPr>
                <w:rStyle w:val="Hyperlink"/>
                <w:rFonts w:cs="David"/>
                <w:noProof/>
                <w:rtl/>
                <w:lang w:eastAsia="en-US"/>
              </w:rPr>
              <w:t>תצהיר בדבר אי תיאום הצעות המכרז</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Toc50383431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67</w:t>
            </w:r>
            <w:r w:rsidR="009255B6">
              <w:rPr>
                <w:rStyle w:val="Hyperlink"/>
                <w:noProof/>
                <w:rtl/>
              </w:rPr>
              <w:fldChar w:fldCharType="end"/>
            </w:r>
          </w:hyperlink>
        </w:p>
        <w:p w14:paraId="3F4C8B1F" w14:textId="77777777" w:rsidR="009255B6" w:rsidRDefault="00CC6777">
          <w:pPr>
            <w:pStyle w:val="TOC1"/>
            <w:rPr>
              <w:rFonts w:asciiTheme="minorHAnsi" w:eastAsiaTheme="minorEastAsia" w:hAnsiTheme="minorHAnsi" w:cstheme="minorBidi"/>
              <w:noProof/>
              <w:szCs w:val="22"/>
              <w:rtl/>
              <w:lang w:eastAsia="en-US"/>
            </w:rPr>
          </w:pPr>
          <w:hyperlink w:anchor="_Toc50383432" w:history="1">
            <w:r w:rsidR="009255B6" w:rsidRPr="00E90210">
              <w:rPr>
                <w:rStyle w:val="Hyperlink"/>
                <w:rFonts w:cs="David"/>
                <w:noProof/>
                <w:rtl/>
                <w:lang w:eastAsia="en-US"/>
              </w:rPr>
              <w:t>נספח י"ד - נוהל הגרלה לבחירת הזוכה למכרז</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Toc50383432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68</w:t>
            </w:r>
            <w:r w:rsidR="009255B6">
              <w:rPr>
                <w:rStyle w:val="Hyperlink"/>
                <w:noProof/>
                <w:rtl/>
              </w:rPr>
              <w:fldChar w:fldCharType="end"/>
            </w:r>
          </w:hyperlink>
        </w:p>
        <w:p w14:paraId="7681FDF3" w14:textId="77777777" w:rsidR="009255B6" w:rsidRDefault="00CC6777">
          <w:pPr>
            <w:pStyle w:val="TOC1"/>
            <w:rPr>
              <w:rFonts w:asciiTheme="minorHAnsi" w:eastAsiaTheme="minorEastAsia" w:hAnsiTheme="minorHAnsi" w:cstheme="minorBidi"/>
              <w:noProof/>
              <w:szCs w:val="22"/>
              <w:rtl/>
              <w:lang w:eastAsia="en-US"/>
            </w:rPr>
          </w:pPr>
          <w:hyperlink w:anchor="_Toc50383433" w:history="1">
            <w:r w:rsidR="009255B6" w:rsidRPr="00E90210">
              <w:rPr>
                <w:rStyle w:val="Hyperlink"/>
                <w:rFonts w:cs="David"/>
                <w:noProof/>
                <w:rtl/>
                <w:lang w:eastAsia="en-US"/>
              </w:rPr>
              <w:t>נספח ט"ו – הסכם ההתקשרות</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Toc50383433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69</w:t>
            </w:r>
            <w:r w:rsidR="009255B6">
              <w:rPr>
                <w:rStyle w:val="Hyperlink"/>
                <w:noProof/>
                <w:rtl/>
              </w:rPr>
              <w:fldChar w:fldCharType="end"/>
            </w:r>
          </w:hyperlink>
        </w:p>
        <w:p w14:paraId="73F83D5F" w14:textId="77777777" w:rsidR="009255B6" w:rsidRDefault="00CC6777">
          <w:pPr>
            <w:pStyle w:val="TOC1"/>
            <w:rPr>
              <w:rFonts w:asciiTheme="minorHAnsi" w:eastAsiaTheme="minorEastAsia" w:hAnsiTheme="minorHAnsi" w:cstheme="minorBidi"/>
              <w:noProof/>
              <w:szCs w:val="22"/>
              <w:rtl/>
              <w:lang w:eastAsia="en-US"/>
            </w:rPr>
          </w:pPr>
          <w:hyperlink w:anchor="_Toc50383436" w:history="1">
            <w:r w:rsidR="009255B6" w:rsidRPr="00E90210">
              <w:rPr>
                <w:rStyle w:val="Hyperlink"/>
                <w:rFonts w:cs="David"/>
                <w:noProof/>
                <w:rtl/>
                <w:lang w:eastAsia="en-US"/>
              </w:rPr>
              <w:t>נספח א' להסכם  - ערבות ביצוע</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Toc50383436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84</w:t>
            </w:r>
            <w:r w:rsidR="009255B6">
              <w:rPr>
                <w:rStyle w:val="Hyperlink"/>
                <w:noProof/>
                <w:rtl/>
              </w:rPr>
              <w:fldChar w:fldCharType="end"/>
            </w:r>
          </w:hyperlink>
        </w:p>
        <w:p w14:paraId="15576D82" w14:textId="77777777" w:rsidR="009255B6" w:rsidRDefault="00CC6777">
          <w:pPr>
            <w:pStyle w:val="TOC1"/>
            <w:rPr>
              <w:rFonts w:asciiTheme="minorHAnsi" w:eastAsiaTheme="minorEastAsia" w:hAnsiTheme="minorHAnsi" w:cstheme="minorBidi"/>
              <w:noProof/>
              <w:szCs w:val="22"/>
              <w:rtl/>
              <w:lang w:eastAsia="en-US"/>
            </w:rPr>
          </w:pPr>
          <w:hyperlink w:anchor="_Toc50383437" w:history="1">
            <w:r w:rsidR="009255B6" w:rsidRPr="00E90210">
              <w:rPr>
                <w:rStyle w:val="Hyperlink"/>
                <w:rFonts w:cs="David"/>
                <w:noProof/>
                <w:rtl/>
                <w:lang w:eastAsia="en-US"/>
              </w:rPr>
              <w:t>נספח ב' להסכם – טופס</w:t>
            </w:r>
            <w:r w:rsidR="009255B6" w:rsidRPr="00E90210">
              <w:rPr>
                <w:rStyle w:val="Hyperlink"/>
                <w:rFonts w:cs="David"/>
                <w:noProof/>
                <w:lang w:eastAsia="en-US"/>
              </w:rPr>
              <w:t xml:space="preserve"> </w:t>
            </w:r>
            <w:r w:rsidR="009255B6" w:rsidRPr="00E90210">
              <w:rPr>
                <w:rStyle w:val="Hyperlink"/>
                <w:rFonts w:cs="David"/>
                <w:noProof/>
                <w:rtl/>
                <w:lang w:eastAsia="en-US"/>
              </w:rPr>
              <w:t>דיווח</w:t>
            </w:r>
            <w:r w:rsidR="009255B6" w:rsidRPr="00E90210">
              <w:rPr>
                <w:rStyle w:val="Hyperlink"/>
                <w:rFonts w:cs="David"/>
                <w:noProof/>
                <w:lang w:eastAsia="en-US"/>
              </w:rPr>
              <w:t xml:space="preserve"> </w:t>
            </w:r>
            <w:r w:rsidR="009255B6" w:rsidRPr="00E90210">
              <w:rPr>
                <w:rStyle w:val="Hyperlink"/>
                <w:rFonts w:cs="David"/>
                <w:noProof/>
                <w:rtl/>
                <w:lang w:eastAsia="en-US"/>
              </w:rPr>
              <w:t>והצהרה</w:t>
            </w:r>
            <w:r w:rsidR="009255B6" w:rsidRPr="00E90210">
              <w:rPr>
                <w:rStyle w:val="Hyperlink"/>
                <w:rFonts w:cs="David"/>
                <w:noProof/>
                <w:lang w:eastAsia="en-US"/>
              </w:rPr>
              <w:t xml:space="preserve"> </w:t>
            </w:r>
            <w:r w:rsidR="009255B6" w:rsidRPr="00E90210">
              <w:rPr>
                <w:rStyle w:val="Hyperlink"/>
                <w:rFonts w:cs="David"/>
                <w:noProof/>
                <w:rtl/>
                <w:lang w:eastAsia="en-US"/>
              </w:rPr>
              <w:t>על</w:t>
            </w:r>
            <w:r w:rsidR="009255B6" w:rsidRPr="00E90210">
              <w:rPr>
                <w:rStyle w:val="Hyperlink"/>
                <w:rFonts w:cs="David"/>
                <w:noProof/>
                <w:lang w:eastAsia="en-US"/>
              </w:rPr>
              <w:t xml:space="preserve"> </w:t>
            </w:r>
            <w:r w:rsidR="009255B6" w:rsidRPr="00E90210">
              <w:rPr>
                <w:rStyle w:val="Hyperlink"/>
                <w:rFonts w:cs="David"/>
                <w:noProof/>
                <w:rtl/>
                <w:lang w:eastAsia="en-US"/>
              </w:rPr>
              <w:t>ביצוע</w:t>
            </w:r>
            <w:r w:rsidR="009255B6" w:rsidRPr="00E90210">
              <w:rPr>
                <w:rStyle w:val="Hyperlink"/>
                <w:rFonts w:cs="David"/>
                <w:noProof/>
                <w:lang w:eastAsia="en-US"/>
              </w:rPr>
              <w:t xml:space="preserve"> </w:t>
            </w:r>
            <w:r w:rsidR="009255B6" w:rsidRPr="00E90210">
              <w:rPr>
                <w:rStyle w:val="Hyperlink"/>
                <w:rFonts w:cs="David"/>
                <w:noProof/>
                <w:rtl/>
                <w:lang w:eastAsia="en-US"/>
              </w:rPr>
              <w:t>שעות</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Toc50383437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85</w:t>
            </w:r>
            <w:r w:rsidR="009255B6">
              <w:rPr>
                <w:rStyle w:val="Hyperlink"/>
                <w:noProof/>
                <w:rtl/>
              </w:rPr>
              <w:fldChar w:fldCharType="end"/>
            </w:r>
          </w:hyperlink>
        </w:p>
        <w:p w14:paraId="5610E1C7" w14:textId="77777777" w:rsidR="009255B6" w:rsidRDefault="00CC6777">
          <w:pPr>
            <w:pStyle w:val="TOC1"/>
            <w:rPr>
              <w:rFonts w:asciiTheme="minorHAnsi" w:eastAsiaTheme="minorEastAsia" w:hAnsiTheme="minorHAnsi" w:cstheme="minorBidi"/>
              <w:noProof/>
              <w:szCs w:val="22"/>
              <w:rtl/>
              <w:lang w:eastAsia="en-US"/>
            </w:rPr>
          </w:pPr>
          <w:hyperlink w:anchor="_Toc50383438" w:history="1">
            <w:r w:rsidR="009255B6" w:rsidRPr="00E90210">
              <w:rPr>
                <w:rStyle w:val="Hyperlink"/>
                <w:rFonts w:cs="David"/>
                <w:noProof/>
                <w:rtl/>
                <w:lang w:eastAsia="en-US"/>
              </w:rPr>
              <w:t>נספח ג' להסכם – מכתב אישור החשבונית של היחידה המקצועית</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Toc50383438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86</w:t>
            </w:r>
            <w:r w:rsidR="009255B6">
              <w:rPr>
                <w:rStyle w:val="Hyperlink"/>
                <w:noProof/>
                <w:rtl/>
              </w:rPr>
              <w:fldChar w:fldCharType="end"/>
            </w:r>
          </w:hyperlink>
        </w:p>
        <w:p w14:paraId="60B2690E" w14:textId="77777777" w:rsidR="009255B6" w:rsidRDefault="00CC6777">
          <w:pPr>
            <w:pStyle w:val="TOC1"/>
            <w:rPr>
              <w:rFonts w:asciiTheme="minorHAnsi" w:eastAsiaTheme="minorEastAsia" w:hAnsiTheme="minorHAnsi" w:cstheme="minorBidi"/>
              <w:noProof/>
              <w:szCs w:val="22"/>
              <w:rtl/>
              <w:lang w:eastAsia="en-US"/>
            </w:rPr>
          </w:pPr>
          <w:hyperlink w:anchor="_Toc50383439" w:history="1">
            <w:r w:rsidR="009255B6" w:rsidRPr="00E90210">
              <w:rPr>
                <w:rStyle w:val="Hyperlink"/>
                <w:rFonts w:cs="David"/>
                <w:noProof/>
                <w:rtl/>
                <w:lang w:eastAsia="en-US"/>
              </w:rPr>
              <w:t>נספח ד' – חוזה שימוש בפורטל ספקים</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Toc50383439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87</w:t>
            </w:r>
            <w:r w:rsidR="009255B6">
              <w:rPr>
                <w:rStyle w:val="Hyperlink"/>
                <w:noProof/>
                <w:rtl/>
              </w:rPr>
              <w:fldChar w:fldCharType="end"/>
            </w:r>
          </w:hyperlink>
        </w:p>
        <w:p w14:paraId="37752F27" w14:textId="77777777" w:rsidR="009255B6" w:rsidRDefault="00CC6777">
          <w:pPr>
            <w:pStyle w:val="TOC1"/>
            <w:rPr>
              <w:rFonts w:asciiTheme="minorHAnsi" w:eastAsiaTheme="minorEastAsia" w:hAnsiTheme="minorHAnsi" w:cstheme="minorBidi"/>
              <w:noProof/>
              <w:szCs w:val="22"/>
              <w:rtl/>
              <w:lang w:eastAsia="en-US"/>
            </w:rPr>
          </w:pPr>
          <w:hyperlink w:anchor="_Toc50383440" w:history="1">
            <w:r w:rsidR="009255B6" w:rsidRPr="00E90210">
              <w:rPr>
                <w:rStyle w:val="Hyperlink"/>
                <w:rFonts w:cs="David"/>
                <w:noProof/>
                <w:rtl/>
                <w:lang w:eastAsia="en-US"/>
              </w:rPr>
              <w:t>נספח ה' – טופס פתיחת ספק זוכה במכרז</w:t>
            </w:r>
            <w:r w:rsidR="009255B6">
              <w:rPr>
                <w:noProof/>
                <w:webHidden/>
                <w:rtl/>
              </w:rPr>
              <w:tab/>
            </w:r>
            <w:r w:rsidR="009255B6">
              <w:rPr>
                <w:rStyle w:val="Hyperlink"/>
                <w:noProof/>
                <w:rtl/>
              </w:rPr>
              <w:fldChar w:fldCharType="begin"/>
            </w:r>
            <w:r w:rsidR="009255B6">
              <w:rPr>
                <w:noProof/>
                <w:webHidden/>
                <w:rtl/>
              </w:rPr>
              <w:instrText xml:space="preserve"> </w:instrText>
            </w:r>
            <w:r w:rsidR="009255B6">
              <w:rPr>
                <w:noProof/>
                <w:webHidden/>
              </w:rPr>
              <w:instrText>PAGEREF</w:instrText>
            </w:r>
            <w:r w:rsidR="009255B6">
              <w:rPr>
                <w:noProof/>
                <w:webHidden/>
                <w:rtl/>
              </w:rPr>
              <w:instrText xml:space="preserve"> _</w:instrText>
            </w:r>
            <w:r w:rsidR="009255B6">
              <w:rPr>
                <w:noProof/>
                <w:webHidden/>
              </w:rPr>
              <w:instrText>Toc50383440 \h</w:instrText>
            </w:r>
            <w:r w:rsidR="009255B6">
              <w:rPr>
                <w:noProof/>
                <w:webHidden/>
                <w:rtl/>
              </w:rPr>
              <w:instrText xml:space="preserve"> </w:instrText>
            </w:r>
            <w:r w:rsidR="009255B6">
              <w:rPr>
                <w:rStyle w:val="Hyperlink"/>
                <w:noProof/>
                <w:rtl/>
              </w:rPr>
            </w:r>
            <w:r w:rsidR="009255B6">
              <w:rPr>
                <w:rStyle w:val="Hyperlink"/>
                <w:noProof/>
                <w:rtl/>
              </w:rPr>
              <w:fldChar w:fldCharType="separate"/>
            </w:r>
            <w:r w:rsidR="00D25A66">
              <w:rPr>
                <w:noProof/>
                <w:webHidden/>
                <w:rtl/>
              </w:rPr>
              <w:t>98</w:t>
            </w:r>
            <w:r w:rsidR="009255B6">
              <w:rPr>
                <w:rStyle w:val="Hyperlink"/>
                <w:noProof/>
                <w:rtl/>
              </w:rPr>
              <w:fldChar w:fldCharType="end"/>
            </w:r>
          </w:hyperlink>
        </w:p>
        <w:p w14:paraId="259EC8AE" w14:textId="77777777" w:rsidR="009255B6" w:rsidRDefault="009255B6">
          <w:pPr>
            <w:rPr>
              <w:rtl/>
              <w:cs/>
            </w:rPr>
          </w:pPr>
          <w:r>
            <w:rPr>
              <w:b/>
              <w:bCs/>
              <w:lang w:val="he-IL"/>
            </w:rPr>
            <w:fldChar w:fldCharType="end"/>
          </w:r>
        </w:p>
      </w:sdtContent>
    </w:sdt>
    <w:p w14:paraId="5C38CCBD" w14:textId="77777777" w:rsidR="00EA3365" w:rsidRDefault="00EA3365" w:rsidP="00B36535">
      <w:pPr>
        <w:pStyle w:val="ae"/>
        <w:keepLines/>
        <w:spacing w:before="240"/>
        <w:ind w:right="-567"/>
        <w:jc w:val="center"/>
        <w:rPr>
          <w:rFonts w:cs="David"/>
          <w:rtl/>
        </w:rPr>
      </w:pPr>
      <w:bookmarkStart w:id="50" w:name="_Toc50382651"/>
      <w:bookmarkStart w:id="51" w:name="_Toc50383320"/>
      <w:r w:rsidRPr="00E31098">
        <w:rPr>
          <w:rFonts w:cs="David"/>
          <w:rtl/>
        </w:rPr>
        <w:lastRenderedPageBreak/>
        <w:t xml:space="preserve">פרק </w:t>
      </w:r>
      <w:r w:rsidR="0036350E">
        <w:rPr>
          <w:rFonts w:cs="David" w:hint="cs"/>
          <w:rtl/>
        </w:rPr>
        <w:t>1</w:t>
      </w:r>
      <w:r w:rsidR="0036350E" w:rsidRPr="00E31098">
        <w:rPr>
          <w:rFonts w:cs="David"/>
          <w:rtl/>
        </w:rPr>
        <w:t xml:space="preserve"> </w:t>
      </w:r>
      <w:r w:rsidRPr="00E31098">
        <w:rPr>
          <w:rFonts w:cs="David"/>
          <w:rtl/>
        </w:rPr>
        <w:t>– מבוא</w:t>
      </w:r>
      <w:bookmarkEnd w:id="48"/>
      <w:bookmarkEnd w:id="49"/>
      <w:bookmarkEnd w:id="50"/>
      <w:bookmarkEnd w:id="51"/>
    </w:p>
    <w:p w14:paraId="0A13625A" w14:textId="77777777" w:rsidR="00B92F87" w:rsidRPr="00E31098" w:rsidRDefault="00B92F87" w:rsidP="00B36535">
      <w:pPr>
        <w:pStyle w:val="ae"/>
        <w:keepLines/>
        <w:spacing w:before="240"/>
        <w:ind w:right="-567"/>
        <w:jc w:val="center"/>
        <w:rPr>
          <w:rFonts w:cs="David"/>
          <w:rtl/>
        </w:rPr>
      </w:pPr>
    </w:p>
    <w:p w14:paraId="24B0DB8E" w14:textId="77777777" w:rsidR="00EA3365" w:rsidRPr="00E31098" w:rsidRDefault="00D06E71" w:rsidP="00B92F87">
      <w:pPr>
        <w:pStyle w:val="13"/>
        <w:keepLines/>
        <w:ind w:right="0"/>
        <w:rPr>
          <w:rFonts w:cs="David"/>
          <w:rtl/>
          <w:lang w:eastAsia="en-US"/>
        </w:rPr>
      </w:pPr>
      <w:bookmarkStart w:id="52" w:name="_Toc393812040"/>
      <w:bookmarkStart w:id="53" w:name="_Toc479019107"/>
      <w:bookmarkStart w:id="54" w:name="_Toc50382652"/>
      <w:bookmarkStart w:id="55" w:name="_Toc50383321"/>
      <w:r>
        <w:rPr>
          <w:rFonts w:cs="David" w:hint="cs"/>
          <w:rtl/>
          <w:lang w:eastAsia="en-US"/>
        </w:rPr>
        <w:t xml:space="preserve">1.1  </w:t>
      </w:r>
      <w:r w:rsidR="00EA3365" w:rsidRPr="00E31098">
        <w:rPr>
          <w:rFonts w:cs="David"/>
          <w:rtl/>
          <w:lang w:eastAsia="en-US"/>
        </w:rPr>
        <w:t>כללי</w:t>
      </w:r>
      <w:bookmarkEnd w:id="52"/>
      <w:bookmarkEnd w:id="53"/>
      <w:bookmarkEnd w:id="54"/>
      <w:bookmarkEnd w:id="55"/>
    </w:p>
    <w:p w14:paraId="2FE3ADA7" w14:textId="77777777" w:rsidR="00CC5B27" w:rsidRPr="00E31098" w:rsidRDefault="00AA30A7" w:rsidP="001375FF">
      <w:pPr>
        <w:pStyle w:val="a7"/>
        <w:keepNext/>
        <w:keepLines/>
        <w:tabs>
          <w:tab w:val="clear" w:pos="4153"/>
          <w:tab w:val="clear" w:pos="8306"/>
        </w:tabs>
        <w:ind w:left="990" w:hanging="567"/>
        <w:rPr>
          <w:rFonts w:ascii="David" w:hAnsi="David"/>
          <w:color w:val="auto"/>
          <w:sz w:val="24"/>
          <w:lang w:eastAsia="en-US"/>
        </w:rPr>
      </w:pPr>
      <w:r>
        <w:rPr>
          <w:rFonts w:ascii="David" w:hAnsi="David" w:hint="cs"/>
          <w:b/>
          <w:bCs/>
          <w:color w:val="auto"/>
          <w:sz w:val="24"/>
          <w:rtl/>
        </w:rPr>
        <w:t>1.1</w:t>
      </w:r>
      <w:r w:rsidR="00D06E71">
        <w:rPr>
          <w:rFonts w:ascii="David" w:hAnsi="David" w:hint="cs"/>
          <w:b/>
          <w:bCs/>
          <w:color w:val="auto"/>
          <w:sz w:val="24"/>
          <w:rtl/>
        </w:rPr>
        <w:t>.1</w:t>
      </w:r>
      <w:r>
        <w:rPr>
          <w:rFonts w:ascii="David" w:hAnsi="David"/>
          <w:b/>
          <w:bCs/>
          <w:color w:val="auto"/>
          <w:sz w:val="24"/>
          <w:rtl/>
        </w:rPr>
        <w:tab/>
      </w:r>
      <w:r w:rsidR="00B36535" w:rsidRPr="00E31098">
        <w:rPr>
          <w:rFonts w:ascii="David" w:hAnsi="David"/>
          <w:color w:val="auto"/>
          <w:sz w:val="24"/>
          <w:rtl/>
        </w:rPr>
        <w:t>הרשות ל</w:t>
      </w:r>
      <w:r w:rsidR="002C430C" w:rsidRPr="00E31098">
        <w:rPr>
          <w:rFonts w:ascii="David" w:hAnsi="David"/>
          <w:color w:val="auto"/>
          <w:sz w:val="24"/>
          <w:rtl/>
        </w:rPr>
        <w:t>פיתוח</w:t>
      </w:r>
      <w:r w:rsidR="00B36535" w:rsidRPr="00E31098">
        <w:rPr>
          <w:rFonts w:ascii="David" w:hAnsi="David"/>
          <w:color w:val="auto"/>
          <w:sz w:val="24"/>
          <w:rtl/>
        </w:rPr>
        <w:t xml:space="preserve"> </w:t>
      </w:r>
      <w:r w:rsidR="00DC69A3" w:rsidRPr="00E31098">
        <w:rPr>
          <w:rFonts w:ascii="David" w:hAnsi="David"/>
          <w:color w:val="auto"/>
          <w:sz w:val="24"/>
          <w:rtl/>
        </w:rPr>
        <w:t>ו</w:t>
      </w:r>
      <w:r w:rsidR="00B36535" w:rsidRPr="00E31098">
        <w:rPr>
          <w:rFonts w:ascii="David" w:hAnsi="David"/>
          <w:color w:val="auto"/>
          <w:sz w:val="24"/>
          <w:rtl/>
        </w:rPr>
        <w:t>התיישבות הבדואים בנגב</w:t>
      </w:r>
      <w:r w:rsidR="00EA3365" w:rsidRPr="00E31098">
        <w:rPr>
          <w:rFonts w:ascii="David" w:hAnsi="David"/>
          <w:color w:val="auto"/>
          <w:sz w:val="24"/>
          <w:rtl/>
          <w:lang w:eastAsia="en-US"/>
        </w:rPr>
        <w:t xml:space="preserve"> (</w:t>
      </w:r>
      <w:r w:rsidR="00EA3365" w:rsidRPr="00E31098">
        <w:rPr>
          <w:rFonts w:ascii="David" w:hAnsi="David"/>
          <w:b/>
          <w:bCs/>
          <w:color w:val="auto"/>
          <w:sz w:val="24"/>
          <w:rtl/>
          <w:lang w:eastAsia="en-US"/>
        </w:rPr>
        <w:t>להלן: "הרשות"</w:t>
      </w:r>
      <w:r w:rsidR="00EA3365" w:rsidRPr="00E31098">
        <w:rPr>
          <w:rFonts w:ascii="David" w:hAnsi="David"/>
          <w:color w:val="auto"/>
          <w:sz w:val="24"/>
          <w:rtl/>
          <w:lang w:eastAsia="en-US"/>
        </w:rPr>
        <w:t xml:space="preserve">) </w:t>
      </w:r>
      <w:r w:rsidR="00B36535" w:rsidRPr="00E31098">
        <w:rPr>
          <w:rFonts w:ascii="David" w:hAnsi="David"/>
          <w:color w:val="auto"/>
          <w:sz w:val="24"/>
          <w:rtl/>
          <w:lang w:eastAsia="en-US"/>
        </w:rPr>
        <w:t>פועל</w:t>
      </w:r>
      <w:r w:rsidR="00DC69A3" w:rsidRPr="00E31098">
        <w:rPr>
          <w:rFonts w:ascii="David" w:hAnsi="David"/>
          <w:color w:val="auto"/>
          <w:sz w:val="24"/>
          <w:rtl/>
          <w:lang w:eastAsia="en-US"/>
        </w:rPr>
        <w:t>ת</w:t>
      </w:r>
      <w:r w:rsidR="00CC5B27" w:rsidRPr="00E31098">
        <w:rPr>
          <w:rFonts w:ascii="David" w:hAnsi="David"/>
          <w:color w:val="auto"/>
          <w:sz w:val="24"/>
          <w:rtl/>
          <w:lang w:eastAsia="en-US"/>
        </w:rPr>
        <w:t xml:space="preserve"> </w:t>
      </w:r>
      <w:r w:rsidR="00BD56C1" w:rsidRPr="00E31098">
        <w:rPr>
          <w:rFonts w:ascii="David" w:hAnsi="David"/>
          <w:color w:val="auto"/>
          <w:sz w:val="24"/>
          <w:rtl/>
          <w:lang w:eastAsia="en-US"/>
        </w:rPr>
        <w:t xml:space="preserve">לתכנון </w:t>
      </w:r>
      <w:r w:rsidR="00CC5B27" w:rsidRPr="00E31098">
        <w:rPr>
          <w:rFonts w:ascii="David" w:hAnsi="David"/>
          <w:color w:val="auto"/>
          <w:sz w:val="24"/>
          <w:rtl/>
          <w:lang w:eastAsia="en-US"/>
        </w:rPr>
        <w:t>קרקעות</w:t>
      </w:r>
      <w:r w:rsidR="004B14F1" w:rsidRPr="00E31098">
        <w:rPr>
          <w:rFonts w:ascii="David" w:hAnsi="David"/>
          <w:color w:val="auto"/>
          <w:sz w:val="24"/>
          <w:rtl/>
          <w:lang w:eastAsia="en-US"/>
        </w:rPr>
        <w:t xml:space="preserve"> </w:t>
      </w:r>
      <w:r w:rsidR="00784327" w:rsidRPr="00E31098">
        <w:rPr>
          <w:rFonts w:ascii="David" w:hAnsi="David"/>
          <w:color w:val="auto"/>
          <w:sz w:val="24"/>
          <w:rtl/>
          <w:lang w:eastAsia="en-US"/>
        </w:rPr>
        <w:t>בישובים בדואים קיימים וברחבי הפזורה הבדואית בנגב</w:t>
      </w:r>
      <w:r w:rsidR="00BD56C1" w:rsidRPr="00E31098">
        <w:rPr>
          <w:rFonts w:ascii="David" w:hAnsi="David"/>
          <w:color w:val="auto"/>
          <w:sz w:val="24"/>
          <w:rtl/>
          <w:lang w:eastAsia="en-US"/>
        </w:rPr>
        <w:t>,</w:t>
      </w:r>
      <w:r w:rsidR="00784327" w:rsidRPr="00E31098">
        <w:rPr>
          <w:rFonts w:ascii="David" w:hAnsi="David"/>
          <w:color w:val="auto"/>
          <w:sz w:val="24"/>
          <w:rtl/>
          <w:lang w:eastAsia="en-US"/>
        </w:rPr>
        <w:t xml:space="preserve"> לצורך </w:t>
      </w:r>
      <w:r w:rsidR="00CC5B27" w:rsidRPr="00E31098">
        <w:rPr>
          <w:rFonts w:ascii="David" w:hAnsi="David"/>
          <w:color w:val="auto"/>
          <w:sz w:val="24"/>
          <w:rtl/>
          <w:lang w:eastAsia="en-US"/>
        </w:rPr>
        <w:t>שיווק</w:t>
      </w:r>
      <w:r w:rsidR="00784327" w:rsidRPr="00E31098">
        <w:rPr>
          <w:rFonts w:ascii="David" w:hAnsi="David"/>
          <w:color w:val="auto"/>
          <w:sz w:val="24"/>
          <w:rtl/>
          <w:lang w:eastAsia="en-US"/>
        </w:rPr>
        <w:t>ן וביצוע עבודות פיתוח בתחומן</w:t>
      </w:r>
      <w:r w:rsidR="00CC5B27" w:rsidRPr="00E31098">
        <w:rPr>
          <w:rFonts w:ascii="David" w:hAnsi="David"/>
          <w:color w:val="auto"/>
          <w:sz w:val="24"/>
          <w:rtl/>
          <w:lang w:eastAsia="en-US"/>
        </w:rPr>
        <w:t xml:space="preserve">. </w:t>
      </w:r>
      <w:r w:rsidR="008867A6" w:rsidRPr="00E31098">
        <w:rPr>
          <w:rFonts w:ascii="David" w:hAnsi="David"/>
          <w:color w:val="auto"/>
          <w:sz w:val="24"/>
          <w:rtl/>
          <w:lang w:eastAsia="en-US"/>
        </w:rPr>
        <w:t>הרשות</w:t>
      </w:r>
      <w:r w:rsidR="00F843A2" w:rsidRPr="00E31098">
        <w:rPr>
          <w:rFonts w:ascii="David" w:hAnsi="David"/>
          <w:color w:val="auto"/>
          <w:sz w:val="24"/>
          <w:rtl/>
          <w:lang w:eastAsia="en-US"/>
        </w:rPr>
        <w:t xml:space="preserve"> </w:t>
      </w:r>
      <w:r w:rsidR="00784327" w:rsidRPr="00E31098">
        <w:rPr>
          <w:rFonts w:ascii="David" w:hAnsi="David"/>
          <w:color w:val="auto"/>
          <w:sz w:val="24"/>
          <w:rtl/>
          <w:lang w:eastAsia="en-US"/>
        </w:rPr>
        <w:t>פועלת באמצעות</w:t>
      </w:r>
      <w:r w:rsidR="00CC5B27" w:rsidRPr="00E31098">
        <w:rPr>
          <w:rFonts w:ascii="David" w:hAnsi="David"/>
          <w:color w:val="auto"/>
          <w:sz w:val="24"/>
          <w:rtl/>
          <w:lang w:eastAsia="en-US"/>
        </w:rPr>
        <w:t xml:space="preserve"> </w:t>
      </w:r>
      <w:r w:rsidR="00D06E71">
        <w:rPr>
          <w:rFonts w:ascii="David" w:hAnsi="David" w:hint="cs"/>
          <w:color w:val="auto"/>
          <w:sz w:val="24"/>
          <w:rtl/>
          <w:lang w:eastAsia="en-US"/>
        </w:rPr>
        <w:t xml:space="preserve">גופי ניהול כמוגדר בסעיף </w:t>
      </w:r>
      <w:r w:rsidR="00ED4555">
        <w:rPr>
          <w:rFonts w:ascii="David" w:hAnsi="David" w:hint="cs"/>
          <w:color w:val="auto"/>
          <w:sz w:val="24"/>
          <w:rtl/>
          <w:lang w:eastAsia="en-US"/>
        </w:rPr>
        <w:t>1.2</w:t>
      </w:r>
      <w:r w:rsidR="00D06E71">
        <w:rPr>
          <w:rFonts w:ascii="David" w:hAnsi="David" w:hint="cs"/>
          <w:color w:val="auto"/>
          <w:sz w:val="24"/>
          <w:rtl/>
          <w:lang w:eastAsia="en-US"/>
        </w:rPr>
        <w:t xml:space="preserve"> </w:t>
      </w:r>
      <w:r w:rsidR="00CC5B27" w:rsidRPr="00E31098">
        <w:rPr>
          <w:rFonts w:ascii="David" w:hAnsi="David"/>
          <w:color w:val="auto"/>
          <w:sz w:val="24"/>
          <w:rtl/>
          <w:lang w:eastAsia="en-US"/>
        </w:rPr>
        <w:t>(</w:t>
      </w:r>
      <w:r w:rsidR="00CC5B27" w:rsidRPr="00E31098">
        <w:rPr>
          <w:rFonts w:ascii="David" w:hAnsi="David"/>
          <w:b/>
          <w:bCs/>
          <w:color w:val="auto"/>
          <w:sz w:val="24"/>
          <w:rtl/>
          <w:lang w:eastAsia="en-US"/>
        </w:rPr>
        <w:t xml:space="preserve">להלן: </w:t>
      </w:r>
      <w:r w:rsidR="008058D2" w:rsidRPr="00E31098">
        <w:rPr>
          <w:rFonts w:ascii="David" w:hAnsi="David"/>
          <w:b/>
          <w:bCs/>
          <w:color w:val="auto"/>
          <w:sz w:val="24"/>
          <w:rtl/>
          <w:lang w:eastAsia="en-US"/>
        </w:rPr>
        <w:t>"</w:t>
      </w:r>
      <w:r w:rsidR="00CC5B27" w:rsidRPr="00E31098">
        <w:rPr>
          <w:rFonts w:ascii="David" w:hAnsi="David"/>
          <w:b/>
          <w:bCs/>
          <w:color w:val="auto"/>
          <w:sz w:val="24"/>
          <w:rtl/>
          <w:lang w:eastAsia="en-US"/>
        </w:rPr>
        <w:t>גופי ניהול"</w:t>
      </w:r>
      <w:r w:rsidR="00CC5B27" w:rsidRPr="00E31098">
        <w:rPr>
          <w:rFonts w:ascii="David" w:hAnsi="David"/>
          <w:color w:val="auto"/>
          <w:sz w:val="24"/>
          <w:rtl/>
          <w:lang w:eastAsia="en-US"/>
        </w:rPr>
        <w:t>), המקבל</w:t>
      </w:r>
      <w:r w:rsidR="008058D2" w:rsidRPr="00E31098">
        <w:rPr>
          <w:rFonts w:ascii="David" w:hAnsi="David"/>
          <w:color w:val="auto"/>
          <w:sz w:val="24"/>
          <w:rtl/>
          <w:lang w:eastAsia="en-US"/>
        </w:rPr>
        <w:t>ים</w:t>
      </w:r>
      <w:r w:rsidR="00B36535" w:rsidRPr="00E31098">
        <w:rPr>
          <w:rFonts w:ascii="David" w:hAnsi="David"/>
          <w:color w:val="auto"/>
          <w:sz w:val="24"/>
          <w:rtl/>
          <w:lang w:eastAsia="en-US"/>
        </w:rPr>
        <w:t xml:space="preserve"> מ</w:t>
      </w:r>
      <w:r w:rsidR="008867A6" w:rsidRPr="00E31098">
        <w:rPr>
          <w:rFonts w:ascii="David" w:hAnsi="David"/>
          <w:color w:val="auto"/>
          <w:sz w:val="24"/>
          <w:rtl/>
          <w:lang w:eastAsia="en-US"/>
        </w:rPr>
        <w:t>הרשות</w:t>
      </w:r>
      <w:r w:rsidR="00B36535" w:rsidRPr="00E31098">
        <w:rPr>
          <w:rFonts w:ascii="David" w:hAnsi="David"/>
          <w:color w:val="auto"/>
          <w:sz w:val="24"/>
          <w:rtl/>
          <w:lang w:eastAsia="en-US"/>
        </w:rPr>
        <w:t xml:space="preserve"> </w:t>
      </w:r>
      <w:r w:rsidR="00CC5B27" w:rsidRPr="00E31098">
        <w:rPr>
          <w:rFonts w:ascii="David" w:hAnsi="David"/>
          <w:color w:val="auto"/>
          <w:sz w:val="24"/>
          <w:rtl/>
          <w:lang w:eastAsia="en-US"/>
        </w:rPr>
        <w:t>הרשאות לתכנון, פיתוח ושיווק מקרקעין במתחמים שונים (</w:t>
      </w:r>
      <w:r w:rsidR="00CC5B27" w:rsidRPr="00E31098">
        <w:rPr>
          <w:rFonts w:ascii="David" w:hAnsi="David"/>
          <w:b/>
          <w:bCs/>
          <w:color w:val="auto"/>
          <w:sz w:val="24"/>
          <w:rtl/>
          <w:lang w:eastAsia="en-US"/>
        </w:rPr>
        <w:t>להלן: "פרויקטים</w:t>
      </w:r>
      <w:r w:rsidR="008058D2" w:rsidRPr="00E31098">
        <w:rPr>
          <w:rFonts w:ascii="David" w:hAnsi="David"/>
          <w:b/>
          <w:bCs/>
          <w:color w:val="auto"/>
          <w:sz w:val="24"/>
          <w:rtl/>
          <w:lang w:eastAsia="en-US"/>
        </w:rPr>
        <w:t>"</w:t>
      </w:r>
      <w:r w:rsidR="00CC5B27" w:rsidRPr="00E31098">
        <w:rPr>
          <w:rFonts w:ascii="David" w:hAnsi="David"/>
          <w:color w:val="auto"/>
          <w:sz w:val="24"/>
          <w:rtl/>
          <w:lang w:eastAsia="en-US"/>
        </w:rPr>
        <w:t>).</w:t>
      </w:r>
    </w:p>
    <w:p w14:paraId="4C89BC0E" w14:textId="77777777" w:rsidR="002816ED" w:rsidRPr="00E31098" w:rsidRDefault="00AA30A7" w:rsidP="001375FF">
      <w:pPr>
        <w:pStyle w:val="a7"/>
        <w:keepNext/>
        <w:keepLines/>
        <w:tabs>
          <w:tab w:val="clear" w:pos="4153"/>
          <w:tab w:val="clear" w:pos="8306"/>
        </w:tabs>
        <w:ind w:left="990" w:hanging="567"/>
        <w:rPr>
          <w:rFonts w:ascii="David" w:hAnsi="David"/>
          <w:color w:val="auto"/>
          <w:sz w:val="24"/>
          <w:lang w:eastAsia="en-US"/>
        </w:rPr>
      </w:pPr>
      <w:r>
        <w:rPr>
          <w:rFonts w:ascii="David" w:hAnsi="David" w:hint="cs"/>
          <w:b/>
          <w:bCs/>
          <w:color w:val="auto"/>
          <w:sz w:val="24"/>
          <w:rtl/>
          <w:lang w:eastAsia="en-US"/>
        </w:rPr>
        <w:t>1</w:t>
      </w:r>
      <w:r w:rsidR="00D06E71">
        <w:rPr>
          <w:rFonts w:ascii="David" w:hAnsi="David" w:hint="cs"/>
          <w:b/>
          <w:bCs/>
          <w:color w:val="auto"/>
          <w:sz w:val="24"/>
          <w:rtl/>
          <w:lang w:eastAsia="en-US"/>
        </w:rPr>
        <w:t>.1</w:t>
      </w:r>
      <w:r>
        <w:rPr>
          <w:rFonts w:ascii="David" w:hAnsi="David" w:hint="cs"/>
          <w:b/>
          <w:bCs/>
          <w:color w:val="auto"/>
          <w:sz w:val="24"/>
          <w:rtl/>
          <w:lang w:eastAsia="en-US"/>
        </w:rPr>
        <w:t>.2</w:t>
      </w:r>
      <w:r>
        <w:rPr>
          <w:rFonts w:ascii="David" w:hAnsi="David"/>
          <w:b/>
          <w:bCs/>
          <w:color w:val="auto"/>
          <w:sz w:val="24"/>
          <w:rtl/>
          <w:lang w:eastAsia="en-US"/>
        </w:rPr>
        <w:tab/>
      </w:r>
      <w:r w:rsidR="00F63115" w:rsidRPr="00E31098">
        <w:rPr>
          <w:rFonts w:ascii="David" w:hAnsi="David"/>
          <w:color w:val="auto"/>
          <w:sz w:val="24"/>
          <w:rtl/>
          <w:lang w:eastAsia="en-US"/>
        </w:rPr>
        <w:t>ל</w:t>
      </w:r>
      <w:r w:rsidR="008867A6" w:rsidRPr="00E31098">
        <w:rPr>
          <w:rFonts w:ascii="David" w:hAnsi="David"/>
          <w:color w:val="auto"/>
          <w:sz w:val="24"/>
          <w:rtl/>
          <w:lang w:eastAsia="en-US"/>
        </w:rPr>
        <w:t>רשות</w:t>
      </w:r>
      <w:r w:rsidR="002816ED" w:rsidRPr="00E31098">
        <w:rPr>
          <w:rFonts w:ascii="David" w:hAnsi="David"/>
          <w:color w:val="auto"/>
          <w:sz w:val="24"/>
          <w:rtl/>
          <w:lang w:eastAsia="en-US"/>
        </w:rPr>
        <w:t xml:space="preserve"> </w:t>
      </w:r>
      <w:r w:rsidR="00F63115" w:rsidRPr="00E31098">
        <w:rPr>
          <w:rFonts w:ascii="David" w:hAnsi="David"/>
          <w:color w:val="auto"/>
          <w:sz w:val="24"/>
          <w:rtl/>
          <w:lang w:eastAsia="en-US"/>
        </w:rPr>
        <w:t xml:space="preserve">מאגר של חברות </w:t>
      </w:r>
      <w:r w:rsidR="00C32551" w:rsidRPr="00E31098">
        <w:rPr>
          <w:rFonts w:ascii="David" w:hAnsi="David"/>
          <w:color w:val="auto"/>
          <w:sz w:val="24"/>
          <w:rtl/>
          <w:lang w:eastAsia="en-US"/>
        </w:rPr>
        <w:t xml:space="preserve">מתכננות </w:t>
      </w:r>
      <w:r w:rsidR="00801649" w:rsidRPr="00E31098">
        <w:rPr>
          <w:rFonts w:ascii="David" w:hAnsi="David"/>
          <w:color w:val="auto"/>
          <w:sz w:val="24"/>
          <w:rtl/>
          <w:lang w:eastAsia="en-US"/>
        </w:rPr>
        <w:t>ו</w:t>
      </w:r>
      <w:r w:rsidR="00302D14">
        <w:rPr>
          <w:rFonts w:ascii="David" w:hAnsi="David" w:hint="cs"/>
          <w:color w:val="auto"/>
          <w:sz w:val="24"/>
          <w:rtl/>
          <w:lang w:eastAsia="en-US"/>
        </w:rPr>
        <w:t xml:space="preserve">חברות </w:t>
      </w:r>
      <w:r w:rsidR="00F63115" w:rsidRPr="00E31098">
        <w:rPr>
          <w:rFonts w:ascii="David" w:hAnsi="David"/>
          <w:color w:val="auto"/>
          <w:sz w:val="24"/>
          <w:rtl/>
          <w:lang w:eastAsia="en-US"/>
        </w:rPr>
        <w:t>מנהלות</w:t>
      </w:r>
      <w:r w:rsidR="00302D14">
        <w:rPr>
          <w:rFonts w:ascii="David" w:hAnsi="David" w:hint="cs"/>
          <w:color w:val="auto"/>
          <w:sz w:val="24"/>
          <w:rtl/>
          <w:lang w:eastAsia="en-US"/>
        </w:rPr>
        <w:t>,</w:t>
      </w:r>
      <w:r w:rsidR="00F63115" w:rsidRPr="00E31098">
        <w:rPr>
          <w:rFonts w:ascii="David" w:hAnsi="David"/>
          <w:color w:val="auto"/>
          <w:sz w:val="24"/>
          <w:rtl/>
          <w:lang w:eastAsia="en-US"/>
        </w:rPr>
        <w:t xml:space="preserve"> </w:t>
      </w:r>
      <w:r w:rsidR="00C32551" w:rsidRPr="00E31098">
        <w:rPr>
          <w:rFonts w:ascii="David" w:hAnsi="David"/>
          <w:color w:val="auto"/>
          <w:sz w:val="24"/>
          <w:rtl/>
          <w:lang w:eastAsia="en-US"/>
        </w:rPr>
        <w:t xml:space="preserve">המנהלות </w:t>
      </w:r>
      <w:r w:rsidR="009B4560">
        <w:rPr>
          <w:rFonts w:ascii="David" w:hAnsi="David" w:hint="cs"/>
          <w:color w:val="auto"/>
          <w:sz w:val="24"/>
          <w:rtl/>
          <w:lang w:eastAsia="en-US"/>
        </w:rPr>
        <w:t xml:space="preserve">עשרות </w:t>
      </w:r>
      <w:r w:rsidR="00157DFA" w:rsidRPr="00E31098">
        <w:rPr>
          <w:rFonts w:ascii="David" w:hAnsi="David"/>
          <w:color w:val="auto"/>
          <w:sz w:val="24"/>
          <w:rtl/>
          <w:lang w:eastAsia="en-US"/>
        </w:rPr>
        <w:t>פרויקטים בשלבים שונים (החל משלבי תכנון שונים דרך שלבי טרום פיתוח ועד השלמת הפיתוח וסיום השיווק)</w:t>
      </w:r>
      <w:r w:rsidR="004B14F1" w:rsidRPr="00E31098">
        <w:rPr>
          <w:rFonts w:ascii="David" w:hAnsi="David"/>
          <w:color w:val="auto"/>
          <w:sz w:val="24"/>
          <w:rtl/>
          <w:lang w:eastAsia="en-US"/>
        </w:rPr>
        <w:t xml:space="preserve"> </w:t>
      </w:r>
      <w:r w:rsidR="00157DFA" w:rsidRPr="00E31098">
        <w:rPr>
          <w:rFonts w:ascii="David" w:hAnsi="David"/>
          <w:color w:val="auto"/>
          <w:sz w:val="24"/>
          <w:rtl/>
          <w:lang w:eastAsia="en-US"/>
        </w:rPr>
        <w:t xml:space="preserve">ואשר </w:t>
      </w:r>
      <w:r w:rsidR="00F63115" w:rsidRPr="00E31098">
        <w:rPr>
          <w:rFonts w:ascii="David" w:hAnsi="David"/>
          <w:color w:val="auto"/>
          <w:sz w:val="24"/>
          <w:rtl/>
          <w:lang w:eastAsia="en-US"/>
        </w:rPr>
        <w:t xml:space="preserve">נקבעו </w:t>
      </w:r>
      <w:r w:rsidR="00C32551" w:rsidRPr="00E31098">
        <w:rPr>
          <w:rFonts w:ascii="David" w:hAnsi="David"/>
          <w:color w:val="auto"/>
          <w:sz w:val="24"/>
          <w:rtl/>
          <w:lang w:eastAsia="en-US"/>
        </w:rPr>
        <w:t>ב</w:t>
      </w:r>
      <w:r w:rsidR="00F63115" w:rsidRPr="00E31098">
        <w:rPr>
          <w:rFonts w:ascii="David" w:hAnsi="David"/>
          <w:color w:val="auto"/>
          <w:sz w:val="24"/>
          <w:rtl/>
          <w:lang w:eastAsia="en-US"/>
        </w:rPr>
        <w:t>מכרז</w:t>
      </w:r>
      <w:r w:rsidR="008058D2" w:rsidRPr="00E31098">
        <w:rPr>
          <w:rFonts w:ascii="David" w:hAnsi="David"/>
          <w:color w:val="auto"/>
          <w:sz w:val="24"/>
          <w:rtl/>
          <w:lang w:eastAsia="en-US"/>
        </w:rPr>
        <w:t>י</w:t>
      </w:r>
      <w:r w:rsidR="00F63115" w:rsidRPr="00E31098">
        <w:rPr>
          <w:rFonts w:ascii="David" w:hAnsi="David"/>
          <w:color w:val="auto"/>
          <w:sz w:val="24"/>
          <w:rtl/>
          <w:lang w:eastAsia="en-US"/>
        </w:rPr>
        <w:t xml:space="preserve"> חברות מנהלות</w:t>
      </w:r>
      <w:r w:rsidR="00C32551" w:rsidRPr="00E31098">
        <w:rPr>
          <w:rFonts w:ascii="David" w:hAnsi="David"/>
          <w:color w:val="auto"/>
          <w:sz w:val="24"/>
          <w:rtl/>
          <w:lang w:eastAsia="en-US"/>
        </w:rPr>
        <w:t xml:space="preserve"> </w:t>
      </w:r>
      <w:r w:rsidR="00DE4074">
        <w:rPr>
          <w:rFonts w:ascii="David" w:hAnsi="David" w:hint="cs"/>
          <w:color w:val="auto"/>
          <w:sz w:val="24"/>
          <w:rtl/>
          <w:lang w:eastAsia="en-US"/>
        </w:rPr>
        <w:t>מטעם</w:t>
      </w:r>
      <w:r w:rsidR="00DE4074" w:rsidRPr="00E31098">
        <w:rPr>
          <w:rFonts w:ascii="David" w:hAnsi="David"/>
          <w:color w:val="auto"/>
          <w:sz w:val="24"/>
          <w:rtl/>
          <w:lang w:eastAsia="en-US"/>
        </w:rPr>
        <w:t xml:space="preserve"> </w:t>
      </w:r>
      <w:r w:rsidR="008867A6" w:rsidRPr="00E31098">
        <w:rPr>
          <w:rFonts w:ascii="David" w:hAnsi="David"/>
          <w:color w:val="auto"/>
          <w:sz w:val="24"/>
          <w:rtl/>
          <w:lang w:eastAsia="en-US"/>
        </w:rPr>
        <w:t>רשות</w:t>
      </w:r>
      <w:r w:rsidR="002816ED" w:rsidRPr="00E31098">
        <w:rPr>
          <w:rFonts w:ascii="David" w:hAnsi="David"/>
          <w:color w:val="auto"/>
          <w:sz w:val="24"/>
          <w:rtl/>
          <w:lang w:eastAsia="en-US"/>
        </w:rPr>
        <w:t xml:space="preserve"> </w:t>
      </w:r>
      <w:r w:rsidR="00C32551" w:rsidRPr="00E31098">
        <w:rPr>
          <w:rFonts w:ascii="David" w:hAnsi="David"/>
          <w:color w:val="auto"/>
          <w:sz w:val="24"/>
          <w:rtl/>
          <w:lang w:eastAsia="en-US"/>
        </w:rPr>
        <w:t>מקרקעי ישראל</w:t>
      </w:r>
      <w:r w:rsidR="00DE4074">
        <w:rPr>
          <w:rFonts w:ascii="David" w:hAnsi="David" w:hint="cs"/>
          <w:color w:val="auto"/>
          <w:sz w:val="24"/>
          <w:rtl/>
          <w:lang w:eastAsia="en-US"/>
        </w:rPr>
        <w:t>,</w:t>
      </w:r>
      <w:r w:rsidR="00BD56C1" w:rsidRPr="00E31098">
        <w:rPr>
          <w:rFonts w:ascii="David" w:hAnsi="David"/>
          <w:color w:val="auto"/>
          <w:sz w:val="24"/>
          <w:rtl/>
          <w:lang w:eastAsia="en-US"/>
        </w:rPr>
        <w:t xml:space="preserve"> </w:t>
      </w:r>
      <w:r w:rsidR="00DE4074">
        <w:rPr>
          <w:rFonts w:ascii="David" w:hAnsi="David" w:hint="cs"/>
          <w:color w:val="auto"/>
          <w:sz w:val="24"/>
          <w:rtl/>
          <w:lang w:eastAsia="en-US"/>
        </w:rPr>
        <w:t>משרד</w:t>
      </w:r>
      <w:r w:rsidR="00C32551" w:rsidRPr="00E31098">
        <w:rPr>
          <w:rFonts w:ascii="David" w:hAnsi="David"/>
          <w:color w:val="auto"/>
          <w:sz w:val="24"/>
          <w:rtl/>
          <w:lang w:eastAsia="en-US"/>
        </w:rPr>
        <w:t xml:space="preserve"> הבינוי והשיכון</w:t>
      </w:r>
      <w:r w:rsidR="00911E3F" w:rsidRPr="00E31098">
        <w:rPr>
          <w:rFonts w:ascii="David" w:hAnsi="David"/>
          <w:color w:val="auto"/>
          <w:sz w:val="24"/>
          <w:rtl/>
          <w:lang w:eastAsia="en-US"/>
        </w:rPr>
        <w:t xml:space="preserve">  ו</w:t>
      </w:r>
      <w:r w:rsidR="002C430C" w:rsidRPr="00E31098">
        <w:rPr>
          <w:rFonts w:ascii="David" w:hAnsi="David"/>
          <w:color w:val="auto"/>
          <w:sz w:val="24"/>
          <w:rtl/>
          <w:lang w:eastAsia="en-US"/>
        </w:rPr>
        <w:t>ה</w:t>
      </w:r>
      <w:r w:rsidR="00911E3F" w:rsidRPr="00E31098">
        <w:rPr>
          <w:rFonts w:ascii="David" w:hAnsi="David"/>
          <w:color w:val="auto"/>
          <w:sz w:val="24"/>
          <w:rtl/>
          <w:lang w:eastAsia="en-US"/>
        </w:rPr>
        <w:t xml:space="preserve">רשות. </w:t>
      </w:r>
      <w:r w:rsidR="00F63115" w:rsidRPr="00E31098">
        <w:rPr>
          <w:rFonts w:ascii="David" w:hAnsi="David"/>
          <w:color w:val="auto"/>
          <w:sz w:val="24"/>
          <w:rtl/>
          <w:lang w:eastAsia="en-US"/>
        </w:rPr>
        <w:t xml:space="preserve"> האתרים </w:t>
      </w:r>
      <w:r w:rsidR="004E19FF" w:rsidRPr="00E31098">
        <w:rPr>
          <w:rFonts w:ascii="David" w:hAnsi="David"/>
          <w:color w:val="auto"/>
          <w:sz w:val="24"/>
          <w:rtl/>
          <w:lang w:eastAsia="en-US"/>
        </w:rPr>
        <w:t>בהם ניתנים ויינתנו שירותים</w:t>
      </w:r>
      <w:r w:rsidR="00F63115" w:rsidRPr="00E31098">
        <w:rPr>
          <w:rFonts w:ascii="David" w:hAnsi="David"/>
          <w:color w:val="auto"/>
          <w:sz w:val="24"/>
          <w:rtl/>
          <w:lang w:eastAsia="en-US"/>
        </w:rPr>
        <w:t xml:space="preserve"> על ידי החברות המנהלות נמצאים בשלבים שונים</w:t>
      </w:r>
      <w:r w:rsidR="00784327" w:rsidRPr="00E31098">
        <w:rPr>
          <w:rFonts w:ascii="David" w:hAnsi="David"/>
          <w:color w:val="auto"/>
          <w:sz w:val="24"/>
          <w:rtl/>
          <w:lang w:eastAsia="en-US"/>
        </w:rPr>
        <w:t xml:space="preserve"> </w:t>
      </w:r>
      <w:r w:rsidR="00DE4074">
        <w:rPr>
          <w:rFonts w:ascii="David" w:hAnsi="David" w:hint="cs"/>
          <w:color w:val="auto"/>
          <w:sz w:val="24"/>
          <w:rtl/>
          <w:lang w:eastAsia="en-US"/>
        </w:rPr>
        <w:t xml:space="preserve">של </w:t>
      </w:r>
      <w:r w:rsidR="00784327" w:rsidRPr="00E31098">
        <w:rPr>
          <w:rFonts w:ascii="David" w:hAnsi="David"/>
          <w:color w:val="auto"/>
          <w:sz w:val="24"/>
          <w:rtl/>
          <w:lang w:eastAsia="en-US"/>
        </w:rPr>
        <w:t>הליך התכנו</w:t>
      </w:r>
      <w:r w:rsidR="00DE4074">
        <w:rPr>
          <w:rFonts w:ascii="David" w:hAnsi="David" w:hint="cs"/>
          <w:color w:val="auto"/>
          <w:sz w:val="24"/>
          <w:rtl/>
          <w:lang w:eastAsia="en-US"/>
        </w:rPr>
        <w:t>ן</w:t>
      </w:r>
      <w:r w:rsidR="00784327" w:rsidRPr="00E31098">
        <w:rPr>
          <w:rFonts w:ascii="David" w:hAnsi="David"/>
          <w:color w:val="auto"/>
          <w:sz w:val="24"/>
          <w:rtl/>
          <w:lang w:eastAsia="en-US"/>
        </w:rPr>
        <w:t xml:space="preserve"> והליך הפיתוח, החל</w:t>
      </w:r>
      <w:r w:rsidR="00F63115" w:rsidRPr="00E31098">
        <w:rPr>
          <w:rFonts w:ascii="David" w:hAnsi="David"/>
          <w:color w:val="auto"/>
          <w:sz w:val="24"/>
          <w:rtl/>
          <w:lang w:eastAsia="en-US"/>
        </w:rPr>
        <w:t xml:space="preserve"> משלב </w:t>
      </w:r>
      <w:r w:rsidR="0027421A" w:rsidRPr="00E31098">
        <w:rPr>
          <w:rFonts w:ascii="David" w:hAnsi="David"/>
          <w:color w:val="auto"/>
          <w:sz w:val="24"/>
          <w:rtl/>
          <w:lang w:eastAsia="en-US"/>
        </w:rPr>
        <w:t>ה</w:t>
      </w:r>
      <w:r w:rsidR="00F63115" w:rsidRPr="00E31098">
        <w:rPr>
          <w:rFonts w:ascii="David" w:hAnsi="David"/>
          <w:color w:val="auto"/>
          <w:sz w:val="24"/>
          <w:rtl/>
          <w:lang w:eastAsia="en-US"/>
        </w:rPr>
        <w:t xml:space="preserve">תכנון </w:t>
      </w:r>
      <w:r w:rsidR="00BC3BD6">
        <w:rPr>
          <w:rFonts w:ascii="David" w:hAnsi="David" w:hint="cs"/>
          <w:color w:val="auto"/>
          <w:sz w:val="24"/>
          <w:rtl/>
          <w:lang w:eastAsia="en-US"/>
        </w:rPr>
        <w:t>הסטטוטורי</w:t>
      </w:r>
      <w:r w:rsidR="00F63115" w:rsidRPr="00E31098">
        <w:rPr>
          <w:rFonts w:ascii="David" w:hAnsi="David"/>
          <w:color w:val="auto"/>
          <w:sz w:val="24"/>
          <w:rtl/>
          <w:lang w:eastAsia="en-US"/>
        </w:rPr>
        <w:t xml:space="preserve"> ועד שלב של </w:t>
      </w:r>
      <w:r w:rsidR="0027421A" w:rsidRPr="00E31098">
        <w:rPr>
          <w:rFonts w:ascii="David" w:hAnsi="David"/>
          <w:color w:val="auto"/>
          <w:sz w:val="24"/>
          <w:rtl/>
          <w:lang w:eastAsia="en-US"/>
        </w:rPr>
        <w:t xml:space="preserve">תכנון מפורט לביצוע, </w:t>
      </w:r>
      <w:r w:rsidR="00F63115" w:rsidRPr="00E31098">
        <w:rPr>
          <w:rFonts w:ascii="David" w:hAnsi="David"/>
          <w:color w:val="auto"/>
          <w:sz w:val="24"/>
          <w:rtl/>
          <w:lang w:eastAsia="en-US"/>
        </w:rPr>
        <w:t xml:space="preserve">ביצוע ושיווק חלקי. </w:t>
      </w:r>
    </w:p>
    <w:p w14:paraId="5B003D80" w14:textId="77777777" w:rsidR="00784327" w:rsidRPr="00E31098" w:rsidRDefault="00AA30A7" w:rsidP="001375FF">
      <w:pPr>
        <w:pStyle w:val="a7"/>
        <w:keepNext/>
        <w:keepLines/>
        <w:tabs>
          <w:tab w:val="clear" w:pos="4153"/>
          <w:tab w:val="clear" w:pos="8306"/>
        </w:tabs>
        <w:ind w:left="990" w:hanging="567"/>
        <w:rPr>
          <w:rFonts w:ascii="David" w:hAnsi="David"/>
          <w:color w:val="auto"/>
          <w:sz w:val="24"/>
          <w:lang w:eastAsia="en-US"/>
        </w:rPr>
      </w:pPr>
      <w:r>
        <w:rPr>
          <w:rFonts w:ascii="David" w:hAnsi="David" w:hint="cs"/>
          <w:b/>
          <w:bCs/>
          <w:color w:val="auto"/>
          <w:sz w:val="24"/>
          <w:rtl/>
          <w:lang w:eastAsia="en-US"/>
        </w:rPr>
        <w:t>1</w:t>
      </w:r>
      <w:r w:rsidR="00D06E71">
        <w:rPr>
          <w:rFonts w:ascii="David" w:hAnsi="David" w:hint="cs"/>
          <w:b/>
          <w:bCs/>
          <w:color w:val="auto"/>
          <w:sz w:val="24"/>
          <w:rtl/>
          <w:lang w:eastAsia="en-US"/>
        </w:rPr>
        <w:t>.1</w:t>
      </w:r>
      <w:r>
        <w:rPr>
          <w:rFonts w:ascii="David" w:hAnsi="David" w:hint="cs"/>
          <w:b/>
          <w:bCs/>
          <w:color w:val="auto"/>
          <w:sz w:val="24"/>
          <w:rtl/>
          <w:lang w:eastAsia="en-US"/>
        </w:rPr>
        <w:t>.3</w:t>
      </w:r>
      <w:r>
        <w:rPr>
          <w:rFonts w:ascii="David" w:hAnsi="David"/>
          <w:b/>
          <w:bCs/>
          <w:color w:val="auto"/>
          <w:sz w:val="24"/>
          <w:rtl/>
          <w:lang w:eastAsia="en-US"/>
        </w:rPr>
        <w:tab/>
      </w:r>
      <w:r w:rsidR="004E19FF" w:rsidRPr="00E31098">
        <w:rPr>
          <w:rFonts w:ascii="David" w:hAnsi="David"/>
          <w:color w:val="auto"/>
          <w:sz w:val="24"/>
          <w:rtl/>
          <w:lang w:eastAsia="en-US"/>
        </w:rPr>
        <w:t xml:space="preserve">במסגרת מכרז </w:t>
      </w:r>
      <w:r w:rsidR="00C544F1" w:rsidRPr="00E31098">
        <w:rPr>
          <w:rFonts w:ascii="David" w:hAnsi="David"/>
          <w:color w:val="auto"/>
          <w:sz w:val="24"/>
          <w:rtl/>
          <w:lang w:eastAsia="en-US"/>
        </w:rPr>
        <w:t>זה מבקש</w:t>
      </w:r>
      <w:r w:rsidR="002C430C" w:rsidRPr="00E31098">
        <w:rPr>
          <w:rFonts w:ascii="David" w:hAnsi="David"/>
          <w:color w:val="auto"/>
          <w:sz w:val="24"/>
          <w:rtl/>
          <w:lang w:eastAsia="en-US"/>
        </w:rPr>
        <w:t xml:space="preserve">ת הרשות </w:t>
      </w:r>
      <w:r w:rsidR="004E19FF" w:rsidRPr="00E31098">
        <w:rPr>
          <w:rFonts w:ascii="David" w:hAnsi="David"/>
          <w:color w:val="auto"/>
          <w:sz w:val="24"/>
          <w:rtl/>
          <w:lang w:eastAsia="en-US"/>
        </w:rPr>
        <w:t xml:space="preserve">לקבל </w:t>
      </w:r>
      <w:r w:rsidR="00C544F1" w:rsidRPr="00E31098">
        <w:rPr>
          <w:rFonts w:ascii="David" w:hAnsi="David"/>
          <w:color w:val="auto"/>
          <w:sz w:val="24"/>
          <w:rtl/>
          <w:lang w:eastAsia="en-US"/>
        </w:rPr>
        <w:t xml:space="preserve">הצעות למתן </w:t>
      </w:r>
      <w:r w:rsidR="004E19FF" w:rsidRPr="00E31098">
        <w:rPr>
          <w:rFonts w:ascii="David" w:hAnsi="David"/>
          <w:color w:val="auto"/>
          <w:sz w:val="24"/>
          <w:rtl/>
          <w:lang w:eastAsia="en-US"/>
        </w:rPr>
        <w:t>שירותי בקרה בתחום התכנון והפיתוח באתרים קיימים ו</w:t>
      </w:r>
      <w:r w:rsidR="0027421A" w:rsidRPr="00E31098">
        <w:rPr>
          <w:rFonts w:ascii="David" w:hAnsi="David"/>
          <w:color w:val="auto"/>
          <w:sz w:val="24"/>
          <w:rtl/>
          <w:lang w:eastAsia="en-US"/>
        </w:rPr>
        <w:t>ב</w:t>
      </w:r>
      <w:r w:rsidR="004E19FF" w:rsidRPr="00E31098">
        <w:rPr>
          <w:rFonts w:ascii="David" w:hAnsi="David"/>
          <w:color w:val="auto"/>
          <w:sz w:val="24"/>
          <w:rtl/>
          <w:lang w:eastAsia="en-US"/>
        </w:rPr>
        <w:t>אתרים נוספים בהם יתבצעו פרויקטים בתחומים הרלוונטיים בעתיד</w:t>
      </w:r>
      <w:r w:rsidR="00C544F1" w:rsidRPr="00E31098">
        <w:rPr>
          <w:rFonts w:ascii="David" w:hAnsi="David"/>
          <w:color w:val="auto"/>
          <w:sz w:val="24"/>
          <w:rtl/>
          <w:lang w:eastAsia="en-US"/>
        </w:rPr>
        <w:t>, הכל כמפורט במכרז זה</w:t>
      </w:r>
      <w:r w:rsidR="004E19FF" w:rsidRPr="00E31098">
        <w:rPr>
          <w:rFonts w:ascii="David" w:hAnsi="David"/>
          <w:color w:val="auto"/>
          <w:sz w:val="24"/>
          <w:rtl/>
          <w:lang w:eastAsia="en-US"/>
        </w:rPr>
        <w:t>.</w:t>
      </w:r>
      <w:r w:rsidR="00F63115" w:rsidRPr="00E31098">
        <w:rPr>
          <w:rFonts w:ascii="David" w:hAnsi="David"/>
          <w:color w:val="auto"/>
          <w:sz w:val="24"/>
          <w:rtl/>
          <w:lang w:eastAsia="en-US"/>
        </w:rPr>
        <w:t xml:space="preserve"> </w:t>
      </w:r>
    </w:p>
    <w:p w14:paraId="33443E3A" w14:textId="77777777" w:rsidR="00784327" w:rsidRPr="00E31098" w:rsidRDefault="00AA30A7" w:rsidP="001375FF">
      <w:pPr>
        <w:pStyle w:val="a7"/>
        <w:keepNext/>
        <w:keepLines/>
        <w:tabs>
          <w:tab w:val="clear" w:pos="4153"/>
          <w:tab w:val="clear" w:pos="8306"/>
        </w:tabs>
        <w:ind w:left="990" w:hanging="567"/>
        <w:rPr>
          <w:rFonts w:ascii="David" w:hAnsi="David"/>
          <w:color w:val="auto"/>
          <w:sz w:val="24"/>
          <w:lang w:eastAsia="en-US"/>
        </w:rPr>
      </w:pPr>
      <w:r>
        <w:rPr>
          <w:rFonts w:ascii="David" w:hAnsi="David" w:hint="cs"/>
          <w:b/>
          <w:bCs/>
          <w:color w:val="auto"/>
          <w:sz w:val="24"/>
          <w:rtl/>
          <w:lang w:eastAsia="en-US"/>
        </w:rPr>
        <w:t>1</w:t>
      </w:r>
      <w:r w:rsidR="00D06E71">
        <w:rPr>
          <w:rFonts w:ascii="David" w:hAnsi="David" w:hint="cs"/>
          <w:b/>
          <w:bCs/>
          <w:color w:val="auto"/>
          <w:sz w:val="24"/>
          <w:rtl/>
          <w:lang w:eastAsia="en-US"/>
        </w:rPr>
        <w:t>.1</w:t>
      </w:r>
      <w:r>
        <w:rPr>
          <w:rFonts w:ascii="David" w:hAnsi="David" w:hint="cs"/>
          <w:b/>
          <w:bCs/>
          <w:color w:val="auto"/>
          <w:sz w:val="24"/>
          <w:rtl/>
          <w:lang w:eastAsia="en-US"/>
        </w:rPr>
        <w:t>.4</w:t>
      </w:r>
      <w:r>
        <w:rPr>
          <w:rFonts w:ascii="David" w:hAnsi="David"/>
          <w:b/>
          <w:bCs/>
          <w:color w:val="auto"/>
          <w:sz w:val="24"/>
          <w:rtl/>
          <w:lang w:eastAsia="en-US"/>
        </w:rPr>
        <w:tab/>
      </w:r>
      <w:r w:rsidR="00784327" w:rsidRPr="00E31098">
        <w:rPr>
          <w:rFonts w:ascii="David" w:hAnsi="David"/>
          <w:color w:val="auto"/>
          <w:sz w:val="24"/>
          <w:rtl/>
          <w:lang w:eastAsia="en-US"/>
        </w:rPr>
        <w:t>הבקרה על</w:t>
      </w:r>
      <w:r w:rsidR="00375E78" w:rsidRPr="00E31098">
        <w:rPr>
          <w:rFonts w:ascii="David" w:hAnsi="David"/>
          <w:color w:val="auto"/>
          <w:sz w:val="24"/>
          <w:rtl/>
          <w:lang w:eastAsia="en-US"/>
        </w:rPr>
        <w:t xml:space="preserve"> גופי הניהול</w:t>
      </w:r>
      <w:r w:rsidR="00784327" w:rsidRPr="00E31098">
        <w:rPr>
          <w:rFonts w:ascii="David" w:hAnsi="David"/>
          <w:color w:val="auto"/>
          <w:sz w:val="24"/>
          <w:rtl/>
          <w:lang w:eastAsia="en-US"/>
        </w:rPr>
        <w:t xml:space="preserve"> הינה בקרה על עמידתם בחוזים שנחתמו או יחתמו בין </w:t>
      </w:r>
      <w:r w:rsidR="00F04F63" w:rsidRPr="00E31098">
        <w:rPr>
          <w:rFonts w:ascii="David" w:hAnsi="David"/>
          <w:color w:val="auto"/>
          <w:sz w:val="24"/>
          <w:rtl/>
          <w:lang w:eastAsia="en-US"/>
        </w:rPr>
        <w:t xml:space="preserve">הרשות </w:t>
      </w:r>
      <w:r w:rsidR="00784327" w:rsidRPr="00E31098">
        <w:rPr>
          <w:rFonts w:ascii="David" w:hAnsi="David"/>
          <w:color w:val="auto"/>
          <w:sz w:val="24"/>
          <w:rtl/>
          <w:lang w:eastAsia="en-US"/>
        </w:rPr>
        <w:t>לבין כל אח</w:t>
      </w:r>
      <w:r w:rsidR="004E19FF" w:rsidRPr="00E31098">
        <w:rPr>
          <w:rFonts w:ascii="David" w:hAnsi="David"/>
          <w:color w:val="auto"/>
          <w:sz w:val="24"/>
          <w:rtl/>
          <w:lang w:eastAsia="en-US"/>
        </w:rPr>
        <w:t>ד</w:t>
      </w:r>
      <w:r w:rsidR="00784327" w:rsidRPr="00E31098">
        <w:rPr>
          <w:rFonts w:ascii="David" w:hAnsi="David"/>
          <w:color w:val="auto"/>
          <w:sz w:val="24"/>
          <w:rtl/>
          <w:lang w:eastAsia="en-US"/>
        </w:rPr>
        <w:t xml:space="preserve"> </w:t>
      </w:r>
      <w:r w:rsidR="005F55DD" w:rsidRPr="00E31098">
        <w:rPr>
          <w:rFonts w:ascii="David" w:hAnsi="David"/>
          <w:color w:val="auto"/>
          <w:sz w:val="24"/>
          <w:rtl/>
          <w:lang w:eastAsia="en-US"/>
        </w:rPr>
        <w:t>מגופי הניהול</w:t>
      </w:r>
      <w:r w:rsidR="00784327" w:rsidRPr="00E31098">
        <w:rPr>
          <w:rFonts w:ascii="David" w:hAnsi="David"/>
          <w:color w:val="auto"/>
          <w:sz w:val="24"/>
          <w:rtl/>
          <w:lang w:eastAsia="en-US"/>
        </w:rPr>
        <w:t xml:space="preserve">, </w:t>
      </w:r>
      <w:r w:rsidR="00375E78" w:rsidRPr="00E31098">
        <w:rPr>
          <w:rFonts w:ascii="David" w:hAnsi="David"/>
          <w:color w:val="auto"/>
          <w:sz w:val="24"/>
          <w:rtl/>
          <w:lang w:eastAsia="en-US"/>
        </w:rPr>
        <w:t xml:space="preserve">בדיקת </w:t>
      </w:r>
      <w:r w:rsidR="005F55DD" w:rsidRPr="00E31098">
        <w:rPr>
          <w:rFonts w:ascii="David" w:hAnsi="David"/>
          <w:color w:val="auto"/>
          <w:sz w:val="24"/>
          <w:rtl/>
          <w:lang w:eastAsia="en-US"/>
        </w:rPr>
        <w:t>הזמנות עבודה שאושרו לגופי הניהול, בקרה תכנונית הנדסית ופיננסית, שתכלול הגשת מאזני אתרים (פרויקטים)</w:t>
      </w:r>
      <w:r w:rsidR="0027421A" w:rsidRPr="00E31098">
        <w:rPr>
          <w:rFonts w:ascii="David" w:hAnsi="David"/>
          <w:color w:val="auto"/>
          <w:sz w:val="24"/>
          <w:rtl/>
          <w:lang w:eastAsia="en-US"/>
        </w:rPr>
        <w:t>,</w:t>
      </w:r>
      <w:r w:rsidR="005F55DD" w:rsidRPr="00E31098">
        <w:rPr>
          <w:rFonts w:ascii="David" w:hAnsi="David"/>
          <w:color w:val="auto"/>
          <w:sz w:val="24"/>
          <w:rtl/>
          <w:lang w:eastAsia="en-US"/>
        </w:rPr>
        <w:t xml:space="preserve"> </w:t>
      </w:r>
      <w:r w:rsidR="00784327" w:rsidRPr="00E31098">
        <w:rPr>
          <w:rFonts w:ascii="David" w:hAnsi="David"/>
          <w:color w:val="auto"/>
          <w:sz w:val="24"/>
          <w:rtl/>
          <w:lang w:eastAsia="en-US"/>
        </w:rPr>
        <w:t xml:space="preserve">עמידתם </w:t>
      </w:r>
      <w:r w:rsidR="005F55DD" w:rsidRPr="00E31098">
        <w:rPr>
          <w:rFonts w:ascii="David" w:hAnsi="David"/>
          <w:color w:val="auto"/>
          <w:sz w:val="24"/>
          <w:rtl/>
          <w:lang w:eastAsia="en-US"/>
        </w:rPr>
        <w:t xml:space="preserve">של גופי הניהול </w:t>
      </w:r>
      <w:r w:rsidR="002816ED" w:rsidRPr="00E31098">
        <w:rPr>
          <w:rFonts w:ascii="David" w:hAnsi="David"/>
          <w:color w:val="auto"/>
          <w:sz w:val="24"/>
          <w:rtl/>
          <w:lang w:eastAsia="en-US"/>
        </w:rPr>
        <w:t xml:space="preserve">בנהלי </w:t>
      </w:r>
      <w:r w:rsidR="008867A6" w:rsidRPr="00E31098">
        <w:rPr>
          <w:rFonts w:ascii="David" w:hAnsi="David"/>
          <w:color w:val="auto"/>
          <w:sz w:val="24"/>
          <w:rtl/>
          <w:lang w:eastAsia="en-US"/>
        </w:rPr>
        <w:t>הרשות</w:t>
      </w:r>
      <w:r w:rsidR="002816ED" w:rsidRPr="00E31098">
        <w:rPr>
          <w:rFonts w:ascii="David" w:hAnsi="David"/>
          <w:color w:val="auto"/>
          <w:sz w:val="24"/>
          <w:rtl/>
          <w:lang w:eastAsia="en-US"/>
        </w:rPr>
        <w:t xml:space="preserve"> </w:t>
      </w:r>
      <w:r w:rsidR="00784327" w:rsidRPr="00E31098">
        <w:rPr>
          <w:rFonts w:ascii="David" w:hAnsi="David"/>
          <w:color w:val="auto"/>
          <w:sz w:val="24"/>
          <w:rtl/>
          <w:lang w:eastAsia="en-US"/>
        </w:rPr>
        <w:t>על עדכוניהם ושינויים מעת לעת ובמסגרות התקציביות שאושרו</w:t>
      </w:r>
      <w:r w:rsidR="0027421A" w:rsidRPr="00E31098">
        <w:rPr>
          <w:rFonts w:ascii="David" w:hAnsi="David"/>
          <w:color w:val="auto"/>
          <w:sz w:val="24"/>
          <w:rtl/>
          <w:lang w:eastAsia="en-US"/>
        </w:rPr>
        <w:t>,</w:t>
      </w:r>
      <w:r w:rsidR="00784327" w:rsidRPr="00E31098">
        <w:rPr>
          <w:rFonts w:ascii="David" w:hAnsi="David"/>
          <w:color w:val="auto"/>
          <w:sz w:val="24"/>
          <w:rtl/>
          <w:lang w:eastAsia="en-US"/>
        </w:rPr>
        <w:t xml:space="preserve"> הן באומדני הפיתוח והן בהתחייבויות הכספיות שאושרו לכל </w:t>
      </w:r>
      <w:r w:rsidR="00DE4074">
        <w:rPr>
          <w:rFonts w:ascii="David" w:hAnsi="David" w:hint="cs"/>
          <w:color w:val="auto"/>
          <w:sz w:val="24"/>
          <w:rtl/>
          <w:lang w:eastAsia="en-US"/>
        </w:rPr>
        <w:t>פרויקט</w:t>
      </w:r>
      <w:r w:rsidR="00DC69A3" w:rsidRPr="00E31098">
        <w:rPr>
          <w:rFonts w:ascii="David" w:hAnsi="David"/>
          <w:color w:val="auto"/>
          <w:sz w:val="24"/>
          <w:rtl/>
          <w:lang w:eastAsia="en-US"/>
        </w:rPr>
        <w:t xml:space="preserve">. </w:t>
      </w:r>
      <w:r w:rsidR="00345743" w:rsidRPr="00E31098">
        <w:rPr>
          <w:rFonts w:ascii="David" w:hAnsi="David"/>
          <w:color w:val="auto"/>
          <w:sz w:val="24"/>
          <w:rtl/>
          <w:lang w:eastAsia="en-US"/>
        </w:rPr>
        <w:t>במהלך ביצוע עבודות הבקרה, תידרש הזוכה במכרז זה (</w:t>
      </w:r>
      <w:r w:rsidR="00345743" w:rsidRPr="00DE4074">
        <w:rPr>
          <w:rFonts w:ascii="David" w:hAnsi="David"/>
          <w:b/>
          <w:bCs/>
          <w:color w:val="auto"/>
          <w:sz w:val="24"/>
          <w:rtl/>
          <w:lang w:eastAsia="en-US"/>
        </w:rPr>
        <w:t>להלן: "הזוכה" ו/או "החברה" ו/או "חברת הבקרה")</w:t>
      </w:r>
      <w:r w:rsidR="00345743" w:rsidRPr="00E31098">
        <w:rPr>
          <w:rFonts w:ascii="David" w:hAnsi="David"/>
          <w:color w:val="auto"/>
          <w:sz w:val="24"/>
          <w:rtl/>
          <w:lang w:eastAsia="en-US"/>
        </w:rPr>
        <w:t xml:space="preserve"> </w:t>
      </w:r>
      <w:r w:rsidR="00084290">
        <w:rPr>
          <w:rFonts w:ascii="David" w:hAnsi="David" w:hint="cs"/>
          <w:color w:val="auto"/>
          <w:sz w:val="24"/>
          <w:rtl/>
          <w:lang w:eastAsia="en-US"/>
        </w:rPr>
        <w:t>ל</w:t>
      </w:r>
      <w:r w:rsidR="00B92F87">
        <w:rPr>
          <w:rFonts w:ascii="David" w:hAnsi="David" w:hint="cs"/>
          <w:color w:val="auto"/>
          <w:sz w:val="24"/>
          <w:rtl/>
          <w:lang w:eastAsia="en-US"/>
        </w:rPr>
        <w:t>י</w:t>
      </w:r>
      <w:r w:rsidR="00084290">
        <w:rPr>
          <w:rFonts w:ascii="David" w:hAnsi="David" w:hint="cs"/>
          <w:color w:val="auto"/>
          <w:sz w:val="24"/>
          <w:rtl/>
          <w:lang w:eastAsia="en-US"/>
        </w:rPr>
        <w:t>ת</w:t>
      </w:r>
      <w:r w:rsidR="00B92F87">
        <w:rPr>
          <w:rFonts w:ascii="David" w:hAnsi="David" w:hint="cs"/>
          <w:color w:val="auto"/>
          <w:sz w:val="24"/>
          <w:rtl/>
          <w:lang w:eastAsia="en-US"/>
        </w:rPr>
        <w:t>ן</w:t>
      </w:r>
      <w:r w:rsidR="00084290" w:rsidRPr="00E31098">
        <w:rPr>
          <w:rFonts w:ascii="David" w:hAnsi="David"/>
          <w:color w:val="auto"/>
          <w:sz w:val="24"/>
          <w:rtl/>
          <w:lang w:eastAsia="en-US"/>
        </w:rPr>
        <w:t xml:space="preserve"> </w:t>
      </w:r>
      <w:r w:rsidR="00345743" w:rsidRPr="00E31098">
        <w:rPr>
          <w:rFonts w:ascii="David" w:hAnsi="David"/>
          <w:color w:val="auto"/>
          <w:sz w:val="24"/>
          <w:rtl/>
          <w:lang w:eastAsia="en-US"/>
        </w:rPr>
        <w:t>לרשות יעוץ שוטף למכלול הנושאים הקשורים בבקרה על ניהול הפרויקטים, שיווק ו</w:t>
      </w:r>
      <w:r w:rsidR="00124F4B" w:rsidRPr="00E31098">
        <w:rPr>
          <w:rFonts w:ascii="David" w:hAnsi="David"/>
          <w:color w:val="auto"/>
          <w:sz w:val="24"/>
          <w:rtl/>
          <w:lang w:eastAsia="en-US"/>
        </w:rPr>
        <w:t>בקרה</w:t>
      </w:r>
      <w:r w:rsidR="00DC69A3" w:rsidRPr="00E31098">
        <w:rPr>
          <w:rFonts w:ascii="David" w:hAnsi="David"/>
          <w:color w:val="auto"/>
          <w:sz w:val="24"/>
          <w:rtl/>
          <w:lang w:eastAsia="en-US"/>
        </w:rPr>
        <w:t>,</w:t>
      </w:r>
      <w:r w:rsidR="00124F4B" w:rsidRPr="00E31098">
        <w:rPr>
          <w:rFonts w:ascii="David" w:hAnsi="David"/>
          <w:color w:val="auto"/>
          <w:sz w:val="24"/>
          <w:rtl/>
          <w:lang w:eastAsia="en-US"/>
        </w:rPr>
        <w:t xml:space="preserve"> תכנון עבודות הנדסה אזרחית,</w:t>
      </w:r>
      <w:r w:rsidR="00DC69A3" w:rsidRPr="00E31098">
        <w:rPr>
          <w:rFonts w:ascii="David" w:hAnsi="David"/>
          <w:color w:val="auto"/>
          <w:sz w:val="24"/>
          <w:rtl/>
          <w:lang w:eastAsia="en-US"/>
        </w:rPr>
        <w:t xml:space="preserve"> </w:t>
      </w:r>
      <w:r w:rsidR="004E19FF" w:rsidRPr="00E31098">
        <w:rPr>
          <w:rFonts w:ascii="David" w:hAnsi="David"/>
          <w:color w:val="auto"/>
          <w:sz w:val="24"/>
          <w:rtl/>
          <w:lang w:eastAsia="en-US"/>
        </w:rPr>
        <w:t>הכל כמפורט במכרז זה.</w:t>
      </w:r>
    </w:p>
    <w:p w14:paraId="5C141208" w14:textId="77777777" w:rsidR="00EA3365" w:rsidRPr="00E31098" w:rsidRDefault="00AA30A7" w:rsidP="001375FF">
      <w:pPr>
        <w:pStyle w:val="a7"/>
        <w:keepNext/>
        <w:keepLines/>
        <w:tabs>
          <w:tab w:val="clear" w:pos="4153"/>
          <w:tab w:val="clear" w:pos="8306"/>
        </w:tabs>
        <w:ind w:left="990" w:hanging="567"/>
        <w:rPr>
          <w:rFonts w:ascii="David" w:hAnsi="David"/>
          <w:color w:val="auto"/>
          <w:sz w:val="24"/>
          <w:lang w:eastAsia="en-US"/>
        </w:rPr>
      </w:pPr>
      <w:r>
        <w:rPr>
          <w:rFonts w:ascii="David" w:hAnsi="David" w:hint="cs"/>
          <w:b/>
          <w:bCs/>
          <w:color w:val="auto"/>
          <w:sz w:val="24"/>
          <w:rtl/>
          <w:lang w:eastAsia="en-US"/>
        </w:rPr>
        <w:t>1</w:t>
      </w:r>
      <w:r w:rsidR="00D06E71">
        <w:rPr>
          <w:rFonts w:ascii="David" w:hAnsi="David" w:hint="cs"/>
          <w:b/>
          <w:bCs/>
          <w:color w:val="auto"/>
          <w:sz w:val="24"/>
          <w:rtl/>
          <w:lang w:eastAsia="en-US"/>
        </w:rPr>
        <w:t>.1</w:t>
      </w:r>
      <w:r>
        <w:rPr>
          <w:rFonts w:ascii="David" w:hAnsi="David" w:hint="cs"/>
          <w:b/>
          <w:bCs/>
          <w:color w:val="auto"/>
          <w:sz w:val="24"/>
          <w:rtl/>
          <w:lang w:eastAsia="en-US"/>
        </w:rPr>
        <w:t>.5</w:t>
      </w:r>
      <w:r>
        <w:rPr>
          <w:rFonts w:ascii="David" w:hAnsi="David"/>
          <w:b/>
          <w:bCs/>
          <w:color w:val="auto"/>
          <w:sz w:val="24"/>
          <w:rtl/>
          <w:lang w:eastAsia="en-US"/>
        </w:rPr>
        <w:tab/>
      </w:r>
      <w:r w:rsidR="002816ED" w:rsidRPr="00E31098">
        <w:rPr>
          <w:rFonts w:ascii="David" w:hAnsi="David"/>
          <w:color w:val="auto"/>
          <w:sz w:val="24"/>
          <w:rtl/>
          <w:lang w:eastAsia="en-US"/>
        </w:rPr>
        <w:t xml:space="preserve">בכוונת </w:t>
      </w:r>
      <w:r w:rsidR="00F93C33" w:rsidRPr="00E31098">
        <w:rPr>
          <w:rFonts w:ascii="David" w:hAnsi="David"/>
          <w:color w:val="auto"/>
          <w:sz w:val="24"/>
          <w:rtl/>
          <w:lang w:eastAsia="en-US"/>
        </w:rPr>
        <w:t xml:space="preserve">הרשות </w:t>
      </w:r>
      <w:r w:rsidR="00CC5B27" w:rsidRPr="00E31098">
        <w:rPr>
          <w:rFonts w:ascii="David" w:hAnsi="David"/>
          <w:color w:val="auto"/>
          <w:sz w:val="24"/>
          <w:rtl/>
          <w:lang w:eastAsia="en-US"/>
        </w:rPr>
        <w:t xml:space="preserve">לבחור זוכה אחד, בעל ניסיון </w:t>
      </w:r>
      <w:r w:rsidR="007F05E6" w:rsidRPr="00E31098">
        <w:rPr>
          <w:rFonts w:ascii="David" w:hAnsi="David"/>
          <w:color w:val="auto"/>
          <w:sz w:val="24"/>
          <w:rtl/>
          <w:lang w:eastAsia="en-US"/>
        </w:rPr>
        <w:t>בבקרה ו/או פי</w:t>
      </w:r>
      <w:r w:rsidR="00741974" w:rsidRPr="00E31098">
        <w:rPr>
          <w:rFonts w:ascii="David" w:hAnsi="David"/>
          <w:color w:val="auto"/>
          <w:sz w:val="24"/>
          <w:rtl/>
          <w:lang w:eastAsia="en-US"/>
        </w:rPr>
        <w:t>ק</w:t>
      </w:r>
      <w:r w:rsidR="007F05E6" w:rsidRPr="00E31098">
        <w:rPr>
          <w:rFonts w:ascii="David" w:hAnsi="David"/>
          <w:color w:val="auto"/>
          <w:sz w:val="24"/>
          <w:rtl/>
          <w:lang w:eastAsia="en-US"/>
        </w:rPr>
        <w:t>וח</w:t>
      </w:r>
      <w:r w:rsidR="00741974" w:rsidRPr="00E31098">
        <w:rPr>
          <w:rFonts w:ascii="David" w:hAnsi="David"/>
          <w:color w:val="auto"/>
          <w:sz w:val="24"/>
          <w:rtl/>
          <w:lang w:eastAsia="en-US"/>
        </w:rPr>
        <w:t xml:space="preserve"> ו/או ייעוץ לפרו</w:t>
      </w:r>
      <w:r w:rsidR="0027421A" w:rsidRPr="00E31098">
        <w:rPr>
          <w:rFonts w:ascii="David" w:hAnsi="David"/>
          <w:color w:val="auto"/>
          <w:sz w:val="24"/>
          <w:rtl/>
          <w:lang w:eastAsia="en-US"/>
        </w:rPr>
        <w:t>י</w:t>
      </w:r>
      <w:r w:rsidR="00741974" w:rsidRPr="00E31098">
        <w:rPr>
          <w:rFonts w:ascii="David" w:hAnsi="David"/>
          <w:color w:val="auto"/>
          <w:sz w:val="24"/>
          <w:rtl/>
          <w:lang w:eastAsia="en-US"/>
        </w:rPr>
        <w:t>קט</w:t>
      </w:r>
      <w:r w:rsidR="00163C8E" w:rsidRPr="00E31098">
        <w:rPr>
          <w:rFonts w:ascii="David" w:hAnsi="David"/>
          <w:color w:val="auto"/>
          <w:sz w:val="24"/>
          <w:rtl/>
          <w:lang w:eastAsia="en-US"/>
        </w:rPr>
        <w:t>י</w:t>
      </w:r>
      <w:r w:rsidR="00741974" w:rsidRPr="00E31098">
        <w:rPr>
          <w:rFonts w:ascii="David" w:hAnsi="David"/>
          <w:color w:val="auto"/>
          <w:sz w:val="24"/>
          <w:rtl/>
          <w:lang w:eastAsia="en-US"/>
        </w:rPr>
        <w:t xml:space="preserve"> תכנון</w:t>
      </w:r>
      <w:r w:rsidR="0027421A" w:rsidRPr="00E31098">
        <w:rPr>
          <w:rFonts w:ascii="David" w:hAnsi="David"/>
          <w:color w:val="auto"/>
          <w:sz w:val="24"/>
          <w:rtl/>
          <w:lang w:eastAsia="en-US"/>
        </w:rPr>
        <w:t xml:space="preserve"> רב-שלביים</w:t>
      </w:r>
      <w:r w:rsidR="00741974" w:rsidRPr="00E31098">
        <w:rPr>
          <w:rFonts w:ascii="David" w:hAnsi="David"/>
          <w:color w:val="auto"/>
          <w:sz w:val="24"/>
          <w:rtl/>
          <w:lang w:eastAsia="en-US"/>
        </w:rPr>
        <w:t xml:space="preserve"> ופיתוח תשתיות ציבוריות.</w:t>
      </w:r>
    </w:p>
    <w:p w14:paraId="0904AA61" w14:textId="77777777" w:rsidR="00EA3365" w:rsidRPr="00E31098" w:rsidRDefault="00AA30A7" w:rsidP="001375FF">
      <w:pPr>
        <w:pStyle w:val="a7"/>
        <w:keepNext/>
        <w:keepLines/>
        <w:tabs>
          <w:tab w:val="clear" w:pos="4153"/>
          <w:tab w:val="clear" w:pos="8306"/>
        </w:tabs>
        <w:ind w:left="990" w:hanging="567"/>
        <w:rPr>
          <w:rFonts w:ascii="David" w:hAnsi="David"/>
          <w:color w:val="auto"/>
          <w:sz w:val="24"/>
          <w:lang w:eastAsia="en-US"/>
        </w:rPr>
      </w:pPr>
      <w:r>
        <w:rPr>
          <w:rFonts w:ascii="David" w:hAnsi="David" w:hint="cs"/>
          <w:b/>
          <w:bCs/>
          <w:color w:val="auto"/>
          <w:sz w:val="24"/>
          <w:rtl/>
          <w:lang w:eastAsia="en-US"/>
        </w:rPr>
        <w:t>1</w:t>
      </w:r>
      <w:r w:rsidR="00D06E71">
        <w:rPr>
          <w:rFonts w:ascii="David" w:hAnsi="David" w:hint="cs"/>
          <w:b/>
          <w:bCs/>
          <w:color w:val="auto"/>
          <w:sz w:val="24"/>
          <w:rtl/>
          <w:lang w:eastAsia="en-US"/>
        </w:rPr>
        <w:t>.1</w:t>
      </w:r>
      <w:r>
        <w:rPr>
          <w:rFonts w:ascii="David" w:hAnsi="David" w:hint="cs"/>
          <w:b/>
          <w:bCs/>
          <w:color w:val="auto"/>
          <w:sz w:val="24"/>
          <w:rtl/>
          <w:lang w:eastAsia="en-US"/>
        </w:rPr>
        <w:t>.6</w:t>
      </w:r>
      <w:r>
        <w:rPr>
          <w:rFonts w:ascii="David" w:hAnsi="David"/>
          <w:b/>
          <w:bCs/>
          <w:color w:val="auto"/>
          <w:sz w:val="24"/>
          <w:rtl/>
          <w:lang w:eastAsia="en-US"/>
        </w:rPr>
        <w:tab/>
      </w:r>
      <w:r w:rsidR="00EA3365" w:rsidRPr="00E31098">
        <w:rPr>
          <w:rFonts w:ascii="David" w:hAnsi="David"/>
          <w:color w:val="auto"/>
          <w:sz w:val="24"/>
          <w:rtl/>
          <w:lang w:eastAsia="en-US"/>
        </w:rPr>
        <w:t xml:space="preserve">מקום ביצוע השירותים </w:t>
      </w:r>
      <w:r w:rsidR="00B63379">
        <w:rPr>
          <w:rFonts w:ascii="David" w:hAnsi="David" w:hint="cs"/>
          <w:color w:val="auto"/>
          <w:sz w:val="24"/>
          <w:rtl/>
          <w:lang w:eastAsia="en-US"/>
        </w:rPr>
        <w:t xml:space="preserve">העיקרי </w:t>
      </w:r>
      <w:r w:rsidR="00EA3365" w:rsidRPr="00E31098">
        <w:rPr>
          <w:rFonts w:ascii="David" w:hAnsi="David"/>
          <w:color w:val="auto"/>
          <w:sz w:val="24"/>
          <w:rtl/>
          <w:lang w:eastAsia="en-US"/>
        </w:rPr>
        <w:t xml:space="preserve">באזור </w:t>
      </w:r>
      <w:r w:rsidR="00741974" w:rsidRPr="00E31098">
        <w:rPr>
          <w:rFonts w:ascii="David" w:hAnsi="David"/>
          <w:color w:val="auto"/>
          <w:sz w:val="24"/>
          <w:rtl/>
          <w:lang w:eastAsia="en-US"/>
        </w:rPr>
        <w:t>הנגב</w:t>
      </w:r>
      <w:r w:rsidR="00EA3365" w:rsidRPr="00E31098">
        <w:rPr>
          <w:rFonts w:ascii="David" w:hAnsi="David"/>
          <w:color w:val="auto"/>
          <w:sz w:val="24"/>
          <w:rtl/>
          <w:lang w:eastAsia="en-US"/>
        </w:rPr>
        <w:t xml:space="preserve">. </w:t>
      </w:r>
      <w:r w:rsidR="00741974" w:rsidRPr="00E31098">
        <w:rPr>
          <w:rFonts w:ascii="David" w:hAnsi="David"/>
          <w:color w:val="auto"/>
          <w:sz w:val="24"/>
          <w:rtl/>
          <w:lang w:eastAsia="en-US"/>
        </w:rPr>
        <w:t xml:space="preserve">הזוכה </w:t>
      </w:r>
      <w:r w:rsidR="00EA3365" w:rsidRPr="00E31098">
        <w:rPr>
          <w:rFonts w:ascii="David" w:hAnsi="David"/>
          <w:color w:val="auto"/>
          <w:sz w:val="24"/>
          <w:rtl/>
          <w:lang w:eastAsia="en-US"/>
        </w:rPr>
        <w:t xml:space="preserve">יידרש לבצע את השירותים גם במקומות </w:t>
      </w:r>
      <w:r w:rsidR="00741974" w:rsidRPr="00E31098">
        <w:rPr>
          <w:rFonts w:ascii="David" w:hAnsi="David"/>
          <w:color w:val="auto"/>
          <w:sz w:val="24"/>
          <w:rtl/>
          <w:lang w:eastAsia="en-US"/>
        </w:rPr>
        <w:t>נוספים</w:t>
      </w:r>
      <w:r w:rsidR="00EA3365" w:rsidRPr="00E31098">
        <w:rPr>
          <w:rFonts w:ascii="David" w:hAnsi="David"/>
          <w:color w:val="auto"/>
          <w:sz w:val="24"/>
          <w:rtl/>
          <w:lang w:eastAsia="en-US"/>
        </w:rPr>
        <w:t xml:space="preserve"> מעת לעת, ככל שיידרש.</w:t>
      </w:r>
    </w:p>
    <w:p w14:paraId="13090D2E" w14:textId="77777777" w:rsidR="00B92F87" w:rsidRDefault="00B92F87" w:rsidP="001375FF">
      <w:pPr>
        <w:pStyle w:val="a7"/>
        <w:keepNext/>
        <w:keepLines/>
        <w:tabs>
          <w:tab w:val="clear" w:pos="4153"/>
          <w:tab w:val="clear" w:pos="8306"/>
        </w:tabs>
        <w:ind w:left="990" w:hanging="567"/>
        <w:jc w:val="left"/>
        <w:rPr>
          <w:rFonts w:ascii="David" w:hAnsi="David"/>
          <w:color w:val="auto"/>
          <w:sz w:val="24"/>
          <w:rtl/>
          <w:lang w:eastAsia="en-US"/>
        </w:rPr>
      </w:pPr>
      <w:r>
        <w:rPr>
          <w:rFonts w:ascii="David" w:hAnsi="David" w:hint="cs"/>
          <w:b/>
          <w:bCs/>
          <w:color w:val="auto"/>
          <w:sz w:val="24"/>
          <w:rtl/>
          <w:lang w:eastAsia="en-US"/>
        </w:rPr>
        <w:t>1.1.7</w:t>
      </w:r>
      <w:r w:rsidR="00AA30A7">
        <w:rPr>
          <w:rFonts w:ascii="David" w:hAnsi="David"/>
          <w:b/>
          <w:bCs/>
          <w:color w:val="auto"/>
          <w:sz w:val="24"/>
          <w:rtl/>
          <w:lang w:eastAsia="en-US"/>
        </w:rPr>
        <w:tab/>
      </w:r>
      <w:r w:rsidR="00C10D5F">
        <w:rPr>
          <w:rFonts w:ascii="David" w:hAnsi="David" w:hint="cs"/>
          <w:color w:val="auto"/>
          <w:sz w:val="24"/>
          <w:rtl/>
          <w:lang w:eastAsia="en-US"/>
        </w:rPr>
        <w:t xml:space="preserve">יובהר כי לא יהיו רשאים להשתתף במכרז זה חברות מנהלות </w:t>
      </w:r>
      <w:r w:rsidR="000510D4">
        <w:rPr>
          <w:rFonts w:ascii="David" w:hAnsi="David" w:hint="cs"/>
          <w:color w:val="auto"/>
          <w:sz w:val="24"/>
          <w:rtl/>
          <w:lang w:eastAsia="en-US"/>
        </w:rPr>
        <w:t>ומתכננות המו</w:t>
      </w:r>
      <w:r w:rsidR="000510D4">
        <w:rPr>
          <w:rFonts w:ascii="David" w:hAnsi="David" w:hint="eastAsia"/>
          <w:color w:val="auto"/>
          <w:sz w:val="24"/>
          <w:rtl/>
          <w:lang w:eastAsia="en-US"/>
        </w:rPr>
        <w:t>עסקות</w:t>
      </w:r>
      <w:r w:rsidR="00C10D5F">
        <w:rPr>
          <w:rFonts w:ascii="David" w:hAnsi="David" w:hint="cs"/>
          <w:color w:val="auto"/>
          <w:sz w:val="24"/>
          <w:rtl/>
          <w:lang w:eastAsia="en-US"/>
        </w:rPr>
        <w:t xml:space="preserve"> </w:t>
      </w:r>
      <w:r w:rsidR="000510D4">
        <w:rPr>
          <w:rFonts w:ascii="David" w:hAnsi="David" w:hint="cs"/>
          <w:color w:val="auto"/>
          <w:sz w:val="24"/>
          <w:rtl/>
          <w:lang w:eastAsia="en-US"/>
        </w:rPr>
        <w:t>ב</w:t>
      </w:r>
      <w:r w:rsidR="00C10D5F">
        <w:rPr>
          <w:rFonts w:ascii="David" w:hAnsi="David" w:hint="cs"/>
          <w:color w:val="auto"/>
          <w:sz w:val="24"/>
          <w:rtl/>
          <w:lang w:eastAsia="en-US"/>
        </w:rPr>
        <w:t xml:space="preserve">רשות </w:t>
      </w:r>
      <w:r w:rsidR="000510D4">
        <w:rPr>
          <w:rFonts w:ascii="David" w:hAnsi="David" w:hint="cs"/>
          <w:color w:val="auto"/>
          <w:sz w:val="24"/>
          <w:rtl/>
          <w:lang w:eastAsia="en-US"/>
        </w:rPr>
        <w:t>ו</w:t>
      </w:r>
      <w:r w:rsidR="00C10D5F">
        <w:rPr>
          <w:rFonts w:ascii="David" w:hAnsi="David" w:hint="cs"/>
          <w:color w:val="auto"/>
          <w:sz w:val="24"/>
          <w:rtl/>
          <w:lang w:eastAsia="en-US"/>
        </w:rPr>
        <w:t xml:space="preserve">שלהן חוזים בתוקף </w:t>
      </w:r>
      <w:r w:rsidR="00DB6CAC">
        <w:rPr>
          <w:rFonts w:ascii="David" w:hAnsi="David" w:hint="cs"/>
          <w:color w:val="auto"/>
          <w:sz w:val="24"/>
          <w:rtl/>
          <w:lang w:eastAsia="en-US"/>
        </w:rPr>
        <w:t>.</w:t>
      </w:r>
      <w:r>
        <w:rPr>
          <w:rFonts w:ascii="David" w:hAnsi="David"/>
          <w:color w:val="auto"/>
          <w:sz w:val="24"/>
          <w:rtl/>
          <w:lang w:eastAsia="en-US"/>
        </w:rPr>
        <w:br/>
      </w:r>
    </w:p>
    <w:p w14:paraId="5D4B4B31" w14:textId="77777777" w:rsidR="00B92F87" w:rsidRDefault="00B92F87">
      <w:pPr>
        <w:bidi w:val="0"/>
        <w:spacing w:line="240" w:lineRule="auto"/>
        <w:ind w:right="0"/>
        <w:jc w:val="left"/>
        <w:rPr>
          <w:rFonts w:ascii="David" w:hAnsi="David"/>
          <w:sz w:val="24"/>
          <w:lang w:eastAsia="en-US"/>
        </w:rPr>
      </w:pPr>
      <w:r>
        <w:rPr>
          <w:rFonts w:ascii="David" w:hAnsi="David"/>
          <w:sz w:val="24"/>
          <w:rtl/>
          <w:lang w:eastAsia="en-US"/>
        </w:rPr>
        <w:br w:type="page"/>
      </w:r>
    </w:p>
    <w:p w14:paraId="2C907A75" w14:textId="77777777" w:rsidR="00EA3365" w:rsidRPr="00E31098" w:rsidRDefault="00D06E71" w:rsidP="006265D6">
      <w:pPr>
        <w:pStyle w:val="13"/>
        <w:keepLines/>
        <w:ind w:right="0"/>
        <w:rPr>
          <w:rFonts w:cs="David"/>
          <w:rtl/>
          <w:lang w:eastAsia="en-US"/>
        </w:rPr>
      </w:pPr>
      <w:bookmarkStart w:id="56" w:name="_Toc393812041"/>
      <w:bookmarkStart w:id="57" w:name="_Toc479019108"/>
      <w:bookmarkStart w:id="58" w:name="_Toc50382653"/>
      <w:bookmarkStart w:id="59" w:name="_Toc50383322"/>
      <w:r>
        <w:rPr>
          <w:rFonts w:cs="David" w:hint="cs"/>
          <w:rtl/>
          <w:lang w:eastAsia="en-US"/>
        </w:rPr>
        <w:lastRenderedPageBreak/>
        <w:t xml:space="preserve">1.2 </w:t>
      </w:r>
      <w:r w:rsidR="00EA3365" w:rsidRPr="00E31098">
        <w:rPr>
          <w:rFonts w:cs="David"/>
          <w:rtl/>
          <w:lang w:eastAsia="en-US"/>
        </w:rPr>
        <w:t>הגדרות</w:t>
      </w:r>
      <w:bookmarkEnd w:id="56"/>
      <w:bookmarkEnd w:id="57"/>
      <w:bookmarkEnd w:id="58"/>
      <w:bookmarkEnd w:id="59"/>
    </w:p>
    <w:p w14:paraId="3DB6A44F" w14:textId="77777777" w:rsidR="00EA3365" w:rsidRPr="00E31098" w:rsidRDefault="00B92F87" w:rsidP="00B92F87">
      <w:pPr>
        <w:keepNext/>
        <w:keepLines/>
        <w:spacing w:after="120"/>
        <w:ind w:left="907" w:right="-567" w:hanging="510"/>
        <w:rPr>
          <w:rFonts w:ascii="David" w:hAnsi="David"/>
          <w:sz w:val="24"/>
          <w:rtl/>
          <w:lang w:eastAsia="en-US"/>
        </w:rPr>
      </w:pPr>
      <w:r>
        <w:rPr>
          <w:rFonts w:ascii="David" w:hAnsi="David" w:hint="cs"/>
          <w:sz w:val="24"/>
          <w:rtl/>
          <w:lang w:eastAsia="en-US"/>
        </w:rPr>
        <w:t>להלן פירוט המונחים הבאים:</w:t>
      </w:r>
    </w:p>
    <w:p w14:paraId="22CA4152" w14:textId="77777777" w:rsidR="00EA3365" w:rsidRPr="00E31098" w:rsidRDefault="00EA3365" w:rsidP="00674AB7">
      <w:pPr>
        <w:pStyle w:val="a7"/>
        <w:keepNext/>
        <w:keepLines/>
        <w:tabs>
          <w:tab w:val="clear" w:pos="4153"/>
          <w:tab w:val="clear" w:pos="8306"/>
        </w:tabs>
        <w:ind w:left="990"/>
        <w:rPr>
          <w:rFonts w:ascii="David" w:hAnsi="David"/>
          <w:color w:val="auto"/>
          <w:sz w:val="24"/>
          <w:lang w:eastAsia="en-US"/>
        </w:rPr>
      </w:pPr>
      <w:r w:rsidRPr="00E31098">
        <w:rPr>
          <w:rFonts w:ascii="David" w:hAnsi="David"/>
          <w:color w:val="auto"/>
          <w:sz w:val="24"/>
          <w:rtl/>
          <w:lang w:eastAsia="en-US"/>
        </w:rPr>
        <w:t>"</w:t>
      </w:r>
      <w:r w:rsidRPr="00E31098">
        <w:rPr>
          <w:rFonts w:ascii="David" w:hAnsi="David"/>
          <w:b/>
          <w:bCs/>
          <w:color w:val="auto"/>
          <w:sz w:val="24"/>
          <w:rtl/>
          <w:lang w:eastAsia="en-US"/>
        </w:rPr>
        <w:t>המכרז</w:t>
      </w:r>
      <w:r w:rsidRPr="00E31098">
        <w:rPr>
          <w:rFonts w:ascii="David" w:hAnsi="David"/>
          <w:color w:val="auto"/>
          <w:sz w:val="24"/>
          <w:rtl/>
          <w:lang w:eastAsia="en-US"/>
        </w:rPr>
        <w:t>" -</w:t>
      </w:r>
      <w:r w:rsidR="004B14F1" w:rsidRPr="00E31098">
        <w:rPr>
          <w:rFonts w:ascii="David" w:hAnsi="David"/>
          <w:color w:val="auto"/>
          <w:sz w:val="24"/>
          <w:rtl/>
          <w:lang w:eastAsia="en-US"/>
        </w:rPr>
        <w:t xml:space="preserve"> </w:t>
      </w:r>
      <w:r w:rsidRPr="00E31098">
        <w:rPr>
          <w:rFonts w:ascii="David" w:hAnsi="David"/>
          <w:color w:val="auto"/>
          <w:sz w:val="24"/>
          <w:rtl/>
          <w:lang w:eastAsia="en-US"/>
        </w:rPr>
        <w:t xml:space="preserve">מכרז מס' </w:t>
      </w:r>
      <w:r w:rsidR="00674AB7">
        <w:rPr>
          <w:rFonts w:ascii="David" w:hAnsi="David" w:hint="cs"/>
          <w:color w:val="auto"/>
          <w:sz w:val="24"/>
          <w:rtl/>
          <w:lang w:eastAsia="en-US"/>
        </w:rPr>
        <w:t>1-2020</w:t>
      </w:r>
      <w:r w:rsidR="00EC463E" w:rsidRPr="00E31098">
        <w:rPr>
          <w:rFonts w:ascii="David" w:hAnsi="David"/>
          <w:color w:val="auto"/>
          <w:sz w:val="24"/>
          <w:rtl/>
          <w:lang w:eastAsia="en-US"/>
        </w:rPr>
        <w:t xml:space="preserve"> </w:t>
      </w:r>
      <w:r w:rsidR="00801649" w:rsidRPr="00E31098">
        <w:rPr>
          <w:rFonts w:ascii="David" w:hAnsi="David"/>
          <w:color w:val="auto"/>
          <w:sz w:val="24"/>
          <w:rtl/>
          <w:lang w:eastAsia="en-US"/>
        </w:rPr>
        <w:t xml:space="preserve">למתן שירותי בקרה בתחומי התכנון והפיתוח, עבור הרשות </w:t>
      </w:r>
      <w:r w:rsidR="00E4416F" w:rsidRPr="00E31098">
        <w:rPr>
          <w:rFonts w:ascii="David" w:hAnsi="David"/>
          <w:color w:val="auto"/>
          <w:sz w:val="24"/>
          <w:rtl/>
          <w:lang w:eastAsia="en-US"/>
        </w:rPr>
        <w:t>ל</w:t>
      </w:r>
      <w:r w:rsidR="00801649" w:rsidRPr="00E31098">
        <w:rPr>
          <w:rFonts w:ascii="David" w:hAnsi="David"/>
          <w:color w:val="auto"/>
          <w:sz w:val="24"/>
          <w:rtl/>
          <w:lang w:eastAsia="en-US"/>
        </w:rPr>
        <w:t>פיתוח</w:t>
      </w:r>
      <w:r w:rsidR="00345743" w:rsidRPr="00E31098">
        <w:rPr>
          <w:rFonts w:ascii="David" w:hAnsi="David"/>
          <w:color w:val="auto"/>
          <w:sz w:val="24"/>
          <w:rtl/>
          <w:lang w:eastAsia="en-US"/>
        </w:rPr>
        <w:t xml:space="preserve"> </w:t>
      </w:r>
      <w:r w:rsidR="00163C8E" w:rsidRPr="00E31098">
        <w:rPr>
          <w:rFonts w:ascii="David" w:hAnsi="David"/>
          <w:color w:val="auto"/>
          <w:sz w:val="24"/>
          <w:rtl/>
          <w:lang w:eastAsia="en-US"/>
        </w:rPr>
        <w:t>ו</w:t>
      </w:r>
      <w:r w:rsidR="00E4416F" w:rsidRPr="00E31098">
        <w:rPr>
          <w:rFonts w:ascii="David" w:hAnsi="David"/>
          <w:color w:val="auto"/>
          <w:sz w:val="24"/>
          <w:rtl/>
          <w:lang w:eastAsia="en-US"/>
        </w:rPr>
        <w:t>התיישבות הבדואים בנגב</w:t>
      </w:r>
      <w:r w:rsidR="00345743" w:rsidRPr="00E31098">
        <w:rPr>
          <w:rFonts w:ascii="David" w:hAnsi="David"/>
          <w:color w:val="auto"/>
          <w:sz w:val="24"/>
          <w:rtl/>
          <w:lang w:eastAsia="en-US"/>
        </w:rPr>
        <w:t>.</w:t>
      </w:r>
      <w:r w:rsidR="00E4416F" w:rsidRPr="00E31098">
        <w:rPr>
          <w:rFonts w:ascii="David" w:hAnsi="David"/>
          <w:color w:val="auto"/>
          <w:sz w:val="24"/>
          <w:rtl/>
          <w:lang w:eastAsia="en-US"/>
        </w:rPr>
        <w:t xml:space="preserve"> </w:t>
      </w:r>
    </w:p>
    <w:p w14:paraId="4438995E" w14:textId="77777777" w:rsidR="00EA3365" w:rsidRPr="00E31098" w:rsidRDefault="00EA3365" w:rsidP="00B32117">
      <w:pPr>
        <w:pStyle w:val="a7"/>
        <w:keepNext/>
        <w:keepLines/>
        <w:tabs>
          <w:tab w:val="clear" w:pos="4153"/>
          <w:tab w:val="clear" w:pos="8306"/>
        </w:tabs>
        <w:ind w:left="990"/>
        <w:rPr>
          <w:rFonts w:ascii="David" w:hAnsi="David"/>
          <w:color w:val="auto"/>
          <w:sz w:val="24"/>
          <w:lang w:eastAsia="en-US"/>
        </w:rPr>
      </w:pPr>
      <w:r w:rsidRPr="00E31098">
        <w:rPr>
          <w:rFonts w:ascii="David" w:hAnsi="David"/>
          <w:b/>
          <w:bCs/>
          <w:color w:val="auto"/>
          <w:sz w:val="24"/>
          <w:rtl/>
          <w:lang w:eastAsia="en-US"/>
        </w:rPr>
        <w:t xml:space="preserve">"הרשות" </w:t>
      </w:r>
      <w:r w:rsidR="00E4416F" w:rsidRPr="00E31098">
        <w:rPr>
          <w:rFonts w:ascii="David" w:hAnsi="David"/>
          <w:color w:val="auto"/>
          <w:sz w:val="24"/>
          <w:rtl/>
          <w:lang w:eastAsia="en-US"/>
        </w:rPr>
        <w:t xml:space="preserve">– </w:t>
      </w:r>
      <w:r w:rsidR="008867A6" w:rsidRPr="00E31098">
        <w:rPr>
          <w:rFonts w:ascii="David" w:hAnsi="David"/>
          <w:color w:val="auto"/>
          <w:sz w:val="24"/>
          <w:rtl/>
          <w:lang w:eastAsia="en-US"/>
        </w:rPr>
        <w:t>הרשות</w:t>
      </w:r>
      <w:r w:rsidR="006F772C" w:rsidRPr="00E31098">
        <w:rPr>
          <w:rFonts w:ascii="David" w:hAnsi="David"/>
          <w:color w:val="auto"/>
          <w:sz w:val="24"/>
          <w:rtl/>
          <w:lang w:eastAsia="en-US"/>
        </w:rPr>
        <w:t xml:space="preserve"> </w:t>
      </w:r>
      <w:r w:rsidR="00163C8E" w:rsidRPr="00E31098">
        <w:rPr>
          <w:rFonts w:ascii="David" w:hAnsi="David"/>
          <w:color w:val="auto"/>
          <w:sz w:val="24"/>
          <w:rtl/>
          <w:lang w:eastAsia="en-US"/>
        </w:rPr>
        <w:t>לפיתוח ו</w:t>
      </w:r>
      <w:r w:rsidRPr="00E31098">
        <w:rPr>
          <w:rFonts w:ascii="David" w:hAnsi="David"/>
          <w:color w:val="auto"/>
          <w:sz w:val="24"/>
          <w:rtl/>
          <w:lang w:eastAsia="en-US"/>
        </w:rPr>
        <w:t>התיישבות הבדואים בנגב באמצעות נציגיה המוסמכים.</w:t>
      </w:r>
    </w:p>
    <w:p w14:paraId="4A6075ED" w14:textId="77777777" w:rsidR="00EA3365" w:rsidRPr="00E31098" w:rsidRDefault="00EA3365" w:rsidP="00B32117">
      <w:pPr>
        <w:pStyle w:val="a7"/>
        <w:keepNext/>
        <w:keepLines/>
        <w:tabs>
          <w:tab w:val="clear" w:pos="4153"/>
          <w:tab w:val="clear" w:pos="8306"/>
        </w:tabs>
        <w:ind w:left="990"/>
        <w:rPr>
          <w:rFonts w:ascii="David" w:hAnsi="David"/>
          <w:color w:val="auto"/>
          <w:sz w:val="24"/>
          <w:lang w:eastAsia="en-US"/>
        </w:rPr>
      </w:pPr>
      <w:r w:rsidRPr="00E31098">
        <w:rPr>
          <w:rFonts w:ascii="David" w:hAnsi="David"/>
          <w:b/>
          <w:bCs/>
          <w:color w:val="auto"/>
          <w:sz w:val="24"/>
          <w:rtl/>
          <w:lang w:eastAsia="en-US"/>
        </w:rPr>
        <w:t>"הממונה"</w:t>
      </w:r>
      <w:r w:rsidRPr="00E31098">
        <w:rPr>
          <w:rFonts w:ascii="David" w:hAnsi="David"/>
          <w:color w:val="auto"/>
          <w:sz w:val="24"/>
          <w:rtl/>
          <w:lang w:eastAsia="en-US"/>
        </w:rPr>
        <w:t>/"</w:t>
      </w:r>
      <w:r w:rsidRPr="00E31098">
        <w:rPr>
          <w:rFonts w:ascii="David" w:hAnsi="David"/>
          <w:b/>
          <w:bCs/>
          <w:color w:val="auto"/>
          <w:sz w:val="24"/>
          <w:rtl/>
          <w:lang w:eastAsia="en-US"/>
        </w:rPr>
        <w:t>נציג הרשות</w:t>
      </w:r>
      <w:r w:rsidRPr="00E31098">
        <w:rPr>
          <w:rFonts w:ascii="David" w:hAnsi="David"/>
          <w:color w:val="auto"/>
          <w:sz w:val="24"/>
          <w:rtl/>
          <w:lang w:eastAsia="en-US"/>
        </w:rPr>
        <w:t xml:space="preserve">" </w:t>
      </w:r>
      <w:r w:rsidR="00E31098">
        <w:rPr>
          <w:rFonts w:ascii="David" w:hAnsi="David"/>
          <w:color w:val="auto"/>
          <w:sz w:val="24"/>
          <w:rtl/>
          <w:lang w:eastAsia="en-US"/>
        </w:rPr>
        <w:t>–</w:t>
      </w:r>
      <w:r w:rsidRPr="00E31098">
        <w:rPr>
          <w:rFonts w:ascii="David" w:hAnsi="David"/>
          <w:color w:val="auto"/>
          <w:sz w:val="24"/>
          <w:rtl/>
          <w:lang w:eastAsia="en-US"/>
        </w:rPr>
        <w:t xml:space="preserve"> </w:t>
      </w:r>
      <w:r w:rsidR="00E31098">
        <w:rPr>
          <w:rFonts w:ascii="David" w:hAnsi="David" w:hint="cs"/>
          <w:color w:val="auto"/>
          <w:sz w:val="24"/>
          <w:rtl/>
          <w:lang w:eastAsia="en-US"/>
        </w:rPr>
        <w:t>מנהל אגף פיתוח</w:t>
      </w:r>
      <w:r w:rsidR="00801649" w:rsidRPr="00E31098">
        <w:rPr>
          <w:rFonts w:ascii="David" w:hAnsi="David"/>
          <w:color w:val="auto"/>
          <w:sz w:val="24"/>
          <w:rtl/>
          <w:lang w:eastAsia="en-US"/>
        </w:rPr>
        <w:t xml:space="preserve"> </w:t>
      </w:r>
      <w:r w:rsidR="00E31098">
        <w:rPr>
          <w:rFonts w:ascii="David" w:hAnsi="David" w:hint="cs"/>
          <w:color w:val="auto"/>
          <w:sz w:val="24"/>
          <w:rtl/>
          <w:lang w:eastAsia="en-US"/>
        </w:rPr>
        <w:t>ו/</w:t>
      </w:r>
      <w:r w:rsidR="00801649" w:rsidRPr="00E31098">
        <w:rPr>
          <w:rFonts w:ascii="David" w:hAnsi="David"/>
          <w:color w:val="auto"/>
          <w:sz w:val="24"/>
          <w:rtl/>
          <w:lang w:eastAsia="en-US"/>
        </w:rPr>
        <w:t>או מי מטעמו.</w:t>
      </w:r>
    </w:p>
    <w:p w14:paraId="7198E993" w14:textId="77777777" w:rsidR="00EA3365" w:rsidRPr="00E31098" w:rsidRDefault="00EA3365" w:rsidP="00B32117">
      <w:pPr>
        <w:pStyle w:val="a7"/>
        <w:keepNext/>
        <w:keepLines/>
        <w:tabs>
          <w:tab w:val="clear" w:pos="4153"/>
          <w:tab w:val="clear" w:pos="8306"/>
        </w:tabs>
        <w:ind w:left="990"/>
        <w:rPr>
          <w:rFonts w:ascii="David" w:hAnsi="David"/>
          <w:color w:val="auto"/>
          <w:sz w:val="24"/>
          <w:lang w:eastAsia="en-US"/>
        </w:rPr>
      </w:pPr>
      <w:r w:rsidRPr="00E31098">
        <w:rPr>
          <w:rFonts w:ascii="David" w:hAnsi="David"/>
          <w:b/>
          <w:bCs/>
          <w:color w:val="auto"/>
          <w:sz w:val="24"/>
          <w:rtl/>
          <w:lang w:eastAsia="en-US"/>
        </w:rPr>
        <w:t>"ההצעה" ו/או "הצעת הספק"</w:t>
      </w:r>
      <w:r w:rsidR="004B14F1" w:rsidRPr="00E31098">
        <w:rPr>
          <w:rFonts w:ascii="David" w:hAnsi="David"/>
          <w:b/>
          <w:bCs/>
          <w:color w:val="auto"/>
          <w:sz w:val="24"/>
          <w:rtl/>
          <w:lang w:eastAsia="en-US"/>
        </w:rPr>
        <w:t xml:space="preserve"> </w:t>
      </w:r>
      <w:r w:rsidRPr="00E31098">
        <w:rPr>
          <w:rFonts w:ascii="David" w:hAnsi="David"/>
          <w:color w:val="auto"/>
          <w:sz w:val="24"/>
          <w:rtl/>
          <w:lang w:eastAsia="en-US"/>
        </w:rPr>
        <w:t>- הצעת הספק למכרז על נספחיה.</w:t>
      </w:r>
    </w:p>
    <w:p w14:paraId="12459C80" w14:textId="77777777" w:rsidR="00EA3365" w:rsidRPr="00E31098" w:rsidRDefault="00EA3365" w:rsidP="00B32117">
      <w:pPr>
        <w:pStyle w:val="a7"/>
        <w:keepNext/>
        <w:keepLines/>
        <w:tabs>
          <w:tab w:val="clear" w:pos="4153"/>
          <w:tab w:val="clear" w:pos="8306"/>
        </w:tabs>
        <w:ind w:left="964"/>
        <w:rPr>
          <w:rFonts w:ascii="David" w:hAnsi="David"/>
          <w:color w:val="auto"/>
          <w:sz w:val="24"/>
          <w:lang w:eastAsia="en-US"/>
        </w:rPr>
      </w:pPr>
      <w:r w:rsidRPr="00E31098">
        <w:rPr>
          <w:rFonts w:ascii="David" w:hAnsi="David"/>
          <w:b/>
          <w:bCs/>
          <w:color w:val="auto"/>
          <w:sz w:val="24"/>
          <w:rtl/>
          <w:lang w:eastAsia="en-US"/>
        </w:rPr>
        <w:t>"תקופת ההתקשרות"</w:t>
      </w:r>
      <w:r w:rsidRPr="00E31098">
        <w:rPr>
          <w:rFonts w:ascii="David" w:hAnsi="David"/>
          <w:color w:val="auto"/>
          <w:sz w:val="24"/>
          <w:rtl/>
          <w:lang w:eastAsia="en-US"/>
        </w:rPr>
        <w:t xml:space="preserve"> - כלל תקופת פעילותו של הספק כמוגדר במכרז, החל מהחתימה על ההסכם נשוא </w:t>
      </w:r>
      <w:r w:rsidR="00A600D3">
        <w:rPr>
          <w:rFonts w:ascii="David" w:hAnsi="David" w:hint="cs"/>
          <w:color w:val="auto"/>
          <w:sz w:val="24"/>
          <w:rtl/>
          <w:lang w:eastAsia="en-US"/>
        </w:rPr>
        <w:t>ה</w:t>
      </w:r>
      <w:r w:rsidRPr="00E31098">
        <w:rPr>
          <w:rFonts w:ascii="David" w:hAnsi="David"/>
          <w:color w:val="auto"/>
          <w:sz w:val="24"/>
          <w:rtl/>
          <w:lang w:eastAsia="en-US"/>
        </w:rPr>
        <w:t xml:space="preserve">מכרז </w:t>
      </w:r>
      <w:r w:rsidR="00826539" w:rsidRPr="00E31098">
        <w:rPr>
          <w:rFonts w:ascii="David" w:hAnsi="David"/>
          <w:color w:val="auto"/>
          <w:sz w:val="24"/>
          <w:rtl/>
          <w:lang w:eastAsia="en-US"/>
        </w:rPr>
        <w:t xml:space="preserve">על ידי חשב </w:t>
      </w:r>
      <w:r w:rsidR="00F04F63" w:rsidRPr="00E31098">
        <w:rPr>
          <w:rFonts w:ascii="David" w:hAnsi="David"/>
          <w:color w:val="auto"/>
          <w:sz w:val="24"/>
          <w:rtl/>
          <w:lang w:eastAsia="en-US"/>
        </w:rPr>
        <w:t xml:space="preserve">הרשות </w:t>
      </w:r>
      <w:r w:rsidRPr="00E31098">
        <w:rPr>
          <w:rFonts w:ascii="David" w:hAnsi="David"/>
          <w:color w:val="auto"/>
          <w:sz w:val="24"/>
          <w:rtl/>
          <w:lang w:eastAsia="en-US"/>
        </w:rPr>
        <w:t>ועד לסיום ההתקשרות, לרבות הארכות (ככל שתהיינה), כמפורט במכרז זה.</w:t>
      </w:r>
    </w:p>
    <w:p w14:paraId="139183CA" w14:textId="77777777" w:rsidR="00EA3365" w:rsidRPr="00E31098" w:rsidRDefault="00EA3365" w:rsidP="00B32117">
      <w:pPr>
        <w:pStyle w:val="a7"/>
        <w:keepNext/>
        <w:keepLines/>
        <w:tabs>
          <w:tab w:val="clear" w:pos="4153"/>
          <w:tab w:val="clear" w:pos="8306"/>
        </w:tabs>
        <w:ind w:left="964"/>
        <w:rPr>
          <w:rFonts w:ascii="David" w:hAnsi="David"/>
          <w:b/>
          <w:bCs/>
          <w:color w:val="auto"/>
          <w:sz w:val="24"/>
          <w:lang w:eastAsia="en-US"/>
        </w:rPr>
      </w:pPr>
      <w:r w:rsidRPr="00E31098">
        <w:rPr>
          <w:rFonts w:ascii="David" w:hAnsi="David"/>
          <w:b/>
          <w:bCs/>
          <w:color w:val="auto"/>
          <w:sz w:val="24"/>
          <w:rtl/>
          <w:lang w:eastAsia="en-US"/>
        </w:rPr>
        <w:t>"מציע"/"מציעים"</w:t>
      </w:r>
      <w:r w:rsidRPr="00E31098">
        <w:rPr>
          <w:rFonts w:ascii="David" w:hAnsi="David"/>
          <w:color w:val="auto"/>
          <w:sz w:val="24"/>
          <w:rtl/>
          <w:lang w:eastAsia="en-US"/>
        </w:rPr>
        <w:t xml:space="preserve"> </w:t>
      </w:r>
      <w:r w:rsidR="004D27DC">
        <w:rPr>
          <w:rFonts w:ascii="David" w:hAnsi="David" w:hint="cs"/>
          <w:color w:val="auto"/>
          <w:sz w:val="24"/>
          <w:rtl/>
          <w:lang w:eastAsia="en-US"/>
        </w:rPr>
        <w:t>/</w:t>
      </w:r>
      <w:r w:rsidR="004D27DC" w:rsidRPr="004D27DC">
        <w:rPr>
          <w:rFonts w:ascii="David" w:hAnsi="David" w:hint="cs"/>
          <w:b/>
          <w:bCs/>
          <w:color w:val="auto"/>
          <w:sz w:val="24"/>
          <w:rtl/>
          <w:lang w:eastAsia="en-US"/>
        </w:rPr>
        <w:t xml:space="preserve">"חברה" </w:t>
      </w:r>
      <w:r w:rsidRPr="00E31098">
        <w:rPr>
          <w:rFonts w:ascii="David" w:hAnsi="David"/>
          <w:color w:val="auto"/>
          <w:sz w:val="24"/>
          <w:rtl/>
          <w:lang w:eastAsia="en-US"/>
        </w:rPr>
        <w:t>– כל גוף שהגיש הצעה למכרז זה.</w:t>
      </w:r>
    </w:p>
    <w:p w14:paraId="50799314" w14:textId="77777777" w:rsidR="00B26983" w:rsidRPr="00E31098" w:rsidRDefault="00B26983" w:rsidP="00A600D3">
      <w:pPr>
        <w:pStyle w:val="a7"/>
        <w:keepNext/>
        <w:keepLines/>
        <w:tabs>
          <w:tab w:val="clear" w:pos="4153"/>
          <w:tab w:val="clear" w:pos="8306"/>
        </w:tabs>
        <w:ind w:left="964"/>
        <w:rPr>
          <w:rFonts w:ascii="David" w:hAnsi="David"/>
          <w:b/>
          <w:bCs/>
          <w:color w:val="auto"/>
          <w:sz w:val="24"/>
          <w:lang w:eastAsia="en-US"/>
        </w:rPr>
      </w:pPr>
      <w:r w:rsidRPr="00E31098">
        <w:rPr>
          <w:rFonts w:ascii="David" w:hAnsi="David"/>
          <w:b/>
          <w:bCs/>
          <w:color w:val="auto"/>
          <w:sz w:val="24"/>
          <w:rtl/>
          <w:lang w:eastAsia="en-US"/>
        </w:rPr>
        <w:t>"חברת בקרה"</w:t>
      </w:r>
      <w:r w:rsidRPr="00E31098">
        <w:rPr>
          <w:rFonts w:ascii="David" w:hAnsi="David"/>
          <w:color w:val="auto"/>
          <w:sz w:val="24"/>
          <w:rtl/>
          <w:lang w:eastAsia="en-US"/>
        </w:rPr>
        <w:t xml:space="preserve"> – </w:t>
      </w:r>
      <w:r w:rsidR="00955B21">
        <w:rPr>
          <w:rFonts w:ascii="David" w:hAnsi="David" w:hint="cs"/>
          <w:color w:val="auto"/>
          <w:sz w:val="24"/>
          <w:rtl/>
          <w:lang w:eastAsia="en-US"/>
        </w:rPr>
        <w:t>תאגיד הרשום כדין ו/או עוסק מורשה</w:t>
      </w:r>
      <w:r w:rsidR="009710FA">
        <w:rPr>
          <w:rFonts w:ascii="David" w:hAnsi="David" w:hint="cs"/>
          <w:color w:val="auto"/>
          <w:sz w:val="24"/>
          <w:rtl/>
          <w:lang w:eastAsia="en-US"/>
        </w:rPr>
        <w:t xml:space="preserve"> </w:t>
      </w:r>
      <w:r w:rsidRPr="00E31098">
        <w:rPr>
          <w:rFonts w:ascii="David" w:hAnsi="David"/>
          <w:color w:val="auto"/>
          <w:sz w:val="24"/>
          <w:rtl/>
          <w:lang w:eastAsia="en-US"/>
        </w:rPr>
        <w:t>העוסק במתן שירותי בקרה</w:t>
      </w:r>
      <w:r w:rsidR="00836027" w:rsidRPr="00E31098">
        <w:rPr>
          <w:rFonts w:ascii="David" w:hAnsi="David"/>
          <w:color w:val="auto"/>
          <w:sz w:val="24"/>
          <w:rtl/>
          <w:lang w:eastAsia="en-US"/>
        </w:rPr>
        <w:t>,</w:t>
      </w:r>
      <w:r w:rsidRPr="00E31098">
        <w:rPr>
          <w:rFonts w:ascii="David" w:hAnsi="David"/>
          <w:color w:val="auto"/>
          <w:sz w:val="24"/>
          <w:rtl/>
          <w:lang w:eastAsia="en-US"/>
        </w:rPr>
        <w:t xml:space="preserve"> פיקוח</w:t>
      </w:r>
      <w:r w:rsidR="00EA3572" w:rsidRPr="00E31098">
        <w:rPr>
          <w:rFonts w:ascii="David" w:hAnsi="David"/>
          <w:color w:val="auto"/>
          <w:sz w:val="24"/>
          <w:rtl/>
          <w:lang w:eastAsia="en-US"/>
        </w:rPr>
        <w:t xml:space="preserve"> </w:t>
      </w:r>
      <w:r w:rsidR="00836027" w:rsidRPr="00E31098">
        <w:rPr>
          <w:rFonts w:ascii="David" w:hAnsi="David"/>
          <w:color w:val="auto"/>
          <w:sz w:val="24"/>
          <w:rtl/>
          <w:lang w:eastAsia="en-US"/>
        </w:rPr>
        <w:t>ו</w:t>
      </w:r>
      <w:r w:rsidRPr="00E31098">
        <w:rPr>
          <w:rFonts w:ascii="David" w:hAnsi="David"/>
          <w:color w:val="auto"/>
          <w:sz w:val="24"/>
          <w:rtl/>
          <w:lang w:eastAsia="en-US"/>
        </w:rPr>
        <w:t xml:space="preserve">ייעוץ </w:t>
      </w:r>
      <w:r w:rsidR="00401069" w:rsidRPr="00E31098">
        <w:rPr>
          <w:rFonts w:ascii="David" w:hAnsi="David" w:hint="cs"/>
          <w:color w:val="auto"/>
          <w:sz w:val="24"/>
          <w:rtl/>
          <w:lang w:eastAsia="en-US"/>
        </w:rPr>
        <w:t>לפרויקטי</w:t>
      </w:r>
      <w:r w:rsidR="00401069" w:rsidRPr="00E31098">
        <w:rPr>
          <w:rFonts w:ascii="David" w:hAnsi="David" w:hint="eastAsia"/>
          <w:color w:val="auto"/>
          <w:sz w:val="24"/>
          <w:rtl/>
          <w:lang w:eastAsia="en-US"/>
        </w:rPr>
        <w:t>ם</w:t>
      </w:r>
      <w:r w:rsidRPr="00E31098">
        <w:rPr>
          <w:rFonts w:ascii="David" w:hAnsi="David"/>
          <w:color w:val="auto"/>
          <w:sz w:val="24"/>
          <w:rtl/>
          <w:lang w:eastAsia="en-US"/>
        </w:rPr>
        <w:t xml:space="preserve"> </w:t>
      </w:r>
      <w:r w:rsidR="00401069">
        <w:rPr>
          <w:rFonts w:ascii="David" w:hAnsi="David" w:hint="cs"/>
          <w:color w:val="auto"/>
          <w:sz w:val="24"/>
          <w:rtl/>
          <w:lang w:eastAsia="en-US"/>
        </w:rPr>
        <w:t>העוסקים ב</w:t>
      </w:r>
      <w:r w:rsidRPr="00E31098">
        <w:rPr>
          <w:rFonts w:ascii="David" w:hAnsi="David"/>
          <w:color w:val="auto"/>
          <w:sz w:val="24"/>
          <w:rtl/>
          <w:lang w:eastAsia="en-US"/>
        </w:rPr>
        <w:t xml:space="preserve">תכנון </w:t>
      </w:r>
      <w:r w:rsidR="0027421A" w:rsidRPr="00E31098">
        <w:rPr>
          <w:rFonts w:ascii="David" w:hAnsi="David"/>
          <w:color w:val="auto"/>
          <w:sz w:val="24"/>
          <w:rtl/>
          <w:lang w:eastAsia="en-US"/>
        </w:rPr>
        <w:t xml:space="preserve">רב שלביים </w:t>
      </w:r>
      <w:r w:rsidRPr="00E31098">
        <w:rPr>
          <w:rFonts w:ascii="David" w:hAnsi="David"/>
          <w:color w:val="auto"/>
          <w:sz w:val="24"/>
          <w:rtl/>
          <w:lang w:eastAsia="en-US"/>
        </w:rPr>
        <w:t>ופיתוח תשתיות ציבוריות</w:t>
      </w:r>
      <w:r w:rsidRPr="00E31098">
        <w:rPr>
          <w:rFonts w:ascii="David" w:hAnsi="David"/>
          <w:b/>
          <w:bCs/>
          <w:color w:val="auto"/>
          <w:sz w:val="24"/>
          <w:rtl/>
          <w:lang w:eastAsia="en-US"/>
        </w:rPr>
        <w:t>.</w:t>
      </w:r>
    </w:p>
    <w:p w14:paraId="630C5708" w14:textId="77777777" w:rsidR="00B26983" w:rsidRPr="00E31098" w:rsidRDefault="00B26983" w:rsidP="00C969DE">
      <w:pPr>
        <w:pStyle w:val="a7"/>
        <w:keepNext/>
        <w:keepLines/>
        <w:tabs>
          <w:tab w:val="clear" w:pos="4153"/>
          <w:tab w:val="clear" w:pos="8306"/>
        </w:tabs>
        <w:ind w:left="964"/>
        <w:rPr>
          <w:rFonts w:ascii="David" w:hAnsi="David"/>
          <w:b/>
          <w:bCs/>
          <w:color w:val="auto"/>
          <w:sz w:val="24"/>
          <w:lang w:eastAsia="en-US"/>
        </w:rPr>
      </w:pPr>
      <w:r w:rsidRPr="00E31098">
        <w:rPr>
          <w:rFonts w:ascii="David" w:hAnsi="David"/>
          <w:b/>
          <w:bCs/>
          <w:color w:val="auto"/>
          <w:sz w:val="24"/>
          <w:rtl/>
          <w:lang w:eastAsia="en-US"/>
        </w:rPr>
        <w:t>"גופי הניהול"</w:t>
      </w:r>
      <w:r w:rsidRPr="00E31098">
        <w:rPr>
          <w:rFonts w:ascii="David" w:hAnsi="David"/>
          <w:color w:val="auto"/>
          <w:sz w:val="24"/>
          <w:rtl/>
          <w:lang w:eastAsia="en-US"/>
        </w:rPr>
        <w:t xml:space="preserve"> – חברות המנהלות עבודות תכנון ופיתוח, שיווק </w:t>
      </w:r>
      <w:r w:rsidR="009F409A">
        <w:rPr>
          <w:rFonts w:ascii="David" w:hAnsi="David" w:hint="cs"/>
          <w:color w:val="auto"/>
          <w:sz w:val="24"/>
          <w:rtl/>
          <w:lang w:eastAsia="en-US"/>
        </w:rPr>
        <w:t xml:space="preserve">ויעוץ </w:t>
      </w:r>
      <w:r w:rsidRPr="00E31098">
        <w:rPr>
          <w:rFonts w:ascii="David" w:hAnsi="David"/>
          <w:color w:val="auto"/>
          <w:sz w:val="24"/>
          <w:rtl/>
          <w:lang w:eastAsia="en-US"/>
        </w:rPr>
        <w:t>בהתקשרויות</w:t>
      </w:r>
      <w:r w:rsidR="004B14F1" w:rsidRPr="00E31098">
        <w:rPr>
          <w:rFonts w:ascii="David" w:hAnsi="David"/>
          <w:color w:val="auto"/>
          <w:sz w:val="24"/>
          <w:rtl/>
          <w:lang w:eastAsia="en-US"/>
        </w:rPr>
        <w:t xml:space="preserve"> </w:t>
      </w:r>
      <w:r w:rsidRPr="00E31098">
        <w:rPr>
          <w:rFonts w:ascii="David" w:hAnsi="David"/>
          <w:color w:val="auto"/>
          <w:sz w:val="24"/>
          <w:rtl/>
          <w:lang w:eastAsia="en-US"/>
        </w:rPr>
        <w:t>עם גורמי חוץ</w:t>
      </w:r>
      <w:r w:rsidR="00D06E71">
        <w:rPr>
          <w:rFonts w:ascii="David" w:hAnsi="David" w:hint="cs"/>
          <w:color w:val="auto"/>
          <w:sz w:val="24"/>
          <w:rtl/>
          <w:lang w:eastAsia="en-US"/>
        </w:rPr>
        <w:t xml:space="preserve"> (כגון: חברת חשמל, רשות העתיקות, מקורות</w:t>
      </w:r>
      <w:r w:rsidR="00C969DE">
        <w:rPr>
          <w:rFonts w:ascii="David" w:hAnsi="David" w:hint="cs"/>
          <w:color w:val="auto"/>
          <w:sz w:val="24"/>
          <w:rtl/>
          <w:lang w:eastAsia="en-US"/>
        </w:rPr>
        <w:t>, תאגידי מים וביוב , כביש חוצה ישראל, רג"ל ,תש"נ ועוד)</w:t>
      </w:r>
      <w:r w:rsidRPr="00E31098">
        <w:rPr>
          <w:rFonts w:ascii="David" w:hAnsi="David"/>
          <w:color w:val="auto"/>
          <w:sz w:val="24"/>
          <w:rtl/>
          <w:lang w:eastAsia="en-US"/>
        </w:rPr>
        <w:t>, חברות מתכננות, חברות מפתחות</w:t>
      </w:r>
      <w:r w:rsidR="00163C8E" w:rsidRPr="00E31098">
        <w:rPr>
          <w:rFonts w:ascii="David" w:hAnsi="David"/>
          <w:color w:val="auto"/>
          <w:sz w:val="24"/>
          <w:rtl/>
          <w:lang w:eastAsia="en-US"/>
        </w:rPr>
        <w:t>,</w:t>
      </w:r>
      <w:r w:rsidRPr="00E31098">
        <w:rPr>
          <w:rFonts w:ascii="David" w:hAnsi="David"/>
          <w:color w:val="auto"/>
          <w:sz w:val="24"/>
          <w:rtl/>
          <w:lang w:eastAsia="en-US"/>
        </w:rPr>
        <w:t xml:space="preserve"> חברות כלכליות</w:t>
      </w:r>
      <w:r w:rsidR="0074601D" w:rsidRPr="00E31098">
        <w:rPr>
          <w:rFonts w:ascii="David" w:hAnsi="David"/>
          <w:color w:val="auto"/>
          <w:sz w:val="24"/>
          <w:rtl/>
          <w:lang w:eastAsia="en-US"/>
        </w:rPr>
        <w:t>, רשויות מקומיות</w:t>
      </w:r>
      <w:r w:rsidRPr="00E31098">
        <w:rPr>
          <w:rFonts w:ascii="David" w:hAnsi="David"/>
          <w:color w:val="auto"/>
          <w:sz w:val="24"/>
          <w:rtl/>
          <w:lang w:eastAsia="en-US"/>
        </w:rPr>
        <w:t xml:space="preserve"> וגופים אחרים שקיבלו ו/או יקבלו הרשאות לתכנון ופיתוח עבור הרשות.</w:t>
      </w:r>
    </w:p>
    <w:p w14:paraId="6B73B5E8" w14:textId="77777777" w:rsidR="00B26983" w:rsidRDefault="00B26983" w:rsidP="00B32117">
      <w:pPr>
        <w:pStyle w:val="a7"/>
        <w:keepNext/>
        <w:keepLines/>
        <w:tabs>
          <w:tab w:val="clear" w:pos="4153"/>
          <w:tab w:val="clear" w:pos="8306"/>
        </w:tabs>
        <w:ind w:left="964"/>
        <w:rPr>
          <w:rFonts w:ascii="David" w:hAnsi="David"/>
          <w:b/>
          <w:bCs/>
          <w:color w:val="auto"/>
          <w:sz w:val="24"/>
          <w:rtl/>
          <w:lang w:eastAsia="en-US"/>
        </w:rPr>
      </w:pPr>
      <w:r w:rsidRPr="00E31098">
        <w:rPr>
          <w:rFonts w:ascii="David" w:hAnsi="David"/>
          <w:b/>
          <w:bCs/>
          <w:color w:val="auto"/>
          <w:sz w:val="24"/>
          <w:rtl/>
          <w:lang w:eastAsia="en-US"/>
        </w:rPr>
        <w:t xml:space="preserve">"שירותי הבקרה" </w:t>
      </w:r>
      <w:r w:rsidRPr="00E31098">
        <w:rPr>
          <w:rFonts w:ascii="David" w:hAnsi="David"/>
          <w:color w:val="auto"/>
          <w:sz w:val="24"/>
          <w:rtl/>
          <w:lang w:eastAsia="en-US"/>
        </w:rPr>
        <w:t>– שירותי בקרה, פיקוח, בדיקה וייעוץ בכל ההיבטים והמישורים של הפעילויות והמטלות המבוצעות ושיבוצעו ע"י גופי הניהול במסגרת התקשרויות בינם לבין הרשות.</w:t>
      </w:r>
    </w:p>
    <w:p w14:paraId="5116639E" w14:textId="77777777" w:rsidR="00B26983" w:rsidRDefault="00B26983" w:rsidP="00977771">
      <w:pPr>
        <w:pStyle w:val="a7"/>
        <w:keepNext/>
        <w:keepLines/>
        <w:tabs>
          <w:tab w:val="clear" w:pos="4153"/>
          <w:tab w:val="clear" w:pos="8306"/>
        </w:tabs>
        <w:ind w:left="964"/>
        <w:rPr>
          <w:rFonts w:ascii="David" w:hAnsi="David"/>
          <w:color w:val="auto"/>
          <w:sz w:val="24"/>
          <w:rtl/>
          <w:lang w:eastAsia="en-US"/>
        </w:rPr>
      </w:pPr>
      <w:r w:rsidRPr="00E31098">
        <w:rPr>
          <w:rFonts w:ascii="David" w:hAnsi="David"/>
          <w:b/>
          <w:bCs/>
          <w:color w:val="auto"/>
          <w:sz w:val="24"/>
          <w:rtl/>
          <w:lang w:eastAsia="en-US"/>
        </w:rPr>
        <w:t xml:space="preserve">"צוות הבקרה" – </w:t>
      </w:r>
      <w:r w:rsidRPr="00E31098">
        <w:rPr>
          <w:rFonts w:ascii="David" w:hAnsi="David"/>
          <w:color w:val="auto"/>
          <w:sz w:val="24"/>
          <w:rtl/>
          <w:lang w:eastAsia="en-US"/>
        </w:rPr>
        <w:t>צוות קבוע ומורחב של אנשי מקצוע שחברת הבקרה תהיה חייבת להעסיק לצורך מתן שירותי הבקרה ואשר יכלול</w:t>
      </w:r>
      <w:r w:rsidR="00CB2B7C" w:rsidRPr="00E31098">
        <w:rPr>
          <w:rFonts w:ascii="David" w:hAnsi="David"/>
          <w:color w:val="auto"/>
          <w:sz w:val="24"/>
          <w:rtl/>
          <w:lang w:eastAsia="en-US"/>
        </w:rPr>
        <w:t xml:space="preserve"> את כלל אנשי המקצוע בעלי הניסיון וכישורים הנדרשים, הכל כמפורט במכרז זה.</w:t>
      </w:r>
      <w:r w:rsidR="004B14F1" w:rsidRPr="00E31098">
        <w:rPr>
          <w:rFonts w:ascii="David" w:hAnsi="David"/>
          <w:color w:val="auto"/>
          <w:sz w:val="24"/>
          <w:rtl/>
          <w:lang w:eastAsia="en-US"/>
        </w:rPr>
        <w:t xml:space="preserve"> </w:t>
      </w:r>
    </w:p>
    <w:p w14:paraId="62F8723F" w14:textId="77777777" w:rsidR="00977771" w:rsidRDefault="00B56FDD" w:rsidP="008B3044">
      <w:pPr>
        <w:ind w:left="990" w:right="0"/>
        <w:rPr>
          <w:rFonts w:ascii="David" w:hAnsi="David"/>
          <w:rtl/>
        </w:rPr>
      </w:pPr>
      <w:r w:rsidRPr="00977771">
        <w:rPr>
          <w:rFonts w:ascii="David" w:hAnsi="David"/>
          <w:b/>
          <w:bCs/>
          <w:sz w:val="24"/>
          <w:rtl/>
          <w:lang w:eastAsia="en-US"/>
        </w:rPr>
        <w:t xml:space="preserve">"תשתיות </w:t>
      </w:r>
      <w:r w:rsidRPr="00977771">
        <w:rPr>
          <w:rFonts w:ascii="David" w:hAnsi="David" w:hint="eastAsia"/>
          <w:b/>
          <w:bCs/>
          <w:sz w:val="24"/>
          <w:rtl/>
          <w:lang w:eastAsia="en-US"/>
        </w:rPr>
        <w:t>ציבוריות</w:t>
      </w:r>
      <w:r w:rsidR="00264FC6" w:rsidRPr="00977771">
        <w:rPr>
          <w:rFonts w:ascii="David" w:hAnsi="David" w:hint="cs"/>
          <w:b/>
          <w:bCs/>
          <w:sz w:val="24"/>
          <w:rtl/>
          <w:lang w:eastAsia="en-US"/>
        </w:rPr>
        <w:t xml:space="preserve"> למגורים</w:t>
      </w:r>
      <w:r w:rsidR="006A13F6">
        <w:rPr>
          <w:rFonts w:ascii="David" w:hAnsi="David" w:hint="cs"/>
          <w:b/>
          <w:bCs/>
          <w:sz w:val="24"/>
          <w:rtl/>
          <w:lang w:eastAsia="en-US"/>
        </w:rPr>
        <w:t>/תשתיות ציבוריות לשכונות מגורים</w:t>
      </w:r>
      <w:r w:rsidRPr="00977771">
        <w:rPr>
          <w:rFonts w:ascii="David" w:hAnsi="David"/>
          <w:b/>
          <w:bCs/>
          <w:sz w:val="24"/>
          <w:rtl/>
          <w:lang w:eastAsia="en-US"/>
        </w:rPr>
        <w:t>"</w:t>
      </w:r>
      <w:r w:rsidR="00977771" w:rsidRPr="00977771">
        <w:rPr>
          <w:rFonts w:ascii="David" w:hAnsi="David" w:hint="cs"/>
          <w:sz w:val="24"/>
          <w:rtl/>
          <w:lang w:eastAsia="en-US"/>
        </w:rPr>
        <w:t xml:space="preserve"> </w:t>
      </w:r>
      <w:r w:rsidR="00977771" w:rsidRPr="00977771">
        <w:rPr>
          <w:rFonts w:ascii="David" w:hAnsi="David"/>
          <w:sz w:val="24"/>
          <w:rtl/>
          <w:lang w:eastAsia="en-US"/>
        </w:rPr>
        <w:t xml:space="preserve">- </w:t>
      </w:r>
      <w:r w:rsidR="00977771" w:rsidRPr="00977771">
        <w:rPr>
          <w:rFonts w:ascii="David" w:hAnsi="David" w:hint="cs"/>
          <w:rtl/>
        </w:rPr>
        <w:t>ביצוע</w:t>
      </w:r>
      <w:r w:rsidR="00977771" w:rsidRPr="00977771">
        <w:rPr>
          <w:rFonts w:ascii="David" w:hAnsi="David"/>
          <w:rtl/>
        </w:rPr>
        <w:t xml:space="preserve"> תשתיות בשטחים ציבוריים של שכונת מגורים לרבות תשתיות מים, ביוב, ניקוז, כבישים, עבודות עפר, קירות תומכים, תשתיות חשמל תאורה, למעט עבודות גישור, מינהור, חוזי תחזוקת תשתיות, מתקני טיהור שפכים (מט"ש) ומסילות רכבת .</w:t>
      </w:r>
      <w:r w:rsidR="00977771" w:rsidRPr="00977771">
        <w:rPr>
          <w:rFonts w:ascii="David" w:hAnsi="David"/>
        </w:rPr>
        <w:t xml:space="preserve"> </w:t>
      </w:r>
    </w:p>
    <w:p w14:paraId="7043D086" w14:textId="77777777" w:rsidR="001375FF" w:rsidRPr="00E31098" w:rsidRDefault="001375FF" w:rsidP="001375FF">
      <w:pPr>
        <w:pStyle w:val="a7"/>
        <w:keepNext/>
        <w:keepLines/>
        <w:tabs>
          <w:tab w:val="clear" w:pos="4153"/>
          <w:tab w:val="clear" w:pos="8306"/>
        </w:tabs>
        <w:ind w:left="964"/>
        <w:rPr>
          <w:rFonts w:ascii="David" w:hAnsi="David"/>
          <w:b/>
          <w:bCs/>
          <w:color w:val="auto"/>
          <w:sz w:val="24"/>
          <w:lang w:eastAsia="en-US"/>
        </w:rPr>
      </w:pPr>
      <w:r w:rsidRPr="00E31098">
        <w:rPr>
          <w:rFonts w:ascii="David" w:hAnsi="David"/>
          <w:b/>
          <w:bCs/>
          <w:color w:val="auto"/>
          <w:sz w:val="24"/>
          <w:rtl/>
          <w:lang w:eastAsia="en-US"/>
        </w:rPr>
        <w:t>"הספק"/</w:t>
      </w:r>
      <w:r w:rsidRPr="00E31098">
        <w:rPr>
          <w:rFonts w:ascii="David" w:hAnsi="David"/>
          <w:b/>
          <w:bCs/>
          <w:color w:val="auto"/>
          <w:sz w:val="24"/>
          <w:lang w:eastAsia="en-US"/>
        </w:rPr>
        <w:t xml:space="preserve"> </w:t>
      </w:r>
      <w:r w:rsidRPr="00E31098">
        <w:rPr>
          <w:rFonts w:ascii="David" w:hAnsi="David"/>
          <w:b/>
          <w:bCs/>
          <w:color w:val="auto"/>
          <w:sz w:val="24"/>
          <w:rtl/>
          <w:lang w:eastAsia="en-US"/>
        </w:rPr>
        <w:t>"המציע</w:t>
      </w:r>
      <w:r>
        <w:rPr>
          <w:rFonts w:ascii="David" w:hAnsi="David" w:hint="cs"/>
          <w:b/>
          <w:bCs/>
          <w:color w:val="auto"/>
          <w:sz w:val="24"/>
          <w:rtl/>
          <w:lang w:eastAsia="en-US"/>
        </w:rPr>
        <w:t>/החברה</w:t>
      </w:r>
      <w:r w:rsidRPr="00E31098">
        <w:rPr>
          <w:rFonts w:ascii="David" w:hAnsi="David"/>
          <w:b/>
          <w:bCs/>
          <w:color w:val="auto"/>
          <w:sz w:val="24"/>
          <w:rtl/>
          <w:lang w:eastAsia="en-US"/>
        </w:rPr>
        <w:t xml:space="preserve"> הזוכה"</w:t>
      </w:r>
      <w:r w:rsidRPr="00E31098">
        <w:rPr>
          <w:rFonts w:ascii="David" w:hAnsi="David"/>
          <w:color w:val="auto"/>
          <w:sz w:val="24"/>
          <w:lang w:eastAsia="en-US"/>
        </w:rPr>
        <w:t xml:space="preserve"> </w:t>
      </w:r>
      <w:r>
        <w:rPr>
          <w:rFonts w:ascii="David" w:hAnsi="David" w:hint="cs"/>
          <w:color w:val="auto"/>
          <w:sz w:val="24"/>
          <w:rtl/>
          <w:lang w:eastAsia="en-US"/>
        </w:rPr>
        <w:t xml:space="preserve">/ </w:t>
      </w:r>
      <w:r w:rsidRPr="00072724">
        <w:rPr>
          <w:rFonts w:ascii="David" w:hAnsi="David"/>
          <w:b/>
          <w:bCs/>
          <w:color w:val="auto"/>
          <w:sz w:val="24"/>
          <w:lang w:eastAsia="en-US"/>
        </w:rPr>
        <w:t>"</w:t>
      </w:r>
      <w:r w:rsidRPr="00072724">
        <w:rPr>
          <w:rFonts w:ascii="David" w:hAnsi="David" w:hint="cs"/>
          <w:b/>
          <w:bCs/>
          <w:color w:val="auto"/>
          <w:sz w:val="24"/>
          <w:rtl/>
          <w:lang w:eastAsia="en-US"/>
        </w:rPr>
        <w:t>המציע הנבחר"</w:t>
      </w:r>
      <w:r>
        <w:rPr>
          <w:rFonts w:ascii="David" w:hAnsi="David" w:hint="cs"/>
          <w:color w:val="auto"/>
          <w:sz w:val="24"/>
          <w:rtl/>
          <w:lang w:eastAsia="en-US"/>
        </w:rPr>
        <w:t xml:space="preserve"> </w:t>
      </w:r>
      <w:r w:rsidRPr="00E31098">
        <w:rPr>
          <w:rFonts w:ascii="David" w:hAnsi="David"/>
          <w:color w:val="auto"/>
          <w:sz w:val="24"/>
          <w:rtl/>
          <w:lang w:eastAsia="en-US"/>
        </w:rPr>
        <w:t>- מציע שהצעתו זכתה במכרז.</w:t>
      </w:r>
      <w:r w:rsidRPr="00E31098">
        <w:rPr>
          <w:rFonts w:ascii="David" w:hAnsi="David"/>
          <w:b/>
          <w:bCs/>
          <w:color w:val="auto"/>
          <w:sz w:val="24"/>
          <w:lang w:eastAsia="en-US"/>
        </w:rPr>
        <w:t xml:space="preserve"> </w:t>
      </w:r>
    </w:p>
    <w:p w14:paraId="74A38542" w14:textId="77777777" w:rsidR="001375FF" w:rsidRPr="00E31098" w:rsidRDefault="001375FF" w:rsidP="001375FF">
      <w:pPr>
        <w:pStyle w:val="a7"/>
        <w:keepNext/>
        <w:keepLines/>
        <w:tabs>
          <w:tab w:val="clear" w:pos="4153"/>
          <w:tab w:val="clear" w:pos="8306"/>
        </w:tabs>
        <w:ind w:left="964"/>
        <w:rPr>
          <w:rFonts w:ascii="David" w:hAnsi="David"/>
          <w:b/>
          <w:bCs/>
          <w:color w:val="auto"/>
          <w:sz w:val="24"/>
          <w:lang w:eastAsia="en-US"/>
        </w:rPr>
      </w:pPr>
      <w:r w:rsidRPr="00E31098">
        <w:rPr>
          <w:rFonts w:ascii="David" w:hAnsi="David"/>
          <w:b/>
          <w:bCs/>
          <w:color w:val="auto"/>
          <w:sz w:val="24"/>
          <w:rtl/>
          <w:lang w:eastAsia="en-US"/>
        </w:rPr>
        <w:t xml:space="preserve">"יום הבסיס" – </w:t>
      </w:r>
      <w:r w:rsidRPr="00E31098">
        <w:rPr>
          <w:rFonts w:ascii="David" w:hAnsi="David"/>
          <w:color w:val="auto"/>
          <w:sz w:val="24"/>
          <w:rtl/>
          <w:lang w:eastAsia="en-US"/>
        </w:rPr>
        <w:t>המועד בו נחתם הסכם ההתקשרות מול המציע הזוכה</w:t>
      </w:r>
      <w:r w:rsidRPr="00E31098">
        <w:rPr>
          <w:rFonts w:ascii="David" w:hAnsi="David"/>
          <w:b/>
          <w:bCs/>
          <w:color w:val="auto"/>
          <w:sz w:val="24"/>
          <w:rtl/>
          <w:lang w:eastAsia="en-US"/>
        </w:rPr>
        <w:t>.</w:t>
      </w:r>
    </w:p>
    <w:p w14:paraId="403C3A6D" w14:textId="77777777" w:rsidR="001375FF" w:rsidRDefault="001375FF" w:rsidP="001375FF">
      <w:pPr>
        <w:pStyle w:val="a7"/>
        <w:keepNext/>
        <w:keepLines/>
        <w:tabs>
          <w:tab w:val="clear" w:pos="4153"/>
          <w:tab w:val="clear" w:pos="8306"/>
        </w:tabs>
        <w:ind w:left="964"/>
        <w:rPr>
          <w:rFonts w:ascii="David" w:hAnsi="David"/>
          <w:b/>
          <w:bCs/>
          <w:color w:val="auto"/>
          <w:sz w:val="24"/>
          <w:lang w:eastAsia="en-US"/>
        </w:rPr>
      </w:pPr>
      <w:r w:rsidRPr="00E31098">
        <w:rPr>
          <w:rFonts w:ascii="David" w:hAnsi="David"/>
          <w:b/>
          <w:bCs/>
          <w:color w:val="auto"/>
          <w:sz w:val="24"/>
          <w:rtl/>
          <w:lang w:eastAsia="en-US"/>
        </w:rPr>
        <w:t xml:space="preserve">"מדד הבסיס" – </w:t>
      </w:r>
      <w:r w:rsidRPr="00E31098">
        <w:rPr>
          <w:rFonts w:ascii="David" w:hAnsi="David"/>
          <w:color w:val="auto"/>
          <w:sz w:val="24"/>
          <w:rtl/>
          <w:lang w:eastAsia="en-US"/>
        </w:rPr>
        <w:t>זהו</w:t>
      </w:r>
      <w:r w:rsidRPr="00E31098">
        <w:rPr>
          <w:rFonts w:ascii="David" w:hAnsi="David"/>
          <w:color w:val="auto"/>
          <w:sz w:val="24"/>
          <w:lang w:eastAsia="en-US"/>
        </w:rPr>
        <w:t xml:space="preserve"> </w:t>
      </w:r>
      <w:r w:rsidRPr="00E31098">
        <w:rPr>
          <w:rFonts w:ascii="David" w:hAnsi="David"/>
          <w:color w:val="auto"/>
          <w:sz w:val="24"/>
          <w:rtl/>
          <w:lang w:eastAsia="en-US"/>
        </w:rPr>
        <w:t>המדד</w:t>
      </w:r>
      <w:r w:rsidRPr="00E31098">
        <w:rPr>
          <w:rFonts w:ascii="David" w:hAnsi="David"/>
          <w:color w:val="auto"/>
          <w:sz w:val="24"/>
          <w:lang w:eastAsia="en-US"/>
        </w:rPr>
        <w:t xml:space="preserve"> </w:t>
      </w:r>
      <w:r w:rsidRPr="00E31098">
        <w:rPr>
          <w:rFonts w:ascii="David" w:hAnsi="David"/>
          <w:color w:val="auto"/>
          <w:sz w:val="24"/>
          <w:rtl/>
          <w:lang w:eastAsia="en-US"/>
        </w:rPr>
        <w:t>הידוע בתום 18 חודש מיום הבסיס ומשמש</w:t>
      </w:r>
      <w:r w:rsidRPr="00E31098">
        <w:rPr>
          <w:rFonts w:ascii="David" w:hAnsi="David"/>
          <w:color w:val="auto"/>
          <w:sz w:val="24"/>
          <w:lang w:eastAsia="en-US"/>
        </w:rPr>
        <w:t xml:space="preserve"> </w:t>
      </w:r>
      <w:r w:rsidRPr="00E31098">
        <w:rPr>
          <w:rFonts w:ascii="David" w:hAnsi="David"/>
          <w:color w:val="auto"/>
          <w:sz w:val="24"/>
          <w:rtl/>
          <w:lang w:eastAsia="en-US"/>
        </w:rPr>
        <w:t>בסיס</w:t>
      </w:r>
      <w:r w:rsidRPr="00E31098">
        <w:rPr>
          <w:rFonts w:ascii="David" w:hAnsi="David"/>
          <w:color w:val="auto"/>
          <w:sz w:val="24"/>
          <w:lang w:eastAsia="en-US"/>
        </w:rPr>
        <w:t xml:space="preserve"> </w:t>
      </w:r>
      <w:r w:rsidRPr="00E31098">
        <w:rPr>
          <w:rFonts w:ascii="David" w:hAnsi="David"/>
          <w:color w:val="auto"/>
          <w:sz w:val="24"/>
          <w:rtl/>
          <w:lang w:eastAsia="en-US"/>
        </w:rPr>
        <w:t>להשוואה</w:t>
      </w:r>
      <w:r w:rsidRPr="00E31098">
        <w:rPr>
          <w:rFonts w:ascii="David" w:hAnsi="David"/>
          <w:color w:val="auto"/>
          <w:sz w:val="24"/>
          <w:lang w:eastAsia="en-US"/>
        </w:rPr>
        <w:t xml:space="preserve"> </w:t>
      </w:r>
      <w:r w:rsidRPr="00E31098">
        <w:rPr>
          <w:rFonts w:ascii="David" w:hAnsi="David"/>
          <w:color w:val="auto"/>
          <w:sz w:val="24"/>
          <w:rtl/>
          <w:lang w:eastAsia="en-US"/>
        </w:rPr>
        <w:t>בינו</w:t>
      </w:r>
      <w:r w:rsidRPr="00E31098">
        <w:rPr>
          <w:rFonts w:ascii="David" w:hAnsi="David"/>
          <w:color w:val="auto"/>
          <w:sz w:val="24"/>
          <w:lang w:eastAsia="en-US"/>
        </w:rPr>
        <w:t xml:space="preserve"> </w:t>
      </w:r>
      <w:r w:rsidRPr="00E31098">
        <w:rPr>
          <w:rFonts w:ascii="David" w:hAnsi="David"/>
          <w:color w:val="auto"/>
          <w:sz w:val="24"/>
          <w:rtl/>
          <w:lang w:eastAsia="en-US"/>
        </w:rPr>
        <w:t>ובין</w:t>
      </w:r>
      <w:r w:rsidRPr="00E31098">
        <w:rPr>
          <w:rFonts w:ascii="David" w:hAnsi="David"/>
          <w:color w:val="auto"/>
          <w:sz w:val="24"/>
          <w:lang w:eastAsia="en-US"/>
        </w:rPr>
        <w:t xml:space="preserve"> </w:t>
      </w:r>
      <w:r w:rsidRPr="00E31098">
        <w:rPr>
          <w:rFonts w:ascii="David" w:hAnsi="David"/>
          <w:color w:val="auto"/>
          <w:sz w:val="24"/>
          <w:rtl/>
          <w:lang w:eastAsia="en-US"/>
        </w:rPr>
        <w:t>המדד</w:t>
      </w:r>
      <w:r w:rsidRPr="00E31098">
        <w:rPr>
          <w:rFonts w:ascii="David" w:hAnsi="David"/>
          <w:color w:val="auto"/>
          <w:sz w:val="24"/>
          <w:lang w:eastAsia="en-US"/>
        </w:rPr>
        <w:t xml:space="preserve"> </w:t>
      </w:r>
      <w:r w:rsidRPr="00E31098">
        <w:rPr>
          <w:rFonts w:ascii="David" w:hAnsi="David"/>
          <w:color w:val="auto"/>
          <w:sz w:val="24"/>
          <w:rtl/>
          <w:lang w:eastAsia="en-US"/>
        </w:rPr>
        <w:t>הקובע, לצורך</w:t>
      </w:r>
      <w:r w:rsidRPr="00E31098">
        <w:rPr>
          <w:rFonts w:ascii="David" w:hAnsi="David"/>
          <w:color w:val="auto"/>
          <w:sz w:val="24"/>
          <w:lang w:eastAsia="en-US"/>
        </w:rPr>
        <w:t xml:space="preserve"> </w:t>
      </w:r>
      <w:r w:rsidRPr="00E31098">
        <w:rPr>
          <w:rFonts w:ascii="David" w:hAnsi="David"/>
          <w:color w:val="auto"/>
          <w:sz w:val="24"/>
          <w:rtl/>
          <w:lang w:eastAsia="en-US"/>
        </w:rPr>
        <w:t>חישוב</w:t>
      </w:r>
      <w:r w:rsidRPr="00E31098">
        <w:rPr>
          <w:rFonts w:ascii="David" w:hAnsi="David"/>
          <w:color w:val="auto"/>
          <w:sz w:val="24"/>
          <w:lang w:eastAsia="en-US"/>
        </w:rPr>
        <w:t xml:space="preserve"> </w:t>
      </w:r>
      <w:r w:rsidRPr="00E31098">
        <w:rPr>
          <w:rFonts w:ascii="David" w:hAnsi="David"/>
          <w:color w:val="auto"/>
          <w:sz w:val="24"/>
          <w:rtl/>
          <w:lang w:eastAsia="en-US"/>
        </w:rPr>
        <w:t>שיעור ההתאמה - המדד הידוע ביום החתימה על הסכם ההתקשרות</w:t>
      </w:r>
      <w:r w:rsidRPr="00E31098">
        <w:rPr>
          <w:rFonts w:ascii="David" w:hAnsi="David"/>
          <w:b/>
          <w:bCs/>
          <w:color w:val="auto"/>
          <w:sz w:val="24"/>
          <w:rtl/>
          <w:lang w:eastAsia="en-US"/>
        </w:rPr>
        <w:t>.</w:t>
      </w:r>
    </w:p>
    <w:p w14:paraId="619A2E67" w14:textId="77777777" w:rsidR="001375FF" w:rsidRDefault="001375FF" w:rsidP="001375FF">
      <w:pPr>
        <w:pStyle w:val="a7"/>
        <w:keepNext/>
        <w:keepLines/>
        <w:tabs>
          <w:tab w:val="clear" w:pos="4153"/>
          <w:tab w:val="clear" w:pos="8306"/>
        </w:tabs>
        <w:ind w:left="964"/>
        <w:rPr>
          <w:rFonts w:ascii="David" w:hAnsi="David"/>
          <w:b/>
          <w:bCs/>
          <w:color w:val="auto"/>
          <w:sz w:val="24"/>
          <w:rtl/>
          <w:lang w:eastAsia="en-US"/>
        </w:rPr>
      </w:pPr>
      <w:r w:rsidRPr="00E31098">
        <w:rPr>
          <w:rFonts w:ascii="David" w:hAnsi="David"/>
          <w:b/>
          <w:bCs/>
          <w:color w:val="auto"/>
          <w:sz w:val="24"/>
          <w:rtl/>
          <w:lang w:eastAsia="en-US"/>
        </w:rPr>
        <w:t>"מדד קובע</w:t>
      </w:r>
      <w:r w:rsidRPr="00E31098">
        <w:rPr>
          <w:rFonts w:ascii="David" w:hAnsi="David"/>
          <w:b/>
          <w:bCs/>
          <w:color w:val="auto"/>
          <w:sz w:val="24"/>
          <w:lang w:eastAsia="en-US"/>
        </w:rPr>
        <w:t>"</w:t>
      </w:r>
      <w:r w:rsidRPr="00E31098">
        <w:rPr>
          <w:rFonts w:ascii="David" w:hAnsi="David"/>
          <w:b/>
          <w:bCs/>
          <w:color w:val="auto"/>
          <w:sz w:val="24"/>
          <w:rtl/>
          <w:lang w:eastAsia="en-US"/>
        </w:rPr>
        <w:t xml:space="preserve"> – </w:t>
      </w:r>
      <w:r w:rsidRPr="00E31098">
        <w:rPr>
          <w:rFonts w:ascii="David" w:hAnsi="David"/>
          <w:color w:val="auto"/>
          <w:sz w:val="24"/>
          <w:rtl/>
          <w:lang w:eastAsia="en-US"/>
        </w:rPr>
        <w:t>המדד האחרון</w:t>
      </w:r>
      <w:r w:rsidRPr="00E31098">
        <w:rPr>
          <w:rFonts w:ascii="David" w:hAnsi="David"/>
          <w:color w:val="auto"/>
          <w:sz w:val="24"/>
          <w:lang w:eastAsia="en-US"/>
        </w:rPr>
        <w:t xml:space="preserve"> </w:t>
      </w:r>
      <w:r w:rsidRPr="00E31098">
        <w:rPr>
          <w:rFonts w:ascii="David" w:hAnsi="David"/>
          <w:color w:val="auto"/>
          <w:sz w:val="24"/>
          <w:rtl/>
          <w:lang w:eastAsia="en-US"/>
        </w:rPr>
        <w:t>הידוע</w:t>
      </w:r>
      <w:r w:rsidRPr="00E31098">
        <w:rPr>
          <w:rFonts w:ascii="David" w:hAnsi="David"/>
          <w:color w:val="auto"/>
          <w:sz w:val="24"/>
          <w:lang w:eastAsia="en-US"/>
        </w:rPr>
        <w:t xml:space="preserve"> </w:t>
      </w:r>
      <w:r w:rsidRPr="00E31098">
        <w:rPr>
          <w:rFonts w:ascii="David" w:hAnsi="David"/>
          <w:color w:val="auto"/>
          <w:sz w:val="24"/>
          <w:rtl/>
          <w:lang w:eastAsia="en-US"/>
        </w:rPr>
        <w:t>במועד ביצוע ההצמדה.</w:t>
      </w:r>
    </w:p>
    <w:p w14:paraId="72F31835" w14:textId="77777777" w:rsidR="001375FF" w:rsidRDefault="001375FF" w:rsidP="001375FF">
      <w:pPr>
        <w:pStyle w:val="a7"/>
        <w:keepNext/>
        <w:keepLines/>
        <w:tabs>
          <w:tab w:val="clear" w:pos="4153"/>
          <w:tab w:val="clear" w:pos="8306"/>
        </w:tabs>
        <w:ind w:left="964"/>
        <w:rPr>
          <w:rFonts w:ascii="David" w:hAnsi="David"/>
          <w:color w:val="auto"/>
          <w:sz w:val="24"/>
          <w:rtl/>
          <w:lang w:eastAsia="en-US"/>
        </w:rPr>
      </w:pPr>
      <w:r>
        <w:rPr>
          <w:rFonts w:ascii="David" w:hAnsi="David" w:hint="cs"/>
          <w:b/>
          <w:bCs/>
          <w:color w:val="auto"/>
          <w:sz w:val="24"/>
          <w:rtl/>
          <w:lang w:eastAsia="en-US"/>
        </w:rPr>
        <w:t>"</w:t>
      </w:r>
      <w:r w:rsidRPr="00E31098">
        <w:rPr>
          <w:rFonts w:ascii="David" w:hAnsi="David"/>
          <w:b/>
          <w:bCs/>
          <w:color w:val="auto"/>
          <w:sz w:val="24"/>
          <w:rtl/>
          <w:lang w:eastAsia="en-US"/>
        </w:rPr>
        <w:t xml:space="preserve">מדד המחירים לצרכן" - </w:t>
      </w:r>
      <w:r w:rsidRPr="00E31098">
        <w:rPr>
          <w:rFonts w:ascii="David" w:hAnsi="David"/>
          <w:color w:val="auto"/>
          <w:sz w:val="24"/>
          <w:rtl/>
          <w:lang w:eastAsia="en-US"/>
        </w:rPr>
        <w:t>כפי שמפורסם על ידי הלשכה המרכזית לסטטיסטיקה או מי שהוסמך על ידי ממשלת ישראל להחליפה.</w:t>
      </w:r>
    </w:p>
    <w:p w14:paraId="72F48D95" w14:textId="77777777" w:rsidR="001375FF" w:rsidRPr="00977771" w:rsidRDefault="001375FF" w:rsidP="001375FF">
      <w:pPr>
        <w:pStyle w:val="a7"/>
        <w:keepNext/>
        <w:keepLines/>
        <w:tabs>
          <w:tab w:val="clear" w:pos="4153"/>
          <w:tab w:val="clear" w:pos="8306"/>
        </w:tabs>
        <w:ind w:left="964"/>
        <w:rPr>
          <w:rFonts w:ascii="David" w:hAnsi="David"/>
          <w:b/>
          <w:bCs/>
          <w:color w:val="auto"/>
          <w:sz w:val="24"/>
          <w:lang w:eastAsia="en-US"/>
        </w:rPr>
      </w:pPr>
      <w:r w:rsidRPr="00977771">
        <w:rPr>
          <w:rFonts w:ascii="David" w:hAnsi="David"/>
          <w:b/>
          <w:bCs/>
          <w:color w:val="auto"/>
          <w:sz w:val="24"/>
          <w:rtl/>
          <w:lang w:eastAsia="en-US"/>
        </w:rPr>
        <w:t xml:space="preserve">"היזם" – </w:t>
      </w:r>
      <w:r w:rsidRPr="00977771">
        <w:rPr>
          <w:rFonts w:ascii="David" w:hAnsi="David"/>
          <w:color w:val="auto"/>
          <w:rtl/>
        </w:rPr>
        <w:t xml:space="preserve">רוכש המגרש ו/או מי שהוקצה בעבורו המגרש </w:t>
      </w:r>
      <w:r w:rsidR="00996B43">
        <w:rPr>
          <w:rFonts w:ascii="David" w:hAnsi="David" w:hint="cs"/>
          <w:color w:val="auto"/>
          <w:rtl/>
        </w:rPr>
        <w:t>.</w:t>
      </w:r>
      <w:r w:rsidRPr="00977771">
        <w:rPr>
          <w:rFonts w:ascii="David" w:hAnsi="David"/>
          <w:color w:val="auto"/>
          <w:rtl/>
        </w:rPr>
        <w:t> </w:t>
      </w:r>
    </w:p>
    <w:p w14:paraId="2AE86F5D" w14:textId="77777777" w:rsidR="001375FF" w:rsidRPr="001375FF" w:rsidRDefault="001375FF" w:rsidP="001375FF">
      <w:pPr>
        <w:pStyle w:val="a7"/>
        <w:keepNext/>
        <w:keepLines/>
        <w:tabs>
          <w:tab w:val="clear" w:pos="4153"/>
          <w:tab w:val="clear" w:pos="8306"/>
        </w:tabs>
        <w:ind w:left="964"/>
        <w:rPr>
          <w:rFonts w:ascii="David" w:hAnsi="David"/>
          <w:b/>
          <w:bCs/>
          <w:color w:val="auto"/>
          <w:sz w:val="24"/>
          <w:rtl/>
          <w:lang w:eastAsia="en-US"/>
        </w:rPr>
      </w:pPr>
    </w:p>
    <w:p w14:paraId="3204FB5B" w14:textId="77777777" w:rsidR="001375FF" w:rsidRPr="00977771" w:rsidRDefault="001375FF" w:rsidP="00977771">
      <w:pPr>
        <w:ind w:left="990" w:right="0"/>
        <w:rPr>
          <w:rFonts w:ascii="David" w:hAnsi="David"/>
          <w:rtl/>
        </w:rPr>
      </w:pPr>
    </w:p>
    <w:p w14:paraId="042BB139" w14:textId="77777777" w:rsidR="00EA3365" w:rsidRPr="0086304B" w:rsidRDefault="00D06E71" w:rsidP="006265D6">
      <w:pPr>
        <w:pStyle w:val="13"/>
        <w:keepLines/>
        <w:ind w:right="0"/>
        <w:rPr>
          <w:rFonts w:cs="David"/>
          <w:lang w:eastAsia="en-US"/>
        </w:rPr>
      </w:pPr>
      <w:bookmarkStart w:id="60" w:name="_Toc393812042"/>
      <w:bookmarkStart w:id="61" w:name="_Toc479019109"/>
      <w:bookmarkStart w:id="62" w:name="_Toc50382654"/>
      <w:bookmarkStart w:id="63" w:name="_Toc50383323"/>
      <w:r>
        <w:rPr>
          <w:rFonts w:cs="David" w:hint="cs"/>
          <w:rtl/>
          <w:lang w:eastAsia="en-US"/>
        </w:rPr>
        <w:lastRenderedPageBreak/>
        <w:t xml:space="preserve">1.3 </w:t>
      </w:r>
      <w:r w:rsidR="00EA3365" w:rsidRPr="0086304B">
        <w:rPr>
          <w:rFonts w:cs="David"/>
          <w:rtl/>
          <w:lang w:eastAsia="en-US"/>
        </w:rPr>
        <w:t>טבלת ריכוז תאריכים</w:t>
      </w:r>
      <w:bookmarkEnd w:id="60"/>
      <w:bookmarkEnd w:id="61"/>
      <w:bookmarkEnd w:id="62"/>
      <w:bookmarkEnd w:id="63"/>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29"/>
        <w:gridCol w:w="2268"/>
      </w:tblGrid>
      <w:tr w:rsidR="00EA3365" w:rsidRPr="00BC3BD6" w14:paraId="6A0F857D" w14:textId="77777777" w:rsidTr="009710FA">
        <w:trPr>
          <w:jc w:val="center"/>
        </w:trPr>
        <w:tc>
          <w:tcPr>
            <w:tcW w:w="4829" w:type="dxa"/>
          </w:tcPr>
          <w:p w14:paraId="1B3A7F0C" w14:textId="77777777" w:rsidR="00EA3365" w:rsidRPr="004019A2" w:rsidRDefault="00EA3365" w:rsidP="00CB2B7C">
            <w:pPr>
              <w:pStyle w:val="13"/>
              <w:keepLines/>
              <w:spacing w:line="276" w:lineRule="auto"/>
              <w:rPr>
                <w:rFonts w:ascii="David" w:hAnsi="David" w:cs="David"/>
                <w:szCs w:val="24"/>
                <w:u w:val="none"/>
                <w:lang w:eastAsia="en-US"/>
              </w:rPr>
            </w:pPr>
            <w:bookmarkStart w:id="64" w:name="_Toc369187262"/>
            <w:bookmarkStart w:id="65" w:name="_Toc369417860"/>
            <w:bookmarkStart w:id="66" w:name="_Toc369418967"/>
            <w:bookmarkStart w:id="67" w:name="_Toc369419112"/>
            <w:bookmarkStart w:id="68" w:name="_Toc369728546"/>
            <w:bookmarkStart w:id="69" w:name="_Toc370119895"/>
            <w:bookmarkStart w:id="70" w:name="_Toc370217479"/>
            <w:bookmarkStart w:id="71" w:name="_Toc370217542"/>
            <w:bookmarkStart w:id="72" w:name="_Toc371325085"/>
            <w:bookmarkStart w:id="73" w:name="_Toc379890357"/>
            <w:bookmarkStart w:id="74" w:name="_Toc379890810"/>
            <w:bookmarkStart w:id="75" w:name="_Toc384547577"/>
            <w:bookmarkStart w:id="76" w:name="_Toc384628966"/>
            <w:bookmarkStart w:id="77" w:name="_Toc384629127"/>
            <w:bookmarkStart w:id="78" w:name="_Toc387319631"/>
            <w:bookmarkStart w:id="79" w:name="_Toc388958956"/>
            <w:bookmarkStart w:id="80" w:name="_Toc393812043"/>
            <w:bookmarkStart w:id="81" w:name="_Toc393812699"/>
            <w:bookmarkStart w:id="82" w:name="_Toc394324718"/>
            <w:bookmarkStart w:id="83" w:name="_Toc462315856"/>
            <w:bookmarkStart w:id="84" w:name="_Toc474495396"/>
            <w:bookmarkStart w:id="85" w:name="_Toc479019012"/>
            <w:bookmarkStart w:id="86" w:name="_Toc479019110"/>
            <w:bookmarkStart w:id="87" w:name="_Toc50382655"/>
            <w:bookmarkStart w:id="88" w:name="_Toc50383324"/>
            <w:r w:rsidRPr="004019A2">
              <w:rPr>
                <w:rFonts w:ascii="David" w:hAnsi="David" w:cs="David"/>
                <w:szCs w:val="24"/>
                <w:u w:val="none"/>
                <w:rtl/>
                <w:lang w:eastAsia="en-US"/>
              </w:rPr>
              <w:t>הפעילות</w:t>
            </w:r>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p>
        </w:tc>
        <w:tc>
          <w:tcPr>
            <w:tcW w:w="2268" w:type="dxa"/>
          </w:tcPr>
          <w:p w14:paraId="2E28B0B3" w14:textId="77777777" w:rsidR="00EA3365" w:rsidRPr="004019A2" w:rsidRDefault="00EA3365" w:rsidP="00CB2B7C">
            <w:pPr>
              <w:pStyle w:val="13"/>
              <w:keepLines/>
              <w:spacing w:line="276" w:lineRule="auto"/>
              <w:rPr>
                <w:rFonts w:ascii="David" w:hAnsi="David" w:cs="David"/>
                <w:szCs w:val="24"/>
                <w:u w:val="none"/>
                <w:lang w:eastAsia="en-US"/>
              </w:rPr>
            </w:pPr>
            <w:bookmarkStart w:id="89" w:name="_Toc369187263"/>
            <w:bookmarkStart w:id="90" w:name="_Toc369417861"/>
            <w:bookmarkStart w:id="91" w:name="_Toc369418968"/>
            <w:bookmarkStart w:id="92" w:name="_Toc369419113"/>
            <w:bookmarkStart w:id="93" w:name="_Toc369728547"/>
            <w:bookmarkStart w:id="94" w:name="_Toc370119896"/>
            <w:bookmarkStart w:id="95" w:name="_Toc370217480"/>
            <w:bookmarkStart w:id="96" w:name="_Toc370217543"/>
            <w:bookmarkStart w:id="97" w:name="_Toc371325086"/>
            <w:bookmarkStart w:id="98" w:name="_Toc379890358"/>
            <w:bookmarkStart w:id="99" w:name="_Toc379890811"/>
            <w:bookmarkStart w:id="100" w:name="_Toc384547578"/>
            <w:bookmarkStart w:id="101" w:name="_Toc384628967"/>
            <w:bookmarkStart w:id="102" w:name="_Toc384629128"/>
            <w:bookmarkStart w:id="103" w:name="_Toc387319632"/>
            <w:bookmarkStart w:id="104" w:name="_Toc388958957"/>
            <w:bookmarkStart w:id="105" w:name="_Toc393812044"/>
            <w:bookmarkStart w:id="106" w:name="_Toc393812700"/>
            <w:bookmarkStart w:id="107" w:name="_Toc394324719"/>
            <w:bookmarkStart w:id="108" w:name="_Toc462315857"/>
            <w:bookmarkStart w:id="109" w:name="_Toc474495397"/>
            <w:bookmarkStart w:id="110" w:name="_Toc479019013"/>
            <w:bookmarkStart w:id="111" w:name="_Toc479019111"/>
            <w:bookmarkStart w:id="112" w:name="_Toc50382656"/>
            <w:bookmarkStart w:id="113" w:name="_Toc50383325"/>
            <w:r w:rsidRPr="004019A2">
              <w:rPr>
                <w:rFonts w:ascii="David" w:hAnsi="David" w:cs="David"/>
                <w:szCs w:val="24"/>
                <w:u w:val="none"/>
                <w:rtl/>
                <w:lang w:eastAsia="en-US"/>
              </w:rPr>
              <w:t>תאריך</w:t>
            </w:r>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tc>
      </w:tr>
      <w:tr w:rsidR="00EA3365" w:rsidRPr="00BC3BD6" w14:paraId="45ED16AF" w14:textId="77777777" w:rsidTr="009710FA">
        <w:trPr>
          <w:jc w:val="center"/>
        </w:trPr>
        <w:tc>
          <w:tcPr>
            <w:tcW w:w="4829" w:type="dxa"/>
          </w:tcPr>
          <w:p w14:paraId="7080EAAB" w14:textId="77777777" w:rsidR="00EA3365" w:rsidRPr="004019A2" w:rsidRDefault="00EA3365" w:rsidP="00FD55CF">
            <w:pPr>
              <w:pStyle w:val="13"/>
              <w:keepLines/>
              <w:spacing w:line="276" w:lineRule="auto"/>
              <w:jc w:val="left"/>
              <w:rPr>
                <w:rFonts w:ascii="David" w:hAnsi="David" w:cs="David"/>
                <w:szCs w:val="24"/>
                <w:u w:val="none"/>
                <w:rtl/>
                <w:lang w:eastAsia="en-US"/>
              </w:rPr>
            </w:pPr>
            <w:bookmarkStart w:id="114" w:name="_Toc369187264"/>
            <w:bookmarkStart w:id="115" w:name="_Toc369417862"/>
            <w:bookmarkStart w:id="116" w:name="_Toc369418969"/>
            <w:bookmarkStart w:id="117" w:name="_Toc369419114"/>
            <w:bookmarkStart w:id="118" w:name="_Toc369728548"/>
            <w:bookmarkStart w:id="119" w:name="_Toc370119897"/>
            <w:bookmarkStart w:id="120" w:name="_Toc370217481"/>
            <w:bookmarkStart w:id="121" w:name="_Toc370217544"/>
            <w:bookmarkStart w:id="122" w:name="_Toc371325087"/>
            <w:bookmarkStart w:id="123" w:name="_Toc379890359"/>
            <w:bookmarkStart w:id="124" w:name="_Toc379890812"/>
            <w:bookmarkStart w:id="125" w:name="_Toc384547579"/>
            <w:bookmarkStart w:id="126" w:name="_Toc384628968"/>
            <w:bookmarkStart w:id="127" w:name="_Toc384629129"/>
            <w:bookmarkStart w:id="128" w:name="_Toc387319633"/>
            <w:bookmarkStart w:id="129" w:name="_Toc388958958"/>
            <w:bookmarkStart w:id="130" w:name="_Toc393812045"/>
            <w:bookmarkStart w:id="131" w:name="_Toc393812701"/>
            <w:bookmarkStart w:id="132" w:name="_Toc394324720"/>
            <w:bookmarkStart w:id="133" w:name="_Toc462315858"/>
            <w:bookmarkStart w:id="134" w:name="_Toc474495398"/>
            <w:bookmarkStart w:id="135" w:name="_Toc479019014"/>
            <w:bookmarkStart w:id="136" w:name="_Toc479019112"/>
            <w:bookmarkStart w:id="137" w:name="_Toc50382657"/>
            <w:bookmarkStart w:id="138" w:name="_Toc50383326"/>
            <w:r w:rsidRPr="004019A2">
              <w:rPr>
                <w:rFonts w:ascii="David" w:hAnsi="David" w:cs="David"/>
                <w:szCs w:val="24"/>
                <w:u w:val="none"/>
                <w:rtl/>
                <w:lang w:eastAsia="en-US"/>
              </w:rPr>
              <w:t>פרסום המודעה</w:t>
            </w:r>
            <w:r w:rsidR="00FD55CF" w:rsidRPr="004019A2">
              <w:rPr>
                <w:rFonts w:ascii="David" w:hAnsi="David" w:cs="David"/>
                <w:szCs w:val="24"/>
                <w:u w:val="none"/>
                <w:rtl/>
                <w:lang w:eastAsia="en-US"/>
              </w:rPr>
              <w:t xml:space="preserve"> וקובץ המכרז</w:t>
            </w:r>
            <w:r w:rsidRPr="004019A2">
              <w:rPr>
                <w:rFonts w:ascii="David" w:hAnsi="David" w:cs="David"/>
                <w:szCs w:val="24"/>
                <w:u w:val="none"/>
                <w:rtl/>
                <w:lang w:eastAsia="en-US"/>
              </w:rPr>
              <w:t xml:space="preserve"> בעיתונות ובאינטרנט</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r w:rsidR="00450ECA" w:rsidRPr="004019A2">
              <w:rPr>
                <w:rFonts w:ascii="David" w:hAnsi="David" w:cs="David"/>
                <w:szCs w:val="24"/>
                <w:u w:val="none"/>
                <w:rtl/>
                <w:lang w:eastAsia="en-US"/>
              </w:rPr>
              <w:t xml:space="preserve"> באתר:</w:t>
            </w:r>
            <w:bookmarkEnd w:id="135"/>
            <w:bookmarkEnd w:id="136"/>
            <w:bookmarkEnd w:id="137"/>
            <w:bookmarkEnd w:id="138"/>
          </w:p>
          <w:p w14:paraId="1CB78F4B" w14:textId="77777777" w:rsidR="00450ECA" w:rsidRPr="004019A2" w:rsidRDefault="00CC6777" w:rsidP="00FD55CF">
            <w:pPr>
              <w:pStyle w:val="13"/>
              <w:keepLines/>
              <w:spacing w:line="276" w:lineRule="auto"/>
              <w:jc w:val="left"/>
              <w:rPr>
                <w:rFonts w:ascii="David" w:hAnsi="David" w:cs="David"/>
                <w:szCs w:val="24"/>
                <w:u w:val="none"/>
                <w:lang w:eastAsia="en-US"/>
              </w:rPr>
            </w:pPr>
            <w:hyperlink r:id="rId8" w:tgtFrame="_blank" w:history="1">
              <w:bookmarkStart w:id="139" w:name="_Toc50383327"/>
              <w:bookmarkStart w:id="140" w:name="_Toc50382658"/>
              <w:bookmarkStart w:id="141" w:name="_Toc479019113"/>
              <w:bookmarkStart w:id="142" w:name="_Toc479019015"/>
              <w:r w:rsidR="00450ECA" w:rsidRPr="004019A2">
                <w:rPr>
                  <w:b w:val="0"/>
                  <w:bCs w:val="0"/>
                  <w:sz w:val="19"/>
                  <w:szCs w:val="19"/>
                  <w:u w:val="none"/>
                </w:rPr>
                <w:t>https://www.gov.il/he/Departments/bedouin_authority</w:t>
              </w:r>
              <w:bookmarkEnd w:id="139"/>
              <w:bookmarkEnd w:id="140"/>
              <w:bookmarkEnd w:id="141"/>
              <w:bookmarkEnd w:id="142"/>
            </w:hyperlink>
          </w:p>
        </w:tc>
        <w:tc>
          <w:tcPr>
            <w:tcW w:w="2268" w:type="dxa"/>
          </w:tcPr>
          <w:p w14:paraId="4900FCBF" w14:textId="74FA6735" w:rsidR="00EA3365" w:rsidRPr="004019A2" w:rsidRDefault="004019A2" w:rsidP="00844688">
            <w:pPr>
              <w:pStyle w:val="13"/>
              <w:keepLines/>
              <w:spacing w:line="276" w:lineRule="auto"/>
              <w:jc w:val="center"/>
              <w:rPr>
                <w:rFonts w:ascii="David" w:hAnsi="David" w:cs="David"/>
                <w:szCs w:val="24"/>
                <w:u w:val="none"/>
                <w:lang w:eastAsia="en-US"/>
              </w:rPr>
            </w:pPr>
            <w:r>
              <w:rPr>
                <w:rFonts w:ascii="David" w:hAnsi="David" w:cs="David" w:hint="cs"/>
                <w:szCs w:val="24"/>
                <w:u w:val="none"/>
                <w:rtl/>
                <w:lang w:eastAsia="en-US"/>
              </w:rPr>
              <w:t>21.09.2020</w:t>
            </w:r>
          </w:p>
        </w:tc>
      </w:tr>
      <w:tr w:rsidR="00C50F6E" w:rsidRPr="00BC3BD6" w14:paraId="6726A4FA" w14:textId="77777777" w:rsidTr="009710FA">
        <w:trPr>
          <w:jc w:val="center"/>
        </w:trPr>
        <w:tc>
          <w:tcPr>
            <w:tcW w:w="4829" w:type="dxa"/>
          </w:tcPr>
          <w:p w14:paraId="338C159C" w14:textId="77777777" w:rsidR="00C50F6E" w:rsidRPr="004019A2" w:rsidRDefault="00C50F6E" w:rsidP="00CB2B7C">
            <w:pPr>
              <w:pStyle w:val="13"/>
              <w:keepLines/>
              <w:spacing w:line="276" w:lineRule="auto"/>
              <w:rPr>
                <w:rFonts w:ascii="David" w:hAnsi="David" w:cs="David"/>
                <w:szCs w:val="24"/>
                <w:u w:val="none"/>
                <w:rtl/>
                <w:lang w:eastAsia="en-US"/>
              </w:rPr>
            </w:pPr>
            <w:bookmarkStart w:id="143" w:name="_Toc50382659"/>
            <w:bookmarkStart w:id="144" w:name="_Toc50383328"/>
            <w:r w:rsidRPr="004019A2">
              <w:rPr>
                <w:rFonts w:ascii="David" w:hAnsi="David" w:cs="David" w:hint="eastAsia"/>
                <w:szCs w:val="24"/>
                <w:u w:val="none"/>
                <w:rtl/>
                <w:lang w:eastAsia="en-US"/>
              </w:rPr>
              <w:t>כנס</w:t>
            </w:r>
            <w:r w:rsidRPr="004019A2">
              <w:rPr>
                <w:rFonts w:ascii="David" w:hAnsi="David" w:cs="David"/>
                <w:szCs w:val="24"/>
                <w:u w:val="none"/>
                <w:rtl/>
                <w:lang w:eastAsia="en-US"/>
              </w:rPr>
              <w:t xml:space="preserve"> </w:t>
            </w:r>
            <w:r w:rsidRPr="004019A2">
              <w:rPr>
                <w:rFonts w:ascii="David" w:hAnsi="David" w:cs="David" w:hint="eastAsia"/>
                <w:szCs w:val="24"/>
                <w:u w:val="none"/>
                <w:rtl/>
                <w:lang w:eastAsia="en-US"/>
              </w:rPr>
              <w:t>מציעים</w:t>
            </w:r>
            <w:bookmarkEnd w:id="143"/>
            <w:bookmarkEnd w:id="144"/>
          </w:p>
        </w:tc>
        <w:tc>
          <w:tcPr>
            <w:tcW w:w="2268" w:type="dxa"/>
          </w:tcPr>
          <w:p w14:paraId="2025D9F1" w14:textId="55FE95A3" w:rsidR="00C50F6E" w:rsidRPr="004019A2" w:rsidRDefault="004019A2" w:rsidP="00CC6777">
            <w:pPr>
              <w:pStyle w:val="13"/>
              <w:keepLines/>
              <w:spacing w:line="276" w:lineRule="auto"/>
              <w:jc w:val="center"/>
              <w:rPr>
                <w:rFonts w:ascii="David" w:hAnsi="David" w:cs="David"/>
                <w:szCs w:val="24"/>
                <w:u w:val="none"/>
                <w:lang w:eastAsia="en-US"/>
              </w:rPr>
            </w:pPr>
            <w:r>
              <w:rPr>
                <w:rFonts w:ascii="David" w:hAnsi="David" w:cs="David" w:hint="cs"/>
                <w:szCs w:val="24"/>
                <w:u w:val="none"/>
                <w:rtl/>
                <w:lang w:eastAsia="en-US"/>
              </w:rPr>
              <w:t>1</w:t>
            </w:r>
            <w:r w:rsidR="00CC6777">
              <w:rPr>
                <w:rFonts w:ascii="David" w:hAnsi="David" w:cs="David" w:hint="cs"/>
                <w:szCs w:val="24"/>
                <w:u w:val="none"/>
                <w:rtl/>
                <w:lang w:eastAsia="en-US"/>
              </w:rPr>
              <w:t>3</w:t>
            </w:r>
            <w:r>
              <w:rPr>
                <w:rFonts w:ascii="David" w:hAnsi="David" w:cs="David" w:hint="cs"/>
                <w:szCs w:val="24"/>
                <w:u w:val="none"/>
                <w:rtl/>
                <w:lang w:eastAsia="en-US"/>
              </w:rPr>
              <w:t>.10.2020</w:t>
            </w:r>
          </w:p>
        </w:tc>
      </w:tr>
      <w:tr w:rsidR="00EA3365" w:rsidRPr="00BC3BD6" w14:paraId="093C8EE7" w14:textId="77777777" w:rsidTr="009710FA">
        <w:trPr>
          <w:jc w:val="center"/>
        </w:trPr>
        <w:tc>
          <w:tcPr>
            <w:tcW w:w="4829" w:type="dxa"/>
          </w:tcPr>
          <w:p w14:paraId="5093EE06" w14:textId="77777777" w:rsidR="00EA3365" w:rsidRPr="004019A2" w:rsidRDefault="00EA3365" w:rsidP="00CB2B7C">
            <w:pPr>
              <w:pStyle w:val="13"/>
              <w:keepLines/>
              <w:spacing w:line="276" w:lineRule="auto"/>
              <w:rPr>
                <w:rFonts w:ascii="David" w:hAnsi="David" w:cs="David"/>
                <w:szCs w:val="24"/>
                <w:u w:val="none"/>
                <w:lang w:eastAsia="en-US"/>
              </w:rPr>
            </w:pPr>
            <w:bookmarkStart w:id="145" w:name="_Toc369187267"/>
            <w:bookmarkStart w:id="146" w:name="_Toc369417865"/>
            <w:bookmarkStart w:id="147" w:name="_Toc369418972"/>
            <w:bookmarkStart w:id="148" w:name="_Toc369419117"/>
            <w:bookmarkStart w:id="149" w:name="_Toc369728551"/>
            <w:bookmarkStart w:id="150" w:name="_Toc370119900"/>
            <w:bookmarkStart w:id="151" w:name="_Toc370217484"/>
            <w:bookmarkStart w:id="152" w:name="_Toc370217547"/>
            <w:bookmarkStart w:id="153" w:name="_Toc371325090"/>
            <w:bookmarkStart w:id="154" w:name="_Toc379890361"/>
            <w:bookmarkStart w:id="155" w:name="_Toc379890814"/>
            <w:bookmarkStart w:id="156" w:name="_Toc384547581"/>
            <w:bookmarkStart w:id="157" w:name="_Toc384628970"/>
            <w:bookmarkStart w:id="158" w:name="_Toc384629131"/>
            <w:bookmarkStart w:id="159" w:name="_Toc387319635"/>
            <w:bookmarkStart w:id="160" w:name="_Toc388958960"/>
            <w:bookmarkStart w:id="161" w:name="_Toc393812047"/>
            <w:bookmarkStart w:id="162" w:name="_Toc393812703"/>
            <w:bookmarkStart w:id="163" w:name="_Toc394324721"/>
            <w:bookmarkStart w:id="164" w:name="_Toc462315859"/>
            <w:bookmarkStart w:id="165" w:name="_Toc474495399"/>
            <w:bookmarkStart w:id="166" w:name="_Toc479019017"/>
            <w:bookmarkStart w:id="167" w:name="_Toc479019115"/>
            <w:bookmarkStart w:id="168" w:name="_Toc50382660"/>
            <w:bookmarkStart w:id="169" w:name="_Toc50383329"/>
            <w:r w:rsidRPr="004019A2">
              <w:rPr>
                <w:rFonts w:ascii="David" w:hAnsi="David" w:cs="David"/>
                <w:szCs w:val="24"/>
                <w:u w:val="none"/>
                <w:rtl/>
                <w:lang w:eastAsia="en-US"/>
              </w:rPr>
              <w:t>תאריך אחרון לקבלת שאלות הבהרה מהמציעים</w:t>
            </w:r>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p>
        </w:tc>
        <w:tc>
          <w:tcPr>
            <w:tcW w:w="2268" w:type="dxa"/>
          </w:tcPr>
          <w:p w14:paraId="561F48E6" w14:textId="259A20A7" w:rsidR="004860E2" w:rsidRPr="004019A2" w:rsidRDefault="004019A2" w:rsidP="00CC6777">
            <w:pPr>
              <w:pStyle w:val="13"/>
              <w:keepLines/>
              <w:spacing w:line="276" w:lineRule="auto"/>
              <w:jc w:val="center"/>
              <w:rPr>
                <w:rFonts w:ascii="David" w:hAnsi="David" w:cs="David"/>
                <w:szCs w:val="24"/>
                <w:u w:val="none"/>
                <w:lang w:eastAsia="en-US"/>
              </w:rPr>
            </w:pPr>
            <w:r>
              <w:rPr>
                <w:rFonts w:ascii="David" w:hAnsi="David" w:cs="David" w:hint="cs"/>
                <w:szCs w:val="24"/>
                <w:u w:val="none"/>
                <w:rtl/>
                <w:lang w:eastAsia="en-US"/>
              </w:rPr>
              <w:t>1</w:t>
            </w:r>
            <w:r w:rsidR="00CC6777">
              <w:rPr>
                <w:rFonts w:ascii="David" w:hAnsi="David" w:cs="David" w:hint="cs"/>
                <w:szCs w:val="24"/>
                <w:u w:val="none"/>
                <w:rtl/>
                <w:lang w:eastAsia="en-US"/>
              </w:rPr>
              <w:t>6</w:t>
            </w:r>
            <w:bookmarkStart w:id="170" w:name="_GoBack"/>
            <w:bookmarkEnd w:id="170"/>
            <w:r>
              <w:rPr>
                <w:rFonts w:ascii="David" w:hAnsi="David" w:cs="David" w:hint="cs"/>
                <w:szCs w:val="24"/>
                <w:u w:val="none"/>
                <w:rtl/>
                <w:lang w:eastAsia="en-US"/>
              </w:rPr>
              <w:t>.10.2020</w:t>
            </w:r>
          </w:p>
        </w:tc>
      </w:tr>
      <w:tr w:rsidR="00EA3365" w:rsidRPr="00BC3BD6" w14:paraId="3FFF6CC4" w14:textId="77777777" w:rsidTr="009710FA">
        <w:trPr>
          <w:jc w:val="center"/>
        </w:trPr>
        <w:tc>
          <w:tcPr>
            <w:tcW w:w="4829" w:type="dxa"/>
          </w:tcPr>
          <w:p w14:paraId="7342E43E" w14:textId="77777777" w:rsidR="00EA3365" w:rsidRPr="004019A2" w:rsidRDefault="00EA3365" w:rsidP="00CB2B7C">
            <w:pPr>
              <w:pStyle w:val="13"/>
              <w:keepLines/>
              <w:spacing w:line="276" w:lineRule="auto"/>
              <w:rPr>
                <w:rFonts w:ascii="David" w:hAnsi="David" w:cs="David"/>
                <w:szCs w:val="24"/>
                <w:u w:val="none"/>
                <w:lang w:eastAsia="en-US"/>
              </w:rPr>
            </w:pPr>
            <w:bookmarkStart w:id="171" w:name="_Toc369187268"/>
            <w:bookmarkStart w:id="172" w:name="_Toc369417866"/>
            <w:bookmarkStart w:id="173" w:name="_Toc369418973"/>
            <w:bookmarkStart w:id="174" w:name="_Toc369419118"/>
            <w:bookmarkStart w:id="175" w:name="_Toc369728552"/>
            <w:bookmarkStart w:id="176" w:name="_Toc370119901"/>
            <w:bookmarkStart w:id="177" w:name="_Toc370217485"/>
            <w:bookmarkStart w:id="178" w:name="_Toc370217548"/>
            <w:bookmarkStart w:id="179" w:name="_Toc371325091"/>
            <w:bookmarkStart w:id="180" w:name="_Toc379890362"/>
            <w:bookmarkStart w:id="181" w:name="_Toc379890815"/>
            <w:bookmarkStart w:id="182" w:name="_Toc384547582"/>
            <w:bookmarkStart w:id="183" w:name="_Toc384628971"/>
            <w:bookmarkStart w:id="184" w:name="_Toc384629132"/>
            <w:bookmarkStart w:id="185" w:name="_Toc387319636"/>
            <w:bookmarkStart w:id="186" w:name="_Toc388958961"/>
            <w:bookmarkStart w:id="187" w:name="_Toc393812048"/>
            <w:bookmarkStart w:id="188" w:name="_Toc393812704"/>
            <w:bookmarkStart w:id="189" w:name="_Toc394324722"/>
            <w:bookmarkStart w:id="190" w:name="_Toc462315860"/>
            <w:bookmarkStart w:id="191" w:name="_Toc474495400"/>
            <w:bookmarkStart w:id="192" w:name="_Toc479019020"/>
            <w:bookmarkStart w:id="193" w:name="_Toc479019118"/>
            <w:bookmarkStart w:id="194" w:name="_Toc50382661"/>
            <w:bookmarkStart w:id="195" w:name="_Toc50383330"/>
            <w:r w:rsidRPr="004019A2">
              <w:rPr>
                <w:rFonts w:ascii="David" w:hAnsi="David" w:cs="David"/>
                <w:szCs w:val="24"/>
                <w:u w:val="none"/>
                <w:rtl/>
                <w:lang w:eastAsia="en-US"/>
              </w:rPr>
              <w:t>תאריך אחרון למענה לשאלות הבהרה למציעים</w:t>
            </w:r>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p>
        </w:tc>
        <w:tc>
          <w:tcPr>
            <w:tcW w:w="2268" w:type="dxa"/>
          </w:tcPr>
          <w:p w14:paraId="683B24CB" w14:textId="6D553E20" w:rsidR="00EA3365" w:rsidRPr="004019A2" w:rsidRDefault="004019A2" w:rsidP="00844688">
            <w:pPr>
              <w:pStyle w:val="13"/>
              <w:keepLines/>
              <w:spacing w:line="276" w:lineRule="auto"/>
              <w:jc w:val="center"/>
              <w:rPr>
                <w:rFonts w:ascii="David" w:hAnsi="David" w:cs="David"/>
                <w:szCs w:val="24"/>
                <w:u w:val="none"/>
                <w:lang w:eastAsia="en-US"/>
              </w:rPr>
            </w:pPr>
            <w:r>
              <w:rPr>
                <w:rFonts w:ascii="David" w:hAnsi="David" w:cs="David" w:hint="cs"/>
                <w:szCs w:val="24"/>
                <w:u w:val="none"/>
                <w:rtl/>
                <w:lang w:eastAsia="en-US"/>
              </w:rPr>
              <w:t>20.10.2020</w:t>
            </w:r>
          </w:p>
        </w:tc>
      </w:tr>
      <w:tr w:rsidR="00EA3365" w:rsidRPr="00BC3BD6" w14:paraId="3F195F70" w14:textId="77777777" w:rsidTr="009710FA">
        <w:trPr>
          <w:jc w:val="center"/>
        </w:trPr>
        <w:tc>
          <w:tcPr>
            <w:tcW w:w="4829" w:type="dxa"/>
          </w:tcPr>
          <w:p w14:paraId="44FC800E" w14:textId="77777777" w:rsidR="00EA3365" w:rsidRPr="004019A2" w:rsidRDefault="00EA3365" w:rsidP="008D1961">
            <w:pPr>
              <w:pStyle w:val="13"/>
              <w:keepLines/>
              <w:spacing w:line="276" w:lineRule="auto"/>
              <w:rPr>
                <w:rFonts w:ascii="David" w:hAnsi="David" w:cs="David"/>
                <w:szCs w:val="24"/>
                <w:u w:val="none"/>
                <w:lang w:eastAsia="en-US"/>
              </w:rPr>
            </w:pPr>
            <w:bookmarkStart w:id="196" w:name="_Toc369187269"/>
            <w:bookmarkStart w:id="197" w:name="_Toc369417867"/>
            <w:bookmarkStart w:id="198" w:name="_Toc369418974"/>
            <w:bookmarkStart w:id="199" w:name="_Toc369419119"/>
            <w:bookmarkStart w:id="200" w:name="_Toc369728553"/>
            <w:bookmarkStart w:id="201" w:name="_Toc370119902"/>
            <w:bookmarkStart w:id="202" w:name="_Toc370217486"/>
            <w:bookmarkStart w:id="203" w:name="_Toc370217549"/>
            <w:bookmarkStart w:id="204" w:name="_Toc371325092"/>
            <w:bookmarkStart w:id="205" w:name="_Toc379890363"/>
            <w:bookmarkStart w:id="206" w:name="_Toc379890816"/>
            <w:bookmarkStart w:id="207" w:name="_Toc384547583"/>
            <w:bookmarkStart w:id="208" w:name="_Toc384628972"/>
            <w:bookmarkStart w:id="209" w:name="_Toc384629133"/>
            <w:bookmarkStart w:id="210" w:name="_Toc387319637"/>
            <w:bookmarkStart w:id="211" w:name="_Toc388958962"/>
            <w:bookmarkStart w:id="212" w:name="_Toc393812049"/>
            <w:bookmarkStart w:id="213" w:name="_Toc393812705"/>
            <w:bookmarkStart w:id="214" w:name="_Toc394324723"/>
            <w:bookmarkStart w:id="215" w:name="_Toc462315861"/>
            <w:bookmarkStart w:id="216" w:name="_Toc474495401"/>
            <w:bookmarkStart w:id="217" w:name="_Toc479019022"/>
            <w:bookmarkStart w:id="218" w:name="_Toc479019120"/>
            <w:bookmarkStart w:id="219" w:name="_Toc50382662"/>
            <w:bookmarkStart w:id="220" w:name="_Toc50383331"/>
            <w:r w:rsidRPr="004019A2">
              <w:rPr>
                <w:rFonts w:ascii="David" w:hAnsi="David" w:cs="David"/>
                <w:szCs w:val="24"/>
                <w:u w:val="none"/>
                <w:rtl/>
                <w:lang w:eastAsia="en-US"/>
              </w:rPr>
              <w:t xml:space="preserve">תאריך אחרון </w:t>
            </w:r>
            <w:r w:rsidR="008D1961" w:rsidRPr="004019A2">
              <w:rPr>
                <w:rFonts w:ascii="David" w:hAnsi="David" w:cs="David"/>
                <w:szCs w:val="24"/>
                <w:u w:val="none"/>
                <w:rtl/>
                <w:lang w:eastAsia="en-US"/>
              </w:rPr>
              <w:t>להגש</w:t>
            </w:r>
            <w:r w:rsidR="008D1961" w:rsidRPr="004019A2">
              <w:rPr>
                <w:rFonts w:ascii="David" w:hAnsi="David" w:cs="David" w:hint="eastAsia"/>
                <w:szCs w:val="24"/>
                <w:u w:val="none"/>
                <w:rtl/>
                <w:lang w:eastAsia="en-US"/>
              </w:rPr>
              <w:t>ה</w:t>
            </w:r>
            <w:r w:rsidR="008D1961" w:rsidRPr="004019A2">
              <w:rPr>
                <w:rFonts w:ascii="David" w:hAnsi="David" w:cs="David"/>
                <w:szCs w:val="24"/>
                <w:u w:val="none"/>
                <w:rtl/>
                <w:lang w:eastAsia="en-US"/>
              </w:rPr>
              <w:t xml:space="preserve"> </w:t>
            </w:r>
            <w:r w:rsidR="00421F72" w:rsidRPr="004019A2">
              <w:rPr>
                <w:rFonts w:ascii="David" w:hAnsi="David" w:cs="David" w:hint="eastAsia"/>
                <w:szCs w:val="24"/>
                <w:u w:val="none"/>
                <w:rtl/>
                <w:lang w:eastAsia="en-US"/>
              </w:rPr>
              <w:t>לבדיקה</w:t>
            </w:r>
            <w:r w:rsidR="00421F72" w:rsidRPr="004019A2">
              <w:rPr>
                <w:rFonts w:ascii="David" w:hAnsi="David" w:cs="David"/>
                <w:szCs w:val="24"/>
                <w:u w:val="none"/>
                <w:rtl/>
                <w:lang w:eastAsia="en-US"/>
              </w:rPr>
              <w:t xml:space="preserve"> ערבות מכרז.</w:t>
            </w:r>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p>
        </w:tc>
        <w:tc>
          <w:tcPr>
            <w:tcW w:w="2268" w:type="dxa"/>
          </w:tcPr>
          <w:p w14:paraId="25C985A9" w14:textId="7A3D380C" w:rsidR="004860E2" w:rsidRPr="004019A2" w:rsidRDefault="004019A2" w:rsidP="00D85840">
            <w:pPr>
              <w:pStyle w:val="13"/>
              <w:keepLines/>
              <w:spacing w:line="276" w:lineRule="auto"/>
              <w:jc w:val="center"/>
              <w:rPr>
                <w:rFonts w:ascii="David" w:hAnsi="David" w:cs="David"/>
                <w:szCs w:val="24"/>
                <w:u w:val="none"/>
                <w:lang w:eastAsia="en-US"/>
              </w:rPr>
            </w:pPr>
            <w:r>
              <w:rPr>
                <w:rFonts w:ascii="David" w:hAnsi="David" w:cs="David" w:hint="cs"/>
                <w:szCs w:val="24"/>
                <w:u w:val="none"/>
                <w:rtl/>
                <w:lang w:eastAsia="en-US"/>
              </w:rPr>
              <w:t>22.10.2020</w:t>
            </w:r>
          </w:p>
        </w:tc>
      </w:tr>
      <w:tr w:rsidR="00D85840" w:rsidRPr="00BC3BD6" w14:paraId="0C3ACF70" w14:textId="77777777" w:rsidTr="009710FA">
        <w:trPr>
          <w:jc w:val="center"/>
        </w:trPr>
        <w:tc>
          <w:tcPr>
            <w:tcW w:w="4829" w:type="dxa"/>
          </w:tcPr>
          <w:p w14:paraId="4B6F2A9F" w14:textId="77777777" w:rsidR="00D85840" w:rsidRPr="004019A2" w:rsidRDefault="00D85840" w:rsidP="00D85840">
            <w:pPr>
              <w:pStyle w:val="13"/>
              <w:keepLines/>
              <w:spacing w:line="276" w:lineRule="auto"/>
              <w:rPr>
                <w:rFonts w:ascii="David" w:hAnsi="David" w:cs="David"/>
                <w:szCs w:val="24"/>
                <w:u w:val="none"/>
                <w:rtl/>
                <w:lang w:eastAsia="en-US"/>
              </w:rPr>
            </w:pPr>
            <w:bookmarkStart w:id="221" w:name="_Toc479019025"/>
            <w:bookmarkStart w:id="222" w:name="_Toc479019123"/>
            <w:bookmarkStart w:id="223" w:name="_Toc50382663"/>
            <w:bookmarkStart w:id="224" w:name="_Toc50383332"/>
            <w:r w:rsidRPr="004019A2">
              <w:rPr>
                <w:rFonts w:ascii="David" w:hAnsi="David" w:cs="David"/>
                <w:szCs w:val="24"/>
                <w:u w:val="none"/>
                <w:rtl/>
                <w:lang w:eastAsia="en-US"/>
              </w:rPr>
              <w:t xml:space="preserve">תאריך אחרון </w:t>
            </w:r>
            <w:r w:rsidRPr="004019A2">
              <w:rPr>
                <w:rFonts w:ascii="David" w:hAnsi="David" w:cs="David" w:hint="eastAsia"/>
                <w:szCs w:val="24"/>
                <w:u w:val="none"/>
                <w:rtl/>
                <w:lang w:eastAsia="en-US"/>
              </w:rPr>
              <w:t>לבדיקת</w:t>
            </w:r>
            <w:r w:rsidRPr="004019A2">
              <w:rPr>
                <w:rFonts w:ascii="David" w:hAnsi="David" w:cs="David"/>
                <w:szCs w:val="24"/>
                <w:u w:val="none"/>
                <w:rtl/>
                <w:lang w:eastAsia="en-US"/>
              </w:rPr>
              <w:t xml:space="preserve"> ערבות מכרז וידוע החברות</w:t>
            </w:r>
            <w:bookmarkEnd w:id="221"/>
            <w:bookmarkEnd w:id="222"/>
            <w:bookmarkEnd w:id="223"/>
            <w:bookmarkEnd w:id="224"/>
          </w:p>
        </w:tc>
        <w:tc>
          <w:tcPr>
            <w:tcW w:w="2268" w:type="dxa"/>
          </w:tcPr>
          <w:p w14:paraId="02C2F4ED" w14:textId="199C3041" w:rsidR="00D85840" w:rsidRPr="004019A2" w:rsidRDefault="004019A2" w:rsidP="00994AA9">
            <w:pPr>
              <w:pStyle w:val="13"/>
              <w:keepLines/>
              <w:spacing w:line="276" w:lineRule="auto"/>
              <w:jc w:val="center"/>
              <w:rPr>
                <w:rFonts w:ascii="David" w:hAnsi="David" w:cs="David"/>
                <w:szCs w:val="24"/>
                <w:u w:val="none"/>
                <w:rtl/>
                <w:lang w:eastAsia="en-US"/>
              </w:rPr>
            </w:pPr>
            <w:r>
              <w:rPr>
                <w:rFonts w:ascii="David" w:hAnsi="David" w:cs="David" w:hint="cs"/>
                <w:szCs w:val="24"/>
                <w:u w:val="none"/>
                <w:rtl/>
                <w:lang w:eastAsia="en-US"/>
              </w:rPr>
              <w:t>25.10.2020</w:t>
            </w:r>
          </w:p>
        </w:tc>
      </w:tr>
      <w:tr w:rsidR="00421F72" w:rsidRPr="00BC3BD6" w14:paraId="5A2EB8E8" w14:textId="77777777" w:rsidTr="009710FA">
        <w:trPr>
          <w:jc w:val="center"/>
        </w:trPr>
        <w:tc>
          <w:tcPr>
            <w:tcW w:w="4829" w:type="dxa"/>
          </w:tcPr>
          <w:p w14:paraId="4734BD07" w14:textId="77777777" w:rsidR="00421F72" w:rsidRPr="004019A2" w:rsidRDefault="00421F72" w:rsidP="00421F72">
            <w:pPr>
              <w:pStyle w:val="13"/>
              <w:keepLines/>
              <w:spacing w:line="276" w:lineRule="auto"/>
              <w:rPr>
                <w:rFonts w:ascii="David" w:hAnsi="David" w:cs="David"/>
                <w:szCs w:val="24"/>
                <w:u w:val="none"/>
                <w:rtl/>
                <w:lang w:eastAsia="en-US"/>
              </w:rPr>
            </w:pPr>
            <w:bookmarkStart w:id="225" w:name="_Toc479019027"/>
            <w:bookmarkStart w:id="226" w:name="_Toc479019125"/>
            <w:bookmarkStart w:id="227" w:name="_Toc50382664"/>
            <w:bookmarkStart w:id="228" w:name="_Toc50383333"/>
            <w:r w:rsidRPr="004019A2">
              <w:rPr>
                <w:rFonts w:ascii="David" w:hAnsi="David" w:cs="David"/>
                <w:szCs w:val="24"/>
                <w:u w:val="none"/>
                <w:rtl/>
                <w:lang w:eastAsia="en-US"/>
              </w:rPr>
              <w:t>תאריך אחרון להגשת הצעות בתיבת המכרזים</w:t>
            </w:r>
            <w:bookmarkEnd w:id="225"/>
            <w:bookmarkEnd w:id="226"/>
            <w:bookmarkEnd w:id="227"/>
            <w:bookmarkEnd w:id="228"/>
          </w:p>
        </w:tc>
        <w:tc>
          <w:tcPr>
            <w:tcW w:w="2268" w:type="dxa"/>
          </w:tcPr>
          <w:p w14:paraId="4D448EFF" w14:textId="17F3E5E3" w:rsidR="00483CEB" w:rsidRPr="004019A2" w:rsidRDefault="004019A2" w:rsidP="00483CEB">
            <w:pPr>
              <w:pStyle w:val="13"/>
              <w:keepLines/>
              <w:spacing w:line="276" w:lineRule="auto"/>
              <w:jc w:val="center"/>
              <w:rPr>
                <w:rFonts w:ascii="David" w:hAnsi="David" w:cs="David"/>
                <w:szCs w:val="24"/>
                <w:u w:val="none"/>
                <w:rtl/>
                <w:lang w:eastAsia="en-US"/>
              </w:rPr>
            </w:pPr>
            <w:r>
              <w:rPr>
                <w:rFonts w:ascii="David" w:hAnsi="David" w:cs="David" w:hint="cs"/>
                <w:szCs w:val="24"/>
                <w:u w:val="none"/>
                <w:rtl/>
                <w:lang w:eastAsia="en-US"/>
              </w:rPr>
              <w:t>28.10.2020</w:t>
            </w:r>
          </w:p>
        </w:tc>
      </w:tr>
      <w:tr w:rsidR="00421F72" w:rsidRPr="00BC3BD6" w14:paraId="2508DDDE" w14:textId="77777777" w:rsidTr="009710FA">
        <w:trPr>
          <w:jc w:val="center"/>
        </w:trPr>
        <w:tc>
          <w:tcPr>
            <w:tcW w:w="4829" w:type="dxa"/>
          </w:tcPr>
          <w:p w14:paraId="4D78882D" w14:textId="77777777" w:rsidR="00421F72" w:rsidRPr="004019A2" w:rsidRDefault="00421F72" w:rsidP="00CB2B7C">
            <w:pPr>
              <w:pStyle w:val="13"/>
              <w:keepLines/>
              <w:spacing w:line="276" w:lineRule="auto"/>
              <w:rPr>
                <w:rFonts w:ascii="David" w:hAnsi="David" w:cs="David"/>
                <w:szCs w:val="24"/>
                <w:u w:val="none"/>
                <w:rtl/>
                <w:lang w:eastAsia="en-US"/>
              </w:rPr>
            </w:pPr>
            <w:bookmarkStart w:id="229" w:name="_Toc479019029"/>
            <w:bookmarkStart w:id="230" w:name="_Toc479019127"/>
            <w:bookmarkStart w:id="231" w:name="_Toc50382665"/>
            <w:bookmarkStart w:id="232" w:name="_Toc50383334"/>
            <w:r w:rsidRPr="004019A2">
              <w:rPr>
                <w:rFonts w:ascii="David" w:hAnsi="David" w:cs="David" w:hint="eastAsia"/>
                <w:szCs w:val="24"/>
                <w:u w:val="none"/>
                <w:rtl/>
                <w:lang w:eastAsia="en-US"/>
              </w:rPr>
              <w:t>תוקף</w:t>
            </w:r>
            <w:r w:rsidRPr="004019A2">
              <w:rPr>
                <w:rFonts w:ascii="David" w:hAnsi="David" w:cs="David"/>
                <w:szCs w:val="24"/>
                <w:u w:val="none"/>
                <w:rtl/>
                <w:lang w:eastAsia="en-US"/>
              </w:rPr>
              <w:t xml:space="preserve"> </w:t>
            </w:r>
            <w:r w:rsidRPr="004019A2">
              <w:rPr>
                <w:rFonts w:ascii="David" w:hAnsi="David" w:cs="David" w:hint="eastAsia"/>
                <w:szCs w:val="24"/>
                <w:u w:val="none"/>
                <w:rtl/>
                <w:lang w:eastAsia="en-US"/>
              </w:rPr>
              <w:t>ערבות</w:t>
            </w:r>
            <w:r w:rsidRPr="004019A2">
              <w:rPr>
                <w:rFonts w:ascii="David" w:hAnsi="David" w:cs="David"/>
                <w:szCs w:val="24"/>
                <w:u w:val="none"/>
                <w:rtl/>
                <w:lang w:eastAsia="en-US"/>
              </w:rPr>
              <w:t xml:space="preserve"> </w:t>
            </w:r>
            <w:r w:rsidRPr="004019A2">
              <w:rPr>
                <w:rFonts w:ascii="David" w:hAnsi="David" w:cs="David" w:hint="eastAsia"/>
                <w:szCs w:val="24"/>
                <w:u w:val="none"/>
                <w:rtl/>
                <w:lang w:eastAsia="en-US"/>
              </w:rPr>
              <w:t>ההצעה</w:t>
            </w:r>
            <w:r w:rsidRPr="004019A2">
              <w:rPr>
                <w:rFonts w:ascii="David" w:hAnsi="David" w:cs="David"/>
                <w:szCs w:val="24"/>
                <w:u w:val="none"/>
                <w:rtl/>
                <w:lang w:eastAsia="en-US"/>
              </w:rPr>
              <w:t xml:space="preserve"> </w:t>
            </w:r>
            <w:r w:rsidRPr="004019A2">
              <w:rPr>
                <w:rFonts w:ascii="David" w:hAnsi="David" w:cs="David" w:hint="eastAsia"/>
                <w:szCs w:val="24"/>
                <w:u w:val="none"/>
                <w:rtl/>
                <w:lang w:eastAsia="en-US"/>
              </w:rPr>
              <w:t>עד</w:t>
            </w:r>
            <w:r w:rsidRPr="004019A2">
              <w:rPr>
                <w:rFonts w:ascii="David" w:hAnsi="David" w:cs="David"/>
                <w:szCs w:val="24"/>
                <w:u w:val="none"/>
                <w:rtl/>
                <w:lang w:eastAsia="en-US"/>
              </w:rPr>
              <w:t xml:space="preserve"> </w:t>
            </w:r>
            <w:r w:rsidRPr="004019A2">
              <w:rPr>
                <w:rFonts w:ascii="David" w:hAnsi="David" w:cs="David" w:hint="eastAsia"/>
                <w:szCs w:val="24"/>
                <w:u w:val="none"/>
                <w:rtl/>
                <w:lang w:eastAsia="en-US"/>
              </w:rPr>
              <w:t>ליום</w:t>
            </w:r>
            <w:r w:rsidR="00A600D3" w:rsidRPr="004019A2">
              <w:rPr>
                <w:rFonts w:ascii="David" w:hAnsi="David" w:cs="David"/>
                <w:szCs w:val="24"/>
                <w:u w:val="none"/>
                <w:rtl/>
                <w:lang w:eastAsia="en-US"/>
              </w:rPr>
              <w:t xml:space="preserve"> </w:t>
            </w:r>
            <w:r w:rsidR="00CD7A7D" w:rsidRPr="004019A2">
              <w:rPr>
                <w:rFonts w:ascii="David" w:hAnsi="David" w:cs="David"/>
                <w:szCs w:val="24"/>
                <w:u w:val="none"/>
                <w:rtl/>
                <w:lang w:eastAsia="en-US"/>
              </w:rPr>
              <w:t xml:space="preserve">(120 </w:t>
            </w:r>
            <w:r w:rsidR="00CD7A7D" w:rsidRPr="004019A2">
              <w:rPr>
                <w:rFonts w:ascii="David" w:hAnsi="David" w:cs="David" w:hint="eastAsia"/>
                <w:szCs w:val="24"/>
                <w:u w:val="none"/>
                <w:rtl/>
                <w:lang w:eastAsia="en-US"/>
              </w:rPr>
              <w:t>יום</w:t>
            </w:r>
            <w:r w:rsidR="00CD7A7D" w:rsidRPr="004019A2">
              <w:rPr>
                <w:rFonts w:ascii="David" w:hAnsi="David" w:cs="David"/>
                <w:szCs w:val="24"/>
                <w:u w:val="none"/>
                <w:rtl/>
                <w:lang w:eastAsia="en-US"/>
              </w:rPr>
              <w:t>)</w:t>
            </w:r>
            <w:bookmarkEnd w:id="229"/>
            <w:bookmarkEnd w:id="230"/>
            <w:bookmarkEnd w:id="231"/>
            <w:bookmarkEnd w:id="232"/>
          </w:p>
        </w:tc>
        <w:tc>
          <w:tcPr>
            <w:tcW w:w="2268" w:type="dxa"/>
          </w:tcPr>
          <w:p w14:paraId="240D15C5" w14:textId="02C6F8C1" w:rsidR="00421F72" w:rsidRPr="004019A2" w:rsidRDefault="004019A2" w:rsidP="004019A2">
            <w:pPr>
              <w:pStyle w:val="13"/>
              <w:keepLines/>
              <w:spacing w:line="276" w:lineRule="auto"/>
              <w:jc w:val="center"/>
              <w:rPr>
                <w:rFonts w:ascii="David" w:hAnsi="David" w:cs="David"/>
                <w:szCs w:val="24"/>
                <w:u w:val="none"/>
                <w:rtl/>
                <w:lang w:eastAsia="en-US"/>
              </w:rPr>
            </w:pPr>
            <w:r>
              <w:rPr>
                <w:rFonts w:ascii="David" w:hAnsi="David" w:cs="David" w:hint="cs"/>
                <w:szCs w:val="24"/>
                <w:u w:val="none"/>
                <w:rtl/>
                <w:lang w:eastAsia="en-US"/>
              </w:rPr>
              <w:t>28.02.2021</w:t>
            </w:r>
          </w:p>
        </w:tc>
      </w:tr>
    </w:tbl>
    <w:p w14:paraId="60344312" w14:textId="77777777" w:rsidR="009710FA" w:rsidRDefault="009710FA" w:rsidP="007354FA">
      <w:pPr>
        <w:pStyle w:val="13"/>
        <w:keepLines/>
        <w:ind w:left="423" w:right="0"/>
        <w:rPr>
          <w:rFonts w:ascii="David" w:hAnsi="David" w:cs="David"/>
          <w:szCs w:val="24"/>
          <w:rtl/>
          <w:lang w:eastAsia="en-US"/>
        </w:rPr>
      </w:pPr>
      <w:bookmarkStart w:id="233" w:name="_Toc479019031"/>
      <w:bookmarkStart w:id="234" w:name="_Toc479019129"/>
      <w:bookmarkStart w:id="235" w:name="_Toc50382666"/>
      <w:bookmarkStart w:id="236" w:name="_Toc50383335"/>
      <w:bookmarkStart w:id="237" w:name="_Toc369187270"/>
      <w:bookmarkStart w:id="238" w:name="_Toc369417868"/>
      <w:bookmarkStart w:id="239" w:name="_Toc369418975"/>
      <w:bookmarkStart w:id="240" w:name="_Toc369419120"/>
      <w:bookmarkStart w:id="241" w:name="_Toc369728554"/>
      <w:bookmarkStart w:id="242" w:name="_Toc370119903"/>
      <w:bookmarkStart w:id="243" w:name="_Toc370217487"/>
      <w:bookmarkStart w:id="244" w:name="_Toc370217550"/>
      <w:bookmarkStart w:id="245" w:name="_Toc371325093"/>
      <w:bookmarkStart w:id="246" w:name="_Toc379890364"/>
      <w:bookmarkStart w:id="247" w:name="_Toc379890817"/>
      <w:bookmarkStart w:id="248" w:name="_Toc384547584"/>
      <w:bookmarkStart w:id="249" w:name="_Toc384628973"/>
      <w:bookmarkStart w:id="250" w:name="_Toc384629134"/>
      <w:bookmarkStart w:id="251" w:name="_Toc387319638"/>
      <w:bookmarkStart w:id="252" w:name="_Toc388958963"/>
      <w:bookmarkStart w:id="253" w:name="_Toc393812050"/>
      <w:bookmarkStart w:id="254" w:name="_Toc393812706"/>
      <w:bookmarkStart w:id="255" w:name="_Toc394324724"/>
      <w:bookmarkStart w:id="256" w:name="_Toc462315862"/>
      <w:bookmarkStart w:id="257" w:name="_Toc474495402"/>
      <w:r w:rsidRPr="00BC3BD6">
        <w:rPr>
          <w:rFonts w:ascii="David" w:hAnsi="David" w:cs="David"/>
          <w:szCs w:val="24"/>
          <w:rtl/>
          <w:lang w:eastAsia="en-US"/>
        </w:rPr>
        <w:t>לרשות שמורה הזכות לשנות התאריכים המצוינים מעלה בכל עת ואף להור</w:t>
      </w:r>
      <w:r w:rsidRPr="0086304B">
        <w:rPr>
          <w:rFonts w:ascii="David" w:hAnsi="David" w:cs="David"/>
          <w:szCs w:val="24"/>
          <w:rtl/>
          <w:lang w:eastAsia="en-US"/>
        </w:rPr>
        <w:t xml:space="preserve">ות על ביטול המכרז בכל </w:t>
      </w:r>
      <w:r w:rsidR="00A600D3">
        <w:rPr>
          <w:rFonts w:ascii="David" w:hAnsi="David" w:cs="David" w:hint="cs"/>
          <w:szCs w:val="24"/>
          <w:rtl/>
          <w:lang w:eastAsia="en-US"/>
        </w:rPr>
        <w:t>שלב</w:t>
      </w:r>
      <w:r w:rsidR="00A600D3" w:rsidRPr="0086304B">
        <w:rPr>
          <w:rFonts w:ascii="David" w:hAnsi="David" w:cs="David"/>
          <w:szCs w:val="24"/>
          <w:rtl/>
          <w:lang w:eastAsia="en-US"/>
        </w:rPr>
        <w:t xml:space="preserve"> </w:t>
      </w:r>
      <w:bookmarkEnd w:id="233"/>
      <w:bookmarkEnd w:id="234"/>
      <w:r w:rsidR="007354FA">
        <w:rPr>
          <w:rFonts w:ascii="David" w:hAnsi="David" w:cs="David" w:hint="cs"/>
          <w:szCs w:val="24"/>
          <w:rtl/>
          <w:lang w:eastAsia="en-US"/>
        </w:rPr>
        <w:t>לפי שיקול דעתה</w:t>
      </w:r>
      <w:r w:rsidR="00A600D3">
        <w:rPr>
          <w:rFonts w:ascii="David" w:hAnsi="David" w:cs="David" w:hint="cs"/>
          <w:szCs w:val="24"/>
          <w:rtl/>
          <w:lang w:eastAsia="en-US"/>
        </w:rPr>
        <w:t>.</w:t>
      </w:r>
      <w:bookmarkEnd w:id="235"/>
      <w:bookmarkEnd w:id="236"/>
    </w:p>
    <w:p w14:paraId="4FFDF6EF" w14:textId="77777777" w:rsidR="006A4E04" w:rsidRPr="001375FF" w:rsidRDefault="006A4E04" w:rsidP="006A4E04">
      <w:pPr>
        <w:pStyle w:val="13"/>
        <w:keepLines/>
        <w:ind w:right="0"/>
        <w:rPr>
          <w:rFonts w:cs="David"/>
          <w:rtl/>
          <w:lang w:eastAsia="en-US"/>
        </w:rPr>
      </w:pPr>
      <w:bookmarkStart w:id="258" w:name="_Toc50382667"/>
      <w:bookmarkStart w:id="259" w:name="_Toc50383336"/>
      <w:r w:rsidRPr="001375FF">
        <w:rPr>
          <w:rFonts w:cs="David" w:hint="cs"/>
          <w:rtl/>
          <w:lang w:eastAsia="en-US"/>
        </w:rPr>
        <w:t>1.4.</w:t>
      </w:r>
      <w:r w:rsidR="001375FF" w:rsidRPr="001375FF">
        <w:rPr>
          <w:rFonts w:cs="David" w:hint="cs"/>
          <w:rtl/>
          <w:lang w:eastAsia="en-US"/>
        </w:rPr>
        <w:t xml:space="preserve"> </w:t>
      </w:r>
      <w:r w:rsidRPr="001375FF">
        <w:rPr>
          <w:rFonts w:cs="David" w:hint="cs"/>
          <w:rtl/>
          <w:lang w:eastAsia="en-US"/>
        </w:rPr>
        <w:t>תקופת ההתקשרות</w:t>
      </w:r>
      <w:bookmarkEnd w:id="258"/>
      <w:bookmarkEnd w:id="259"/>
    </w:p>
    <w:p w14:paraId="5CF71028" w14:textId="77777777" w:rsidR="006A4E04" w:rsidRPr="006A4E04" w:rsidRDefault="006A4E04" w:rsidP="001375FF">
      <w:pPr>
        <w:keepNext/>
        <w:keepLines/>
        <w:ind w:left="990" w:right="0" w:hanging="567"/>
        <w:rPr>
          <w:sz w:val="20"/>
          <w:lang w:eastAsia="en-US"/>
        </w:rPr>
      </w:pPr>
      <w:r w:rsidRPr="00977771">
        <w:rPr>
          <w:rFonts w:hint="cs"/>
          <w:sz w:val="20"/>
          <w:rtl/>
          <w:lang w:eastAsia="en-US"/>
        </w:rPr>
        <w:t>1.4.1</w:t>
      </w:r>
      <w:r>
        <w:rPr>
          <w:b/>
          <w:bCs/>
          <w:sz w:val="20"/>
          <w:rtl/>
          <w:lang w:eastAsia="en-US"/>
        </w:rPr>
        <w:tab/>
      </w:r>
      <w:r w:rsidRPr="00DD5823">
        <w:rPr>
          <w:b/>
          <w:bCs/>
          <w:sz w:val="20"/>
          <w:rtl/>
          <w:lang w:eastAsia="en-US"/>
        </w:rPr>
        <w:t>תקופת ההתקשרות</w:t>
      </w:r>
      <w:r w:rsidRPr="00DD5823">
        <w:rPr>
          <w:sz w:val="20"/>
          <w:rtl/>
          <w:lang w:eastAsia="en-US"/>
        </w:rPr>
        <w:t xml:space="preserve"> נשוא מכרז זה, תחל ממועד החתימה על ההסכם </w:t>
      </w:r>
      <w:r>
        <w:rPr>
          <w:rFonts w:hint="cs"/>
          <w:sz w:val="20"/>
          <w:rtl/>
          <w:lang w:eastAsia="en-US"/>
        </w:rPr>
        <w:t>המצורף כנספח</w:t>
      </w:r>
      <w:r>
        <w:rPr>
          <w:rFonts w:hint="cs"/>
          <w:sz w:val="20"/>
          <w:highlight w:val="yellow"/>
          <w:rtl/>
          <w:lang w:eastAsia="en-US"/>
        </w:rPr>
        <w:t xml:space="preserve"> </w:t>
      </w:r>
      <w:r w:rsidRPr="001375FF">
        <w:rPr>
          <w:rFonts w:hint="cs"/>
          <w:sz w:val="20"/>
          <w:rtl/>
          <w:lang w:eastAsia="en-US"/>
        </w:rPr>
        <w:t>ט"ו למכרז</w:t>
      </w:r>
      <w:r w:rsidRPr="001375FF">
        <w:rPr>
          <w:sz w:val="20"/>
          <w:rtl/>
          <w:lang w:eastAsia="en-US"/>
        </w:rPr>
        <w:t xml:space="preserve"> על ידי חשב הרשות, </w:t>
      </w:r>
      <w:r w:rsidRPr="001375FF">
        <w:rPr>
          <w:b/>
          <w:bCs/>
          <w:sz w:val="20"/>
          <w:rtl/>
          <w:lang w:eastAsia="en-US"/>
        </w:rPr>
        <w:t xml:space="preserve">ותימשך </w:t>
      </w:r>
      <w:r w:rsidRPr="001375FF">
        <w:rPr>
          <w:b/>
          <w:bCs/>
          <w:sz w:val="20"/>
          <w:lang w:eastAsia="en-US"/>
        </w:rPr>
        <w:t>24</w:t>
      </w:r>
      <w:r w:rsidRPr="001375FF">
        <w:rPr>
          <w:b/>
          <w:bCs/>
          <w:sz w:val="20"/>
          <w:rtl/>
          <w:lang w:eastAsia="en-US"/>
        </w:rPr>
        <w:t xml:space="preserve"> חודשים</w:t>
      </w:r>
      <w:r w:rsidRPr="001375FF">
        <w:rPr>
          <w:sz w:val="20"/>
          <w:rtl/>
          <w:lang w:eastAsia="en-US"/>
        </w:rPr>
        <w:t xml:space="preserve"> (להלן: "תקופת ההתקשרות").</w:t>
      </w:r>
      <w:r w:rsidRPr="00DD5823">
        <w:rPr>
          <w:sz w:val="20"/>
          <w:rtl/>
          <w:lang w:eastAsia="en-US"/>
        </w:rPr>
        <w:t xml:space="preserve"> לרשות שמורה הזכות, לפי שיקול דעתה המלא, </w:t>
      </w:r>
      <w:r w:rsidRPr="00DD5823">
        <w:rPr>
          <w:b/>
          <w:bCs/>
          <w:sz w:val="20"/>
          <w:rtl/>
          <w:lang w:eastAsia="en-US"/>
        </w:rPr>
        <w:t>להאריך</w:t>
      </w:r>
      <w:r w:rsidRPr="00DD5823">
        <w:rPr>
          <w:sz w:val="20"/>
          <w:rtl/>
          <w:lang w:eastAsia="en-US"/>
        </w:rPr>
        <w:t xml:space="preserve"> את תקופת ההתקשרות באותם תנאים כקבוע במכרז בתקופות נוספות שכל אחת מהן לא תעלה על </w:t>
      </w:r>
      <w:r w:rsidRPr="00DD5823">
        <w:rPr>
          <w:b/>
          <w:bCs/>
          <w:sz w:val="20"/>
          <w:rtl/>
          <w:lang w:eastAsia="en-US"/>
        </w:rPr>
        <w:t>12 חודשי</w:t>
      </w:r>
      <w:r w:rsidRPr="00DD5823">
        <w:rPr>
          <w:rFonts w:hint="cs"/>
          <w:b/>
          <w:bCs/>
          <w:sz w:val="20"/>
          <w:rtl/>
          <w:lang w:eastAsia="en-US"/>
        </w:rPr>
        <w:t>ם</w:t>
      </w:r>
      <w:r w:rsidRPr="00DD5823">
        <w:rPr>
          <w:rFonts w:hint="cs"/>
          <w:sz w:val="20"/>
          <w:rtl/>
          <w:lang w:eastAsia="en-US"/>
        </w:rPr>
        <w:t xml:space="preserve"> ומלבד שכלל תקופת ההתקשרות לא תעלה במצטבר על 60 חודשים</w:t>
      </w:r>
      <w:r w:rsidRPr="00DD5823">
        <w:rPr>
          <w:sz w:val="20"/>
          <w:rtl/>
          <w:lang w:eastAsia="en-US"/>
        </w:rPr>
        <w:t xml:space="preserve">. הרשות תיידע את הספק בדבר הכוונה להאריך את ההתקשרות </w:t>
      </w:r>
      <w:r w:rsidRPr="00DD5823">
        <w:rPr>
          <w:rFonts w:hint="cs"/>
          <w:sz w:val="20"/>
          <w:rtl/>
          <w:lang w:eastAsia="en-US"/>
        </w:rPr>
        <w:t>עמו</w:t>
      </w:r>
      <w:r w:rsidRPr="00DD5823">
        <w:rPr>
          <w:sz w:val="20"/>
          <w:rtl/>
          <w:lang w:eastAsia="en-US"/>
        </w:rPr>
        <w:t xml:space="preserve"> לא יאוחר מחודש לפני תום ההתקשרות. </w:t>
      </w:r>
    </w:p>
    <w:p w14:paraId="0D33A680" w14:textId="77777777" w:rsidR="006A4E04" w:rsidRPr="00DD5823" w:rsidRDefault="006A4E04" w:rsidP="001375FF">
      <w:pPr>
        <w:keepNext/>
        <w:keepLines/>
        <w:ind w:left="990" w:right="0" w:hanging="567"/>
        <w:rPr>
          <w:sz w:val="20"/>
          <w:rtl/>
          <w:lang w:eastAsia="en-US"/>
        </w:rPr>
      </w:pPr>
      <w:r w:rsidRPr="00977771">
        <w:rPr>
          <w:rFonts w:hint="cs"/>
          <w:sz w:val="20"/>
          <w:rtl/>
          <w:lang w:eastAsia="en-US"/>
        </w:rPr>
        <w:t>1.4.</w:t>
      </w:r>
      <w:r w:rsidR="00C50F6E" w:rsidRPr="00977771">
        <w:rPr>
          <w:rFonts w:hint="cs"/>
          <w:sz w:val="20"/>
          <w:rtl/>
          <w:lang w:eastAsia="en-US"/>
        </w:rPr>
        <w:t>2</w:t>
      </w:r>
      <w:r>
        <w:rPr>
          <w:b/>
          <w:bCs/>
          <w:sz w:val="20"/>
          <w:rtl/>
          <w:lang w:eastAsia="en-US"/>
        </w:rPr>
        <w:tab/>
      </w:r>
      <w:r w:rsidRPr="00DD5823">
        <w:rPr>
          <w:sz w:val="20"/>
          <w:rtl/>
          <w:lang w:eastAsia="en-US"/>
        </w:rPr>
        <w:t>למרות האמור לעיל רשאי</w:t>
      </w:r>
      <w:r>
        <w:rPr>
          <w:rFonts w:hint="cs"/>
          <w:sz w:val="20"/>
          <w:rtl/>
          <w:lang w:eastAsia="en-US"/>
        </w:rPr>
        <w:t>ת</w:t>
      </w:r>
      <w:r w:rsidRPr="00DD5823">
        <w:rPr>
          <w:sz w:val="20"/>
          <w:rtl/>
          <w:lang w:eastAsia="en-US"/>
        </w:rPr>
        <w:t xml:space="preserve"> הרשות להביא את הסכם ההתקשרות עם הספק לידי סיומו על ידי מתן הודעה מוקדמת של 30 יום מראש .</w:t>
      </w:r>
      <w:r w:rsidR="00C50F6E">
        <w:rPr>
          <w:rFonts w:hint="cs"/>
          <w:sz w:val="20"/>
          <w:rtl/>
          <w:lang w:eastAsia="en-US"/>
        </w:rPr>
        <w:t xml:space="preserve"> יובהר, כי ששת החודשים הראשונים בהתקשרות יהוו תקופת ניסיון , אשר במסגרתה יהי</w:t>
      </w:r>
      <w:r w:rsidR="007354FA">
        <w:rPr>
          <w:rFonts w:hint="cs"/>
          <w:sz w:val="20"/>
          <w:rtl/>
          <w:lang w:eastAsia="en-US"/>
        </w:rPr>
        <w:t>ה</w:t>
      </w:r>
      <w:r w:rsidR="00C50F6E">
        <w:rPr>
          <w:rFonts w:hint="cs"/>
          <w:sz w:val="20"/>
          <w:rtl/>
          <w:lang w:eastAsia="en-US"/>
        </w:rPr>
        <w:t xml:space="preserve"> ניתן להפסיק את ההתקשרות ללא חובת הנמקה. </w:t>
      </w:r>
    </w:p>
    <w:p w14:paraId="1187396B" w14:textId="77777777" w:rsidR="006A4E04" w:rsidRPr="00977771" w:rsidRDefault="006A4E04" w:rsidP="001375FF">
      <w:pPr>
        <w:keepNext/>
        <w:keepLines/>
        <w:ind w:left="990" w:right="0" w:hanging="567"/>
        <w:rPr>
          <w:sz w:val="20"/>
          <w:lang w:eastAsia="en-US"/>
        </w:rPr>
      </w:pPr>
      <w:r w:rsidRPr="00977771">
        <w:rPr>
          <w:rFonts w:hint="cs"/>
          <w:sz w:val="20"/>
          <w:rtl/>
          <w:lang w:eastAsia="en-US"/>
        </w:rPr>
        <w:t>1.4.</w:t>
      </w:r>
      <w:r w:rsidR="00C50F6E" w:rsidRPr="00977771">
        <w:rPr>
          <w:rFonts w:hint="cs"/>
          <w:sz w:val="20"/>
          <w:rtl/>
          <w:lang w:eastAsia="en-US"/>
        </w:rPr>
        <w:t>3</w:t>
      </w:r>
      <w:r w:rsidRPr="00977771">
        <w:rPr>
          <w:sz w:val="20"/>
          <w:rtl/>
          <w:lang w:eastAsia="en-US"/>
        </w:rPr>
        <w:tab/>
      </w:r>
      <w:r w:rsidR="007D321B" w:rsidRPr="00977771">
        <w:rPr>
          <w:rFonts w:hint="cs"/>
          <w:sz w:val="20"/>
          <w:rtl/>
          <w:lang w:eastAsia="en-US"/>
        </w:rPr>
        <w:t xml:space="preserve">החליטה </w:t>
      </w:r>
      <w:r w:rsidRPr="00977771">
        <w:rPr>
          <w:sz w:val="20"/>
          <w:rtl/>
          <w:lang w:eastAsia="en-US"/>
        </w:rPr>
        <w:t xml:space="preserve">הרשות </w:t>
      </w:r>
      <w:r w:rsidR="007D321B" w:rsidRPr="00977771">
        <w:rPr>
          <w:rFonts w:hint="cs"/>
          <w:sz w:val="20"/>
          <w:rtl/>
          <w:lang w:eastAsia="en-US"/>
        </w:rPr>
        <w:t xml:space="preserve">לסיים את תקופת ההתקשרות עם ספק במהלך תקופת הניסיון </w:t>
      </w:r>
      <w:r w:rsidRPr="00977771">
        <w:rPr>
          <w:sz w:val="20"/>
          <w:rtl/>
          <w:lang w:eastAsia="en-US"/>
        </w:rPr>
        <w:t xml:space="preserve"> כאמור בסעיף </w:t>
      </w:r>
      <w:r w:rsidR="00C50F6E" w:rsidRPr="00977771">
        <w:rPr>
          <w:rFonts w:hint="cs"/>
          <w:sz w:val="20"/>
          <w:rtl/>
          <w:lang w:eastAsia="en-US"/>
        </w:rPr>
        <w:t xml:space="preserve"> 1.4.2 </w:t>
      </w:r>
      <w:r w:rsidRPr="00977771">
        <w:rPr>
          <w:sz w:val="20"/>
          <w:rtl/>
          <w:lang w:eastAsia="en-US"/>
        </w:rPr>
        <w:t>לעיל, לא יהיו לספק כל טענות ו/או תביעות כלשהן לגבי כך, והרשות לא תהיה חייבת בכל פיצוי, תמורה או תשלום אחר עבור, או בקשר, לביטול /הפסקת מתן השירות.</w:t>
      </w:r>
    </w:p>
    <w:p w14:paraId="0BB28B33" w14:textId="77777777" w:rsidR="006A4E04" w:rsidRPr="00977771" w:rsidRDefault="006A4E04" w:rsidP="001375FF">
      <w:pPr>
        <w:keepNext/>
        <w:keepLines/>
        <w:ind w:left="990" w:right="0" w:hanging="567"/>
        <w:rPr>
          <w:sz w:val="20"/>
          <w:rtl/>
          <w:lang w:eastAsia="en-US"/>
        </w:rPr>
      </w:pPr>
      <w:r w:rsidRPr="00977771">
        <w:rPr>
          <w:rFonts w:hint="cs"/>
          <w:sz w:val="20"/>
          <w:rtl/>
          <w:lang w:eastAsia="en-US"/>
        </w:rPr>
        <w:t>1.4.</w:t>
      </w:r>
      <w:r w:rsidR="00C50F6E" w:rsidRPr="00977771">
        <w:rPr>
          <w:rFonts w:hint="cs"/>
          <w:sz w:val="20"/>
          <w:rtl/>
          <w:lang w:eastAsia="en-US"/>
        </w:rPr>
        <w:t>4</w:t>
      </w:r>
      <w:r w:rsidRPr="00977771">
        <w:rPr>
          <w:sz w:val="20"/>
          <w:rtl/>
          <w:lang w:eastAsia="en-US"/>
        </w:rPr>
        <w:tab/>
        <w:t xml:space="preserve">על </w:t>
      </w:r>
      <w:r w:rsidRPr="00977771">
        <w:rPr>
          <w:rFonts w:hint="cs"/>
          <w:sz w:val="20"/>
          <w:rtl/>
          <w:lang w:eastAsia="en-US"/>
        </w:rPr>
        <w:t>ה</w:t>
      </w:r>
      <w:r w:rsidRPr="00977771">
        <w:rPr>
          <w:sz w:val="20"/>
          <w:rtl/>
          <w:lang w:eastAsia="en-US"/>
        </w:rPr>
        <w:t>ספק יהיה להעביר את כל הידע שיצבור במהלך כל תקופת ההתקשרות, לרבות הארכות אם תהיינה, לחברה שתזכה במכרז הבקרה הבא</w:t>
      </w:r>
      <w:r w:rsidR="007D321B" w:rsidRPr="00977771">
        <w:rPr>
          <w:rFonts w:hint="cs"/>
          <w:sz w:val="20"/>
          <w:rtl/>
          <w:lang w:eastAsia="en-US"/>
        </w:rPr>
        <w:t xml:space="preserve"> אחריו</w:t>
      </w:r>
      <w:r w:rsidRPr="00977771">
        <w:rPr>
          <w:sz w:val="20"/>
          <w:rtl/>
          <w:lang w:eastAsia="en-US"/>
        </w:rPr>
        <w:t>.</w:t>
      </w:r>
      <w:r w:rsidR="000B3675">
        <w:rPr>
          <w:rFonts w:hint="cs"/>
          <w:sz w:val="20"/>
          <w:rtl/>
          <w:lang w:eastAsia="en-US"/>
        </w:rPr>
        <w:t xml:space="preserve">   </w:t>
      </w:r>
    </w:p>
    <w:p w14:paraId="5B92E863" w14:textId="77777777" w:rsidR="00E86AA1" w:rsidRPr="009F409A" w:rsidRDefault="00E86AA1" w:rsidP="00FF53F7">
      <w:pPr>
        <w:keepNext/>
        <w:keepLines/>
        <w:ind w:left="990" w:right="0" w:hanging="567"/>
        <w:rPr>
          <w:rFonts w:ascii="David" w:hAnsi="David"/>
          <w:sz w:val="20"/>
          <w:rtl/>
          <w:lang w:eastAsia="en-US"/>
        </w:rPr>
      </w:pPr>
      <w:r w:rsidRPr="00977771">
        <w:rPr>
          <w:rFonts w:ascii="David" w:hAnsi="David"/>
          <w:sz w:val="20"/>
          <w:rtl/>
          <w:lang w:eastAsia="en-US"/>
        </w:rPr>
        <w:t>1.4.</w:t>
      </w:r>
      <w:r w:rsidR="00C50F6E" w:rsidRPr="00977771">
        <w:rPr>
          <w:rFonts w:ascii="David" w:hAnsi="David" w:hint="cs"/>
          <w:sz w:val="20"/>
          <w:rtl/>
          <w:lang w:eastAsia="en-US"/>
        </w:rPr>
        <w:t>5</w:t>
      </w:r>
      <w:r w:rsidRPr="009F409A">
        <w:rPr>
          <w:rFonts w:ascii="David" w:hAnsi="David"/>
          <w:b/>
          <w:bCs/>
          <w:sz w:val="20"/>
          <w:rtl/>
          <w:lang w:eastAsia="en-US"/>
        </w:rPr>
        <w:t xml:space="preserve">   </w:t>
      </w:r>
      <w:r w:rsidRPr="009F409A">
        <w:rPr>
          <w:rFonts w:ascii="David" w:hAnsi="David"/>
          <w:rtl/>
        </w:rPr>
        <w:t>ההתקשרות כולה כפופה לאישור ועדת המכרזים של הרשות</w:t>
      </w:r>
      <w:r w:rsidR="000B3675">
        <w:rPr>
          <w:rFonts w:ascii="David" w:hAnsi="David" w:hint="cs"/>
          <w:rtl/>
        </w:rPr>
        <w:t xml:space="preserve"> </w:t>
      </w:r>
      <w:r w:rsidRPr="009F409A">
        <w:rPr>
          <w:rFonts w:ascii="David" w:hAnsi="David"/>
          <w:rtl/>
        </w:rPr>
        <w:t xml:space="preserve">וקיום תקציב בפועל. </w:t>
      </w:r>
    </w:p>
    <w:p w14:paraId="2DE9F508" w14:textId="77777777" w:rsidR="00E86AA1" w:rsidRPr="00426AA8" w:rsidRDefault="003D0327" w:rsidP="001375FF">
      <w:pPr>
        <w:pStyle w:val="13"/>
        <w:keepLines/>
        <w:ind w:right="0"/>
        <w:rPr>
          <w:rFonts w:cs="David"/>
          <w:rtl/>
          <w:lang w:eastAsia="en-US"/>
        </w:rPr>
      </w:pPr>
      <w:bookmarkStart w:id="260" w:name="_Toc397938347"/>
      <w:bookmarkStart w:id="261" w:name="_Ref453757230"/>
      <w:bookmarkStart w:id="262" w:name="_Toc511125113"/>
      <w:bookmarkStart w:id="263" w:name="_Toc50382668"/>
      <w:bookmarkStart w:id="264" w:name="_Toc50383337"/>
      <w:r w:rsidRPr="00426AA8">
        <w:rPr>
          <w:rFonts w:cs="David" w:hint="cs"/>
          <w:rtl/>
          <w:lang w:eastAsia="en-US"/>
        </w:rPr>
        <w:lastRenderedPageBreak/>
        <w:t xml:space="preserve">1.5 </w:t>
      </w:r>
      <w:r w:rsidR="00E86AA1" w:rsidRPr="00426AA8">
        <w:rPr>
          <w:rFonts w:cs="David"/>
          <w:rtl/>
          <w:lang w:eastAsia="en-US"/>
        </w:rPr>
        <w:t>התארגנות למתן השירותים</w:t>
      </w:r>
      <w:bookmarkEnd w:id="260"/>
      <w:bookmarkEnd w:id="261"/>
      <w:bookmarkEnd w:id="262"/>
      <w:bookmarkEnd w:id="263"/>
      <w:bookmarkEnd w:id="264"/>
    </w:p>
    <w:p w14:paraId="036A104C" w14:textId="77777777" w:rsidR="00E86AA1" w:rsidRPr="00EA7CB6" w:rsidRDefault="003D0327" w:rsidP="001375FF">
      <w:pPr>
        <w:ind w:left="990" w:right="0" w:hanging="567"/>
        <w:rPr>
          <w:rFonts w:ascii="David" w:hAnsi="David"/>
          <w:sz w:val="24"/>
        </w:rPr>
      </w:pPr>
      <w:r w:rsidRPr="00EA7CB6">
        <w:rPr>
          <w:rFonts w:ascii="David" w:hAnsi="David"/>
          <w:sz w:val="24"/>
          <w:rtl/>
        </w:rPr>
        <w:t xml:space="preserve">1.5.1 </w:t>
      </w:r>
      <w:r w:rsidR="00E86AA1" w:rsidRPr="00EA7CB6">
        <w:rPr>
          <w:rFonts w:ascii="David" w:hAnsi="David"/>
          <w:sz w:val="24"/>
          <w:rtl/>
        </w:rPr>
        <w:t>הספק שייבחר יידרש להתחיל בהתארגנות למתן השירותים מיד עם קבלת ההודעה על הזכייה במכרז.</w:t>
      </w:r>
    </w:p>
    <w:p w14:paraId="16FFE5AA" w14:textId="77777777" w:rsidR="00E86AA1" w:rsidRPr="00EA7CB6" w:rsidRDefault="003D0327" w:rsidP="001375FF">
      <w:pPr>
        <w:ind w:left="990" w:right="0" w:hanging="567"/>
        <w:rPr>
          <w:rFonts w:ascii="David" w:hAnsi="David"/>
          <w:sz w:val="24"/>
        </w:rPr>
      </w:pPr>
      <w:bookmarkStart w:id="265" w:name="מועד_אחרון_התארגנות"/>
      <w:r w:rsidRPr="00EA7CB6">
        <w:rPr>
          <w:rFonts w:ascii="David" w:hAnsi="David"/>
          <w:sz w:val="24"/>
          <w:rtl/>
        </w:rPr>
        <w:t xml:space="preserve">1.5.2 </w:t>
      </w:r>
      <w:r w:rsidR="00E86AA1" w:rsidRPr="00EA7CB6">
        <w:rPr>
          <w:rFonts w:ascii="David" w:hAnsi="David"/>
          <w:sz w:val="24"/>
          <w:rtl/>
        </w:rPr>
        <w:t>בתוך 30 יום ממועד קבלת ההודעה על זכייה במכרז</w:t>
      </w:r>
      <w:bookmarkEnd w:id="265"/>
      <w:r w:rsidR="00E86AA1" w:rsidRPr="00EA7CB6">
        <w:rPr>
          <w:rFonts w:ascii="David" w:hAnsi="David"/>
          <w:sz w:val="24"/>
          <w:rtl/>
        </w:rPr>
        <w:t xml:space="preserve"> על הספק הנבחר לסיים את ההתארגנות, בין היתר לעניין העמדת משרד מתאים, גיוס כוח אדם והצטיידות, ולהיות ערוך למתן השירותים בפועל, לפי הנחיות הרשות. </w:t>
      </w:r>
    </w:p>
    <w:p w14:paraId="721A6B1E" w14:textId="77777777" w:rsidR="00E86AA1" w:rsidRPr="00EA7CB6" w:rsidRDefault="003D0327" w:rsidP="001375FF">
      <w:pPr>
        <w:ind w:left="990" w:right="0" w:hanging="567"/>
        <w:rPr>
          <w:rFonts w:ascii="David" w:hAnsi="David"/>
          <w:sz w:val="24"/>
        </w:rPr>
      </w:pPr>
      <w:r w:rsidRPr="00EA7CB6">
        <w:rPr>
          <w:rFonts w:ascii="David" w:hAnsi="David"/>
          <w:sz w:val="24"/>
          <w:rtl/>
        </w:rPr>
        <w:t xml:space="preserve">1.5.3 </w:t>
      </w:r>
      <w:r w:rsidR="00E86AA1" w:rsidRPr="00EA7CB6">
        <w:rPr>
          <w:rFonts w:ascii="David" w:hAnsi="David"/>
          <w:sz w:val="24"/>
          <w:rtl/>
        </w:rPr>
        <w:t xml:space="preserve">על אף האמור בסעיף זה, במקרים חריגים, בכפוף לאישור ועדת המכרזים, ניתן יהיה להאריך את תקופת ההתארגנות בתקופה נוספת שלא תעלה על </w:t>
      </w:r>
      <w:r w:rsidR="007D321B">
        <w:rPr>
          <w:rFonts w:ascii="David" w:hAnsi="David" w:hint="cs"/>
          <w:sz w:val="24"/>
          <w:rtl/>
        </w:rPr>
        <w:t>30 יום</w:t>
      </w:r>
      <w:r w:rsidR="00E86AA1" w:rsidRPr="00EA7CB6">
        <w:rPr>
          <w:rFonts w:ascii="David" w:hAnsi="David"/>
          <w:sz w:val="24"/>
          <w:rtl/>
        </w:rPr>
        <w:t>, על פי שיקול דעת</w:t>
      </w:r>
      <w:r w:rsidR="007D321B">
        <w:rPr>
          <w:rFonts w:ascii="David" w:hAnsi="David" w:hint="cs"/>
          <w:sz w:val="24"/>
          <w:rtl/>
        </w:rPr>
        <w:t>ה</w:t>
      </w:r>
      <w:r w:rsidR="00E86AA1" w:rsidRPr="00EA7CB6">
        <w:rPr>
          <w:rFonts w:ascii="David" w:hAnsi="David"/>
          <w:sz w:val="24"/>
          <w:rtl/>
        </w:rPr>
        <w:t xml:space="preserve"> הבלעדי של הרשות. במידה ותידרש תקופה נוספ</w:t>
      </w:r>
      <w:r w:rsidR="007D321B">
        <w:rPr>
          <w:rFonts w:ascii="David" w:hAnsi="David"/>
          <w:sz w:val="24"/>
          <w:rtl/>
        </w:rPr>
        <w:t xml:space="preserve">ת, מעבר לתקופת ההארכה הראשונה, </w:t>
      </w:r>
      <w:r w:rsidR="007D321B">
        <w:rPr>
          <w:rFonts w:ascii="David" w:hAnsi="David" w:hint="cs"/>
          <w:sz w:val="24"/>
          <w:rtl/>
        </w:rPr>
        <w:t>ת</w:t>
      </w:r>
      <w:r w:rsidR="00E86AA1" w:rsidRPr="00EA7CB6">
        <w:rPr>
          <w:rFonts w:ascii="David" w:hAnsi="David"/>
          <w:sz w:val="24"/>
          <w:rtl/>
        </w:rPr>
        <w:t xml:space="preserve">ידרש </w:t>
      </w:r>
      <w:r w:rsidR="007D321B">
        <w:rPr>
          <w:rFonts w:ascii="David" w:hAnsi="David" w:hint="cs"/>
          <w:sz w:val="24"/>
          <w:rtl/>
        </w:rPr>
        <w:t>המלצת</w:t>
      </w:r>
      <w:r w:rsidR="00E86AA1" w:rsidRPr="00EA7CB6">
        <w:rPr>
          <w:rFonts w:ascii="David" w:hAnsi="David"/>
          <w:sz w:val="24"/>
          <w:rtl/>
        </w:rPr>
        <w:t xml:space="preserve"> מנהל אגף</w:t>
      </w:r>
      <w:r w:rsidR="007D321B">
        <w:rPr>
          <w:rFonts w:ascii="David" w:hAnsi="David" w:hint="cs"/>
          <w:sz w:val="24"/>
          <w:rtl/>
        </w:rPr>
        <w:t xml:space="preserve"> הפיתוח, אשר תועבר לאישור </w:t>
      </w:r>
      <w:r w:rsidR="00E86AA1" w:rsidRPr="00EA7CB6">
        <w:rPr>
          <w:rFonts w:ascii="David" w:hAnsi="David"/>
          <w:sz w:val="24"/>
          <w:rtl/>
        </w:rPr>
        <w:t>ועדת המכרזים.</w:t>
      </w:r>
    </w:p>
    <w:p w14:paraId="7A8C5F39" w14:textId="77777777" w:rsidR="00E86AA1" w:rsidRPr="007D321B" w:rsidRDefault="003D0327" w:rsidP="001375FF">
      <w:pPr>
        <w:ind w:left="990" w:right="0" w:hanging="567"/>
        <w:rPr>
          <w:rFonts w:ascii="David" w:hAnsi="David"/>
          <w:sz w:val="24"/>
        </w:rPr>
      </w:pPr>
      <w:r w:rsidRPr="00EA7CB6">
        <w:rPr>
          <w:rFonts w:ascii="David" w:hAnsi="David"/>
          <w:sz w:val="24"/>
          <w:rtl/>
        </w:rPr>
        <w:t xml:space="preserve">1.5.4 </w:t>
      </w:r>
      <w:r w:rsidR="006265D6" w:rsidRPr="00EA7CB6">
        <w:rPr>
          <w:rFonts w:ascii="David" w:hAnsi="David"/>
          <w:sz w:val="24"/>
          <w:rtl/>
        </w:rPr>
        <w:t>מבלי לגרוע מן</w:t>
      </w:r>
      <w:r w:rsidR="00C50F6E">
        <w:rPr>
          <w:rFonts w:ascii="David" w:hAnsi="David" w:hint="cs"/>
          <w:sz w:val="24"/>
          <w:rtl/>
        </w:rPr>
        <w:t xml:space="preserve"> </w:t>
      </w:r>
      <w:r w:rsidR="00E86AA1" w:rsidRPr="00EA7CB6">
        <w:rPr>
          <w:rFonts w:ascii="David" w:hAnsi="David"/>
          <w:sz w:val="24"/>
          <w:rtl/>
        </w:rPr>
        <w:t>האמור לעיל, הספק מתחייב לתת את השירותים ל</w:t>
      </w:r>
      <w:r w:rsidRPr="00EA7CB6">
        <w:rPr>
          <w:rFonts w:ascii="David" w:hAnsi="David"/>
          <w:sz w:val="24"/>
          <w:rtl/>
        </w:rPr>
        <w:t>רשות</w:t>
      </w:r>
      <w:r w:rsidR="00E86AA1" w:rsidRPr="007D321B">
        <w:rPr>
          <w:rFonts w:ascii="David" w:hAnsi="David"/>
          <w:sz w:val="24"/>
          <w:rtl/>
        </w:rPr>
        <w:t>, בכפוף לדרישותי</w:t>
      </w:r>
      <w:r w:rsidR="00DF4082">
        <w:rPr>
          <w:rFonts w:ascii="David" w:hAnsi="David" w:hint="cs"/>
          <w:sz w:val="24"/>
          <w:rtl/>
        </w:rPr>
        <w:t>ה</w:t>
      </w:r>
      <w:r w:rsidR="00E86AA1" w:rsidRPr="007D321B">
        <w:rPr>
          <w:rFonts w:ascii="David" w:hAnsi="David"/>
          <w:sz w:val="24"/>
          <w:rtl/>
        </w:rPr>
        <w:t xml:space="preserve"> של ה</w:t>
      </w:r>
      <w:r w:rsidRPr="00EA7CB6">
        <w:rPr>
          <w:rFonts w:ascii="David" w:hAnsi="David"/>
          <w:sz w:val="24"/>
          <w:rtl/>
        </w:rPr>
        <w:t>רשות</w:t>
      </w:r>
      <w:r w:rsidR="00E86AA1" w:rsidRPr="007D321B">
        <w:rPr>
          <w:rFonts w:ascii="David" w:hAnsi="David"/>
          <w:sz w:val="24"/>
          <w:rtl/>
        </w:rPr>
        <w:t xml:space="preserve"> לעניין משך ההתקשרות.</w:t>
      </w:r>
    </w:p>
    <w:p w14:paraId="762DFB53" w14:textId="77777777" w:rsidR="00E86AA1" w:rsidRPr="00DF4082" w:rsidRDefault="003D0327" w:rsidP="001375FF">
      <w:pPr>
        <w:ind w:left="990" w:right="0" w:hanging="567"/>
        <w:rPr>
          <w:rFonts w:ascii="David" w:hAnsi="David"/>
          <w:sz w:val="24"/>
          <w:rtl/>
        </w:rPr>
      </w:pPr>
      <w:r w:rsidRPr="007D321B">
        <w:rPr>
          <w:rFonts w:ascii="David" w:hAnsi="David"/>
          <w:sz w:val="24"/>
          <w:rtl/>
        </w:rPr>
        <w:t xml:space="preserve">1.5.5 </w:t>
      </w:r>
      <w:r w:rsidR="00E86AA1" w:rsidRPr="007D321B">
        <w:rPr>
          <w:rFonts w:ascii="David" w:hAnsi="David"/>
          <w:sz w:val="24"/>
          <w:rtl/>
        </w:rPr>
        <w:t>מובהר כי אי-עמידה בלוחות הזמנים כמפורט בסעיף זה על תתי סעיפיו (</w:t>
      </w:r>
      <w:r w:rsidR="00E86AA1" w:rsidRPr="007D321B">
        <w:rPr>
          <w:rFonts w:ascii="David" w:hAnsi="David"/>
          <w:sz w:val="24"/>
          <w:cs/>
        </w:rPr>
        <w:t>‎</w:t>
      </w:r>
      <w:r w:rsidR="00E86AA1" w:rsidRPr="007D321B">
        <w:rPr>
          <w:rFonts w:ascii="David" w:hAnsi="David"/>
          <w:sz w:val="24"/>
        </w:rPr>
        <w:fldChar w:fldCharType="begin" w:fldLock="1"/>
      </w:r>
      <w:r w:rsidR="00E86AA1" w:rsidRPr="00DF4082">
        <w:rPr>
          <w:rFonts w:ascii="David" w:hAnsi="David"/>
          <w:sz w:val="24"/>
          <w:rtl/>
        </w:rPr>
        <w:instrText xml:space="preserve"> </w:instrText>
      </w:r>
      <w:r w:rsidR="00E86AA1" w:rsidRPr="00DF4082">
        <w:rPr>
          <w:rFonts w:ascii="David" w:hAnsi="David"/>
          <w:sz w:val="24"/>
        </w:rPr>
        <w:instrText>REF</w:instrText>
      </w:r>
      <w:r w:rsidR="00E86AA1" w:rsidRPr="00DF4082">
        <w:rPr>
          <w:rFonts w:ascii="David" w:hAnsi="David"/>
          <w:sz w:val="24"/>
          <w:rtl/>
        </w:rPr>
        <w:instrText xml:space="preserve"> _</w:instrText>
      </w:r>
      <w:r w:rsidR="00E86AA1" w:rsidRPr="00DF4082">
        <w:rPr>
          <w:rFonts w:ascii="David" w:hAnsi="David"/>
          <w:sz w:val="24"/>
        </w:rPr>
        <w:instrText>Ref453757230 \n \h</w:instrText>
      </w:r>
      <w:r w:rsidR="00E86AA1" w:rsidRPr="00DF4082">
        <w:rPr>
          <w:rFonts w:ascii="David" w:hAnsi="David"/>
          <w:sz w:val="24"/>
          <w:rtl/>
        </w:rPr>
        <w:instrText xml:space="preserve"> </w:instrText>
      </w:r>
      <w:r w:rsidR="00E86AA1" w:rsidRPr="00DF4082">
        <w:rPr>
          <w:rFonts w:ascii="David" w:hAnsi="David"/>
          <w:sz w:val="24"/>
        </w:rPr>
        <w:instrText xml:space="preserve"> \* MERGEFORMAT </w:instrText>
      </w:r>
      <w:r w:rsidR="00E86AA1" w:rsidRPr="007D321B">
        <w:rPr>
          <w:rFonts w:ascii="David" w:hAnsi="David"/>
          <w:sz w:val="24"/>
        </w:rPr>
      </w:r>
      <w:r w:rsidR="00E86AA1" w:rsidRPr="007D321B">
        <w:rPr>
          <w:rFonts w:ascii="David" w:hAnsi="David"/>
          <w:sz w:val="24"/>
        </w:rPr>
        <w:fldChar w:fldCharType="separate"/>
      </w:r>
      <w:r w:rsidR="00E86AA1" w:rsidRPr="007D321B">
        <w:rPr>
          <w:rFonts w:ascii="David" w:hAnsi="David"/>
          <w:sz w:val="24"/>
          <w:cs/>
        </w:rPr>
        <w:t>‎</w:t>
      </w:r>
      <w:r w:rsidR="00E86AA1" w:rsidRPr="007D321B">
        <w:rPr>
          <w:rFonts w:ascii="David" w:hAnsi="David"/>
          <w:sz w:val="24"/>
        </w:rPr>
        <w:t>1.5</w:t>
      </w:r>
      <w:r w:rsidR="00E86AA1" w:rsidRPr="007D321B">
        <w:rPr>
          <w:rFonts w:ascii="David" w:hAnsi="David"/>
          <w:sz w:val="24"/>
        </w:rPr>
        <w:fldChar w:fldCharType="end"/>
      </w:r>
      <w:r w:rsidR="00E86AA1" w:rsidRPr="007D321B">
        <w:rPr>
          <w:rFonts w:ascii="David" w:hAnsi="David"/>
          <w:sz w:val="24"/>
          <w:rtl/>
        </w:rPr>
        <w:t xml:space="preserve">) תהווה, כשלעצמה, הפרה יסודית של הסכם ההתקשרות שייחתם עם הספק ויחול עליה האמור בסעיף </w:t>
      </w:r>
      <w:r w:rsidR="00E86AA1" w:rsidRPr="00F17449">
        <w:rPr>
          <w:rFonts w:ascii="David" w:hAnsi="David"/>
          <w:sz w:val="24"/>
          <w:cs/>
        </w:rPr>
        <w:t>‎</w:t>
      </w:r>
      <w:r w:rsidR="00E86AA1" w:rsidRPr="00F17449">
        <w:rPr>
          <w:rFonts w:ascii="David" w:hAnsi="David"/>
          <w:sz w:val="24"/>
        </w:rPr>
        <w:fldChar w:fldCharType="begin" w:fldLock="1"/>
      </w:r>
      <w:r w:rsidR="00E86AA1" w:rsidRPr="00F17449">
        <w:rPr>
          <w:rFonts w:ascii="David" w:hAnsi="David"/>
          <w:sz w:val="24"/>
          <w:rtl/>
        </w:rPr>
        <w:instrText xml:space="preserve"> </w:instrText>
      </w:r>
      <w:r w:rsidR="00E86AA1" w:rsidRPr="00F17449">
        <w:rPr>
          <w:rFonts w:ascii="David" w:hAnsi="David"/>
          <w:sz w:val="24"/>
        </w:rPr>
        <w:instrText>REF</w:instrText>
      </w:r>
      <w:r w:rsidR="00E86AA1" w:rsidRPr="00F17449">
        <w:rPr>
          <w:rFonts w:ascii="David" w:hAnsi="David"/>
          <w:sz w:val="24"/>
          <w:rtl/>
        </w:rPr>
        <w:instrText xml:space="preserve"> _</w:instrText>
      </w:r>
      <w:r w:rsidR="00E86AA1" w:rsidRPr="00F17449">
        <w:rPr>
          <w:rFonts w:ascii="David" w:hAnsi="David"/>
          <w:sz w:val="24"/>
        </w:rPr>
        <w:instrText>Ref453757246 \n \h</w:instrText>
      </w:r>
      <w:r w:rsidR="00E86AA1" w:rsidRPr="00F17449">
        <w:rPr>
          <w:rFonts w:ascii="David" w:hAnsi="David"/>
          <w:sz w:val="24"/>
          <w:rtl/>
        </w:rPr>
        <w:instrText xml:space="preserve"> </w:instrText>
      </w:r>
      <w:r w:rsidR="00E86AA1" w:rsidRPr="00F17449">
        <w:rPr>
          <w:rFonts w:ascii="David" w:hAnsi="David"/>
          <w:sz w:val="24"/>
        </w:rPr>
        <w:instrText xml:space="preserve"> \* MERGEFORMAT </w:instrText>
      </w:r>
      <w:r w:rsidR="00E86AA1" w:rsidRPr="00F17449">
        <w:rPr>
          <w:rFonts w:ascii="David" w:hAnsi="David"/>
          <w:sz w:val="24"/>
        </w:rPr>
      </w:r>
      <w:r w:rsidR="00E86AA1" w:rsidRPr="00F17449">
        <w:rPr>
          <w:rFonts w:ascii="David" w:hAnsi="David"/>
          <w:sz w:val="24"/>
        </w:rPr>
        <w:fldChar w:fldCharType="separate"/>
      </w:r>
      <w:r w:rsidR="00E86AA1" w:rsidRPr="00F17449">
        <w:rPr>
          <w:rFonts w:ascii="David" w:hAnsi="David"/>
          <w:sz w:val="24"/>
          <w:cs/>
        </w:rPr>
        <w:t>‎</w:t>
      </w:r>
      <w:r w:rsidR="00931D12" w:rsidRPr="00F17449">
        <w:rPr>
          <w:rFonts w:ascii="David" w:hAnsi="David" w:hint="cs"/>
          <w:sz w:val="24"/>
          <w:rtl/>
        </w:rPr>
        <w:t>20</w:t>
      </w:r>
      <w:r w:rsidR="00E86AA1" w:rsidRPr="00F17449">
        <w:rPr>
          <w:rFonts w:ascii="David" w:hAnsi="David"/>
          <w:sz w:val="24"/>
        </w:rPr>
        <w:fldChar w:fldCharType="end"/>
      </w:r>
      <w:r w:rsidR="00E86AA1" w:rsidRPr="00F17449">
        <w:rPr>
          <w:rFonts w:ascii="David" w:hAnsi="David"/>
          <w:sz w:val="24"/>
          <w:rtl/>
        </w:rPr>
        <w:t xml:space="preserve"> להסכם ההתקשרות המצ"ב כ</w:t>
      </w:r>
      <w:r w:rsidR="00E86AA1" w:rsidRPr="00F17449">
        <w:rPr>
          <w:rFonts w:ascii="David" w:hAnsi="David"/>
          <w:sz w:val="24"/>
          <w:rtl/>
        </w:rPr>
        <w:fldChar w:fldCharType="begin" w:fldLock="1"/>
      </w:r>
      <w:r w:rsidR="00E86AA1" w:rsidRPr="00F17449">
        <w:rPr>
          <w:rFonts w:ascii="David" w:hAnsi="David"/>
          <w:sz w:val="24"/>
          <w:rtl/>
        </w:rPr>
        <w:instrText xml:space="preserve"> </w:instrText>
      </w:r>
      <w:r w:rsidR="00E86AA1" w:rsidRPr="00F17449">
        <w:rPr>
          <w:rFonts w:ascii="David" w:hAnsi="David"/>
          <w:sz w:val="24"/>
        </w:rPr>
        <w:instrText>REF</w:instrText>
      </w:r>
      <w:r w:rsidR="00E86AA1" w:rsidRPr="00F17449">
        <w:rPr>
          <w:rFonts w:ascii="David" w:hAnsi="David"/>
          <w:sz w:val="24"/>
          <w:rtl/>
        </w:rPr>
        <w:instrText xml:space="preserve"> נספח_הסכם \</w:instrText>
      </w:r>
      <w:r w:rsidR="00E86AA1" w:rsidRPr="00F17449">
        <w:rPr>
          <w:rFonts w:ascii="David" w:hAnsi="David"/>
          <w:sz w:val="24"/>
        </w:rPr>
        <w:instrText>h</w:instrText>
      </w:r>
      <w:r w:rsidR="00E86AA1" w:rsidRPr="00F17449">
        <w:rPr>
          <w:rFonts w:ascii="David" w:hAnsi="David"/>
          <w:sz w:val="24"/>
          <w:rtl/>
        </w:rPr>
        <w:instrText xml:space="preserve">  \* </w:instrText>
      </w:r>
      <w:r w:rsidR="00E86AA1" w:rsidRPr="00F17449">
        <w:rPr>
          <w:rFonts w:ascii="David" w:hAnsi="David"/>
          <w:sz w:val="24"/>
        </w:rPr>
        <w:instrText>MERGEFORMAT</w:instrText>
      </w:r>
      <w:r w:rsidR="00E86AA1" w:rsidRPr="00F17449">
        <w:rPr>
          <w:rFonts w:ascii="David" w:hAnsi="David"/>
          <w:sz w:val="24"/>
          <w:rtl/>
        </w:rPr>
        <w:instrText xml:space="preserve"> </w:instrText>
      </w:r>
      <w:r w:rsidR="00E86AA1" w:rsidRPr="00F17449">
        <w:rPr>
          <w:rFonts w:ascii="David" w:hAnsi="David"/>
          <w:sz w:val="24"/>
          <w:rtl/>
        </w:rPr>
      </w:r>
      <w:r w:rsidR="00E86AA1" w:rsidRPr="00F17449">
        <w:rPr>
          <w:rFonts w:ascii="David" w:hAnsi="David"/>
          <w:sz w:val="24"/>
          <w:rtl/>
        </w:rPr>
        <w:fldChar w:fldCharType="separate"/>
      </w:r>
      <w:r w:rsidR="00E86AA1" w:rsidRPr="00F17449">
        <w:rPr>
          <w:rFonts w:ascii="David" w:hAnsi="David"/>
          <w:sz w:val="24"/>
          <w:rtl/>
        </w:rPr>
        <w:t xml:space="preserve">נספח </w:t>
      </w:r>
      <w:r w:rsidR="00931D12" w:rsidRPr="00F17449">
        <w:rPr>
          <w:rFonts w:ascii="David" w:hAnsi="David" w:hint="cs"/>
          <w:sz w:val="24"/>
          <w:rtl/>
        </w:rPr>
        <w:t>ט"ו</w:t>
      </w:r>
      <w:r w:rsidR="00E86AA1" w:rsidRPr="00F17449">
        <w:rPr>
          <w:rFonts w:ascii="David" w:hAnsi="David"/>
          <w:sz w:val="24"/>
          <w:rtl/>
        </w:rPr>
        <w:fldChar w:fldCharType="end"/>
      </w:r>
      <w:r w:rsidR="00E86AA1" w:rsidRPr="00F17449">
        <w:rPr>
          <w:rFonts w:ascii="David" w:hAnsi="David"/>
          <w:sz w:val="24"/>
          <w:rtl/>
        </w:rPr>
        <w:t xml:space="preserve"> למכרז. מבלי לגרוע מהאמור </w:t>
      </w:r>
      <w:r w:rsidR="00DF4082" w:rsidRPr="00F17449">
        <w:rPr>
          <w:rFonts w:ascii="David" w:hAnsi="David" w:hint="cs"/>
          <w:sz w:val="24"/>
          <w:rtl/>
        </w:rPr>
        <w:t>ת</w:t>
      </w:r>
      <w:r w:rsidR="00E86AA1" w:rsidRPr="00F17449">
        <w:rPr>
          <w:rFonts w:ascii="David" w:hAnsi="David"/>
          <w:sz w:val="24"/>
          <w:rtl/>
        </w:rPr>
        <w:t>היה רשאי</w:t>
      </w:r>
      <w:r w:rsidRPr="00F17449">
        <w:rPr>
          <w:rFonts w:ascii="David" w:hAnsi="David"/>
          <w:sz w:val="24"/>
          <w:rtl/>
        </w:rPr>
        <w:t>ת</w:t>
      </w:r>
      <w:r w:rsidR="00E86AA1" w:rsidRPr="00EA7CB6">
        <w:rPr>
          <w:rFonts w:ascii="David" w:hAnsi="David"/>
          <w:sz w:val="24"/>
          <w:rtl/>
        </w:rPr>
        <w:t xml:space="preserve"> ה</w:t>
      </w:r>
      <w:r w:rsidRPr="00DF4082">
        <w:rPr>
          <w:rFonts w:ascii="David" w:hAnsi="David" w:hint="eastAsia"/>
          <w:sz w:val="24"/>
          <w:rtl/>
        </w:rPr>
        <w:t>רשות</w:t>
      </w:r>
      <w:r w:rsidR="00E86AA1" w:rsidRPr="00DF4082">
        <w:rPr>
          <w:rFonts w:ascii="David" w:hAnsi="David"/>
          <w:sz w:val="24"/>
          <w:rtl/>
        </w:rPr>
        <w:t xml:space="preserve"> במקרה של אי-עמידה בלוחות הזמנים כאמור להתקשר עם המציע שנבחר ככשיר שני </w:t>
      </w:r>
      <w:r w:rsidR="00E86AA1" w:rsidRPr="00BD5ECB">
        <w:rPr>
          <w:rFonts w:ascii="David" w:hAnsi="David"/>
          <w:sz w:val="24"/>
          <w:rtl/>
        </w:rPr>
        <w:t xml:space="preserve">, כאמור בסעיף </w:t>
      </w:r>
      <w:r w:rsidR="00E86AA1" w:rsidRPr="00BD5ECB">
        <w:rPr>
          <w:rFonts w:ascii="David" w:hAnsi="David"/>
          <w:sz w:val="24"/>
          <w:cs/>
        </w:rPr>
        <w:t>‎</w:t>
      </w:r>
      <w:r w:rsidR="00E86AA1" w:rsidRPr="00BD5ECB">
        <w:rPr>
          <w:rFonts w:ascii="David" w:hAnsi="David"/>
          <w:sz w:val="24"/>
        </w:rPr>
        <w:fldChar w:fldCharType="begin" w:fldLock="1"/>
      </w:r>
      <w:r w:rsidR="00E86AA1" w:rsidRPr="00BD5ECB">
        <w:rPr>
          <w:rFonts w:ascii="David" w:hAnsi="David"/>
          <w:sz w:val="24"/>
          <w:rtl/>
        </w:rPr>
        <w:instrText xml:space="preserve"> </w:instrText>
      </w:r>
      <w:r w:rsidR="00E86AA1" w:rsidRPr="00BD5ECB">
        <w:rPr>
          <w:rFonts w:ascii="David" w:hAnsi="David"/>
          <w:sz w:val="24"/>
        </w:rPr>
        <w:instrText>REF</w:instrText>
      </w:r>
      <w:r w:rsidR="00E86AA1" w:rsidRPr="00BD5ECB">
        <w:rPr>
          <w:rFonts w:ascii="David" w:hAnsi="David"/>
          <w:sz w:val="24"/>
          <w:rtl/>
        </w:rPr>
        <w:instrText xml:space="preserve"> _</w:instrText>
      </w:r>
      <w:r w:rsidR="00E86AA1" w:rsidRPr="00BD5ECB">
        <w:rPr>
          <w:rFonts w:ascii="David" w:hAnsi="David"/>
          <w:sz w:val="24"/>
        </w:rPr>
        <w:instrText>Ref453757257 \n \h</w:instrText>
      </w:r>
      <w:r w:rsidR="00E86AA1" w:rsidRPr="00BD5ECB">
        <w:rPr>
          <w:rFonts w:ascii="David" w:hAnsi="David"/>
          <w:sz w:val="24"/>
          <w:rtl/>
        </w:rPr>
        <w:instrText xml:space="preserve"> </w:instrText>
      </w:r>
      <w:r w:rsidR="00E86AA1" w:rsidRPr="00BD5ECB">
        <w:rPr>
          <w:rFonts w:ascii="David" w:hAnsi="David"/>
          <w:sz w:val="24"/>
        </w:rPr>
        <w:instrText xml:space="preserve"> \* MERGEFORMAT </w:instrText>
      </w:r>
      <w:r w:rsidR="00E86AA1" w:rsidRPr="00BD5ECB">
        <w:rPr>
          <w:rFonts w:ascii="David" w:hAnsi="David"/>
          <w:sz w:val="24"/>
        </w:rPr>
      </w:r>
      <w:r w:rsidR="00E86AA1" w:rsidRPr="00BD5ECB">
        <w:rPr>
          <w:rFonts w:ascii="David" w:hAnsi="David"/>
          <w:sz w:val="24"/>
        </w:rPr>
        <w:fldChar w:fldCharType="separate"/>
      </w:r>
      <w:r w:rsidR="00E86AA1" w:rsidRPr="00BD5ECB">
        <w:rPr>
          <w:rFonts w:ascii="David" w:hAnsi="David"/>
          <w:sz w:val="24"/>
          <w:cs/>
        </w:rPr>
        <w:t>‎</w:t>
      </w:r>
      <w:r w:rsidR="00931D12" w:rsidRPr="00BD5ECB">
        <w:rPr>
          <w:rFonts w:ascii="David" w:hAnsi="David" w:hint="cs"/>
          <w:sz w:val="24"/>
          <w:rtl/>
        </w:rPr>
        <w:t>6.5.3</w:t>
      </w:r>
      <w:r w:rsidR="00E86AA1" w:rsidRPr="00BD5ECB">
        <w:rPr>
          <w:rFonts w:ascii="David" w:hAnsi="David"/>
          <w:sz w:val="24"/>
        </w:rPr>
        <w:fldChar w:fldCharType="end"/>
      </w:r>
      <w:r w:rsidR="00E86AA1" w:rsidRPr="00BD5ECB">
        <w:rPr>
          <w:rFonts w:ascii="David" w:hAnsi="David"/>
          <w:sz w:val="24"/>
          <w:rtl/>
        </w:rPr>
        <w:t xml:space="preserve"> למכרז.</w:t>
      </w:r>
    </w:p>
    <w:p w14:paraId="5D0F9576" w14:textId="77777777" w:rsidR="006A4E04" w:rsidRPr="00DD5823" w:rsidRDefault="00426AA8" w:rsidP="001375FF">
      <w:pPr>
        <w:ind w:left="990" w:right="0" w:hanging="567"/>
        <w:rPr>
          <w:sz w:val="20"/>
          <w:lang w:eastAsia="en-US"/>
        </w:rPr>
      </w:pPr>
      <w:r w:rsidRPr="00DF4082">
        <w:rPr>
          <w:rFonts w:ascii="David" w:hAnsi="David"/>
          <w:sz w:val="24"/>
          <w:rtl/>
        </w:rPr>
        <w:t xml:space="preserve">1.5.6 </w:t>
      </w:r>
      <w:r w:rsidR="006A4E04" w:rsidRPr="00DD5823">
        <w:rPr>
          <w:sz w:val="20"/>
          <w:rtl/>
          <w:lang w:eastAsia="en-US"/>
        </w:rPr>
        <w:t>תקופת חפיפה:</w:t>
      </w:r>
    </w:p>
    <w:p w14:paraId="39E5C8E1" w14:textId="77777777" w:rsidR="009F409A" w:rsidRDefault="001375FF" w:rsidP="00996B43">
      <w:pPr>
        <w:keepNext/>
        <w:keepLines/>
        <w:ind w:left="990" w:right="0" w:hanging="567"/>
        <w:rPr>
          <w:sz w:val="20"/>
          <w:rtl/>
          <w:lang w:eastAsia="en-US"/>
        </w:rPr>
      </w:pPr>
      <w:r>
        <w:rPr>
          <w:rFonts w:hint="cs"/>
          <w:sz w:val="20"/>
          <w:rtl/>
          <w:lang w:eastAsia="en-US"/>
        </w:rPr>
        <w:t xml:space="preserve">         </w:t>
      </w:r>
      <w:r w:rsidR="006A4E04" w:rsidRPr="00DD5823">
        <w:rPr>
          <w:sz w:val="20"/>
          <w:rtl/>
          <w:lang w:eastAsia="en-US"/>
        </w:rPr>
        <w:t xml:space="preserve">לאחר קבלת הודעה </w:t>
      </w:r>
      <w:r w:rsidR="006A4E04" w:rsidRPr="00DD5823">
        <w:rPr>
          <w:rFonts w:hint="cs"/>
          <w:sz w:val="20"/>
          <w:rtl/>
          <w:lang w:eastAsia="en-US"/>
        </w:rPr>
        <w:t>מהרשות</w:t>
      </w:r>
      <w:r w:rsidR="006A4E04" w:rsidRPr="00DD5823">
        <w:rPr>
          <w:sz w:val="20"/>
          <w:rtl/>
          <w:lang w:eastAsia="en-US"/>
        </w:rPr>
        <w:t xml:space="preserve"> על זכייה, יחל הספק בתהליך חפיפה בן חודש ימים עם חברת</w:t>
      </w:r>
      <w:r w:rsidR="00BD5ECB">
        <w:rPr>
          <w:rFonts w:hint="cs"/>
          <w:sz w:val="20"/>
          <w:rtl/>
          <w:lang w:eastAsia="en-US"/>
        </w:rPr>
        <w:t xml:space="preserve"> </w:t>
      </w:r>
      <w:r w:rsidR="006A4E04" w:rsidRPr="00DD5823">
        <w:rPr>
          <w:sz w:val="20"/>
          <w:rtl/>
          <w:lang w:eastAsia="en-US"/>
        </w:rPr>
        <w:t>הבקרה הנוכחית</w:t>
      </w:r>
      <w:r w:rsidR="00031124">
        <w:rPr>
          <w:rFonts w:hint="cs"/>
          <w:sz w:val="20"/>
          <w:rtl/>
          <w:lang w:eastAsia="en-US"/>
        </w:rPr>
        <w:t>/ היוצאת</w:t>
      </w:r>
      <w:r w:rsidR="006A4E04" w:rsidRPr="00DD5823">
        <w:rPr>
          <w:sz w:val="20"/>
          <w:rtl/>
          <w:lang w:eastAsia="en-US"/>
        </w:rPr>
        <w:t xml:space="preserve">. תקופת החפיפה תחל בתאריך שיקבע על ידי  הרשות, כאשר במהלך תקופה זו </w:t>
      </w:r>
      <w:r w:rsidR="006A4E04" w:rsidRPr="00DD5823">
        <w:rPr>
          <w:rFonts w:hint="cs"/>
          <w:sz w:val="20"/>
          <w:rtl/>
          <w:lang w:eastAsia="en-US"/>
        </w:rPr>
        <w:t>התשלום יבוצע בהתאם</w:t>
      </w:r>
      <w:r w:rsidR="00996B43">
        <w:rPr>
          <w:rFonts w:hint="cs"/>
          <w:sz w:val="20"/>
          <w:rtl/>
          <w:lang w:eastAsia="en-US"/>
        </w:rPr>
        <w:t xml:space="preserve"> לתכנית חפיפה שתקבע ע"י הרשות</w:t>
      </w:r>
      <w:r w:rsidR="006A4E04" w:rsidRPr="00DD5823">
        <w:rPr>
          <w:rFonts w:hint="cs"/>
          <w:sz w:val="20"/>
          <w:rtl/>
          <w:lang w:eastAsia="en-US"/>
        </w:rPr>
        <w:t xml:space="preserve"> </w:t>
      </w:r>
      <w:r w:rsidR="00996B43">
        <w:rPr>
          <w:rFonts w:hint="cs"/>
          <w:sz w:val="20"/>
          <w:rtl/>
          <w:lang w:eastAsia="en-US"/>
        </w:rPr>
        <w:t>ו</w:t>
      </w:r>
      <w:r w:rsidR="006A4E04" w:rsidRPr="00DD5823">
        <w:rPr>
          <w:rFonts w:hint="cs"/>
          <w:sz w:val="20"/>
          <w:rtl/>
          <w:lang w:eastAsia="en-US"/>
        </w:rPr>
        <w:t>לדיווח שעות עבודה שיתואמו מראש עם אגף הפיתוח והפרוגרמות</w:t>
      </w:r>
      <w:r w:rsidR="00996B43">
        <w:rPr>
          <w:rFonts w:hint="cs"/>
          <w:sz w:val="20"/>
          <w:rtl/>
          <w:lang w:eastAsia="en-US"/>
        </w:rPr>
        <w:t xml:space="preserve"> והחשבות</w:t>
      </w:r>
      <w:r w:rsidR="006A4E04" w:rsidRPr="00DD5823">
        <w:rPr>
          <w:rFonts w:hint="cs"/>
          <w:sz w:val="20"/>
          <w:rtl/>
          <w:lang w:eastAsia="en-US"/>
        </w:rPr>
        <w:t>.</w:t>
      </w:r>
      <w:r w:rsidR="00031124" w:rsidRPr="00DD5823" w:rsidDel="00031124">
        <w:rPr>
          <w:sz w:val="20"/>
          <w:rtl/>
          <w:lang w:eastAsia="en-US"/>
        </w:rPr>
        <w:t xml:space="preserve"> </w:t>
      </w:r>
    </w:p>
    <w:p w14:paraId="3F5820A0" w14:textId="77777777" w:rsidR="009F409A" w:rsidRDefault="009F409A" w:rsidP="001375FF">
      <w:pPr>
        <w:keepNext/>
        <w:keepLines/>
        <w:ind w:left="990" w:right="0" w:hanging="567"/>
        <w:rPr>
          <w:sz w:val="20"/>
          <w:rtl/>
          <w:lang w:eastAsia="en-US"/>
        </w:rPr>
      </w:pPr>
      <w:r>
        <w:rPr>
          <w:sz w:val="20"/>
          <w:rtl/>
          <w:lang w:eastAsia="en-US"/>
        </w:rPr>
        <w:br w:type="page"/>
      </w:r>
    </w:p>
    <w:p w14:paraId="32E87F81" w14:textId="77777777" w:rsidR="006A4E04" w:rsidRPr="00DD5823" w:rsidRDefault="006A4E04" w:rsidP="006A4E04">
      <w:pPr>
        <w:keepNext/>
        <w:keepLines/>
        <w:ind w:left="794" w:right="0"/>
        <w:rPr>
          <w:sz w:val="20"/>
          <w:lang w:eastAsia="en-US"/>
        </w:rPr>
      </w:pPr>
    </w:p>
    <w:p w14:paraId="1C70487D" w14:textId="77777777" w:rsidR="00426AA8" w:rsidRPr="009F409A" w:rsidRDefault="009F409A" w:rsidP="00994CAC">
      <w:pPr>
        <w:pStyle w:val="ae"/>
        <w:keepLines/>
        <w:tabs>
          <w:tab w:val="left" w:pos="1132"/>
        </w:tabs>
        <w:spacing w:before="240"/>
        <w:ind w:right="-567"/>
        <w:jc w:val="center"/>
        <w:rPr>
          <w:rFonts w:cs="David"/>
          <w:rtl/>
        </w:rPr>
      </w:pPr>
      <w:bookmarkStart w:id="266" w:name="_Toc511125114"/>
      <w:bookmarkStart w:id="267" w:name="_Toc50382669"/>
      <w:bookmarkStart w:id="268" w:name="_Toc50383338"/>
      <w:r>
        <w:rPr>
          <w:rFonts w:cs="David" w:hint="cs"/>
          <w:rtl/>
        </w:rPr>
        <w:t xml:space="preserve">פרק 2 - </w:t>
      </w:r>
      <w:r w:rsidR="00426AA8" w:rsidRPr="009F409A">
        <w:rPr>
          <w:rFonts w:cs="David"/>
          <w:rtl/>
        </w:rPr>
        <w:t xml:space="preserve"> תנאי-סף</w:t>
      </w:r>
      <w:bookmarkEnd w:id="266"/>
      <w:bookmarkEnd w:id="267"/>
      <w:bookmarkEnd w:id="268"/>
    </w:p>
    <w:p w14:paraId="1A99A7F9" w14:textId="77777777" w:rsidR="00426AA8" w:rsidRPr="00931D12" w:rsidRDefault="00426AA8" w:rsidP="00845CF7">
      <w:pPr>
        <w:ind w:right="0"/>
        <w:rPr>
          <w:rFonts w:ascii="David" w:hAnsi="David"/>
          <w:rtl/>
        </w:rPr>
      </w:pPr>
      <w:r w:rsidRPr="00931D12">
        <w:rPr>
          <w:rFonts w:ascii="David" w:hAnsi="David"/>
          <w:rtl/>
        </w:rPr>
        <w:t xml:space="preserve">המציע נדרש לעמוד בכל תנאי הסף הבאים (במצטבר). כל הצהרותיו והתחייבויותיו של המציע, הנדרשות לפי תנאי </w:t>
      </w:r>
      <w:r w:rsidR="00845CF7">
        <w:rPr>
          <w:rFonts w:ascii="David" w:hAnsi="David" w:hint="cs"/>
          <w:rtl/>
        </w:rPr>
        <w:t>ה</w:t>
      </w:r>
      <w:r w:rsidRPr="00931D12">
        <w:rPr>
          <w:rFonts w:ascii="David" w:hAnsi="David"/>
          <w:rtl/>
        </w:rPr>
        <w:t xml:space="preserve">סף, הינן בגדר חובה והן יינתנו </w:t>
      </w:r>
      <w:r w:rsidR="0077553E" w:rsidRPr="00931D12">
        <w:rPr>
          <w:rFonts w:ascii="David" w:hAnsi="David"/>
          <w:rtl/>
        </w:rPr>
        <w:t xml:space="preserve">על ידי המציע </w:t>
      </w:r>
      <w:r w:rsidR="00845CF7">
        <w:rPr>
          <w:rFonts w:ascii="David" w:hAnsi="David" w:hint="cs"/>
          <w:rtl/>
        </w:rPr>
        <w:t>ובלבד ש</w:t>
      </w:r>
      <w:r w:rsidR="00845CF7">
        <w:rPr>
          <w:rFonts w:ascii="David" w:hAnsi="David"/>
          <w:rtl/>
        </w:rPr>
        <w:t>עומד בדרישות</w:t>
      </w:r>
      <w:r w:rsidRPr="00931D12">
        <w:rPr>
          <w:rFonts w:ascii="David" w:hAnsi="David"/>
          <w:rtl/>
        </w:rPr>
        <w:t>. על המציע להגיש הצעה מלאה וחתומה כנדרש, כמפורט ב</w:t>
      </w:r>
      <w:r w:rsidR="00EA7CB6" w:rsidRPr="00931D12">
        <w:rPr>
          <w:rFonts w:ascii="David" w:hAnsi="David" w:hint="eastAsia"/>
          <w:rtl/>
        </w:rPr>
        <w:t>פרק</w:t>
      </w:r>
      <w:r w:rsidR="00EA7CB6" w:rsidRPr="00931D12">
        <w:rPr>
          <w:rFonts w:ascii="David" w:hAnsi="David"/>
          <w:rtl/>
        </w:rPr>
        <w:t xml:space="preserve"> </w:t>
      </w:r>
      <w:r w:rsidR="00845CF7">
        <w:rPr>
          <w:rFonts w:ascii="David" w:hAnsi="David" w:hint="cs"/>
          <w:rtl/>
        </w:rPr>
        <w:t>זה</w:t>
      </w:r>
      <w:r w:rsidR="00845CF7">
        <w:rPr>
          <w:rFonts w:ascii="David" w:hAnsi="David"/>
          <w:rtl/>
        </w:rPr>
        <w:t xml:space="preserve"> ובשאר הסעיפים במכרז </w:t>
      </w:r>
      <w:r w:rsidR="00845CF7">
        <w:rPr>
          <w:rFonts w:ascii="David" w:hAnsi="David" w:hint="cs"/>
          <w:rtl/>
        </w:rPr>
        <w:t>דנן</w:t>
      </w:r>
      <w:r w:rsidRPr="00931D12">
        <w:rPr>
          <w:rFonts w:ascii="David" w:hAnsi="David"/>
          <w:rtl/>
        </w:rPr>
        <w:t>.</w:t>
      </w:r>
    </w:p>
    <w:p w14:paraId="13CDB6A7" w14:textId="77777777" w:rsidR="007F4FE1" w:rsidRPr="003D0AED" w:rsidRDefault="007F4FE1" w:rsidP="007F4FE1">
      <w:pPr>
        <w:pStyle w:val="a7"/>
        <w:keepNext/>
        <w:keepLines/>
        <w:tabs>
          <w:tab w:val="clear" w:pos="4153"/>
          <w:tab w:val="clear" w:pos="8306"/>
        </w:tabs>
        <w:rPr>
          <w:rFonts w:ascii="David" w:hAnsi="David"/>
          <w:color w:val="auto"/>
          <w:sz w:val="24"/>
          <w:lang w:eastAsia="en-US"/>
        </w:rPr>
      </w:pPr>
      <w:r w:rsidRPr="003D0AED">
        <w:rPr>
          <w:rFonts w:ascii="David" w:hAnsi="David"/>
          <w:color w:val="auto"/>
          <w:sz w:val="24"/>
          <w:rtl/>
          <w:lang w:eastAsia="en-US"/>
        </w:rPr>
        <w:t>הרשות לא תתחשב בהצעה שאינה עונה על אחת מדרישות המכרז המוגדרות כדרישות סף או בשל חוסר התייחסות מפורטת לסעיף מסעיפי המכרז, שלדעתה מונעת הערכה ושקלול ההצעה. הצעה אשר לא תעמוד באחד מתנאי הסף שנקבעו במכרז תיפסל.</w:t>
      </w:r>
    </w:p>
    <w:p w14:paraId="55E4EB2D" w14:textId="77777777" w:rsidR="007F4FE1" w:rsidRPr="00931D12" w:rsidRDefault="007F4FE1" w:rsidP="009F409A">
      <w:pPr>
        <w:ind w:right="0"/>
        <w:rPr>
          <w:rFonts w:ascii="David" w:hAnsi="David"/>
          <w:rtl/>
        </w:rPr>
      </w:pPr>
    </w:p>
    <w:p w14:paraId="4A1EF444" w14:textId="77777777" w:rsidR="00914DF6" w:rsidRPr="003D0AED" w:rsidRDefault="00914DF6" w:rsidP="00845CF7">
      <w:pPr>
        <w:pStyle w:val="HNormal"/>
        <w:tabs>
          <w:tab w:val="left" w:pos="8312"/>
        </w:tabs>
        <w:ind w:left="21"/>
        <w:rPr>
          <w:rtl/>
        </w:rPr>
      </w:pPr>
      <w:r w:rsidRPr="003D0AED">
        <w:rPr>
          <w:rFonts w:hint="eastAsia"/>
          <w:rtl/>
        </w:rPr>
        <w:t>הרשות</w:t>
      </w:r>
      <w:r w:rsidRPr="003D0AED">
        <w:rPr>
          <w:rtl/>
        </w:rPr>
        <w:t xml:space="preserve"> </w:t>
      </w:r>
      <w:r w:rsidR="00845CF7" w:rsidRPr="003D0AED">
        <w:rPr>
          <w:rFonts w:hint="cs"/>
          <w:rtl/>
        </w:rPr>
        <w:t xml:space="preserve">רשאית ליצור קשר עם </w:t>
      </w:r>
      <w:r w:rsidRPr="003D0AED">
        <w:rPr>
          <w:rtl/>
        </w:rPr>
        <w:t>הממליצים ו</w:t>
      </w:r>
      <w:r w:rsidR="00845CF7" w:rsidRPr="003D0AED">
        <w:rPr>
          <w:rFonts w:hint="cs"/>
          <w:rtl/>
        </w:rPr>
        <w:t xml:space="preserve">רשימת </w:t>
      </w:r>
      <w:r w:rsidRPr="003D0AED">
        <w:rPr>
          <w:rtl/>
        </w:rPr>
        <w:t xml:space="preserve">אנשי </w:t>
      </w:r>
      <w:r w:rsidR="00845CF7" w:rsidRPr="003D0AED">
        <w:rPr>
          <w:rFonts w:hint="cs"/>
          <w:rtl/>
        </w:rPr>
        <w:t>ה</w:t>
      </w:r>
      <w:r w:rsidRPr="003D0AED">
        <w:rPr>
          <w:rtl/>
        </w:rPr>
        <w:t>קשר</w:t>
      </w:r>
      <w:r w:rsidR="00845CF7" w:rsidRPr="003D0AED">
        <w:rPr>
          <w:rFonts w:hint="cs"/>
          <w:rtl/>
        </w:rPr>
        <w:t xml:space="preserve"> וכפי שהם יפורטו במסגרת מסמכי הצעה, וזאת לצורך</w:t>
      </w:r>
      <w:r w:rsidRPr="003D0AED">
        <w:rPr>
          <w:rtl/>
        </w:rPr>
        <w:t xml:space="preserve"> בדיקת </w:t>
      </w:r>
      <w:r w:rsidR="00845CF7" w:rsidRPr="003D0AED">
        <w:rPr>
          <w:rFonts w:hint="eastAsia"/>
          <w:rtl/>
        </w:rPr>
        <w:t>עמיד</w:t>
      </w:r>
      <w:r w:rsidR="00845CF7" w:rsidRPr="003D0AED">
        <w:rPr>
          <w:rFonts w:hint="cs"/>
          <w:rtl/>
        </w:rPr>
        <w:t>ת</w:t>
      </w:r>
      <w:r w:rsidR="00931D12" w:rsidRPr="003D0AED">
        <w:rPr>
          <w:rtl/>
        </w:rPr>
        <w:t xml:space="preserve"> </w:t>
      </w:r>
      <w:r w:rsidR="00845CF7" w:rsidRPr="003D0AED">
        <w:rPr>
          <w:rFonts w:hint="cs"/>
          <w:rtl/>
        </w:rPr>
        <w:t xml:space="preserve"> המציע </w:t>
      </w:r>
      <w:r w:rsidRPr="003D0AED">
        <w:rPr>
          <w:rFonts w:hint="eastAsia"/>
          <w:rtl/>
        </w:rPr>
        <w:t>בתנאי</w:t>
      </w:r>
      <w:r w:rsidRPr="003D0AED">
        <w:rPr>
          <w:rtl/>
        </w:rPr>
        <w:t xml:space="preserve"> הסף/האיכות של צוות הבקרה המוצע. </w:t>
      </w:r>
    </w:p>
    <w:p w14:paraId="208DA328" w14:textId="77777777" w:rsidR="00004BBA" w:rsidRPr="00931D12" w:rsidRDefault="00426AA8" w:rsidP="00F17449">
      <w:pPr>
        <w:pStyle w:val="13"/>
        <w:keepLines/>
        <w:ind w:right="0"/>
        <w:rPr>
          <w:b w:val="0"/>
          <w:bCs w:val="0"/>
          <w:rtl/>
          <w:lang w:eastAsia="en-US"/>
        </w:rPr>
      </w:pPr>
      <w:bookmarkStart w:id="269" w:name="_Hlk18930327"/>
      <w:bookmarkStart w:id="270" w:name="_Toc50382670"/>
      <w:bookmarkStart w:id="271" w:name="_Toc50383339"/>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r w:rsidRPr="00931D12">
        <w:rPr>
          <w:rFonts w:cs="David"/>
          <w:u w:val="none"/>
          <w:rtl/>
          <w:lang w:eastAsia="en-US"/>
        </w:rPr>
        <w:t xml:space="preserve">2.1 </w:t>
      </w:r>
      <w:r w:rsidR="00723330" w:rsidRPr="00931D12">
        <w:rPr>
          <w:rFonts w:cs="David"/>
          <w:u w:val="none"/>
          <w:rtl/>
          <w:lang w:eastAsia="en-US"/>
        </w:rPr>
        <w:t xml:space="preserve"> </w:t>
      </w:r>
      <w:r w:rsidR="00E6079E" w:rsidRPr="00931D12">
        <w:rPr>
          <w:rFonts w:cs="David" w:hint="eastAsia"/>
          <w:u w:val="none"/>
          <w:rtl/>
          <w:lang w:eastAsia="en-US"/>
        </w:rPr>
        <w:t>תנאי</w:t>
      </w:r>
      <w:r w:rsidR="00E6079E" w:rsidRPr="00931D12">
        <w:rPr>
          <w:rFonts w:cs="David"/>
          <w:u w:val="none"/>
          <w:rtl/>
          <w:lang w:eastAsia="en-US"/>
        </w:rPr>
        <w:t xml:space="preserve"> סף </w:t>
      </w:r>
      <w:bookmarkEnd w:id="269"/>
      <w:r w:rsidRPr="00931D12">
        <w:rPr>
          <w:rFonts w:cs="David" w:hint="eastAsia"/>
          <w:u w:val="none"/>
          <w:rtl/>
          <w:lang w:eastAsia="en-US"/>
        </w:rPr>
        <w:t>כלליים</w:t>
      </w:r>
      <w:bookmarkEnd w:id="270"/>
      <w:bookmarkEnd w:id="271"/>
    </w:p>
    <w:p w14:paraId="74B8EFD3" w14:textId="77777777" w:rsidR="00E6079E" w:rsidRDefault="0077553E" w:rsidP="001E53A2">
      <w:pPr>
        <w:pStyle w:val="HNormal"/>
        <w:tabs>
          <w:tab w:val="left" w:pos="1152"/>
          <w:tab w:val="left" w:pos="8312"/>
        </w:tabs>
        <w:spacing w:after="0" w:line="360" w:lineRule="auto"/>
        <w:ind w:left="990" w:hanging="567"/>
        <w:rPr>
          <w:rFonts w:ascii="Times New Roman Bold" w:hAnsi="Times New Roman Bold"/>
          <w:color w:val="000000"/>
          <w:rtl/>
        </w:rPr>
      </w:pPr>
      <w:r w:rsidRPr="00994CAC">
        <w:rPr>
          <w:rFonts w:ascii="Times New Roman Bold" w:hAnsi="Times New Roman Bold" w:hint="cs"/>
          <w:color w:val="000000"/>
          <w:rtl/>
        </w:rPr>
        <w:t>2</w:t>
      </w:r>
      <w:r w:rsidR="00723330" w:rsidRPr="00994CAC">
        <w:rPr>
          <w:rFonts w:ascii="Times New Roman Bold" w:hAnsi="Times New Roman Bold" w:hint="cs"/>
          <w:color w:val="000000"/>
          <w:rtl/>
        </w:rPr>
        <w:t>.1.1</w:t>
      </w:r>
      <w:r w:rsidR="00E17267">
        <w:rPr>
          <w:rFonts w:ascii="Times New Roman Bold" w:hAnsi="Times New Roman Bold" w:hint="cs"/>
          <w:color w:val="000000"/>
          <w:rtl/>
        </w:rPr>
        <w:t xml:space="preserve"> </w:t>
      </w:r>
      <w:r w:rsidR="0044772A">
        <w:rPr>
          <w:rFonts w:ascii="Times New Roman Bold" w:hAnsi="Times New Roman Bold" w:hint="cs"/>
          <w:color w:val="000000"/>
          <w:rtl/>
        </w:rPr>
        <w:t xml:space="preserve"> </w:t>
      </w:r>
      <w:r w:rsidR="00E6079E" w:rsidRPr="00B2178B">
        <w:rPr>
          <w:rFonts w:ascii="Times New Roman Bold" w:hAnsi="Times New Roman Bold"/>
          <w:color w:val="000000"/>
          <w:rtl/>
        </w:rPr>
        <w:t>המציע ה</w:t>
      </w:r>
      <w:r w:rsidR="003D0AED">
        <w:rPr>
          <w:rFonts w:ascii="Times New Roman Bold" w:hAnsi="Times New Roman Bold" w:hint="cs"/>
          <w:color w:val="000000"/>
          <w:rtl/>
        </w:rPr>
        <w:t>י</w:t>
      </w:r>
      <w:r w:rsidR="00E6079E" w:rsidRPr="00B2178B">
        <w:rPr>
          <w:rFonts w:ascii="Times New Roman Bold" w:hAnsi="Times New Roman Bold"/>
          <w:color w:val="000000"/>
          <w:rtl/>
        </w:rPr>
        <w:t>נו תאגיד הרשום ברשם החברות ו/או שותפות רשומה כחוק</w:t>
      </w:r>
      <w:r w:rsidR="003D0AED">
        <w:rPr>
          <w:rFonts w:ascii="Times New Roman Bold" w:hAnsi="Times New Roman Bold" w:hint="cs"/>
          <w:color w:val="000000"/>
          <w:rtl/>
        </w:rPr>
        <w:t xml:space="preserve"> </w:t>
      </w:r>
      <w:r w:rsidR="00426AA8">
        <w:rPr>
          <w:rFonts w:ascii="Times New Roman Bold" w:hAnsi="Times New Roman Bold" w:hint="cs"/>
          <w:color w:val="000000"/>
          <w:rtl/>
        </w:rPr>
        <w:t>בישראל או עצמאי</w:t>
      </w:r>
      <w:r w:rsidR="003D0AED">
        <w:rPr>
          <w:rFonts w:ascii="Times New Roman Bold" w:hAnsi="Times New Roman Bold" w:hint="cs"/>
          <w:color w:val="000000"/>
          <w:rtl/>
        </w:rPr>
        <w:t xml:space="preserve"> (עוסק מורשה</w:t>
      </w:r>
      <w:r w:rsidR="001E53A2">
        <w:rPr>
          <w:rFonts w:ascii="Times New Roman Bold" w:hAnsi="Times New Roman Bold" w:hint="cs"/>
          <w:color w:val="000000"/>
          <w:rtl/>
        </w:rPr>
        <w:t>).</w:t>
      </w:r>
      <w:r w:rsidR="001E53A2" w:rsidRPr="00B2178B">
        <w:rPr>
          <w:rFonts w:ascii="Times New Roman Bold" w:hAnsi="Times New Roman Bold"/>
          <w:color w:val="000000"/>
          <w:rtl/>
        </w:rPr>
        <w:t xml:space="preserve"> </w:t>
      </w:r>
      <w:r w:rsidR="00271D13">
        <w:rPr>
          <w:rFonts w:ascii="Times New Roman Bold" w:hAnsi="Times New Roman Bold" w:hint="cs"/>
          <w:color w:val="000000"/>
          <w:rtl/>
        </w:rPr>
        <w:t>לצורך הוכחת עמידה בתנאי סף זה יהא</w:t>
      </w:r>
      <w:r w:rsidR="00271D13" w:rsidRPr="00B2178B">
        <w:rPr>
          <w:rFonts w:ascii="Times New Roman Bold" w:hAnsi="Times New Roman Bold"/>
          <w:color w:val="000000"/>
          <w:rtl/>
        </w:rPr>
        <w:t xml:space="preserve"> </w:t>
      </w:r>
      <w:r w:rsidR="00E6079E" w:rsidRPr="00B2178B">
        <w:rPr>
          <w:rFonts w:ascii="Times New Roman Bold" w:hAnsi="Times New Roman Bold"/>
          <w:color w:val="000000"/>
          <w:rtl/>
        </w:rPr>
        <w:t xml:space="preserve">על המציע להמציא העתק תעודת רישום כדין בישראל במרשם הרלוונטי, </w:t>
      </w:r>
      <w:r>
        <w:rPr>
          <w:rFonts w:ascii="Times New Roman Bold" w:hAnsi="Times New Roman Bold" w:hint="cs"/>
          <w:color w:val="000000"/>
          <w:rtl/>
        </w:rPr>
        <w:t>בהתאם לדין החל עליו.</w:t>
      </w:r>
    </w:p>
    <w:p w14:paraId="75D557A0" w14:textId="77777777" w:rsidR="003D0AED" w:rsidRPr="003D0AED" w:rsidRDefault="003D0AED" w:rsidP="006A13F6">
      <w:pPr>
        <w:pStyle w:val="HNormal"/>
        <w:tabs>
          <w:tab w:val="left" w:pos="1152"/>
          <w:tab w:val="left" w:pos="1416"/>
          <w:tab w:val="left" w:pos="8312"/>
        </w:tabs>
        <w:spacing w:after="0" w:line="360" w:lineRule="auto"/>
        <w:ind w:left="990" w:hanging="567"/>
        <w:rPr>
          <w:rFonts w:ascii="Times New Roman Bold" w:hAnsi="Times New Roman Bold"/>
          <w:color w:val="000000"/>
        </w:rPr>
      </w:pPr>
      <w:r w:rsidRPr="003D0AED">
        <w:rPr>
          <w:rFonts w:ascii="Times New Roman Bold" w:hAnsi="Times New Roman Bold" w:hint="cs"/>
          <w:color w:val="000000"/>
          <w:rtl/>
        </w:rPr>
        <w:t>2.1.2   המציע יצרף תעודת עוסק מורשה.</w:t>
      </w:r>
    </w:p>
    <w:p w14:paraId="148F9D93" w14:textId="77777777" w:rsidR="00EA7CB6" w:rsidRPr="00EA7CB6" w:rsidRDefault="00EA7CB6" w:rsidP="00F17449">
      <w:pPr>
        <w:pStyle w:val="aff1"/>
        <w:numPr>
          <w:ilvl w:val="0"/>
          <w:numId w:val="78"/>
        </w:numPr>
        <w:ind w:left="990" w:right="0"/>
        <w:rPr>
          <w:rFonts w:ascii="Times New Roman Bold" w:hAnsi="Times New Roman Bold" w:cs="David"/>
          <w:vanish/>
          <w:color w:val="000000"/>
          <w:rtl/>
        </w:rPr>
      </w:pPr>
    </w:p>
    <w:p w14:paraId="649CBB09" w14:textId="77777777" w:rsidR="00EA7CB6" w:rsidRPr="00EA7CB6" w:rsidRDefault="00EA7CB6" w:rsidP="00F17449">
      <w:pPr>
        <w:pStyle w:val="aff1"/>
        <w:numPr>
          <w:ilvl w:val="2"/>
          <w:numId w:val="78"/>
        </w:numPr>
        <w:ind w:left="990" w:right="0" w:hanging="567"/>
        <w:rPr>
          <w:rFonts w:ascii="Times New Roman Bold" w:hAnsi="Times New Roman Bold" w:cs="David"/>
          <w:vanish/>
          <w:color w:val="000000"/>
          <w:rtl/>
        </w:rPr>
      </w:pPr>
    </w:p>
    <w:p w14:paraId="6BC02FAB" w14:textId="77777777" w:rsidR="00E6079E" w:rsidRPr="00B32117" w:rsidRDefault="00986430" w:rsidP="00F17449">
      <w:pPr>
        <w:ind w:left="990" w:right="0" w:hanging="567"/>
        <w:contextualSpacing/>
        <w:rPr>
          <w:rFonts w:ascii="Times New Roman Bold" w:hAnsi="Times New Roman Bold"/>
          <w:noProof/>
          <w:color w:val="000000"/>
          <w:sz w:val="20"/>
          <w:rtl/>
        </w:rPr>
      </w:pPr>
      <w:r w:rsidRPr="00EA7CB6">
        <w:rPr>
          <w:rFonts w:ascii="Times New Roman Bold" w:hAnsi="Times New Roman Bold" w:hint="cs"/>
          <w:noProof/>
          <w:color w:val="000000"/>
          <w:sz w:val="20"/>
          <w:rtl/>
        </w:rPr>
        <w:t>2.1.3</w:t>
      </w:r>
      <w:r>
        <w:rPr>
          <w:rFonts w:ascii="Times New Roman Bold" w:hAnsi="Times New Roman Bold" w:hint="cs"/>
          <w:b/>
          <w:bCs/>
          <w:noProof/>
          <w:color w:val="000000"/>
          <w:sz w:val="20"/>
          <w:rtl/>
        </w:rPr>
        <w:t xml:space="preserve"> </w:t>
      </w:r>
      <w:r w:rsidR="00F01008">
        <w:rPr>
          <w:rFonts w:ascii="Times New Roman Bold" w:hAnsi="Times New Roman Bold" w:hint="cs"/>
          <w:b/>
          <w:bCs/>
          <w:noProof/>
          <w:color w:val="000000"/>
          <w:sz w:val="20"/>
          <w:rtl/>
        </w:rPr>
        <w:t xml:space="preserve"> </w:t>
      </w:r>
      <w:r w:rsidR="00E6079E" w:rsidRPr="00B32117">
        <w:rPr>
          <w:rFonts w:ascii="Times New Roman Bold" w:hAnsi="Times New Roman Bold"/>
          <w:noProof/>
          <w:color w:val="000000"/>
          <w:sz w:val="20"/>
          <w:rtl/>
        </w:rPr>
        <w:t>מציע שהינו שותפות רשומה – יידרשו חתימותיהם של כלל השותפים על מסמכי המכרז, כאשר התחייבויותיהם של שותפים אלה תחייבם ביחד וכל אחד לחוד.</w:t>
      </w:r>
    </w:p>
    <w:p w14:paraId="46F1A670" w14:textId="77777777" w:rsidR="00E6079E" w:rsidRPr="00B32117" w:rsidRDefault="0044772A" w:rsidP="00F17449">
      <w:pPr>
        <w:pStyle w:val="HNormal"/>
        <w:tabs>
          <w:tab w:val="left" w:pos="1152"/>
          <w:tab w:val="left" w:pos="8312"/>
        </w:tabs>
        <w:spacing w:line="360" w:lineRule="auto"/>
        <w:ind w:left="990" w:hanging="567"/>
        <w:rPr>
          <w:rFonts w:ascii="Times New Roman Bold" w:hAnsi="Times New Roman Bold"/>
          <w:color w:val="000000"/>
          <w:u w:val="single"/>
          <w:rtl/>
        </w:rPr>
      </w:pPr>
      <w:r>
        <w:rPr>
          <w:rFonts w:ascii="Times New Roman Bold" w:hAnsi="Times New Roman Bold" w:hint="cs"/>
          <w:color w:val="000000"/>
          <w:rtl/>
        </w:rPr>
        <w:t xml:space="preserve">           </w:t>
      </w:r>
      <w:r w:rsidR="00E6079E" w:rsidRPr="00B32117">
        <w:rPr>
          <w:rFonts w:ascii="Times New Roman Bold" w:hAnsi="Times New Roman Bold" w:hint="eastAsia"/>
          <w:color w:val="000000"/>
          <w:u w:val="single"/>
          <w:rtl/>
        </w:rPr>
        <w:t>יובהר</w:t>
      </w:r>
      <w:r w:rsidR="00E6079E" w:rsidRPr="00B32117">
        <w:rPr>
          <w:rFonts w:ascii="Times New Roman Bold" w:hAnsi="Times New Roman Bold"/>
          <w:color w:val="000000"/>
          <w:u w:val="single"/>
          <w:rtl/>
        </w:rPr>
        <w:t xml:space="preserve">, </w:t>
      </w:r>
      <w:r w:rsidR="00E6079E" w:rsidRPr="00B32117">
        <w:rPr>
          <w:rFonts w:ascii="Times New Roman Bold" w:hAnsi="Times New Roman Bold" w:hint="eastAsia"/>
          <w:color w:val="000000"/>
          <w:u w:val="single"/>
          <w:rtl/>
        </w:rPr>
        <w:t>כי</w:t>
      </w:r>
      <w:r w:rsidR="00E6079E" w:rsidRPr="00B32117">
        <w:rPr>
          <w:rFonts w:ascii="Times New Roman Bold" w:hAnsi="Times New Roman Bold"/>
          <w:color w:val="000000"/>
          <w:u w:val="single"/>
          <w:rtl/>
        </w:rPr>
        <w:t xml:space="preserve"> </w:t>
      </w:r>
      <w:r w:rsidR="00E6079E" w:rsidRPr="00B32117">
        <w:rPr>
          <w:rFonts w:ascii="Times New Roman Bold" w:hAnsi="Times New Roman Bold" w:hint="eastAsia"/>
          <w:color w:val="000000"/>
          <w:u w:val="single"/>
          <w:rtl/>
        </w:rPr>
        <w:t>לא</w:t>
      </w:r>
      <w:r w:rsidR="00E6079E" w:rsidRPr="00B32117">
        <w:rPr>
          <w:rFonts w:ascii="Times New Roman Bold" w:hAnsi="Times New Roman Bold"/>
          <w:color w:val="000000"/>
          <w:u w:val="single"/>
          <w:rtl/>
        </w:rPr>
        <w:t xml:space="preserve"> </w:t>
      </w:r>
      <w:r w:rsidR="00E6079E" w:rsidRPr="00B32117">
        <w:rPr>
          <w:rFonts w:ascii="Times New Roman Bold" w:hAnsi="Times New Roman Bold" w:hint="eastAsia"/>
          <w:color w:val="000000"/>
          <w:u w:val="single"/>
          <w:rtl/>
        </w:rPr>
        <w:t>רשאים</w:t>
      </w:r>
      <w:r w:rsidR="00E6079E" w:rsidRPr="00B32117">
        <w:rPr>
          <w:rFonts w:ascii="Times New Roman Bold" w:hAnsi="Times New Roman Bold"/>
          <w:color w:val="000000"/>
          <w:u w:val="single"/>
          <w:rtl/>
        </w:rPr>
        <w:t xml:space="preserve"> </w:t>
      </w:r>
      <w:r w:rsidR="00E6079E" w:rsidRPr="00B32117">
        <w:rPr>
          <w:rFonts w:ascii="Times New Roman Bold" w:hAnsi="Times New Roman Bold" w:hint="eastAsia"/>
          <w:color w:val="000000"/>
          <w:u w:val="single"/>
          <w:rtl/>
        </w:rPr>
        <w:t>לחבור</w:t>
      </w:r>
      <w:r w:rsidR="00E6079E" w:rsidRPr="00B32117">
        <w:rPr>
          <w:rFonts w:ascii="Times New Roman Bold" w:hAnsi="Times New Roman Bold"/>
          <w:color w:val="000000"/>
          <w:u w:val="single"/>
          <w:rtl/>
        </w:rPr>
        <w:t xml:space="preserve"> </w:t>
      </w:r>
      <w:r w:rsidR="00E6079E" w:rsidRPr="00B32117">
        <w:rPr>
          <w:rFonts w:ascii="Times New Roman Bold" w:hAnsi="Times New Roman Bold" w:hint="eastAsia"/>
          <w:color w:val="000000"/>
          <w:u w:val="single"/>
          <w:rtl/>
        </w:rPr>
        <w:t>מספר</w:t>
      </w:r>
      <w:r w:rsidR="00E6079E" w:rsidRPr="00B32117">
        <w:rPr>
          <w:rFonts w:ascii="Times New Roman Bold" w:hAnsi="Times New Roman Bold"/>
          <w:color w:val="000000"/>
          <w:u w:val="single"/>
          <w:rtl/>
        </w:rPr>
        <w:t xml:space="preserve"> </w:t>
      </w:r>
      <w:r w:rsidR="00E6079E" w:rsidRPr="00B32117">
        <w:rPr>
          <w:rFonts w:ascii="Times New Roman Bold" w:hAnsi="Times New Roman Bold" w:hint="eastAsia"/>
          <w:color w:val="000000"/>
          <w:u w:val="single"/>
          <w:rtl/>
        </w:rPr>
        <w:t>גורמים</w:t>
      </w:r>
      <w:r w:rsidR="00E6079E" w:rsidRPr="00B32117">
        <w:rPr>
          <w:rFonts w:ascii="Times New Roman Bold" w:hAnsi="Times New Roman Bold"/>
          <w:color w:val="000000"/>
          <w:u w:val="single"/>
          <w:rtl/>
        </w:rPr>
        <w:t xml:space="preserve"> </w:t>
      </w:r>
      <w:r w:rsidR="00E6079E" w:rsidRPr="00B32117">
        <w:rPr>
          <w:rFonts w:ascii="Times New Roman Bold" w:hAnsi="Times New Roman Bold" w:hint="eastAsia"/>
          <w:color w:val="000000"/>
          <w:u w:val="single"/>
          <w:rtl/>
        </w:rPr>
        <w:t>לשם</w:t>
      </w:r>
      <w:r w:rsidR="00E6079E" w:rsidRPr="00B32117">
        <w:rPr>
          <w:rFonts w:ascii="Times New Roman Bold" w:hAnsi="Times New Roman Bold"/>
          <w:color w:val="000000"/>
          <w:u w:val="single"/>
          <w:rtl/>
        </w:rPr>
        <w:t xml:space="preserve"> </w:t>
      </w:r>
      <w:r w:rsidR="00E6079E" w:rsidRPr="00B32117">
        <w:rPr>
          <w:rFonts w:ascii="Times New Roman Bold" w:hAnsi="Times New Roman Bold" w:hint="eastAsia"/>
          <w:color w:val="000000"/>
          <w:u w:val="single"/>
          <w:rtl/>
        </w:rPr>
        <w:t>הגשת</w:t>
      </w:r>
      <w:r w:rsidR="00E6079E" w:rsidRPr="00B32117">
        <w:rPr>
          <w:rFonts w:ascii="Times New Roman Bold" w:hAnsi="Times New Roman Bold"/>
          <w:color w:val="000000"/>
          <w:u w:val="single"/>
          <w:rtl/>
        </w:rPr>
        <w:t xml:space="preserve"> </w:t>
      </w:r>
      <w:r w:rsidR="00E6079E" w:rsidRPr="00B32117">
        <w:rPr>
          <w:rFonts w:ascii="Times New Roman Bold" w:hAnsi="Times New Roman Bold" w:hint="eastAsia"/>
          <w:color w:val="000000"/>
          <w:u w:val="single"/>
          <w:rtl/>
        </w:rPr>
        <w:t>הצעה</w:t>
      </w:r>
      <w:r w:rsidR="00E6079E" w:rsidRPr="00B32117">
        <w:rPr>
          <w:rFonts w:ascii="Times New Roman Bold" w:hAnsi="Times New Roman Bold"/>
          <w:color w:val="000000"/>
          <w:u w:val="single"/>
          <w:rtl/>
        </w:rPr>
        <w:t xml:space="preserve">, </w:t>
      </w:r>
      <w:r w:rsidR="00E6079E" w:rsidRPr="00B32117">
        <w:rPr>
          <w:rFonts w:ascii="Times New Roman Bold" w:hAnsi="Times New Roman Bold" w:hint="eastAsia"/>
          <w:color w:val="000000"/>
          <w:u w:val="single"/>
          <w:rtl/>
        </w:rPr>
        <w:t>למעט</w:t>
      </w:r>
      <w:r w:rsidR="00E6079E" w:rsidRPr="00B32117">
        <w:rPr>
          <w:rFonts w:ascii="Times New Roman Bold" w:hAnsi="Times New Roman Bold"/>
          <w:color w:val="000000"/>
          <w:u w:val="single"/>
          <w:rtl/>
        </w:rPr>
        <w:t xml:space="preserve"> </w:t>
      </w:r>
      <w:r w:rsidR="00E6079E" w:rsidRPr="00B32117">
        <w:rPr>
          <w:rFonts w:ascii="Times New Roman Bold" w:hAnsi="Times New Roman Bold" w:hint="eastAsia"/>
          <w:color w:val="000000"/>
          <w:u w:val="single"/>
          <w:rtl/>
        </w:rPr>
        <w:t>שותפות</w:t>
      </w:r>
      <w:r w:rsidR="00E6079E" w:rsidRPr="00B32117">
        <w:rPr>
          <w:rFonts w:ascii="Times New Roman Bold" w:hAnsi="Times New Roman Bold"/>
          <w:color w:val="000000"/>
          <w:u w:val="single"/>
          <w:rtl/>
        </w:rPr>
        <w:t xml:space="preserve"> </w:t>
      </w:r>
      <w:r w:rsidR="00E6079E" w:rsidRPr="00B32117">
        <w:rPr>
          <w:rFonts w:ascii="Times New Roman Bold" w:hAnsi="Times New Roman Bold" w:hint="eastAsia"/>
          <w:color w:val="000000"/>
          <w:u w:val="single"/>
          <w:rtl/>
        </w:rPr>
        <w:t>רשומה</w:t>
      </w:r>
      <w:r w:rsidR="00E6079E" w:rsidRPr="00B32117">
        <w:rPr>
          <w:rFonts w:ascii="Times New Roman Bold" w:hAnsi="Times New Roman Bold"/>
          <w:color w:val="000000"/>
          <w:u w:val="single"/>
          <w:rtl/>
        </w:rPr>
        <w:t xml:space="preserve"> </w:t>
      </w:r>
      <w:r w:rsidR="00E6079E" w:rsidRPr="00B32117">
        <w:rPr>
          <w:rFonts w:ascii="Times New Roman Bold" w:hAnsi="Times New Roman Bold" w:hint="eastAsia"/>
          <w:color w:val="000000"/>
          <w:u w:val="single"/>
          <w:rtl/>
        </w:rPr>
        <w:t>כדין</w:t>
      </w:r>
      <w:r w:rsidR="00E6079E" w:rsidRPr="00B32117">
        <w:rPr>
          <w:rFonts w:ascii="Times New Roman Bold" w:hAnsi="Times New Roman Bold"/>
          <w:color w:val="000000"/>
          <w:u w:val="single"/>
          <w:rtl/>
        </w:rPr>
        <w:t xml:space="preserve">. </w:t>
      </w:r>
    </w:p>
    <w:p w14:paraId="3F8ADF25" w14:textId="77777777" w:rsidR="00FF2A7C" w:rsidRDefault="00393EAA" w:rsidP="00F17449">
      <w:pPr>
        <w:pStyle w:val="HNormal"/>
        <w:tabs>
          <w:tab w:val="left" w:pos="1152"/>
          <w:tab w:val="left" w:pos="1416"/>
          <w:tab w:val="left" w:pos="8312"/>
        </w:tabs>
        <w:spacing w:after="0" w:line="360" w:lineRule="auto"/>
        <w:ind w:left="990" w:hanging="567"/>
        <w:rPr>
          <w:rFonts w:ascii="Times New Roman Bold" w:hAnsi="Times New Roman Bold"/>
          <w:color w:val="000000"/>
        </w:rPr>
      </w:pPr>
      <w:r w:rsidRPr="003D0AED">
        <w:rPr>
          <w:rFonts w:ascii="Times New Roman Bold" w:hAnsi="Times New Roman Bold" w:hint="cs"/>
          <w:color w:val="000000"/>
          <w:rtl/>
        </w:rPr>
        <w:t>2.1.</w:t>
      </w:r>
      <w:r w:rsidR="003D0AED" w:rsidRPr="003D0AED">
        <w:rPr>
          <w:rFonts w:ascii="Times New Roman Bold" w:hAnsi="Times New Roman Bold" w:hint="cs"/>
          <w:color w:val="000000"/>
          <w:rtl/>
        </w:rPr>
        <w:t xml:space="preserve">4   </w:t>
      </w:r>
      <w:r w:rsidR="00FF2A7C" w:rsidRPr="003D0AED">
        <w:rPr>
          <w:rFonts w:ascii="Times New Roman Bold" w:hAnsi="Times New Roman Bold"/>
          <w:color w:val="000000"/>
          <w:rtl/>
        </w:rPr>
        <w:t xml:space="preserve">אישור פקיד </w:t>
      </w:r>
      <w:r w:rsidRPr="003D0AED">
        <w:rPr>
          <w:rFonts w:ascii="Times New Roman Bold" w:hAnsi="Times New Roman Bold" w:hint="cs"/>
          <w:color w:val="000000"/>
          <w:rtl/>
        </w:rPr>
        <w:t>מורשה</w:t>
      </w:r>
      <w:r w:rsidR="00FF2A7C" w:rsidRPr="003D0AED">
        <w:rPr>
          <w:rFonts w:ascii="Times New Roman Bold" w:hAnsi="Times New Roman Bold"/>
          <w:color w:val="000000"/>
          <w:rtl/>
        </w:rPr>
        <w:t>, רואה חשבון או יועץ מס המעיד שהמציע מנהל פנקסי חשבונות</w:t>
      </w:r>
      <w:r w:rsidR="00FF2A7C" w:rsidRPr="00FF2A7C">
        <w:rPr>
          <w:rFonts w:ascii="Times New Roman Bold" w:hAnsi="Times New Roman Bold"/>
          <w:color w:val="000000"/>
          <w:rtl/>
        </w:rPr>
        <w:t xml:space="preserve"> כדין או שהוא פטור מניהול פנקסי חשבונות, ושהינו נוהג לדווח לפקיד שומה על הכנסותיו ושהינו מדווח על עסקאות שמוטל עליהן מס לפי חוק מס ערך מוסף, התשל"ו-1975, בצירוף אישור ניכוי מס במקור, הכל בהתאם ובכפוף לאמור בחוק עסקאות גופים ציבוריים.</w:t>
      </w:r>
    </w:p>
    <w:p w14:paraId="4D9F5AB8" w14:textId="77777777" w:rsidR="00A97BFA" w:rsidRDefault="00393EAA" w:rsidP="00F17449">
      <w:pPr>
        <w:pStyle w:val="HNormal"/>
        <w:tabs>
          <w:tab w:val="left" w:pos="1416"/>
        </w:tabs>
        <w:spacing w:line="360" w:lineRule="auto"/>
        <w:ind w:left="990" w:hanging="567"/>
        <w:rPr>
          <w:rFonts w:ascii="Times New Roman Bold" w:hAnsi="Times New Roman Bold"/>
          <w:color w:val="000000"/>
          <w:rtl/>
        </w:rPr>
      </w:pPr>
      <w:r>
        <w:rPr>
          <w:rFonts w:ascii="Times New Roman Bold" w:hAnsi="Times New Roman Bold" w:hint="cs"/>
          <w:color w:val="000000"/>
          <w:rtl/>
        </w:rPr>
        <w:t>2.1.</w:t>
      </w:r>
      <w:r w:rsidR="00A97BFA">
        <w:rPr>
          <w:rFonts w:ascii="Times New Roman Bold" w:hAnsi="Times New Roman Bold" w:hint="cs"/>
          <w:color w:val="000000"/>
          <w:rtl/>
        </w:rPr>
        <w:t xml:space="preserve">5  </w:t>
      </w:r>
      <w:r w:rsidR="003D0AED">
        <w:rPr>
          <w:rFonts w:ascii="Times New Roman Bold" w:hAnsi="Times New Roman Bold" w:hint="cs"/>
          <w:color w:val="000000"/>
          <w:rtl/>
        </w:rPr>
        <w:t>אם המציע הינו חברה או שות</w:t>
      </w:r>
      <w:r w:rsidR="00FB2468">
        <w:rPr>
          <w:rFonts w:ascii="Times New Roman Bold" w:hAnsi="Times New Roman Bold" w:hint="cs"/>
          <w:color w:val="000000"/>
          <w:rtl/>
        </w:rPr>
        <w:t xml:space="preserve">פות, על המציע להציג </w:t>
      </w:r>
      <w:r w:rsidR="00FF2A7C" w:rsidRPr="00FF2A7C">
        <w:rPr>
          <w:rFonts w:ascii="Times New Roman Bold" w:hAnsi="Times New Roman Bold"/>
          <w:color w:val="000000"/>
          <w:rtl/>
        </w:rPr>
        <w:t>נסח עדכני מרשות התאגידים, המעיד כי למציע אין חובות אגרה שנתית לשנים שקדמו לשנה בה מוגשת ההצעה, וכן כי לא מצוין בנסח כאמור, שהמציע הוא "</w:t>
      </w:r>
      <w:r w:rsidR="00FC6E91">
        <w:rPr>
          <w:rFonts w:ascii="Times New Roman Bold" w:hAnsi="Times New Roman Bold" w:hint="cs"/>
          <w:color w:val="000000"/>
          <w:rtl/>
        </w:rPr>
        <w:t xml:space="preserve">חברה </w:t>
      </w:r>
      <w:r w:rsidR="00FF2A7C" w:rsidRPr="00FF2A7C">
        <w:rPr>
          <w:rFonts w:ascii="Times New Roman Bold" w:hAnsi="Times New Roman Bold"/>
          <w:color w:val="000000"/>
          <w:rtl/>
        </w:rPr>
        <w:t>מפר</w:t>
      </w:r>
      <w:r w:rsidR="00FC6E91">
        <w:rPr>
          <w:rFonts w:ascii="Times New Roman Bold" w:hAnsi="Times New Roman Bold" w:hint="cs"/>
          <w:color w:val="000000"/>
          <w:rtl/>
        </w:rPr>
        <w:t>ת</w:t>
      </w:r>
      <w:r w:rsidR="00FF2A7C" w:rsidRPr="00FF2A7C">
        <w:rPr>
          <w:rFonts w:ascii="Times New Roman Bold" w:hAnsi="Times New Roman Bold"/>
          <w:color w:val="000000"/>
          <w:rtl/>
        </w:rPr>
        <w:t xml:space="preserve"> חוק" או שהוא בהתראה לפני רישום כ"</w:t>
      </w:r>
      <w:r w:rsidR="00FC6E91">
        <w:rPr>
          <w:rFonts w:ascii="Times New Roman Bold" w:hAnsi="Times New Roman Bold" w:hint="cs"/>
          <w:color w:val="000000"/>
          <w:rtl/>
        </w:rPr>
        <w:t>חברה</w:t>
      </w:r>
      <w:r w:rsidR="00FC6E91" w:rsidRPr="00FF2A7C">
        <w:rPr>
          <w:rFonts w:ascii="Times New Roman Bold" w:hAnsi="Times New Roman Bold"/>
          <w:color w:val="000000"/>
          <w:rtl/>
        </w:rPr>
        <w:t xml:space="preserve"> </w:t>
      </w:r>
      <w:r w:rsidR="00FF2A7C" w:rsidRPr="00FF2A7C">
        <w:rPr>
          <w:rFonts w:ascii="Times New Roman Bold" w:hAnsi="Times New Roman Bold"/>
          <w:color w:val="000000"/>
          <w:rtl/>
        </w:rPr>
        <w:t>מפר</w:t>
      </w:r>
      <w:r w:rsidR="00FC6E91">
        <w:rPr>
          <w:rFonts w:ascii="Times New Roman Bold" w:hAnsi="Times New Roman Bold" w:hint="cs"/>
          <w:color w:val="000000"/>
          <w:rtl/>
        </w:rPr>
        <w:t>ת</w:t>
      </w:r>
      <w:r w:rsidR="00FF2A7C" w:rsidRPr="00FF2A7C">
        <w:rPr>
          <w:rFonts w:ascii="Times New Roman Bold" w:hAnsi="Times New Roman Bold"/>
          <w:color w:val="000000"/>
          <w:rtl/>
        </w:rPr>
        <w:t xml:space="preserve"> חוק". </w:t>
      </w:r>
      <w:r w:rsidR="007D1BA8">
        <w:rPr>
          <w:rFonts w:ascii="Times New Roman Bold" w:hAnsi="Times New Roman Bold" w:hint="cs"/>
          <w:color w:val="000000"/>
          <w:rtl/>
        </w:rPr>
        <w:t xml:space="preserve"> </w:t>
      </w:r>
      <w:r w:rsidR="00FF2A7C" w:rsidRPr="00FF2A7C">
        <w:rPr>
          <w:rFonts w:ascii="Times New Roman Bold" w:hAnsi="Times New Roman Bold"/>
          <w:color w:val="000000"/>
          <w:rtl/>
        </w:rPr>
        <w:t xml:space="preserve">נסח כאמור ניתן להפקה דרך אתר האינטרנט של רשות התאגידים, שכתובתו: </w:t>
      </w:r>
      <w:r w:rsidR="00FF2A7C" w:rsidRPr="00FF2A7C">
        <w:rPr>
          <w:rFonts w:ascii="Times New Roman Bold" w:hAnsi="Times New Roman Bold"/>
          <w:color w:val="000000"/>
        </w:rPr>
        <w:t>Taagidim.justice.gov.il</w:t>
      </w:r>
      <w:r w:rsidR="00FF2A7C" w:rsidRPr="00FF2A7C">
        <w:rPr>
          <w:rFonts w:ascii="Times New Roman Bold" w:hAnsi="Times New Roman Bold"/>
          <w:color w:val="000000"/>
          <w:rtl/>
        </w:rPr>
        <w:t xml:space="preserve"> בלחיצה על הכותרת "הפקת נסח מציע".</w:t>
      </w:r>
    </w:p>
    <w:p w14:paraId="75681B3C" w14:textId="77777777" w:rsidR="00A57F45" w:rsidRDefault="00A57F45" w:rsidP="00F17449">
      <w:pPr>
        <w:pStyle w:val="HNormal"/>
        <w:tabs>
          <w:tab w:val="left" w:pos="1416"/>
        </w:tabs>
        <w:spacing w:line="360" w:lineRule="auto"/>
        <w:ind w:left="990" w:hanging="567"/>
        <w:rPr>
          <w:rFonts w:ascii="Times New Roman Bold" w:hAnsi="Times New Roman Bold"/>
          <w:color w:val="000000"/>
          <w:rtl/>
        </w:rPr>
      </w:pPr>
      <w:r>
        <w:rPr>
          <w:rFonts w:ascii="Times New Roman Bold" w:hAnsi="Times New Roman Bold" w:hint="cs"/>
          <w:color w:val="000000"/>
          <w:rtl/>
        </w:rPr>
        <w:t>2.1.</w:t>
      </w:r>
      <w:r w:rsidR="00AA495B">
        <w:rPr>
          <w:rFonts w:ascii="Times New Roman Bold" w:hAnsi="Times New Roman Bold" w:hint="cs"/>
          <w:color w:val="000000"/>
          <w:rtl/>
        </w:rPr>
        <w:t>6</w:t>
      </w:r>
      <w:r>
        <w:rPr>
          <w:rFonts w:ascii="Times New Roman Bold" w:hAnsi="Times New Roman Bold" w:hint="cs"/>
          <w:color w:val="000000"/>
          <w:rtl/>
        </w:rPr>
        <w:t xml:space="preserve"> </w:t>
      </w:r>
      <w:r w:rsidRPr="00B2178B">
        <w:rPr>
          <w:rFonts w:ascii="Times New Roman Bold" w:hAnsi="Times New Roman Bold"/>
          <w:color w:val="000000"/>
          <w:rtl/>
        </w:rPr>
        <w:t xml:space="preserve">אישור בדבר היעדר הרשעות בעבירות לפי חוק עובדים זרים (איסור העסקה שלא כדין והבטחת תנאים הוגנים), התשנ"א-1991 (להלן- חוק עובדים זרים) וחוק שכר מינימום, </w:t>
      </w:r>
      <w:r w:rsidRPr="00F17449">
        <w:rPr>
          <w:rFonts w:ascii="Times New Roman Bold" w:hAnsi="Times New Roman Bold"/>
          <w:color w:val="000000"/>
          <w:rtl/>
        </w:rPr>
        <w:t xml:space="preserve">התשמ"ז-1987 (להלן- חוק שכר מינימום) חתום על ידי מורשה/י החתימה ומאושר על ידי עורך דין בהתאם </w:t>
      </w:r>
      <w:r w:rsidRPr="00F17449">
        <w:rPr>
          <w:rFonts w:ascii="Times New Roman Bold" w:hAnsi="Times New Roman Bold" w:hint="eastAsia"/>
          <w:color w:val="000000"/>
          <w:rtl/>
        </w:rPr>
        <w:t>לנספח</w:t>
      </w:r>
      <w:r w:rsidRPr="00F17449">
        <w:rPr>
          <w:rFonts w:ascii="Times New Roman Bold" w:hAnsi="Times New Roman Bold"/>
          <w:color w:val="000000"/>
          <w:rtl/>
        </w:rPr>
        <w:t xml:space="preserve"> </w:t>
      </w:r>
      <w:r w:rsidRPr="00F17449">
        <w:rPr>
          <w:rFonts w:ascii="Times New Roman Bold" w:hAnsi="Times New Roman Bold" w:hint="eastAsia"/>
          <w:color w:val="000000"/>
          <w:rtl/>
        </w:rPr>
        <w:t>ד</w:t>
      </w:r>
      <w:r w:rsidRPr="00F17449">
        <w:rPr>
          <w:rFonts w:ascii="Times New Roman Bold" w:hAnsi="Times New Roman Bold"/>
          <w:color w:val="000000"/>
          <w:rtl/>
        </w:rPr>
        <w:t>', לפיו המציע ובעל זיקה אליו, כהגדרתו בחוק עסקאות גופים ציבוריים, לא הורשעו ביותר משתי עבירות לפי חוק עובדים זרים וח</w:t>
      </w:r>
      <w:r w:rsidRPr="000E64D3">
        <w:rPr>
          <w:rFonts w:ascii="Times New Roman Bold" w:hAnsi="Times New Roman Bold"/>
          <w:color w:val="000000"/>
          <w:rtl/>
        </w:rPr>
        <w:t>וק שכר מינימום, ואם</w:t>
      </w:r>
      <w:r w:rsidRPr="00B2178B">
        <w:rPr>
          <w:rFonts w:ascii="Times New Roman Bold" w:hAnsi="Times New Roman Bold"/>
          <w:color w:val="000000"/>
          <w:rtl/>
        </w:rPr>
        <w:t xml:space="preserve"> הורשעו ביותר משתי עבירות כאמור – חלפה שנה לפחות ממועד ההרשעה האחרונה.</w:t>
      </w:r>
    </w:p>
    <w:p w14:paraId="35E9B732" w14:textId="77777777" w:rsidR="00F17449" w:rsidRDefault="00F17449" w:rsidP="00F17449">
      <w:pPr>
        <w:pStyle w:val="HNormal"/>
        <w:tabs>
          <w:tab w:val="left" w:pos="1416"/>
        </w:tabs>
        <w:spacing w:line="360" w:lineRule="auto"/>
        <w:ind w:left="990" w:hanging="567"/>
        <w:rPr>
          <w:rFonts w:ascii="Times New Roman Bold" w:hAnsi="Times New Roman Bold"/>
          <w:color w:val="000000"/>
          <w:rtl/>
        </w:rPr>
      </w:pPr>
    </w:p>
    <w:p w14:paraId="6225D04E" w14:textId="77777777" w:rsidR="00F17449" w:rsidRDefault="00F17449" w:rsidP="00F17449">
      <w:pPr>
        <w:pStyle w:val="HNormal"/>
        <w:tabs>
          <w:tab w:val="left" w:pos="1416"/>
        </w:tabs>
        <w:spacing w:line="360" w:lineRule="auto"/>
        <w:ind w:left="990" w:hanging="567"/>
        <w:rPr>
          <w:rFonts w:ascii="Times New Roman Bold" w:hAnsi="Times New Roman Bold"/>
          <w:color w:val="000000"/>
          <w:rtl/>
        </w:rPr>
      </w:pPr>
    </w:p>
    <w:p w14:paraId="5FB523B0" w14:textId="77777777" w:rsidR="00977520" w:rsidRPr="00913D2B" w:rsidRDefault="00977520" w:rsidP="00F17449">
      <w:pPr>
        <w:pStyle w:val="HNormal"/>
        <w:tabs>
          <w:tab w:val="left" w:pos="423"/>
          <w:tab w:val="left" w:pos="8312"/>
        </w:tabs>
        <w:spacing w:after="0" w:line="360" w:lineRule="auto"/>
        <w:ind w:firstLine="423"/>
        <w:rPr>
          <w:b/>
          <w:bCs/>
        </w:rPr>
      </w:pPr>
      <w:r>
        <w:rPr>
          <w:rFonts w:ascii="David" w:hAnsi="David" w:hint="cs"/>
          <w:sz w:val="24"/>
          <w:rtl/>
          <w:lang w:eastAsia="en-US"/>
        </w:rPr>
        <w:lastRenderedPageBreak/>
        <w:t xml:space="preserve">2.1.7 </w:t>
      </w:r>
      <w:r w:rsidR="00F17449">
        <w:rPr>
          <w:rFonts w:ascii="David" w:hAnsi="David" w:hint="cs"/>
          <w:sz w:val="24"/>
          <w:rtl/>
          <w:lang w:eastAsia="en-US"/>
        </w:rPr>
        <w:t xml:space="preserve"> </w:t>
      </w:r>
      <w:r>
        <w:rPr>
          <w:rFonts w:hint="cs"/>
          <w:b/>
          <w:bCs/>
          <w:rtl/>
        </w:rPr>
        <w:t>אישור השתתפות ב</w:t>
      </w:r>
      <w:r w:rsidRPr="00913D2B">
        <w:rPr>
          <w:rFonts w:hint="cs"/>
          <w:b/>
          <w:bCs/>
          <w:rtl/>
        </w:rPr>
        <w:t>כנס מציעים</w:t>
      </w:r>
      <w:r>
        <w:rPr>
          <w:rFonts w:hint="cs"/>
          <w:b/>
          <w:bCs/>
          <w:rtl/>
        </w:rPr>
        <w:t xml:space="preserve"> </w:t>
      </w:r>
      <w:r w:rsidR="00ED64A5">
        <w:rPr>
          <w:rFonts w:hint="cs"/>
          <w:b/>
          <w:bCs/>
          <w:rtl/>
        </w:rPr>
        <w:t>-</w:t>
      </w:r>
      <w:r>
        <w:rPr>
          <w:rFonts w:hint="cs"/>
          <w:b/>
          <w:bCs/>
          <w:rtl/>
        </w:rPr>
        <w:t>חובה</w:t>
      </w:r>
    </w:p>
    <w:p w14:paraId="43271198" w14:textId="77777777" w:rsidR="00977520" w:rsidRPr="0000774E" w:rsidRDefault="00977520" w:rsidP="00F17449">
      <w:pPr>
        <w:pStyle w:val="HNormal"/>
        <w:tabs>
          <w:tab w:val="left" w:pos="1152"/>
          <w:tab w:val="left" w:pos="8312"/>
        </w:tabs>
        <w:spacing w:after="0" w:line="360" w:lineRule="auto"/>
        <w:ind w:left="1699" w:hanging="709"/>
        <w:rPr>
          <w:rtl/>
        </w:rPr>
      </w:pPr>
      <w:r>
        <w:rPr>
          <w:rFonts w:hint="cs"/>
          <w:rtl/>
        </w:rPr>
        <w:t xml:space="preserve">2.1.7.1  </w:t>
      </w:r>
      <w:r w:rsidRPr="006A1A25">
        <w:rPr>
          <w:rtl/>
        </w:rPr>
        <w:t xml:space="preserve">מפגש להבהרות  יתקיים </w:t>
      </w:r>
      <w:r w:rsidRPr="006A1A25">
        <w:rPr>
          <w:rFonts w:hint="cs"/>
          <w:rtl/>
        </w:rPr>
        <w:t>בתאריך</w:t>
      </w:r>
      <w:r w:rsidRPr="006A1A25">
        <w:rPr>
          <w:rtl/>
        </w:rPr>
        <w:t xml:space="preserve"> </w:t>
      </w:r>
      <w:r w:rsidRPr="006A1A25">
        <w:rPr>
          <w:rFonts w:hint="cs"/>
          <w:rtl/>
        </w:rPr>
        <w:t xml:space="preserve">המצויין בטבלת התאריכים בסעיף </w:t>
      </w:r>
      <w:r w:rsidR="00354640">
        <w:rPr>
          <w:rFonts w:hint="cs"/>
          <w:rtl/>
        </w:rPr>
        <w:t>1.3</w:t>
      </w:r>
      <w:r w:rsidR="00354640" w:rsidRPr="006A1A25">
        <w:rPr>
          <w:rFonts w:hint="cs"/>
          <w:rtl/>
        </w:rPr>
        <w:t xml:space="preserve"> </w:t>
      </w:r>
      <w:r w:rsidRPr="006A1A25">
        <w:rPr>
          <w:rtl/>
        </w:rPr>
        <w:t>בשעה</w:t>
      </w:r>
      <w:r w:rsidRPr="0000774E">
        <w:rPr>
          <w:rtl/>
        </w:rPr>
        <w:t xml:space="preserve"> 12:00 ברשות </w:t>
      </w:r>
      <w:r>
        <w:rPr>
          <w:rFonts w:hint="cs"/>
          <w:rtl/>
        </w:rPr>
        <w:t xml:space="preserve">לפיתוח והתיישבות </w:t>
      </w:r>
      <w:r w:rsidRPr="0000774E">
        <w:rPr>
          <w:rtl/>
        </w:rPr>
        <w:t xml:space="preserve">הבדואים </w:t>
      </w:r>
      <w:r>
        <w:rPr>
          <w:rFonts w:hint="cs"/>
          <w:rtl/>
        </w:rPr>
        <w:t>בנגב, ב</w:t>
      </w:r>
      <w:r w:rsidRPr="0000774E">
        <w:rPr>
          <w:rtl/>
        </w:rPr>
        <w:t>דרך מצדה 6 בנין מרכז הנגב</w:t>
      </w:r>
      <w:r>
        <w:rPr>
          <w:rFonts w:hint="cs"/>
          <w:rtl/>
        </w:rPr>
        <w:t>,</w:t>
      </w:r>
      <w:r w:rsidRPr="0000774E">
        <w:rPr>
          <w:rtl/>
        </w:rPr>
        <w:t xml:space="preserve"> בבאר שבע בחדר ישיבות ראשי. </w:t>
      </w:r>
      <w:r w:rsidRPr="0000774E">
        <w:rPr>
          <w:b/>
          <w:bCs/>
          <w:rtl/>
        </w:rPr>
        <w:t>חובה</w:t>
      </w:r>
      <w:r w:rsidRPr="0000774E">
        <w:rPr>
          <w:rtl/>
        </w:rPr>
        <w:t xml:space="preserve"> להשתתף במפגש זה כתנאי להגשת הצעה </w:t>
      </w:r>
      <w:r>
        <w:rPr>
          <w:rFonts w:hint="cs"/>
          <w:rtl/>
        </w:rPr>
        <w:t>ל</w:t>
      </w:r>
      <w:r w:rsidRPr="0000774E">
        <w:rPr>
          <w:rtl/>
        </w:rPr>
        <w:t xml:space="preserve">מכרז. </w:t>
      </w:r>
    </w:p>
    <w:p w14:paraId="4CDADB52" w14:textId="77777777" w:rsidR="00977520" w:rsidRDefault="00977520" w:rsidP="00F17449">
      <w:pPr>
        <w:pStyle w:val="HNormal"/>
        <w:tabs>
          <w:tab w:val="left" w:pos="1152"/>
          <w:tab w:val="left" w:pos="8312"/>
        </w:tabs>
        <w:spacing w:after="0" w:line="360" w:lineRule="auto"/>
        <w:ind w:left="1699" w:hanging="709"/>
      </w:pPr>
      <w:r>
        <w:rPr>
          <w:rFonts w:hint="cs"/>
          <w:rtl/>
        </w:rPr>
        <w:t xml:space="preserve">2.1.7.2  </w:t>
      </w:r>
      <w:r w:rsidRPr="0000774E">
        <w:rPr>
          <w:rtl/>
        </w:rPr>
        <w:t xml:space="preserve">מציע שלא ישתתף </w:t>
      </w:r>
      <w:r>
        <w:rPr>
          <w:rFonts w:hint="cs"/>
          <w:rtl/>
        </w:rPr>
        <w:t xml:space="preserve">במפגש </w:t>
      </w:r>
      <w:r w:rsidRPr="0000774E">
        <w:rPr>
          <w:rtl/>
        </w:rPr>
        <w:t xml:space="preserve">הצעתו לא תובא לדיון ותיפסל על הסף. </w:t>
      </w:r>
      <w:r>
        <w:rPr>
          <w:rFonts w:hint="cs"/>
          <w:rtl/>
        </w:rPr>
        <w:t>חובה</w:t>
      </w:r>
      <w:r w:rsidRPr="0000774E">
        <w:rPr>
          <w:rtl/>
        </w:rPr>
        <w:t xml:space="preserve"> זו אינה ניתנת להסבה.</w:t>
      </w:r>
    </w:p>
    <w:p w14:paraId="031CB03C" w14:textId="77777777" w:rsidR="00977520" w:rsidRPr="0000774E" w:rsidRDefault="00977520" w:rsidP="00F17449">
      <w:pPr>
        <w:pStyle w:val="HNormal"/>
        <w:tabs>
          <w:tab w:val="left" w:pos="1152"/>
          <w:tab w:val="left" w:pos="8312"/>
        </w:tabs>
        <w:spacing w:after="0" w:line="360" w:lineRule="auto"/>
        <w:ind w:left="1699" w:hanging="709"/>
        <w:rPr>
          <w:rtl/>
        </w:rPr>
      </w:pPr>
      <w:r>
        <w:rPr>
          <w:rFonts w:hint="cs"/>
          <w:rtl/>
        </w:rPr>
        <w:t>2.1.7.3  הרשות שומרת לעצמה את הזכות לקיים כנס מציעים נוסף לפי שיקול דעתה.</w:t>
      </w:r>
    </w:p>
    <w:p w14:paraId="7EA1A04C" w14:textId="77777777" w:rsidR="00977520" w:rsidRPr="0000774E" w:rsidRDefault="00977520" w:rsidP="00F17449">
      <w:pPr>
        <w:pStyle w:val="HNormal"/>
        <w:tabs>
          <w:tab w:val="left" w:pos="1152"/>
          <w:tab w:val="left" w:pos="8312"/>
        </w:tabs>
        <w:spacing w:after="0" w:line="360" w:lineRule="auto"/>
        <w:ind w:left="1699" w:hanging="709"/>
        <w:rPr>
          <w:rFonts w:ascii="Times New Roman Bold" w:hAnsi="Times New Roman Bold"/>
          <w:color w:val="000000"/>
          <w:rtl/>
        </w:rPr>
      </w:pPr>
      <w:r>
        <w:rPr>
          <w:rFonts w:hint="cs"/>
          <w:rtl/>
        </w:rPr>
        <w:t>2.</w:t>
      </w:r>
      <w:r w:rsidR="00675956">
        <w:rPr>
          <w:rFonts w:hint="cs"/>
          <w:rtl/>
        </w:rPr>
        <w:t>1.7</w:t>
      </w:r>
      <w:r>
        <w:rPr>
          <w:rFonts w:hint="cs"/>
          <w:rtl/>
        </w:rPr>
        <w:t xml:space="preserve">.4  </w:t>
      </w:r>
      <w:r w:rsidRPr="0000774E">
        <w:rPr>
          <w:rtl/>
        </w:rPr>
        <w:t xml:space="preserve">פרוטוקול מפגש הבהרות ופרוטוקול תשובות לשאלות יתפרסמו באתר מינהל הרכש הממשלתי שכתובתו: </w:t>
      </w:r>
      <w:r w:rsidRPr="0000774E">
        <w:t>http://www.mr.gov.il</w:t>
      </w:r>
      <w:r w:rsidRPr="0000774E">
        <w:rPr>
          <w:rtl/>
        </w:rPr>
        <w:t xml:space="preserve"> ויהוו חלק בלתי נפרד ממסמכי המכרז ויחייבו את הצדדים</w:t>
      </w:r>
      <w:r w:rsidRPr="0000774E">
        <w:rPr>
          <w:rFonts w:ascii="Times New Roman Bold" w:hAnsi="Times New Roman Bold"/>
          <w:color w:val="000000"/>
          <w:rtl/>
        </w:rPr>
        <w:t>.</w:t>
      </w:r>
    </w:p>
    <w:p w14:paraId="198F6DCA" w14:textId="77777777" w:rsidR="00BC732B" w:rsidRPr="00F01008" w:rsidRDefault="00BC732B" w:rsidP="00F17449">
      <w:pPr>
        <w:pStyle w:val="HNormal"/>
        <w:tabs>
          <w:tab w:val="left" w:pos="990"/>
          <w:tab w:val="left" w:pos="8312"/>
        </w:tabs>
        <w:spacing w:after="0" w:line="360" w:lineRule="auto"/>
        <w:ind w:left="990" w:hanging="567"/>
        <w:rPr>
          <w:rtl/>
        </w:rPr>
      </w:pPr>
      <w:r w:rsidRPr="00F01008">
        <w:rPr>
          <w:rFonts w:hint="cs"/>
          <w:rtl/>
        </w:rPr>
        <w:t>2.1.</w:t>
      </w:r>
      <w:r w:rsidR="00977520">
        <w:rPr>
          <w:rFonts w:hint="cs"/>
          <w:rtl/>
        </w:rPr>
        <w:t>8</w:t>
      </w:r>
      <w:r w:rsidR="00977520" w:rsidRPr="00F01008">
        <w:rPr>
          <w:rFonts w:hint="cs"/>
          <w:rtl/>
        </w:rPr>
        <w:t xml:space="preserve">  </w:t>
      </w:r>
      <w:r w:rsidRPr="00F01008">
        <w:rPr>
          <w:rtl/>
        </w:rPr>
        <w:t>המציע הינו בעל מחזור כספי שנתי של לפחות 2,000,000 ₪ (לפני מע"מ) בממוצע בשלוש (3) השנים האחרונות (201</w:t>
      </w:r>
      <w:r w:rsidRPr="00F01008">
        <w:rPr>
          <w:rFonts w:hint="cs"/>
          <w:rtl/>
        </w:rPr>
        <w:t>9</w:t>
      </w:r>
      <w:r w:rsidRPr="00F01008">
        <w:rPr>
          <w:rtl/>
        </w:rPr>
        <w:t>, 201</w:t>
      </w:r>
      <w:r w:rsidRPr="00F01008">
        <w:rPr>
          <w:rFonts w:hint="cs"/>
          <w:rtl/>
        </w:rPr>
        <w:t>8</w:t>
      </w:r>
      <w:r w:rsidRPr="00F01008">
        <w:rPr>
          <w:rtl/>
        </w:rPr>
        <w:t>, 201</w:t>
      </w:r>
      <w:r w:rsidRPr="00F01008">
        <w:rPr>
          <w:rFonts w:hint="cs"/>
          <w:rtl/>
        </w:rPr>
        <w:t>7</w:t>
      </w:r>
      <w:r w:rsidRPr="00F01008">
        <w:rPr>
          <w:rtl/>
        </w:rPr>
        <w:t xml:space="preserve">) – </w:t>
      </w:r>
      <w:r w:rsidR="00ED64A5">
        <w:rPr>
          <w:rFonts w:hint="cs"/>
          <w:rtl/>
        </w:rPr>
        <w:t xml:space="preserve">ביחס למתן </w:t>
      </w:r>
      <w:r w:rsidRPr="00F01008">
        <w:rPr>
          <w:rtl/>
        </w:rPr>
        <w:t>השירותים נשוא מכרז זה</w:t>
      </w:r>
      <w:r w:rsidR="00ED64A5">
        <w:rPr>
          <w:rFonts w:hint="cs"/>
          <w:rtl/>
        </w:rPr>
        <w:t>, וזאת בלבד</w:t>
      </w:r>
      <w:r w:rsidRPr="00F01008">
        <w:rPr>
          <w:rtl/>
        </w:rPr>
        <w:t>. לצורך הוכחת עמידה בתנאי סף זה יש להחתים רו"ח על תצהיר בהתאם – לנספח ה'.</w:t>
      </w:r>
    </w:p>
    <w:p w14:paraId="2E739143" w14:textId="77777777" w:rsidR="00BC732B" w:rsidRPr="00EA7CB6" w:rsidRDefault="00BC732B" w:rsidP="00F17449">
      <w:pPr>
        <w:pStyle w:val="HNormal"/>
        <w:tabs>
          <w:tab w:val="left" w:pos="990"/>
          <w:tab w:val="left" w:pos="8312"/>
        </w:tabs>
        <w:spacing w:after="0" w:line="360" w:lineRule="auto"/>
        <w:ind w:left="990" w:hanging="567"/>
      </w:pPr>
      <w:r w:rsidRPr="00F01008">
        <w:rPr>
          <w:rFonts w:hint="cs"/>
          <w:rtl/>
        </w:rPr>
        <w:t>2.1.</w:t>
      </w:r>
      <w:r w:rsidR="00675956">
        <w:rPr>
          <w:rFonts w:hint="cs"/>
          <w:rtl/>
        </w:rPr>
        <w:t>9</w:t>
      </w:r>
      <w:r w:rsidRPr="00F01008">
        <w:rPr>
          <w:rFonts w:hint="cs"/>
          <w:rtl/>
        </w:rPr>
        <w:t xml:space="preserve">  המציע יצרף חוות דעת של רואה חשבון על אודות המציע כ"עסק חי". חוות דעת תוגש</w:t>
      </w:r>
      <w:r w:rsidRPr="00EA7CB6">
        <w:rPr>
          <w:rFonts w:hint="cs"/>
          <w:rtl/>
        </w:rPr>
        <w:t xml:space="preserve"> בהתאם לנוסח נספח ה'1. </w:t>
      </w:r>
    </w:p>
    <w:p w14:paraId="229877A1" w14:textId="77777777" w:rsidR="006F3821" w:rsidRDefault="00A57F45" w:rsidP="00F17449">
      <w:pPr>
        <w:pStyle w:val="HNormal"/>
        <w:tabs>
          <w:tab w:val="left" w:pos="990"/>
          <w:tab w:val="left" w:pos="1152"/>
        </w:tabs>
        <w:ind w:left="990" w:hanging="567"/>
        <w:rPr>
          <w:rtl/>
        </w:rPr>
      </w:pPr>
      <w:r w:rsidRPr="00A57F45">
        <w:rPr>
          <w:rFonts w:ascii="Times New Roman Bold" w:hAnsi="Times New Roman Bold" w:hint="cs"/>
          <w:color w:val="000000"/>
          <w:rtl/>
        </w:rPr>
        <w:t>2.1.</w:t>
      </w:r>
      <w:r w:rsidR="00977520">
        <w:rPr>
          <w:rFonts w:ascii="Times New Roman Bold" w:hAnsi="Times New Roman Bold" w:hint="cs"/>
          <w:color w:val="000000"/>
          <w:rtl/>
        </w:rPr>
        <w:t>10</w:t>
      </w:r>
      <w:r w:rsidRPr="00A57F45">
        <w:rPr>
          <w:rFonts w:ascii="Times New Roman Bold" w:hAnsi="Times New Roman Bold" w:hint="cs"/>
          <w:color w:val="000000"/>
          <w:rtl/>
        </w:rPr>
        <w:t xml:space="preserve"> </w:t>
      </w:r>
      <w:bookmarkStart w:id="272" w:name="_Ref460232912"/>
      <w:bookmarkStart w:id="273" w:name="_Ref445028586"/>
      <w:r w:rsidRPr="00A57F45">
        <w:rPr>
          <w:rFonts w:ascii="Times New Roman Bold" w:hAnsi="Times New Roman Bold"/>
          <w:color w:val="000000"/>
          <w:rtl/>
        </w:rPr>
        <w:t>המציע יצרף להצעתו הצהרה בדבר עמידתו בהוראות סעיף 9 לחוק שוויון</w:t>
      </w:r>
      <w:r w:rsidRPr="00A717FD">
        <w:rPr>
          <w:rtl/>
        </w:rPr>
        <w:t xml:space="preserve"> לא</w:t>
      </w:r>
      <w:r w:rsidR="001351CB">
        <w:rPr>
          <w:rtl/>
        </w:rPr>
        <w:t xml:space="preserve">נשים עם </w:t>
      </w:r>
      <w:r w:rsidR="00F17449">
        <w:rPr>
          <w:rFonts w:hint="cs"/>
          <w:rtl/>
        </w:rPr>
        <w:t xml:space="preserve">  </w:t>
      </w:r>
      <w:r w:rsidR="001351CB">
        <w:rPr>
          <w:rtl/>
        </w:rPr>
        <w:t xml:space="preserve">מוגבלות </w:t>
      </w:r>
      <w:r w:rsidR="001351CB">
        <w:rPr>
          <w:rFonts w:hint="cs"/>
          <w:rtl/>
        </w:rPr>
        <w:t xml:space="preserve">בנוסח </w:t>
      </w:r>
      <w:bookmarkEnd w:id="272"/>
      <w:r w:rsidR="001351CB">
        <w:rPr>
          <w:rFonts w:hint="cs"/>
          <w:rtl/>
        </w:rPr>
        <w:t>נספח</w:t>
      </w:r>
      <w:r w:rsidRPr="00A717FD">
        <w:rPr>
          <w:rtl/>
        </w:rPr>
        <w:t xml:space="preserve"> </w:t>
      </w:r>
      <w:r w:rsidR="00BC732B">
        <w:rPr>
          <w:rFonts w:hint="cs"/>
          <w:rtl/>
        </w:rPr>
        <w:t>ו'</w:t>
      </w:r>
    </w:p>
    <w:p w14:paraId="4E322F7B" w14:textId="77777777" w:rsidR="00BC732B" w:rsidRDefault="00BC732B" w:rsidP="00F17449">
      <w:pPr>
        <w:pStyle w:val="HNormal"/>
        <w:tabs>
          <w:tab w:val="left" w:pos="990"/>
          <w:tab w:val="left" w:pos="8312"/>
        </w:tabs>
        <w:spacing w:after="0" w:line="360" w:lineRule="auto"/>
        <w:ind w:left="990" w:hanging="567"/>
        <w:rPr>
          <w:b/>
          <w:bCs/>
          <w:rtl/>
        </w:rPr>
      </w:pPr>
      <w:r w:rsidRPr="00F01008">
        <w:rPr>
          <w:rFonts w:hint="cs"/>
          <w:rtl/>
        </w:rPr>
        <w:t>2.1.</w:t>
      </w:r>
      <w:r w:rsidR="00977520">
        <w:rPr>
          <w:rFonts w:hint="cs"/>
          <w:rtl/>
        </w:rPr>
        <w:t>11</w:t>
      </w:r>
      <w:r>
        <w:rPr>
          <w:rFonts w:hint="cs"/>
          <w:b/>
          <w:bCs/>
          <w:rtl/>
        </w:rPr>
        <w:t xml:space="preserve"> </w:t>
      </w:r>
      <w:r w:rsidRPr="002C0483">
        <w:rPr>
          <w:rFonts w:hint="cs"/>
          <w:b/>
          <w:bCs/>
          <w:color w:val="000000"/>
          <w:sz w:val="24"/>
          <w:rtl/>
        </w:rPr>
        <w:t>בדיקת איתנות פיננסית של המציע</w:t>
      </w:r>
      <w:r>
        <w:rPr>
          <w:rFonts w:hint="cs"/>
          <w:color w:val="000000"/>
          <w:sz w:val="24"/>
          <w:rtl/>
        </w:rPr>
        <w:t xml:space="preserve"> - הרשות תבדוק את האיתנות הפיננסית של המציע, עפ"י דוחות של </w:t>
      </w:r>
      <w:r>
        <w:rPr>
          <w:rFonts w:ascii="Times New Roman Bold" w:hAnsi="Times New Roman Bold"/>
          <w:color w:val="000000"/>
        </w:rPr>
        <w:t>BDI</w:t>
      </w:r>
      <w:r>
        <w:rPr>
          <w:rFonts w:hint="cs"/>
          <w:color w:val="000000"/>
          <w:sz w:val="24"/>
          <w:rtl/>
        </w:rPr>
        <w:t>.</w:t>
      </w:r>
      <w:r>
        <w:rPr>
          <w:rFonts w:hint="cs"/>
          <w:rtl/>
        </w:rPr>
        <w:t xml:space="preserve"> </w:t>
      </w:r>
      <w:r>
        <w:rPr>
          <w:rFonts w:hint="cs"/>
          <w:color w:val="000000"/>
          <w:sz w:val="24"/>
          <w:rtl/>
        </w:rPr>
        <w:t xml:space="preserve">הרשות שומרת לעצמה את הזכות לפסול את הצעת המציע במידה ובתוצאות דוחות </w:t>
      </w:r>
      <w:r>
        <w:rPr>
          <w:rFonts w:ascii="Times New Roman Bold" w:hAnsi="Times New Roman Bold"/>
          <w:color w:val="000000"/>
        </w:rPr>
        <w:t>BDI</w:t>
      </w:r>
      <w:r>
        <w:rPr>
          <w:color w:val="000000"/>
          <w:sz w:val="24"/>
          <w:rtl/>
        </w:rPr>
        <w:t xml:space="preserve"> </w:t>
      </w:r>
      <w:r>
        <w:rPr>
          <w:rFonts w:hint="cs"/>
          <w:color w:val="000000"/>
          <w:sz w:val="24"/>
          <w:rtl/>
        </w:rPr>
        <w:t> קיימים התראות למוגבלות / עיקול / לפשיטת רגל בסעיף "אורות אדומים".</w:t>
      </w:r>
    </w:p>
    <w:p w14:paraId="76547346" w14:textId="77777777" w:rsidR="00BC732B" w:rsidRDefault="00BC732B" w:rsidP="006F3821">
      <w:pPr>
        <w:pStyle w:val="HNormal"/>
        <w:tabs>
          <w:tab w:val="left" w:pos="1152"/>
        </w:tabs>
        <w:ind w:left="1843" w:hanging="711"/>
        <w:rPr>
          <w:rtl/>
        </w:rPr>
      </w:pPr>
    </w:p>
    <w:bookmarkEnd w:id="273"/>
    <w:p w14:paraId="20D72C5C" w14:textId="77777777" w:rsidR="00393EAA" w:rsidRPr="00C05C42" w:rsidRDefault="00393EAA" w:rsidP="00F17449">
      <w:pPr>
        <w:pStyle w:val="HNormal"/>
        <w:tabs>
          <w:tab w:val="left" w:pos="1152"/>
          <w:tab w:val="left" w:pos="1416"/>
          <w:tab w:val="left" w:pos="8312"/>
        </w:tabs>
        <w:spacing w:after="0" w:line="360" w:lineRule="auto"/>
        <w:ind w:left="709" w:hanging="286"/>
        <w:rPr>
          <w:b/>
          <w:bCs/>
        </w:rPr>
      </w:pPr>
      <w:r>
        <w:rPr>
          <w:rFonts w:hint="cs"/>
          <w:b/>
          <w:bCs/>
          <w:rtl/>
        </w:rPr>
        <w:t>2.1.</w:t>
      </w:r>
      <w:r w:rsidR="00F17449">
        <w:rPr>
          <w:rFonts w:hint="cs"/>
          <w:b/>
          <w:bCs/>
          <w:rtl/>
        </w:rPr>
        <w:t xml:space="preserve">12  </w:t>
      </w:r>
      <w:r w:rsidRPr="00FF2A7C">
        <w:rPr>
          <w:rFonts w:hint="cs"/>
          <w:b/>
          <w:bCs/>
          <w:rtl/>
        </w:rPr>
        <w:t xml:space="preserve">ערבות </w:t>
      </w:r>
      <w:r>
        <w:rPr>
          <w:rFonts w:hint="cs"/>
          <w:b/>
          <w:bCs/>
          <w:rtl/>
        </w:rPr>
        <w:t>הצעה</w:t>
      </w:r>
    </w:p>
    <w:p w14:paraId="79CD767F" w14:textId="77777777" w:rsidR="00393EAA" w:rsidRDefault="00393EAA" w:rsidP="00870339">
      <w:pPr>
        <w:pStyle w:val="HNormal"/>
        <w:tabs>
          <w:tab w:val="left" w:pos="8312"/>
        </w:tabs>
        <w:spacing w:line="360" w:lineRule="auto"/>
        <w:ind w:left="1132"/>
        <w:rPr>
          <w:rtl/>
        </w:rPr>
      </w:pPr>
      <w:r w:rsidRPr="006478D1">
        <w:rPr>
          <w:rFonts w:hint="cs"/>
          <w:rtl/>
        </w:rPr>
        <w:t xml:space="preserve">על </w:t>
      </w:r>
      <w:r w:rsidRPr="006478D1">
        <w:rPr>
          <w:rtl/>
        </w:rPr>
        <w:t xml:space="preserve">המציע </w:t>
      </w:r>
      <w:r w:rsidRPr="006478D1">
        <w:rPr>
          <w:rFonts w:hint="cs"/>
          <w:rtl/>
        </w:rPr>
        <w:t>ל</w:t>
      </w:r>
      <w:r w:rsidRPr="006478D1">
        <w:rPr>
          <w:rtl/>
        </w:rPr>
        <w:t xml:space="preserve">צרף </w:t>
      </w:r>
      <w:r w:rsidRPr="006478D1">
        <w:rPr>
          <w:rFonts w:hint="cs"/>
          <w:rtl/>
        </w:rPr>
        <w:t xml:space="preserve">כתב </w:t>
      </w:r>
      <w:r w:rsidRPr="006478D1">
        <w:rPr>
          <w:rtl/>
        </w:rPr>
        <w:t>ערבות</w:t>
      </w:r>
      <w:r w:rsidRPr="006478D1">
        <w:rPr>
          <w:rFonts w:hint="cs"/>
          <w:rtl/>
        </w:rPr>
        <w:t>, מקורי ו</w:t>
      </w:r>
      <w:r w:rsidRPr="006478D1">
        <w:rPr>
          <w:rtl/>
        </w:rPr>
        <w:t>בלתי מותנ</w:t>
      </w:r>
      <w:r w:rsidRPr="006478D1">
        <w:rPr>
          <w:rFonts w:hint="cs"/>
          <w:rtl/>
        </w:rPr>
        <w:t>ה</w:t>
      </w:r>
      <w:r w:rsidRPr="006478D1">
        <w:rPr>
          <w:rtl/>
        </w:rPr>
        <w:t xml:space="preserve"> </w:t>
      </w:r>
      <w:r w:rsidRPr="006478D1">
        <w:rPr>
          <w:rFonts w:hint="cs"/>
          <w:rtl/>
        </w:rPr>
        <w:t>ל</w:t>
      </w:r>
      <w:r w:rsidRPr="006478D1">
        <w:rPr>
          <w:rtl/>
        </w:rPr>
        <w:t xml:space="preserve">הבטחת </w:t>
      </w:r>
      <w:r w:rsidRPr="006478D1">
        <w:rPr>
          <w:rFonts w:hint="cs"/>
          <w:rtl/>
        </w:rPr>
        <w:t>ה</w:t>
      </w:r>
      <w:r w:rsidRPr="006478D1">
        <w:rPr>
          <w:rtl/>
        </w:rPr>
        <w:t xml:space="preserve">קיום </w:t>
      </w:r>
      <w:r w:rsidRPr="006478D1">
        <w:rPr>
          <w:rFonts w:hint="cs"/>
          <w:rtl/>
        </w:rPr>
        <w:t xml:space="preserve">של </w:t>
      </w:r>
      <w:r w:rsidRPr="006478D1">
        <w:rPr>
          <w:rtl/>
        </w:rPr>
        <w:t>תנאי הצעתו ולהבטחת ההתקשרות עמו</w:t>
      </w:r>
      <w:r w:rsidRPr="006478D1">
        <w:rPr>
          <w:rFonts w:hint="cs"/>
          <w:rtl/>
        </w:rPr>
        <w:t>,</w:t>
      </w:r>
      <w:r w:rsidRPr="006478D1">
        <w:rPr>
          <w:rtl/>
        </w:rPr>
        <w:t xml:space="preserve"> </w:t>
      </w:r>
      <w:r w:rsidRPr="006478D1">
        <w:rPr>
          <w:rFonts w:hint="cs"/>
          <w:rtl/>
        </w:rPr>
        <w:t>אם</w:t>
      </w:r>
      <w:r w:rsidRPr="006478D1">
        <w:rPr>
          <w:rtl/>
        </w:rPr>
        <w:t xml:space="preserve"> ייקבע כזוכה</w:t>
      </w:r>
      <w:r w:rsidRPr="006478D1">
        <w:rPr>
          <w:rFonts w:hint="cs"/>
          <w:rtl/>
        </w:rPr>
        <w:t xml:space="preserve">. כתב-הערבות יהיה על-סך </w:t>
      </w:r>
      <w:r w:rsidRPr="00354640">
        <w:rPr>
          <w:rFonts w:hint="cs"/>
          <w:rtl/>
        </w:rPr>
        <w:t>60,000</w:t>
      </w:r>
      <w:r w:rsidRPr="006478D1">
        <w:rPr>
          <w:rFonts w:hint="cs"/>
          <w:rtl/>
        </w:rPr>
        <w:t xml:space="preserve"> ₪ </w:t>
      </w:r>
      <w:r w:rsidRPr="006478D1">
        <w:rPr>
          <w:b/>
          <w:bCs/>
          <w:rtl/>
        </w:rPr>
        <w:t>(</w:t>
      </w:r>
      <w:r>
        <w:rPr>
          <w:rFonts w:hint="cs"/>
          <w:b/>
          <w:bCs/>
          <w:rtl/>
        </w:rPr>
        <w:t>שישים</w:t>
      </w:r>
      <w:r w:rsidRPr="006478D1">
        <w:rPr>
          <w:rFonts w:hint="cs"/>
          <w:b/>
          <w:bCs/>
          <w:rtl/>
        </w:rPr>
        <w:t xml:space="preserve"> אלף ש"ח)</w:t>
      </w:r>
      <w:r w:rsidRPr="006478D1">
        <w:rPr>
          <w:rtl/>
        </w:rPr>
        <w:t>,</w:t>
      </w:r>
      <w:r w:rsidRPr="006478D1">
        <w:rPr>
          <w:rFonts w:hint="cs"/>
          <w:rtl/>
        </w:rPr>
        <w:t xml:space="preserve"> יירשם</w:t>
      </w:r>
      <w:r w:rsidRPr="006478D1">
        <w:rPr>
          <w:rtl/>
        </w:rPr>
        <w:t xml:space="preserve"> לפקודת </w:t>
      </w:r>
      <w:r w:rsidRPr="006478D1">
        <w:rPr>
          <w:rFonts w:hint="cs"/>
          <w:rtl/>
        </w:rPr>
        <w:t xml:space="preserve">הרשות לפיתוח והתיישבות הבדואים בנגב, ויהיה </w:t>
      </w:r>
      <w:r w:rsidRPr="006478D1">
        <w:rPr>
          <w:rtl/>
        </w:rPr>
        <w:t>בתוקף עד</w:t>
      </w:r>
      <w:r w:rsidRPr="006478D1">
        <w:rPr>
          <w:rFonts w:hint="cs"/>
          <w:rtl/>
        </w:rPr>
        <w:t xml:space="preserve"> ל</w:t>
      </w:r>
      <w:r w:rsidRPr="006478D1">
        <w:rPr>
          <w:rtl/>
        </w:rPr>
        <w:t>תאריך</w:t>
      </w:r>
      <w:r w:rsidRPr="006478D1">
        <w:rPr>
          <w:rFonts w:hint="cs"/>
          <w:rtl/>
        </w:rPr>
        <w:t xml:space="preserve"> הרשום </w:t>
      </w:r>
      <w:r w:rsidR="00870339">
        <w:rPr>
          <w:rFonts w:hint="cs"/>
          <w:rtl/>
        </w:rPr>
        <w:t xml:space="preserve">לעניין זה </w:t>
      </w:r>
      <w:r w:rsidRPr="006478D1">
        <w:rPr>
          <w:rFonts w:hint="cs"/>
          <w:rtl/>
        </w:rPr>
        <w:t xml:space="preserve">בטבלה </w:t>
      </w:r>
      <w:r>
        <w:rPr>
          <w:rFonts w:hint="cs"/>
          <w:rtl/>
        </w:rPr>
        <w:t>בסעיף 1.3</w:t>
      </w:r>
      <w:r w:rsidRPr="006478D1">
        <w:rPr>
          <w:rFonts w:hint="cs"/>
          <w:rtl/>
        </w:rPr>
        <w:t>.</w:t>
      </w:r>
    </w:p>
    <w:p w14:paraId="5A47E55D" w14:textId="77777777" w:rsidR="00393EAA" w:rsidRDefault="00393EAA" w:rsidP="00F17449">
      <w:pPr>
        <w:pStyle w:val="HNormal"/>
        <w:tabs>
          <w:tab w:val="left" w:pos="8312"/>
        </w:tabs>
        <w:spacing w:line="360" w:lineRule="auto"/>
        <w:ind w:left="1132"/>
        <w:rPr>
          <w:rtl/>
        </w:rPr>
      </w:pPr>
      <w:r>
        <w:rPr>
          <w:rFonts w:hint="cs"/>
          <w:rtl/>
          <w:lang w:eastAsia="en-US"/>
        </w:rPr>
        <w:t>כתב הערבות יוצא על שמו של המציע בלבד.</w:t>
      </w:r>
      <w:r>
        <w:rPr>
          <w:rFonts w:hint="cs"/>
          <w:rtl/>
        </w:rPr>
        <w:t xml:space="preserve"> </w:t>
      </w:r>
      <w:r>
        <w:rPr>
          <w:rFonts w:hint="cs"/>
          <w:rtl/>
          <w:lang w:eastAsia="en-US"/>
        </w:rPr>
        <w:t xml:space="preserve">נוסח  ערבות המכרז מצורף לחוברת </w:t>
      </w:r>
      <w:r w:rsidRPr="001F6D14">
        <w:rPr>
          <w:rFonts w:hint="cs"/>
          <w:rtl/>
          <w:lang w:eastAsia="en-US"/>
        </w:rPr>
        <w:t xml:space="preserve">ההצעה, כנספח </w:t>
      </w:r>
      <w:r>
        <w:rPr>
          <w:rFonts w:hint="cs"/>
          <w:rtl/>
          <w:lang w:eastAsia="en-US"/>
        </w:rPr>
        <w:t>ג'</w:t>
      </w:r>
      <w:r w:rsidRPr="001F6D14">
        <w:rPr>
          <w:rFonts w:hint="cs"/>
          <w:rtl/>
          <w:lang w:eastAsia="en-US"/>
        </w:rPr>
        <w:t>. נוסח</w:t>
      </w:r>
      <w:r>
        <w:rPr>
          <w:rFonts w:hint="cs"/>
          <w:rtl/>
          <w:lang w:eastAsia="en-US"/>
        </w:rPr>
        <w:t xml:space="preserve"> זה מחייב ואין לסטות ממנו</w:t>
      </w:r>
      <w:r w:rsidR="00B31730">
        <w:rPr>
          <w:rFonts w:hint="cs"/>
          <w:rtl/>
          <w:lang w:eastAsia="en-US"/>
        </w:rPr>
        <w:t>,</w:t>
      </w:r>
      <w:r>
        <w:rPr>
          <w:rFonts w:hint="cs"/>
          <w:rtl/>
          <w:lang w:eastAsia="en-US"/>
        </w:rPr>
        <w:t xml:space="preserve"> סטיה כלשהי מנוסח הערבות תגרום לפסילתה של ההצעה כולה.</w:t>
      </w:r>
      <w:r>
        <w:rPr>
          <w:rFonts w:hint="cs"/>
          <w:rtl/>
        </w:rPr>
        <w:t xml:space="preserve"> </w:t>
      </w:r>
    </w:p>
    <w:p w14:paraId="13370B1D" w14:textId="77777777" w:rsidR="00393EAA" w:rsidRPr="00986430" w:rsidRDefault="00393EAA" w:rsidP="00F17449">
      <w:pPr>
        <w:spacing w:after="120"/>
        <w:ind w:left="1132" w:right="0"/>
        <w:rPr>
          <w:noProof/>
          <w:sz w:val="20"/>
          <w:rtl/>
          <w:lang w:eastAsia="en-US"/>
        </w:rPr>
      </w:pPr>
      <w:r w:rsidRPr="00986430">
        <w:rPr>
          <w:noProof/>
          <w:sz w:val="20"/>
          <w:rtl/>
          <w:lang w:eastAsia="en-US"/>
        </w:rPr>
        <w:t xml:space="preserve">ערבות </w:t>
      </w:r>
      <w:r w:rsidR="00B31730">
        <w:rPr>
          <w:rFonts w:hint="cs"/>
          <w:noProof/>
          <w:sz w:val="20"/>
          <w:rtl/>
          <w:lang w:eastAsia="en-US"/>
        </w:rPr>
        <w:t>ההצעה</w:t>
      </w:r>
      <w:r w:rsidRPr="00986430">
        <w:rPr>
          <w:noProof/>
          <w:sz w:val="20"/>
          <w:rtl/>
          <w:lang w:eastAsia="en-US"/>
        </w:rPr>
        <w:t xml:space="preserve"> </w:t>
      </w:r>
      <w:r w:rsidR="00B31730">
        <w:rPr>
          <w:rFonts w:hint="cs"/>
          <w:noProof/>
          <w:sz w:val="20"/>
          <w:rtl/>
          <w:lang w:eastAsia="en-US"/>
        </w:rPr>
        <w:t>הינה</w:t>
      </w:r>
      <w:r w:rsidRPr="00986430">
        <w:rPr>
          <w:noProof/>
          <w:sz w:val="20"/>
          <w:rtl/>
          <w:lang w:eastAsia="en-US"/>
        </w:rPr>
        <w:t xml:space="preserve"> ערבות בנקאית</w:t>
      </w:r>
      <w:r w:rsidRPr="00986430">
        <w:rPr>
          <w:rFonts w:hint="cs"/>
          <w:noProof/>
          <w:sz w:val="20"/>
          <w:rtl/>
          <w:lang w:eastAsia="en-US"/>
        </w:rPr>
        <w:t xml:space="preserve"> מבנק בישראל</w:t>
      </w:r>
      <w:r w:rsidRPr="00986430">
        <w:rPr>
          <w:noProof/>
          <w:sz w:val="20"/>
          <w:rtl/>
          <w:lang w:eastAsia="en-US"/>
        </w:rPr>
        <w:t xml:space="preserve"> או </w:t>
      </w:r>
      <w:r w:rsidR="00B31730">
        <w:rPr>
          <w:rFonts w:hint="cs"/>
          <w:noProof/>
          <w:sz w:val="20"/>
          <w:rtl/>
          <w:lang w:eastAsia="en-US"/>
        </w:rPr>
        <w:t>מטעם</w:t>
      </w:r>
      <w:r w:rsidRPr="00986430">
        <w:rPr>
          <w:noProof/>
          <w:sz w:val="20"/>
          <w:rtl/>
          <w:lang w:eastAsia="en-US"/>
        </w:rPr>
        <w:t xml:space="preserve"> חברת ב</w:t>
      </w:r>
      <w:r w:rsidRPr="00986430">
        <w:rPr>
          <w:rFonts w:hint="cs"/>
          <w:noProof/>
          <w:sz w:val="20"/>
          <w:rtl/>
          <w:lang w:eastAsia="en-US"/>
        </w:rPr>
        <w:t>י</w:t>
      </w:r>
      <w:r w:rsidRPr="00986430">
        <w:rPr>
          <w:noProof/>
          <w:sz w:val="20"/>
          <w:rtl/>
          <w:lang w:eastAsia="en-US"/>
        </w:rPr>
        <w:t>טוח ישראלית</w:t>
      </w:r>
      <w:r w:rsidRPr="00986430">
        <w:rPr>
          <w:rFonts w:hint="cs"/>
          <w:noProof/>
          <w:sz w:val="20"/>
          <w:rtl/>
          <w:lang w:eastAsia="en-US"/>
        </w:rPr>
        <w:t>,</w:t>
      </w:r>
      <w:r w:rsidRPr="00986430">
        <w:rPr>
          <w:noProof/>
          <w:sz w:val="20"/>
          <w:rtl/>
          <w:lang w:eastAsia="en-US"/>
        </w:rPr>
        <w:t xml:space="preserve"> </w:t>
      </w:r>
      <w:r w:rsidRPr="00986430">
        <w:rPr>
          <w:sz w:val="20"/>
          <w:rtl/>
          <w:lang w:eastAsia="en-US"/>
        </w:rPr>
        <w:t>שברשותה ר</w:t>
      </w:r>
      <w:r>
        <w:rPr>
          <w:rFonts w:hint="cs"/>
          <w:sz w:val="20"/>
          <w:rtl/>
          <w:lang w:eastAsia="en-US"/>
        </w:rPr>
        <w:t>י</w:t>
      </w:r>
      <w:r w:rsidRPr="00986430">
        <w:rPr>
          <w:sz w:val="20"/>
          <w:rtl/>
          <w:lang w:eastAsia="en-US"/>
        </w:rPr>
        <w:t xml:space="preserve">שיון לעסוק בביטוח לפי חוק הפיקוח על </w:t>
      </w:r>
      <w:r w:rsidRPr="00986430">
        <w:rPr>
          <w:sz w:val="20"/>
          <w:rtl/>
        </w:rPr>
        <w:t>שירותים פיננסיים (ביטוח)</w:t>
      </w:r>
      <w:r w:rsidRPr="00986430">
        <w:rPr>
          <w:sz w:val="20"/>
          <w:rtl/>
          <w:lang w:eastAsia="en-US"/>
        </w:rPr>
        <w:t>, התשמ"א - 1981</w:t>
      </w:r>
      <w:r w:rsidRPr="00986430">
        <w:rPr>
          <w:noProof/>
          <w:sz w:val="20"/>
          <w:rtl/>
          <w:lang w:eastAsia="en-US"/>
        </w:rPr>
        <w:t>.</w:t>
      </w:r>
      <w:r w:rsidRPr="00986430">
        <w:rPr>
          <w:rFonts w:hint="cs"/>
          <w:noProof/>
          <w:sz w:val="20"/>
          <w:rtl/>
          <w:lang w:eastAsia="en-US"/>
        </w:rPr>
        <w:t xml:space="preserve"> </w:t>
      </w:r>
      <w:r w:rsidR="00B31730">
        <w:rPr>
          <w:rFonts w:hint="cs"/>
          <w:noProof/>
          <w:sz w:val="20"/>
          <w:rtl/>
          <w:lang w:eastAsia="en-US"/>
        </w:rPr>
        <w:t>כאשר תוגש</w:t>
      </w:r>
      <w:r w:rsidRPr="00986430">
        <w:rPr>
          <w:noProof/>
          <w:sz w:val="20"/>
          <w:rtl/>
          <w:lang w:eastAsia="en-US"/>
        </w:rPr>
        <w:t xml:space="preserve"> </w:t>
      </w:r>
      <w:r w:rsidR="00B31730">
        <w:rPr>
          <w:rFonts w:hint="cs"/>
          <w:noProof/>
          <w:sz w:val="20"/>
          <w:rtl/>
          <w:lang w:eastAsia="en-US"/>
        </w:rPr>
        <w:t xml:space="preserve"> </w:t>
      </w:r>
      <w:r w:rsidRPr="00986430">
        <w:rPr>
          <w:noProof/>
          <w:sz w:val="20"/>
          <w:rtl/>
          <w:lang w:eastAsia="en-US"/>
        </w:rPr>
        <w:t xml:space="preserve">ערבות </w:t>
      </w:r>
      <w:r w:rsidR="00B31730">
        <w:rPr>
          <w:rFonts w:hint="cs"/>
          <w:noProof/>
          <w:sz w:val="20"/>
          <w:rtl/>
          <w:lang w:eastAsia="en-US"/>
        </w:rPr>
        <w:t>מטעם</w:t>
      </w:r>
      <w:r w:rsidRPr="00986430">
        <w:rPr>
          <w:noProof/>
          <w:sz w:val="20"/>
          <w:rtl/>
          <w:lang w:eastAsia="en-US"/>
        </w:rPr>
        <w:t xml:space="preserve"> חברת ביטוח, החתימה לאישור הערבות תהיה של חברת הביטוח עצמה ולא של סוכן מטעמה</w:t>
      </w:r>
      <w:r w:rsidRPr="00986430">
        <w:rPr>
          <w:rFonts w:hint="cs"/>
          <w:noProof/>
          <w:sz w:val="20"/>
          <w:rtl/>
          <w:lang w:eastAsia="en-US"/>
        </w:rPr>
        <w:t>.</w:t>
      </w:r>
    </w:p>
    <w:p w14:paraId="41B20158" w14:textId="77777777" w:rsidR="00393EAA" w:rsidRPr="00986430" w:rsidRDefault="00393EAA" w:rsidP="00F17449">
      <w:pPr>
        <w:spacing w:after="120"/>
        <w:ind w:left="1132" w:right="0"/>
        <w:rPr>
          <w:noProof/>
          <w:sz w:val="20"/>
          <w:rtl/>
          <w:lang w:eastAsia="en-US"/>
        </w:rPr>
      </w:pPr>
      <w:r w:rsidRPr="00986430">
        <w:rPr>
          <w:rFonts w:hint="cs"/>
          <w:noProof/>
          <w:sz w:val="20"/>
          <w:rtl/>
          <w:lang w:eastAsia="en-US"/>
        </w:rPr>
        <w:t>הרשות</w:t>
      </w:r>
      <w:r w:rsidRPr="00986430">
        <w:rPr>
          <w:noProof/>
          <w:sz w:val="20"/>
          <w:rtl/>
          <w:lang w:eastAsia="en-US"/>
        </w:rPr>
        <w:t xml:space="preserve"> </w:t>
      </w:r>
      <w:r w:rsidRPr="00986430">
        <w:rPr>
          <w:rFonts w:hint="cs"/>
          <w:noProof/>
          <w:sz w:val="20"/>
          <w:rtl/>
          <w:lang w:eastAsia="en-US"/>
        </w:rPr>
        <w:t>ת</w:t>
      </w:r>
      <w:r w:rsidRPr="00986430">
        <w:rPr>
          <w:noProof/>
          <w:sz w:val="20"/>
          <w:rtl/>
          <w:lang w:eastAsia="en-US"/>
        </w:rPr>
        <w:t>הא רשאי</w:t>
      </w:r>
      <w:r w:rsidRPr="00986430">
        <w:rPr>
          <w:rFonts w:hint="cs"/>
          <w:noProof/>
          <w:sz w:val="20"/>
          <w:rtl/>
          <w:lang w:eastAsia="en-US"/>
        </w:rPr>
        <w:t>ת</w:t>
      </w:r>
      <w:r w:rsidRPr="00986430">
        <w:rPr>
          <w:noProof/>
          <w:sz w:val="20"/>
          <w:rtl/>
          <w:lang w:eastAsia="en-US"/>
        </w:rPr>
        <w:t xml:space="preserve"> לממש </w:t>
      </w:r>
      <w:r w:rsidRPr="00986430">
        <w:rPr>
          <w:rFonts w:hint="cs"/>
          <w:noProof/>
          <w:sz w:val="20"/>
          <w:rtl/>
          <w:lang w:eastAsia="en-US"/>
        </w:rPr>
        <w:t xml:space="preserve">את </w:t>
      </w:r>
      <w:r w:rsidRPr="00986430">
        <w:rPr>
          <w:noProof/>
          <w:sz w:val="20"/>
          <w:rtl/>
          <w:lang w:eastAsia="en-US"/>
        </w:rPr>
        <w:t>הערבות</w:t>
      </w:r>
      <w:r w:rsidRPr="00986430">
        <w:rPr>
          <w:rFonts w:hint="cs"/>
          <w:noProof/>
          <w:sz w:val="20"/>
          <w:rtl/>
          <w:lang w:eastAsia="en-US"/>
        </w:rPr>
        <w:t>, כולה או חלקה</w:t>
      </w:r>
      <w:r w:rsidRPr="00986430">
        <w:rPr>
          <w:noProof/>
          <w:sz w:val="20"/>
          <w:rtl/>
          <w:lang w:eastAsia="en-US"/>
        </w:rPr>
        <w:t xml:space="preserve">, </w:t>
      </w:r>
      <w:r w:rsidRPr="00986430">
        <w:rPr>
          <w:rFonts w:hint="cs"/>
          <w:noProof/>
          <w:sz w:val="20"/>
          <w:rtl/>
          <w:lang w:eastAsia="en-US"/>
        </w:rPr>
        <w:t>בהתקיים התנאים המפורטים בתקנה 16ב(ב) לתקנות חובת המכרזים</w:t>
      </w:r>
      <w:r w:rsidRPr="00986430">
        <w:rPr>
          <w:noProof/>
          <w:sz w:val="20"/>
          <w:rtl/>
          <w:lang w:eastAsia="en-US"/>
        </w:rPr>
        <w:t xml:space="preserve">. </w:t>
      </w:r>
      <w:r w:rsidRPr="00986430">
        <w:rPr>
          <w:rFonts w:hint="cs"/>
          <w:noProof/>
          <w:sz w:val="20"/>
          <w:rtl/>
          <w:lang w:eastAsia="en-US"/>
        </w:rPr>
        <w:t xml:space="preserve">הערבויות של </w:t>
      </w:r>
      <w:r w:rsidRPr="00986430">
        <w:rPr>
          <w:noProof/>
          <w:sz w:val="20"/>
          <w:rtl/>
          <w:lang w:eastAsia="en-US"/>
        </w:rPr>
        <w:t>המציעים</w:t>
      </w:r>
      <w:r w:rsidRPr="00986430">
        <w:rPr>
          <w:rFonts w:hint="cs"/>
          <w:noProof/>
          <w:sz w:val="20"/>
          <w:rtl/>
          <w:lang w:eastAsia="en-US"/>
        </w:rPr>
        <w:t>,</w:t>
      </w:r>
      <w:r w:rsidRPr="00986430">
        <w:rPr>
          <w:noProof/>
          <w:sz w:val="20"/>
          <w:rtl/>
          <w:lang w:eastAsia="en-US"/>
        </w:rPr>
        <w:t xml:space="preserve"> שלא זכו</w:t>
      </w:r>
      <w:r w:rsidRPr="00986430">
        <w:rPr>
          <w:rFonts w:hint="cs"/>
          <w:noProof/>
          <w:sz w:val="20"/>
          <w:rtl/>
          <w:lang w:eastAsia="en-US"/>
        </w:rPr>
        <w:t xml:space="preserve"> במכרז, יוחזרו למציעים</w:t>
      </w:r>
      <w:r w:rsidRPr="00986430">
        <w:rPr>
          <w:noProof/>
          <w:sz w:val="20"/>
          <w:rtl/>
          <w:lang w:eastAsia="en-US"/>
        </w:rPr>
        <w:t xml:space="preserve"> לאחר סיו</w:t>
      </w:r>
      <w:r w:rsidRPr="00986430">
        <w:rPr>
          <w:rFonts w:hint="cs"/>
          <w:noProof/>
          <w:sz w:val="20"/>
          <w:rtl/>
          <w:lang w:eastAsia="en-US"/>
        </w:rPr>
        <w:t>מ</w:t>
      </w:r>
      <w:r w:rsidRPr="00986430">
        <w:rPr>
          <w:noProof/>
          <w:sz w:val="20"/>
          <w:rtl/>
          <w:lang w:eastAsia="en-US"/>
        </w:rPr>
        <w:t xml:space="preserve">ם </w:t>
      </w:r>
      <w:r w:rsidRPr="00986430">
        <w:rPr>
          <w:rFonts w:hint="cs"/>
          <w:noProof/>
          <w:sz w:val="20"/>
          <w:rtl/>
          <w:lang w:eastAsia="en-US"/>
        </w:rPr>
        <w:t>של הליכי המכרז</w:t>
      </w:r>
      <w:r w:rsidRPr="00986430">
        <w:rPr>
          <w:noProof/>
          <w:sz w:val="20"/>
          <w:rtl/>
          <w:lang w:eastAsia="en-US"/>
        </w:rPr>
        <w:t xml:space="preserve"> ואישור תוצאותיה</w:t>
      </w:r>
      <w:r w:rsidRPr="00986430">
        <w:rPr>
          <w:rFonts w:hint="cs"/>
          <w:noProof/>
          <w:sz w:val="20"/>
          <w:rtl/>
          <w:lang w:eastAsia="en-US"/>
        </w:rPr>
        <w:t>ם</w:t>
      </w:r>
      <w:r w:rsidRPr="00986430">
        <w:rPr>
          <w:noProof/>
          <w:sz w:val="20"/>
          <w:rtl/>
          <w:lang w:eastAsia="en-US"/>
        </w:rPr>
        <w:t xml:space="preserve"> ע"י ועדת המכרזים</w:t>
      </w:r>
      <w:r w:rsidRPr="00986430">
        <w:rPr>
          <w:rFonts w:hint="cs"/>
          <w:noProof/>
          <w:sz w:val="20"/>
          <w:rtl/>
          <w:lang w:eastAsia="en-US"/>
        </w:rPr>
        <w:t xml:space="preserve"> של הרשות.</w:t>
      </w:r>
    </w:p>
    <w:p w14:paraId="64EA7471" w14:textId="77777777" w:rsidR="00393EAA" w:rsidRPr="00986430" w:rsidRDefault="00393EAA" w:rsidP="00393EAA">
      <w:pPr>
        <w:ind w:left="1416" w:right="0"/>
        <w:contextualSpacing/>
        <w:rPr>
          <w:rtl/>
          <w:lang w:eastAsia="en-US"/>
        </w:rPr>
      </w:pPr>
      <w:r w:rsidRPr="00986430">
        <w:rPr>
          <w:rtl/>
          <w:lang w:eastAsia="en-US"/>
        </w:rPr>
        <w:lastRenderedPageBreak/>
        <w:t>המציע יאריך את תוק</w:t>
      </w:r>
      <w:r w:rsidRPr="00986430">
        <w:rPr>
          <w:rFonts w:hint="cs"/>
          <w:rtl/>
          <w:lang w:eastAsia="en-US"/>
        </w:rPr>
        <w:t>פה של ערבות ההצעה</w:t>
      </w:r>
      <w:r w:rsidRPr="00986430">
        <w:rPr>
          <w:rtl/>
          <w:lang w:eastAsia="en-US"/>
        </w:rPr>
        <w:t>, לבקשת</w:t>
      </w:r>
      <w:r w:rsidRPr="00986430">
        <w:rPr>
          <w:rFonts w:hint="cs"/>
          <w:rtl/>
          <w:lang w:eastAsia="en-US"/>
        </w:rPr>
        <w:t>ה של הרשות</w:t>
      </w:r>
      <w:r w:rsidRPr="00986430">
        <w:rPr>
          <w:rtl/>
          <w:lang w:eastAsia="en-US"/>
        </w:rPr>
        <w:t>, עד לקבלת החלטה סופית במכרז זה</w:t>
      </w:r>
      <w:r w:rsidRPr="00986430">
        <w:rPr>
          <w:rFonts w:hint="cs"/>
          <w:rtl/>
          <w:lang w:eastAsia="en-US"/>
        </w:rPr>
        <w:t>.</w:t>
      </w:r>
    </w:p>
    <w:p w14:paraId="11820D56" w14:textId="77777777" w:rsidR="00393EAA" w:rsidRPr="00986430" w:rsidRDefault="00393EAA" w:rsidP="00BD37AD">
      <w:pPr>
        <w:ind w:left="2124" w:right="0" w:hanging="708"/>
        <w:contextualSpacing/>
        <w:rPr>
          <w:lang w:eastAsia="en-US"/>
        </w:rPr>
      </w:pPr>
      <w:r>
        <w:rPr>
          <w:rFonts w:hint="cs"/>
          <w:rtl/>
          <w:lang w:eastAsia="en-US"/>
        </w:rPr>
        <w:t>2.1.</w:t>
      </w:r>
      <w:r w:rsidR="00BD37AD">
        <w:rPr>
          <w:rFonts w:hint="cs"/>
          <w:rtl/>
          <w:lang w:eastAsia="en-US"/>
        </w:rPr>
        <w:t>12</w:t>
      </w:r>
      <w:r>
        <w:rPr>
          <w:rFonts w:hint="cs"/>
          <w:rtl/>
          <w:lang w:eastAsia="en-US"/>
        </w:rPr>
        <w:t xml:space="preserve">.1 </w:t>
      </w:r>
      <w:r w:rsidRPr="00986430">
        <w:rPr>
          <w:rFonts w:hint="cs"/>
          <w:rtl/>
          <w:lang w:eastAsia="en-US"/>
        </w:rPr>
        <w:t xml:space="preserve"> </w:t>
      </w:r>
      <w:r w:rsidRPr="00986430">
        <w:rPr>
          <w:rFonts w:ascii="David" w:hAnsi="David"/>
          <w:b/>
          <w:bCs/>
          <w:sz w:val="24"/>
          <w:rtl/>
        </w:rPr>
        <w:t>החלטה מקדמית (פרה רולינג) על תקפות הערבות הבנקאית</w:t>
      </w:r>
      <w:r w:rsidRPr="00986430">
        <w:rPr>
          <w:rFonts w:ascii="David" w:hAnsi="David"/>
          <w:b/>
          <w:bCs/>
          <w:sz w:val="24"/>
        </w:rPr>
        <w:t>:</w:t>
      </w:r>
    </w:p>
    <w:p w14:paraId="45466080" w14:textId="77777777" w:rsidR="00393EAA" w:rsidRPr="00986430" w:rsidRDefault="00393EAA" w:rsidP="00B82726">
      <w:pPr>
        <w:ind w:left="2124" w:right="0"/>
        <w:contextualSpacing/>
        <w:rPr>
          <w:rFonts w:ascii="David" w:hAnsi="David"/>
          <w:sz w:val="24"/>
          <w:rtl/>
        </w:rPr>
      </w:pPr>
      <w:r w:rsidRPr="00986430">
        <w:rPr>
          <w:rFonts w:ascii="David" w:hAnsi="David"/>
          <w:sz w:val="24"/>
          <w:rtl/>
        </w:rPr>
        <w:t xml:space="preserve">מציעים המעוניינים בכך, יהיו רשאים להעביר לבחינת </w:t>
      </w:r>
      <w:r w:rsidRPr="00986430">
        <w:rPr>
          <w:rFonts w:ascii="David" w:hAnsi="David" w:hint="cs"/>
          <w:sz w:val="24"/>
          <w:rtl/>
        </w:rPr>
        <w:t>הרשות</w:t>
      </w:r>
      <w:r w:rsidRPr="00986430">
        <w:rPr>
          <w:rFonts w:ascii="David" w:hAnsi="David"/>
          <w:sz w:val="24"/>
          <w:rtl/>
        </w:rPr>
        <w:t xml:space="preserve"> את נוסח הערבות שבידם, במענה לדרישות סעיף</w:t>
      </w:r>
      <w:r w:rsidRPr="00986430">
        <w:rPr>
          <w:rFonts w:ascii="David" w:hAnsi="David" w:hint="cs"/>
          <w:sz w:val="24"/>
          <w:rtl/>
        </w:rPr>
        <w:t xml:space="preserve"> </w:t>
      </w:r>
      <w:r>
        <w:rPr>
          <w:rFonts w:ascii="David" w:hAnsi="David" w:hint="cs"/>
          <w:sz w:val="24"/>
          <w:rtl/>
        </w:rPr>
        <w:t>2.1.</w:t>
      </w:r>
      <w:r w:rsidR="00B82726">
        <w:rPr>
          <w:rFonts w:ascii="David" w:hAnsi="David" w:hint="cs"/>
          <w:sz w:val="24"/>
          <w:rtl/>
        </w:rPr>
        <w:t>5</w:t>
      </w:r>
      <w:r w:rsidRPr="00986430">
        <w:rPr>
          <w:rFonts w:ascii="David" w:hAnsi="David"/>
          <w:sz w:val="24"/>
          <w:rtl/>
        </w:rPr>
        <w:t xml:space="preserve">, </w:t>
      </w:r>
      <w:r w:rsidRPr="00986430">
        <w:rPr>
          <w:rFonts w:ascii="David" w:hAnsi="David" w:hint="cs"/>
          <w:sz w:val="24"/>
          <w:rtl/>
        </w:rPr>
        <w:t xml:space="preserve">בהתאם לטבלת ריכוז תאריכים (סעיף </w:t>
      </w:r>
      <w:r w:rsidR="00B82726">
        <w:rPr>
          <w:rFonts w:ascii="David" w:hAnsi="David" w:hint="cs"/>
          <w:sz w:val="24"/>
          <w:rtl/>
        </w:rPr>
        <w:t>1.</w:t>
      </w:r>
      <w:r w:rsidRPr="00986430">
        <w:rPr>
          <w:rFonts w:ascii="David" w:hAnsi="David" w:hint="cs"/>
          <w:sz w:val="24"/>
          <w:rtl/>
        </w:rPr>
        <w:t xml:space="preserve">3) </w:t>
      </w:r>
    </w:p>
    <w:p w14:paraId="37F0FA8C" w14:textId="77777777" w:rsidR="00393EAA" w:rsidRPr="00986430" w:rsidRDefault="00393EAA" w:rsidP="00393EAA">
      <w:pPr>
        <w:ind w:left="2124" w:right="0"/>
        <w:contextualSpacing/>
        <w:jc w:val="left"/>
        <w:rPr>
          <w:rFonts w:ascii="David" w:hAnsi="David"/>
          <w:sz w:val="24"/>
          <w:rtl/>
        </w:rPr>
      </w:pPr>
      <w:r w:rsidRPr="00986430">
        <w:rPr>
          <w:rFonts w:ascii="David" w:hAnsi="David"/>
          <w:sz w:val="24"/>
          <w:rtl/>
        </w:rPr>
        <w:t xml:space="preserve">הנוסח יועבר כשהוא סרוק, בדואר אלקטרוני </w:t>
      </w:r>
      <w:r w:rsidRPr="00986430">
        <w:rPr>
          <w:rFonts w:ascii="David" w:hAnsi="David" w:hint="cs"/>
          <w:sz w:val="24"/>
          <w:rtl/>
        </w:rPr>
        <w:t xml:space="preserve">לכתובת </w:t>
      </w:r>
      <w:hyperlink r:id="rId9" w:history="1">
        <w:r w:rsidRPr="00986430">
          <w:rPr>
            <w:rFonts w:ascii="David" w:hAnsi="David" w:cs="Times New Roman"/>
            <w:color w:val="0000FF"/>
            <w:sz w:val="24"/>
            <w:u w:val="single"/>
          </w:rPr>
          <w:t>dianada@moag.gov.il</w:t>
        </w:r>
      </w:hyperlink>
      <w:r w:rsidRPr="00986430">
        <w:rPr>
          <w:rFonts w:ascii="David" w:hAnsi="David"/>
          <w:sz w:val="24"/>
        </w:rPr>
        <w:t xml:space="preserve"> </w:t>
      </w:r>
    </w:p>
    <w:p w14:paraId="32C8A3DA" w14:textId="77777777" w:rsidR="00393EAA" w:rsidRPr="00986430" w:rsidRDefault="00393EAA" w:rsidP="00B82726">
      <w:pPr>
        <w:ind w:left="2124" w:right="0"/>
        <w:contextualSpacing/>
        <w:rPr>
          <w:rFonts w:ascii="David" w:hAnsi="David"/>
          <w:sz w:val="24"/>
          <w:rtl/>
        </w:rPr>
      </w:pPr>
      <w:r w:rsidRPr="00986430">
        <w:rPr>
          <w:rFonts w:ascii="David" w:hAnsi="David"/>
          <w:sz w:val="24"/>
          <w:rtl/>
        </w:rPr>
        <w:t xml:space="preserve">מציעים אשר יבחרו להגיש את נוסח הערבות כאמור יוכלו לקבל את </w:t>
      </w:r>
      <w:r w:rsidR="00B82726">
        <w:rPr>
          <w:rFonts w:ascii="David" w:hAnsi="David" w:hint="cs"/>
          <w:sz w:val="24"/>
          <w:rtl/>
        </w:rPr>
        <w:t>התייחסות</w:t>
      </w:r>
      <w:r w:rsidRPr="00986430">
        <w:rPr>
          <w:rFonts w:ascii="David" w:hAnsi="David"/>
          <w:sz w:val="24"/>
          <w:rtl/>
        </w:rPr>
        <w:t xml:space="preserve">  </w:t>
      </w:r>
      <w:r w:rsidRPr="00986430">
        <w:rPr>
          <w:rFonts w:ascii="David" w:hAnsi="David" w:hint="cs"/>
          <w:sz w:val="24"/>
          <w:rtl/>
        </w:rPr>
        <w:t>הרשות</w:t>
      </w:r>
      <w:r w:rsidRPr="00986430">
        <w:rPr>
          <w:rFonts w:ascii="David" w:hAnsi="David"/>
          <w:sz w:val="24"/>
          <w:rtl/>
        </w:rPr>
        <w:t xml:space="preserve"> לגבי התאמת הערבות הבנקאית לדרישות המכרז.</w:t>
      </w:r>
    </w:p>
    <w:p w14:paraId="5642B79D" w14:textId="77777777" w:rsidR="00393EAA" w:rsidRPr="00986430" w:rsidRDefault="00393EAA" w:rsidP="00B82726">
      <w:pPr>
        <w:ind w:left="2124" w:right="0"/>
        <w:contextualSpacing/>
        <w:rPr>
          <w:rFonts w:ascii="David" w:hAnsi="David"/>
          <w:sz w:val="24"/>
          <w:rtl/>
        </w:rPr>
      </w:pPr>
      <w:r w:rsidRPr="00986430">
        <w:rPr>
          <w:rFonts w:ascii="David" w:hAnsi="David"/>
          <w:sz w:val="24"/>
          <w:rtl/>
        </w:rPr>
        <w:t xml:space="preserve">יובהר כי </w:t>
      </w:r>
      <w:r w:rsidR="00B82726">
        <w:rPr>
          <w:rFonts w:ascii="David" w:hAnsi="David" w:hint="cs"/>
          <w:sz w:val="24"/>
          <w:rtl/>
        </w:rPr>
        <w:t>התייחסות</w:t>
      </w:r>
      <w:r w:rsidRPr="00986430">
        <w:rPr>
          <w:rFonts w:ascii="David" w:hAnsi="David"/>
          <w:sz w:val="24"/>
          <w:rtl/>
        </w:rPr>
        <w:t xml:space="preserve"> ה</w:t>
      </w:r>
      <w:r w:rsidRPr="00986430">
        <w:rPr>
          <w:rFonts w:ascii="David" w:hAnsi="David" w:hint="cs"/>
          <w:sz w:val="24"/>
          <w:rtl/>
        </w:rPr>
        <w:t>רשות</w:t>
      </w:r>
      <w:r w:rsidRPr="00986430">
        <w:rPr>
          <w:rFonts w:ascii="David" w:hAnsi="David"/>
          <w:sz w:val="24"/>
          <w:rtl/>
        </w:rPr>
        <w:t xml:space="preserve"> לא תחייב את </w:t>
      </w:r>
      <w:r w:rsidRPr="00986430">
        <w:rPr>
          <w:rFonts w:ascii="David" w:hAnsi="David" w:hint="cs"/>
          <w:sz w:val="24"/>
          <w:rtl/>
        </w:rPr>
        <w:t>הרשות</w:t>
      </w:r>
      <w:r w:rsidRPr="00986430">
        <w:rPr>
          <w:rFonts w:ascii="David" w:hAnsi="David"/>
          <w:sz w:val="24"/>
          <w:rtl/>
        </w:rPr>
        <w:t xml:space="preserve"> לקבל את הערבות הבנקאית שתוגש לבסוף כחלק מהצעת המציע וכי הליך ההחלטה המקדמית מהווה ניסיון של </w:t>
      </w:r>
      <w:r w:rsidRPr="00986430">
        <w:rPr>
          <w:rFonts w:ascii="David" w:hAnsi="David" w:hint="cs"/>
          <w:sz w:val="24"/>
          <w:rtl/>
        </w:rPr>
        <w:t>הרשות</w:t>
      </w:r>
      <w:r w:rsidRPr="00986430">
        <w:rPr>
          <w:rFonts w:ascii="David" w:hAnsi="David"/>
          <w:sz w:val="24"/>
          <w:rtl/>
        </w:rPr>
        <w:t xml:space="preserve"> לסייע בידי מציעים ולצמצם את פסילתם בשל פגמים בערבות</w:t>
      </w:r>
      <w:r w:rsidRPr="00986430">
        <w:rPr>
          <w:rFonts w:ascii="David" w:hAnsi="David"/>
          <w:sz w:val="24"/>
        </w:rPr>
        <w:t>.</w:t>
      </w:r>
    </w:p>
    <w:p w14:paraId="588ADE92" w14:textId="77777777" w:rsidR="00393EAA" w:rsidRPr="00986430" w:rsidRDefault="00393EAA" w:rsidP="00393EAA">
      <w:pPr>
        <w:tabs>
          <w:tab w:val="left" w:pos="2124"/>
        </w:tabs>
        <w:ind w:left="2124" w:right="0"/>
        <w:contextualSpacing/>
        <w:rPr>
          <w:rFonts w:ascii="David" w:hAnsi="David"/>
          <w:sz w:val="24"/>
          <w:rtl/>
        </w:rPr>
      </w:pPr>
      <w:r w:rsidRPr="00986430">
        <w:rPr>
          <w:rFonts w:ascii="David" w:hAnsi="David"/>
          <w:sz w:val="24"/>
          <w:rtl/>
        </w:rPr>
        <w:t xml:space="preserve">מובהר כי אין לערוך כל שינוי בנוסח הערבות המצורף למכרז, לרבות שינוי המיטיב עם </w:t>
      </w:r>
      <w:r w:rsidRPr="00986430">
        <w:rPr>
          <w:rFonts w:ascii="David" w:hAnsi="David" w:hint="cs"/>
          <w:sz w:val="24"/>
          <w:rtl/>
        </w:rPr>
        <w:t>הרשות</w:t>
      </w:r>
      <w:r w:rsidRPr="00986430">
        <w:rPr>
          <w:rFonts w:ascii="David" w:hAnsi="David"/>
          <w:sz w:val="24"/>
          <w:rtl/>
        </w:rPr>
        <w:t>.</w:t>
      </w:r>
    </w:p>
    <w:p w14:paraId="62896D64" w14:textId="77777777" w:rsidR="00393EAA" w:rsidRDefault="00393EAA" w:rsidP="00393EAA">
      <w:pPr>
        <w:pStyle w:val="HNormal"/>
        <w:tabs>
          <w:tab w:val="left" w:pos="1983"/>
        </w:tabs>
        <w:spacing w:line="360" w:lineRule="auto"/>
        <w:ind w:left="1983"/>
        <w:rPr>
          <w:rtl/>
          <w:lang w:eastAsia="en-US"/>
        </w:rPr>
      </w:pPr>
    </w:p>
    <w:p w14:paraId="4D3673D0" w14:textId="77777777" w:rsidR="00393EAA" w:rsidRPr="00421D85" w:rsidRDefault="00393EAA" w:rsidP="00393EAA">
      <w:pPr>
        <w:pStyle w:val="HNormal"/>
        <w:tabs>
          <w:tab w:val="left" w:pos="1152"/>
        </w:tabs>
        <w:spacing w:after="240" w:line="360" w:lineRule="auto"/>
        <w:ind w:left="1152"/>
        <w:rPr>
          <w:b/>
          <w:bCs/>
          <w:lang w:eastAsia="en-US"/>
        </w:rPr>
      </w:pPr>
      <w:r w:rsidRPr="00421D85">
        <w:rPr>
          <w:b/>
          <w:bCs/>
          <w:rtl/>
          <w:lang w:eastAsia="en-US"/>
        </w:rPr>
        <w:t>הצעה</w:t>
      </w:r>
      <w:r w:rsidRPr="00421D85">
        <w:rPr>
          <w:rFonts w:hint="cs"/>
          <w:b/>
          <w:bCs/>
          <w:rtl/>
          <w:lang w:eastAsia="en-US"/>
        </w:rPr>
        <w:t>,</w:t>
      </w:r>
      <w:r w:rsidRPr="00421D85">
        <w:rPr>
          <w:b/>
          <w:bCs/>
          <w:rtl/>
          <w:lang w:eastAsia="en-US"/>
        </w:rPr>
        <w:t xml:space="preserve"> שלא יצורף אליה כתב ערבות כנדרש, תיפסל על הסף, ללא כל הודעה נוספת לאמור כאן.</w:t>
      </w:r>
    </w:p>
    <w:p w14:paraId="3D05CE46" w14:textId="77777777" w:rsidR="00936837" w:rsidRPr="001351CB" w:rsidRDefault="00936837" w:rsidP="001351CB">
      <w:pPr>
        <w:pStyle w:val="13"/>
        <w:keepLines/>
        <w:ind w:right="0"/>
        <w:rPr>
          <w:b w:val="0"/>
          <w:bCs w:val="0"/>
          <w:lang w:eastAsia="en-US"/>
        </w:rPr>
      </w:pPr>
      <w:bookmarkStart w:id="274" w:name="_Toc50382671"/>
      <w:bookmarkStart w:id="275" w:name="_Toc50383340"/>
      <w:r w:rsidRPr="001351CB">
        <w:rPr>
          <w:rFonts w:cs="David"/>
          <w:u w:val="none"/>
          <w:rtl/>
          <w:lang w:eastAsia="en-US"/>
        </w:rPr>
        <w:t xml:space="preserve">2.2 </w:t>
      </w:r>
      <w:r w:rsidRPr="001351CB">
        <w:rPr>
          <w:rFonts w:cs="David" w:hint="eastAsia"/>
          <w:u w:val="none"/>
          <w:rtl/>
          <w:lang w:eastAsia="en-US"/>
        </w:rPr>
        <w:t>המציע</w:t>
      </w:r>
      <w:r w:rsidRPr="001351CB">
        <w:rPr>
          <w:rFonts w:cs="David"/>
          <w:u w:val="none"/>
          <w:rtl/>
          <w:lang w:eastAsia="en-US"/>
        </w:rPr>
        <w:t xml:space="preserve"> </w:t>
      </w:r>
      <w:r w:rsidRPr="001351CB">
        <w:rPr>
          <w:rFonts w:cs="David" w:hint="eastAsia"/>
          <w:u w:val="none"/>
          <w:rtl/>
          <w:lang w:eastAsia="en-US"/>
        </w:rPr>
        <w:t>יצרף</w:t>
      </w:r>
      <w:r w:rsidRPr="001351CB">
        <w:rPr>
          <w:rFonts w:cs="David"/>
          <w:u w:val="none"/>
          <w:rtl/>
          <w:lang w:eastAsia="en-US"/>
        </w:rPr>
        <w:t xml:space="preserve"> </w:t>
      </w:r>
      <w:r w:rsidRPr="001351CB">
        <w:rPr>
          <w:rFonts w:cs="David" w:hint="eastAsia"/>
          <w:u w:val="none"/>
          <w:rtl/>
          <w:lang w:eastAsia="en-US"/>
        </w:rPr>
        <w:t>להצעתו</w:t>
      </w:r>
      <w:r w:rsidRPr="001351CB">
        <w:rPr>
          <w:rFonts w:cs="David"/>
          <w:u w:val="none"/>
          <w:rtl/>
          <w:lang w:eastAsia="en-US"/>
        </w:rPr>
        <w:t xml:space="preserve"> </w:t>
      </w:r>
      <w:r w:rsidRPr="001351CB">
        <w:rPr>
          <w:rFonts w:cs="David" w:hint="eastAsia"/>
          <w:u w:val="none"/>
          <w:rtl/>
          <w:lang w:eastAsia="en-US"/>
        </w:rPr>
        <w:t>את</w:t>
      </w:r>
      <w:r w:rsidRPr="001351CB">
        <w:rPr>
          <w:rFonts w:cs="David"/>
          <w:u w:val="none"/>
          <w:rtl/>
          <w:lang w:eastAsia="en-US"/>
        </w:rPr>
        <w:t xml:space="preserve"> </w:t>
      </w:r>
      <w:r w:rsidRPr="001351CB">
        <w:rPr>
          <w:rFonts w:cs="David" w:hint="eastAsia"/>
          <w:u w:val="none"/>
          <w:rtl/>
          <w:lang w:eastAsia="en-US"/>
        </w:rPr>
        <w:t>המסמכים</w:t>
      </w:r>
      <w:r w:rsidRPr="001351CB">
        <w:rPr>
          <w:rFonts w:cs="David"/>
          <w:u w:val="none"/>
          <w:rtl/>
          <w:lang w:eastAsia="en-US"/>
        </w:rPr>
        <w:t xml:space="preserve"> </w:t>
      </w:r>
      <w:r w:rsidRPr="001351CB">
        <w:rPr>
          <w:rFonts w:cs="David" w:hint="eastAsia"/>
          <w:u w:val="none"/>
          <w:rtl/>
          <w:lang w:eastAsia="en-US"/>
        </w:rPr>
        <w:t>והאישורים</w:t>
      </w:r>
      <w:r w:rsidRPr="001351CB">
        <w:rPr>
          <w:rFonts w:cs="David"/>
          <w:u w:val="none"/>
          <w:rtl/>
          <w:lang w:eastAsia="en-US"/>
        </w:rPr>
        <w:t xml:space="preserve"> </w:t>
      </w:r>
      <w:r w:rsidRPr="001351CB">
        <w:rPr>
          <w:rFonts w:cs="David" w:hint="eastAsia"/>
          <w:u w:val="none"/>
          <w:rtl/>
          <w:lang w:eastAsia="en-US"/>
        </w:rPr>
        <w:t>הבאים</w:t>
      </w:r>
      <w:r w:rsidRPr="001351CB">
        <w:rPr>
          <w:rFonts w:cs="David"/>
          <w:u w:val="none"/>
          <w:rtl/>
          <w:lang w:eastAsia="en-US"/>
        </w:rPr>
        <w:t>:</w:t>
      </w:r>
      <w:bookmarkEnd w:id="274"/>
      <w:bookmarkEnd w:id="275"/>
    </w:p>
    <w:p w14:paraId="22C739DC" w14:textId="77777777" w:rsidR="00936837" w:rsidRDefault="00936837" w:rsidP="00F17449">
      <w:pPr>
        <w:pStyle w:val="HNormal"/>
        <w:tabs>
          <w:tab w:val="left" w:pos="1152"/>
        </w:tabs>
        <w:spacing w:line="360" w:lineRule="auto"/>
        <w:ind w:left="990" w:hanging="567"/>
        <w:rPr>
          <w:rFonts w:ascii="Times New Roman Bold" w:hAnsi="Times New Roman Bold"/>
          <w:color w:val="000000"/>
          <w:rtl/>
        </w:rPr>
      </w:pPr>
      <w:r>
        <w:rPr>
          <w:rFonts w:ascii="Times New Roman Bold" w:hAnsi="Times New Roman Bold" w:hint="cs"/>
          <w:color w:val="000000"/>
          <w:rtl/>
        </w:rPr>
        <w:t xml:space="preserve">2.2.1 </w:t>
      </w:r>
      <w:r w:rsidR="00F01008">
        <w:rPr>
          <w:rFonts w:ascii="Times New Roman Bold" w:hAnsi="Times New Roman Bold" w:hint="cs"/>
          <w:color w:val="000000"/>
          <w:rtl/>
        </w:rPr>
        <w:t xml:space="preserve"> </w:t>
      </w:r>
      <w:r>
        <w:rPr>
          <w:rFonts w:ascii="Times New Roman Bold" w:hAnsi="Times New Roman Bold" w:hint="cs"/>
          <w:color w:val="000000"/>
          <w:rtl/>
        </w:rPr>
        <w:t xml:space="preserve">הצהרת משתתף במכרז </w:t>
      </w:r>
      <w:r>
        <w:rPr>
          <w:rFonts w:ascii="Times New Roman Bold" w:hAnsi="Times New Roman Bold"/>
          <w:color w:val="000000"/>
          <w:rtl/>
        </w:rPr>
        <w:t>–</w:t>
      </w:r>
      <w:r>
        <w:rPr>
          <w:rFonts w:ascii="Times New Roman Bold" w:hAnsi="Times New Roman Bold" w:hint="cs"/>
          <w:color w:val="000000"/>
          <w:rtl/>
        </w:rPr>
        <w:t xml:space="preserve"> </w:t>
      </w:r>
      <w:r w:rsidRPr="00F25BD5">
        <w:rPr>
          <w:rFonts w:ascii="Times New Roman Bold" w:hAnsi="Times New Roman Bold" w:hint="eastAsia"/>
          <w:color w:val="000000"/>
          <w:rtl/>
        </w:rPr>
        <w:t>נספח</w:t>
      </w:r>
      <w:r w:rsidRPr="00F25BD5">
        <w:rPr>
          <w:rFonts w:ascii="Times New Roman Bold" w:hAnsi="Times New Roman Bold"/>
          <w:color w:val="000000"/>
          <w:rtl/>
        </w:rPr>
        <w:t xml:space="preserve"> </w:t>
      </w:r>
      <w:r w:rsidRPr="00F25BD5">
        <w:rPr>
          <w:rFonts w:ascii="Times New Roman Bold" w:hAnsi="Times New Roman Bold" w:hint="eastAsia"/>
          <w:color w:val="000000"/>
          <w:rtl/>
        </w:rPr>
        <w:t>א</w:t>
      </w:r>
      <w:r w:rsidRPr="00F25BD5">
        <w:rPr>
          <w:rFonts w:ascii="Times New Roman Bold" w:hAnsi="Times New Roman Bold"/>
          <w:color w:val="000000"/>
          <w:rtl/>
        </w:rPr>
        <w:t>'.</w:t>
      </w:r>
    </w:p>
    <w:p w14:paraId="50036C03" w14:textId="77777777" w:rsidR="00936837" w:rsidRDefault="00936837" w:rsidP="00F17449">
      <w:pPr>
        <w:pStyle w:val="HNormal"/>
        <w:tabs>
          <w:tab w:val="left" w:pos="1152"/>
        </w:tabs>
        <w:spacing w:line="360" w:lineRule="auto"/>
        <w:ind w:left="990" w:hanging="567"/>
        <w:rPr>
          <w:rFonts w:ascii="Times New Roman Bold" w:hAnsi="Times New Roman Bold"/>
          <w:color w:val="000000"/>
        </w:rPr>
      </w:pPr>
      <w:r>
        <w:rPr>
          <w:rFonts w:ascii="Times New Roman Bold" w:hAnsi="Times New Roman Bold" w:hint="cs"/>
          <w:color w:val="000000"/>
          <w:rtl/>
        </w:rPr>
        <w:t xml:space="preserve">2.2.2 </w:t>
      </w:r>
      <w:r w:rsidR="006A6E81">
        <w:rPr>
          <w:rFonts w:ascii="Times New Roman Bold" w:hAnsi="Times New Roman Bold" w:hint="cs"/>
          <w:color w:val="000000"/>
          <w:rtl/>
        </w:rPr>
        <w:t xml:space="preserve"> </w:t>
      </w:r>
      <w:r>
        <w:rPr>
          <w:rFonts w:ascii="Times New Roman Bold" w:hAnsi="Times New Roman Bold" w:hint="cs"/>
          <w:color w:val="000000"/>
          <w:rtl/>
        </w:rPr>
        <w:t xml:space="preserve">תצהיר בדבר </w:t>
      </w:r>
      <w:r w:rsidR="000632D7">
        <w:rPr>
          <w:rFonts w:ascii="Times New Roman Bold" w:hAnsi="Times New Roman Bold" w:hint="cs"/>
          <w:color w:val="000000"/>
          <w:rtl/>
        </w:rPr>
        <w:t xml:space="preserve">פרטים </w:t>
      </w:r>
      <w:r>
        <w:rPr>
          <w:rFonts w:ascii="Times New Roman Bold" w:hAnsi="Times New Roman Bold" w:hint="cs"/>
          <w:color w:val="000000"/>
          <w:rtl/>
        </w:rPr>
        <w:t>אודות המציע :</w:t>
      </w:r>
      <w:r w:rsidRPr="00842C9E">
        <w:rPr>
          <w:rFonts w:ascii="Times New Roman Bold" w:hAnsi="Times New Roman Bold"/>
          <w:color w:val="000000"/>
          <w:rtl/>
        </w:rPr>
        <w:t xml:space="preserve"> </w:t>
      </w:r>
      <w:r>
        <w:rPr>
          <w:rFonts w:ascii="Times New Roman Bold" w:hAnsi="Times New Roman Bold"/>
          <w:color w:val="000000"/>
          <w:rtl/>
        </w:rPr>
        <w:t xml:space="preserve">אישור מעו"ד </w:t>
      </w:r>
      <w:r w:rsidRPr="001540C1">
        <w:rPr>
          <w:rFonts w:ascii="Times New Roman Bold" w:hAnsi="Times New Roman Bold"/>
          <w:color w:val="000000"/>
          <w:rtl/>
        </w:rPr>
        <w:t>המאשר</w:t>
      </w:r>
      <w:r w:rsidRPr="00B2178B">
        <w:rPr>
          <w:rFonts w:ascii="Times New Roman Bold" w:hAnsi="Times New Roman Bold"/>
          <w:color w:val="000000"/>
          <w:rtl/>
        </w:rPr>
        <w:t xml:space="preserve"> את כל הפרטים, הדרישות והמידע אודות המציע, לרבות שמות וזהות מורשי החתימה מטעמו, תאריך ההתארגנות, סוג התאגיד, מספר מזהה, כנדרש במכרז.</w:t>
      </w:r>
      <w:r w:rsidRPr="00842C9E">
        <w:rPr>
          <w:rFonts w:ascii="Times New Roman Bold" w:hAnsi="Times New Roman Bold" w:hint="cs"/>
          <w:color w:val="000000"/>
          <w:rtl/>
        </w:rPr>
        <w:t xml:space="preserve"> </w:t>
      </w:r>
      <w:r w:rsidRPr="00842C9E">
        <w:rPr>
          <w:rFonts w:ascii="Times New Roman Bold" w:hAnsi="Times New Roman Bold"/>
          <w:color w:val="000000"/>
          <w:rtl/>
        </w:rPr>
        <w:t>–</w:t>
      </w:r>
      <w:r w:rsidRPr="00842C9E">
        <w:rPr>
          <w:rFonts w:ascii="Times New Roman Bold" w:hAnsi="Times New Roman Bold" w:hint="cs"/>
          <w:color w:val="000000"/>
          <w:rtl/>
        </w:rPr>
        <w:t xml:space="preserve"> </w:t>
      </w:r>
      <w:r w:rsidRPr="00F25BD5">
        <w:rPr>
          <w:rFonts w:ascii="Times New Roman Bold" w:hAnsi="Times New Roman Bold" w:hint="eastAsia"/>
          <w:color w:val="000000"/>
          <w:rtl/>
        </w:rPr>
        <w:t>נספח</w:t>
      </w:r>
      <w:r w:rsidRPr="00F25BD5">
        <w:rPr>
          <w:rFonts w:ascii="Times New Roman Bold" w:hAnsi="Times New Roman Bold"/>
          <w:color w:val="000000"/>
          <w:rtl/>
        </w:rPr>
        <w:t xml:space="preserve"> </w:t>
      </w:r>
      <w:r w:rsidRPr="00F25BD5">
        <w:rPr>
          <w:rFonts w:ascii="Times New Roman Bold" w:hAnsi="Times New Roman Bold" w:hint="eastAsia"/>
          <w:color w:val="000000"/>
          <w:rtl/>
        </w:rPr>
        <w:t>ב</w:t>
      </w:r>
      <w:r w:rsidRPr="00F25BD5">
        <w:rPr>
          <w:rFonts w:ascii="Times New Roman Bold" w:hAnsi="Times New Roman Bold"/>
          <w:color w:val="000000"/>
          <w:rtl/>
        </w:rPr>
        <w:t>'</w:t>
      </w:r>
      <w:r w:rsidRPr="004D27DC">
        <w:rPr>
          <w:rFonts w:ascii="Times New Roman Bold" w:hAnsi="Times New Roman Bold" w:hint="cs"/>
          <w:color w:val="000000"/>
          <w:rtl/>
        </w:rPr>
        <w:t>.</w:t>
      </w:r>
      <w:r w:rsidRPr="00842C9E">
        <w:rPr>
          <w:rFonts w:ascii="Times New Roman Bold" w:hAnsi="Times New Roman Bold" w:hint="cs"/>
          <w:color w:val="000000"/>
          <w:rtl/>
        </w:rPr>
        <w:t xml:space="preserve"> </w:t>
      </w:r>
    </w:p>
    <w:p w14:paraId="2E5386AF" w14:textId="77777777" w:rsidR="005A50E7" w:rsidRDefault="00936837" w:rsidP="00F17449">
      <w:pPr>
        <w:pStyle w:val="HNormal"/>
        <w:tabs>
          <w:tab w:val="left" w:pos="2550"/>
          <w:tab w:val="left" w:pos="8312"/>
        </w:tabs>
        <w:spacing w:line="360" w:lineRule="auto"/>
        <w:ind w:left="990" w:hanging="567"/>
        <w:rPr>
          <w:b/>
          <w:bCs/>
          <w:rtl/>
        </w:rPr>
      </w:pPr>
      <w:r>
        <w:rPr>
          <w:rFonts w:hint="cs"/>
          <w:rtl/>
          <w:lang w:eastAsia="en-US"/>
        </w:rPr>
        <w:t xml:space="preserve">2.2.3 </w:t>
      </w:r>
      <w:r w:rsidR="006A6E81">
        <w:rPr>
          <w:rFonts w:hint="cs"/>
          <w:rtl/>
          <w:lang w:eastAsia="en-US"/>
        </w:rPr>
        <w:t xml:space="preserve"> </w:t>
      </w:r>
      <w:r>
        <w:rPr>
          <w:rFonts w:hint="cs"/>
          <w:rtl/>
          <w:lang w:eastAsia="en-US"/>
        </w:rPr>
        <w:t xml:space="preserve">המציע יצרף להצעתו הצהרה </w:t>
      </w:r>
      <w:r w:rsidRPr="00A717FD">
        <w:rPr>
          <w:rtl/>
          <w:lang w:eastAsia="en-US"/>
        </w:rPr>
        <w:t xml:space="preserve">כי יעשה שימוש במוצרי תוכנה חוקיים </w:t>
      </w:r>
      <w:r w:rsidR="005A50E7">
        <w:rPr>
          <w:rFonts w:hint="cs"/>
          <w:rtl/>
          <w:lang w:eastAsia="en-US"/>
        </w:rPr>
        <w:t xml:space="preserve">  </w:t>
      </w:r>
      <w:r w:rsidRPr="00A717FD">
        <w:rPr>
          <w:rtl/>
          <w:lang w:eastAsia="en-US"/>
        </w:rPr>
        <w:t>ומקוריים בלבד למתן כל השירותים לפי המכרז</w:t>
      </w:r>
      <w:r>
        <w:rPr>
          <w:rFonts w:hint="cs"/>
          <w:rtl/>
          <w:lang w:eastAsia="en-US"/>
        </w:rPr>
        <w:t xml:space="preserve"> </w:t>
      </w:r>
      <w:r w:rsidR="001351CB">
        <w:rPr>
          <w:rFonts w:hint="cs"/>
          <w:rtl/>
        </w:rPr>
        <w:t>ו</w:t>
      </w:r>
      <w:r w:rsidR="001351CB" w:rsidRPr="005A50E7">
        <w:rPr>
          <w:rFonts w:hint="cs"/>
          <w:rtl/>
        </w:rPr>
        <w:t>הצהרה בדבר זכויות קנין והעברתן לרשות</w:t>
      </w:r>
      <w:r w:rsidR="001351CB" w:rsidRPr="005A50E7">
        <w:rPr>
          <w:rFonts w:ascii="Times New Roman Bold" w:hAnsi="Times New Roman Bold" w:hint="cs"/>
          <w:color w:val="000000"/>
          <w:rtl/>
        </w:rPr>
        <w:t xml:space="preserve"> </w:t>
      </w:r>
      <w:r w:rsidR="001351CB">
        <w:rPr>
          <w:rFonts w:hint="cs"/>
          <w:rtl/>
          <w:lang w:eastAsia="en-US"/>
        </w:rPr>
        <w:t xml:space="preserve">- </w:t>
      </w:r>
      <w:r>
        <w:rPr>
          <w:rFonts w:hint="cs"/>
          <w:rtl/>
          <w:lang w:eastAsia="en-US"/>
        </w:rPr>
        <w:t>בנוסח נספח ז'</w:t>
      </w:r>
      <w:r w:rsidRPr="00A717FD">
        <w:rPr>
          <w:rtl/>
          <w:lang w:eastAsia="en-US"/>
        </w:rPr>
        <w:t>.</w:t>
      </w:r>
    </w:p>
    <w:p w14:paraId="5562A803" w14:textId="77777777" w:rsidR="00936837" w:rsidRDefault="00CF009E" w:rsidP="00F17449">
      <w:pPr>
        <w:pStyle w:val="HNormal"/>
        <w:tabs>
          <w:tab w:val="left" w:pos="1841"/>
          <w:tab w:val="left" w:pos="8312"/>
        </w:tabs>
        <w:spacing w:line="360" w:lineRule="auto"/>
        <w:ind w:left="990" w:hanging="567"/>
        <w:rPr>
          <w:rFonts w:ascii="Times New Roman Bold" w:hAnsi="Times New Roman Bold"/>
          <w:color w:val="000000"/>
        </w:rPr>
      </w:pPr>
      <w:r>
        <w:rPr>
          <w:rFonts w:ascii="Times New Roman Bold" w:hAnsi="Times New Roman Bold" w:hint="cs"/>
          <w:color w:val="000000"/>
          <w:rtl/>
        </w:rPr>
        <w:t>2.2.</w:t>
      </w:r>
      <w:r w:rsidR="001351CB">
        <w:rPr>
          <w:rFonts w:ascii="Times New Roman Bold" w:hAnsi="Times New Roman Bold" w:hint="cs"/>
          <w:color w:val="000000"/>
          <w:rtl/>
        </w:rPr>
        <w:t>4</w:t>
      </w:r>
      <w:r>
        <w:rPr>
          <w:rFonts w:ascii="Times New Roman Bold" w:hAnsi="Times New Roman Bold" w:hint="cs"/>
          <w:color w:val="000000"/>
          <w:rtl/>
        </w:rPr>
        <w:t xml:space="preserve">  </w:t>
      </w:r>
      <w:r w:rsidR="00936837" w:rsidRPr="001540C1">
        <w:rPr>
          <w:rFonts w:ascii="Times New Roman Bold" w:hAnsi="Times New Roman Bold"/>
          <w:color w:val="000000"/>
          <w:rtl/>
        </w:rPr>
        <w:t xml:space="preserve">התחייבות </w:t>
      </w:r>
      <w:r w:rsidR="00936837">
        <w:rPr>
          <w:rFonts w:ascii="Times New Roman Bold" w:hAnsi="Times New Roman Bold" w:hint="cs"/>
          <w:color w:val="000000"/>
          <w:rtl/>
        </w:rPr>
        <w:t xml:space="preserve">בנוגע </w:t>
      </w:r>
      <w:r w:rsidR="00936837" w:rsidRPr="001540C1">
        <w:rPr>
          <w:rFonts w:ascii="Times New Roman Bold" w:hAnsi="Times New Roman Bold"/>
          <w:color w:val="000000"/>
          <w:rtl/>
        </w:rPr>
        <w:t>לשמירת סודיות</w:t>
      </w:r>
      <w:r w:rsidR="006A6E81">
        <w:rPr>
          <w:rFonts w:ascii="Times New Roman Bold" w:hAnsi="Times New Roman Bold" w:hint="cs"/>
          <w:color w:val="000000"/>
          <w:rtl/>
        </w:rPr>
        <w:t xml:space="preserve"> ואבטחת מידע</w:t>
      </w:r>
      <w:r w:rsidR="00936837" w:rsidRPr="001540C1">
        <w:rPr>
          <w:rFonts w:ascii="Times New Roman Bold" w:hAnsi="Times New Roman Bold"/>
          <w:color w:val="000000"/>
          <w:rtl/>
        </w:rPr>
        <w:t xml:space="preserve"> </w:t>
      </w:r>
      <w:r w:rsidR="00936837">
        <w:rPr>
          <w:rFonts w:ascii="Times New Roman Bold" w:hAnsi="Times New Roman Bold"/>
          <w:color w:val="000000"/>
          <w:rtl/>
        </w:rPr>
        <w:t>–</w:t>
      </w:r>
      <w:r w:rsidR="00936837">
        <w:rPr>
          <w:rFonts w:ascii="Times New Roman Bold" w:hAnsi="Times New Roman Bold" w:hint="cs"/>
          <w:color w:val="000000"/>
          <w:rtl/>
        </w:rPr>
        <w:t xml:space="preserve"> נספח ח' </w:t>
      </w:r>
    </w:p>
    <w:p w14:paraId="44D45D05" w14:textId="77777777" w:rsidR="00936837" w:rsidRDefault="00F17449" w:rsidP="00F17449">
      <w:pPr>
        <w:pStyle w:val="HNormal"/>
        <w:tabs>
          <w:tab w:val="left" w:pos="1152"/>
          <w:tab w:val="left" w:pos="1416"/>
        </w:tabs>
        <w:spacing w:after="0" w:line="360" w:lineRule="auto"/>
        <w:ind w:left="990" w:hanging="567"/>
        <w:rPr>
          <w:rtl/>
        </w:rPr>
      </w:pPr>
      <w:r>
        <w:rPr>
          <w:rFonts w:hint="cs"/>
          <w:rtl/>
        </w:rPr>
        <w:t xml:space="preserve">           </w:t>
      </w:r>
      <w:r w:rsidR="00936837">
        <w:rPr>
          <w:rtl/>
        </w:rPr>
        <w:t xml:space="preserve">כל מידע שיגיע לידי הספק במסגרת מתן השירותים נשוא מכרז זה ו/או בקשר להסכם ההתקשרות שייחתם בין הספק לרשות, יהיה בבעלותה המלאה והבלעדית של הרשות, והספק מתחייב לשמור בסוד ולא להעביר, להודיע, למסור או להביא לידיעתו של כל אדם אחר מידע כלשהו, או לעשות בו שימוש מלבד השימוש הנדרש לצורך ביצוע השירות המפורט במכרז. </w:t>
      </w:r>
    </w:p>
    <w:p w14:paraId="2201722B" w14:textId="77777777" w:rsidR="00C81D37" w:rsidRDefault="00C81D37" w:rsidP="00F17449">
      <w:pPr>
        <w:pStyle w:val="HNormal"/>
        <w:tabs>
          <w:tab w:val="left" w:pos="8312"/>
        </w:tabs>
        <w:spacing w:after="0" w:line="360" w:lineRule="auto"/>
        <w:ind w:left="990" w:hanging="567"/>
        <w:rPr>
          <w:rtl/>
        </w:rPr>
      </w:pPr>
      <w:r>
        <w:rPr>
          <w:rFonts w:ascii="Times New Roman Bold" w:hAnsi="Times New Roman Bold" w:hint="cs"/>
          <w:color w:val="000000"/>
          <w:rtl/>
        </w:rPr>
        <w:t>2.2.</w:t>
      </w:r>
      <w:r w:rsidR="00977520">
        <w:rPr>
          <w:rFonts w:ascii="Times New Roman Bold" w:hAnsi="Times New Roman Bold" w:hint="cs"/>
          <w:color w:val="000000"/>
          <w:rtl/>
        </w:rPr>
        <w:t>5</w:t>
      </w:r>
      <w:r>
        <w:rPr>
          <w:rFonts w:ascii="Times New Roman Bold" w:hAnsi="Times New Roman Bold" w:hint="cs"/>
          <w:color w:val="000000"/>
          <w:rtl/>
        </w:rPr>
        <w:t xml:space="preserve"> </w:t>
      </w:r>
      <w:r w:rsidRPr="00B2178B">
        <w:rPr>
          <w:rFonts w:ascii="Times New Roman Bold" w:hAnsi="Times New Roman Bold"/>
          <w:color w:val="000000"/>
          <w:rtl/>
        </w:rPr>
        <w:t xml:space="preserve">הצהרה </w:t>
      </w:r>
      <w:r>
        <w:rPr>
          <w:rFonts w:ascii="Times New Roman Bold" w:hAnsi="Times New Roman Bold" w:hint="cs"/>
          <w:color w:val="000000"/>
          <w:rtl/>
        </w:rPr>
        <w:t>בדבר ניגוד עניינים</w:t>
      </w:r>
      <w:r w:rsidRPr="001540C1">
        <w:rPr>
          <w:rFonts w:ascii="Times New Roman Bold" w:hAnsi="Times New Roman Bold"/>
          <w:color w:val="000000"/>
          <w:rtl/>
        </w:rPr>
        <w:t xml:space="preserve"> לפי</w:t>
      </w:r>
      <w:r>
        <w:rPr>
          <w:rFonts w:ascii="Times New Roman Bold" w:hAnsi="Times New Roman Bold" w:hint="cs"/>
          <w:color w:val="000000"/>
          <w:rtl/>
        </w:rPr>
        <w:t>ה</w:t>
      </w:r>
      <w:r w:rsidRPr="00B2178B">
        <w:rPr>
          <w:rFonts w:ascii="Times New Roman Bold" w:hAnsi="Times New Roman Bold"/>
          <w:color w:val="000000"/>
          <w:rtl/>
        </w:rPr>
        <w:t xml:space="preserve"> אין למיטב ידיעתו </w:t>
      </w:r>
      <w:r w:rsidR="00F25BD5">
        <w:rPr>
          <w:rFonts w:ascii="Times New Roman Bold" w:hAnsi="Times New Roman Bold" w:hint="cs"/>
          <w:color w:val="000000"/>
          <w:rtl/>
        </w:rPr>
        <w:t xml:space="preserve">של המציע </w:t>
      </w:r>
      <w:r w:rsidRPr="00B2178B">
        <w:rPr>
          <w:rFonts w:ascii="Times New Roman Bold" w:hAnsi="Times New Roman Bold"/>
          <w:color w:val="000000"/>
          <w:rtl/>
        </w:rPr>
        <w:t>בהגשת הצעה על פי המכרז משום ניגוד עניינים עסקי או אישי, שלו או של עובדיו המעורבים בהצעה או בביצועה</w:t>
      </w:r>
      <w:r>
        <w:rPr>
          <w:rFonts w:ascii="Times New Roman Bold" w:hAnsi="Times New Roman Bold" w:hint="cs"/>
          <w:color w:val="000000"/>
          <w:rtl/>
        </w:rPr>
        <w:t xml:space="preserve"> וכן הצהרה להעדר ניגוד עניינים של המציע ושל הצוות המוצע (נספחים ט'1  ו </w:t>
      </w:r>
      <w:r>
        <w:rPr>
          <w:rFonts w:ascii="Times New Roman Bold" w:hAnsi="Times New Roman Bold"/>
          <w:color w:val="000000"/>
          <w:rtl/>
        </w:rPr>
        <w:t>–</w:t>
      </w:r>
      <w:r>
        <w:rPr>
          <w:rFonts w:ascii="Times New Roman Bold" w:hAnsi="Times New Roman Bold" w:hint="cs"/>
          <w:color w:val="000000"/>
          <w:rtl/>
        </w:rPr>
        <w:t xml:space="preserve"> ט' 2 בהתאמה).</w:t>
      </w:r>
      <w:r w:rsidRPr="00B9719A">
        <w:rPr>
          <w:rtl/>
        </w:rPr>
        <w:t xml:space="preserve"> </w:t>
      </w:r>
      <w:r>
        <w:rPr>
          <w:rFonts w:hint="cs"/>
          <w:rtl/>
        </w:rPr>
        <w:t>נספח ט'</w:t>
      </w:r>
      <w:r w:rsidR="00B15980">
        <w:rPr>
          <w:rFonts w:hint="cs"/>
          <w:rtl/>
        </w:rPr>
        <w:t xml:space="preserve"> </w:t>
      </w:r>
      <w:r>
        <w:rPr>
          <w:rFonts w:hint="cs"/>
          <w:rtl/>
        </w:rPr>
        <w:t>2 יוגש לגבי כל אחד מאנשי הצוות המוצע</w:t>
      </w:r>
      <w:r w:rsidR="00977520">
        <w:rPr>
          <w:rFonts w:hint="cs"/>
          <w:rtl/>
        </w:rPr>
        <w:t>.</w:t>
      </w:r>
    </w:p>
    <w:p w14:paraId="2C859DEF" w14:textId="77777777" w:rsidR="009D77AD" w:rsidRDefault="009D77AD" w:rsidP="00F17449">
      <w:pPr>
        <w:pStyle w:val="HNormal"/>
        <w:tabs>
          <w:tab w:val="left" w:pos="8312"/>
        </w:tabs>
        <w:spacing w:after="0" w:line="360" w:lineRule="auto"/>
        <w:ind w:left="990" w:hanging="567"/>
        <w:rPr>
          <w:rtl/>
        </w:rPr>
      </w:pPr>
    </w:p>
    <w:p w14:paraId="1D08AA26" w14:textId="77777777" w:rsidR="009D77AD" w:rsidRDefault="009D77AD" w:rsidP="00F17449">
      <w:pPr>
        <w:pStyle w:val="HNormal"/>
        <w:tabs>
          <w:tab w:val="left" w:pos="8312"/>
        </w:tabs>
        <w:spacing w:after="0" w:line="360" w:lineRule="auto"/>
        <w:ind w:left="990" w:hanging="567"/>
        <w:rPr>
          <w:rtl/>
        </w:rPr>
      </w:pPr>
    </w:p>
    <w:p w14:paraId="707442DA" w14:textId="77777777" w:rsidR="009D77AD" w:rsidRDefault="009D77AD" w:rsidP="00F17449">
      <w:pPr>
        <w:pStyle w:val="HNormal"/>
        <w:tabs>
          <w:tab w:val="left" w:pos="8312"/>
        </w:tabs>
        <w:spacing w:after="0" w:line="360" w:lineRule="auto"/>
        <w:ind w:left="990" w:hanging="567"/>
        <w:rPr>
          <w:rtl/>
        </w:rPr>
      </w:pPr>
    </w:p>
    <w:p w14:paraId="3735973D" w14:textId="77777777" w:rsidR="009D77AD" w:rsidRDefault="009D77AD" w:rsidP="00F17449">
      <w:pPr>
        <w:pStyle w:val="HNormal"/>
        <w:tabs>
          <w:tab w:val="left" w:pos="8312"/>
        </w:tabs>
        <w:spacing w:after="0" w:line="360" w:lineRule="auto"/>
        <w:ind w:left="990" w:hanging="567"/>
        <w:rPr>
          <w:rtl/>
        </w:rPr>
      </w:pPr>
    </w:p>
    <w:p w14:paraId="1DF7C452" w14:textId="77777777" w:rsidR="004F6A7C" w:rsidRDefault="004F6A7C" w:rsidP="00B15980">
      <w:pPr>
        <w:pStyle w:val="a7"/>
        <w:keepNext/>
        <w:keepLines/>
        <w:tabs>
          <w:tab w:val="clear" w:pos="4153"/>
          <w:tab w:val="clear" w:pos="8306"/>
        </w:tabs>
        <w:ind w:left="1416" w:hanging="567"/>
        <w:rPr>
          <w:rFonts w:ascii="David" w:hAnsi="David"/>
          <w:color w:val="auto"/>
          <w:sz w:val="24"/>
          <w:rtl/>
          <w:lang w:eastAsia="en-US"/>
        </w:rPr>
      </w:pPr>
      <w:r w:rsidRPr="00B56FDD">
        <w:rPr>
          <w:rFonts w:hint="cs"/>
          <w:color w:val="auto"/>
          <w:rtl/>
        </w:rPr>
        <w:t>2.2.</w:t>
      </w:r>
      <w:r w:rsidR="00B15980" w:rsidRPr="00B56FDD">
        <w:rPr>
          <w:rFonts w:hint="cs"/>
          <w:color w:val="auto"/>
          <w:rtl/>
        </w:rPr>
        <w:t>6</w:t>
      </w:r>
      <w:r>
        <w:rPr>
          <w:rFonts w:ascii="David" w:hAnsi="David" w:hint="cs"/>
          <w:color w:val="auto"/>
          <w:sz w:val="24"/>
          <w:rtl/>
          <w:lang w:eastAsia="en-US"/>
        </w:rPr>
        <w:t xml:space="preserve"> </w:t>
      </w:r>
      <w:r w:rsidR="00977520">
        <w:rPr>
          <w:rFonts w:ascii="David" w:hAnsi="David" w:hint="cs"/>
          <w:color w:val="auto"/>
          <w:sz w:val="24"/>
          <w:rtl/>
          <w:lang w:eastAsia="en-US"/>
        </w:rPr>
        <w:t xml:space="preserve">תצהיר עסק בבעלות אישה בנוסח נספח י"ב, </w:t>
      </w:r>
      <w:r w:rsidRPr="0086304B">
        <w:rPr>
          <w:rFonts w:ascii="David" w:hAnsi="David"/>
          <w:color w:val="auto"/>
          <w:sz w:val="24"/>
          <w:rtl/>
          <w:lang w:eastAsia="en-US"/>
        </w:rPr>
        <w:t>במידה ומתקיים האמור בסעיף 2ב' לחוק חובת המכרזים התשנ"ב 1992 לפיו במציע , המחזיקה בשליטה היא אישה וכי לא התקיים אף אח</w:t>
      </w:r>
      <w:r w:rsidR="00977520">
        <w:rPr>
          <w:rFonts w:ascii="David" w:hAnsi="David"/>
          <w:color w:val="auto"/>
          <w:sz w:val="24"/>
          <w:rtl/>
          <w:lang w:eastAsia="en-US"/>
        </w:rPr>
        <w:t>ד מהסייגים המפורטים בסעיף הנ"ל</w:t>
      </w:r>
      <w:r w:rsidR="00977520">
        <w:rPr>
          <w:rFonts w:ascii="David" w:hAnsi="David" w:hint="cs"/>
          <w:color w:val="auto"/>
          <w:sz w:val="24"/>
          <w:rtl/>
          <w:lang w:eastAsia="en-US"/>
        </w:rPr>
        <w:t>.</w:t>
      </w:r>
    </w:p>
    <w:p w14:paraId="45334A5E" w14:textId="77777777" w:rsidR="00B15980" w:rsidRPr="00F01008" w:rsidRDefault="00B15980" w:rsidP="00B15980">
      <w:pPr>
        <w:pStyle w:val="HNormal"/>
        <w:tabs>
          <w:tab w:val="left" w:pos="1152"/>
          <w:tab w:val="left" w:pos="8312"/>
        </w:tabs>
        <w:spacing w:after="0" w:line="360" w:lineRule="auto"/>
        <w:ind w:left="709" w:firstLine="140"/>
      </w:pPr>
      <w:r w:rsidRPr="00F01008">
        <w:rPr>
          <w:rFonts w:hint="cs"/>
          <w:rtl/>
        </w:rPr>
        <w:t>2.2.</w:t>
      </w:r>
      <w:r>
        <w:rPr>
          <w:rFonts w:hint="cs"/>
          <w:rtl/>
        </w:rPr>
        <w:t>7</w:t>
      </w:r>
      <w:r w:rsidRPr="00F01008">
        <w:rPr>
          <w:rFonts w:hint="cs"/>
          <w:rtl/>
        </w:rPr>
        <w:t xml:space="preserve">  איסור על תיאום הצעות</w:t>
      </w:r>
      <w:r>
        <w:rPr>
          <w:rFonts w:hint="cs"/>
          <w:rtl/>
        </w:rPr>
        <w:t xml:space="preserve"> </w:t>
      </w:r>
      <w:r>
        <w:rPr>
          <w:rtl/>
        </w:rPr>
        <w:t>–</w:t>
      </w:r>
      <w:r>
        <w:rPr>
          <w:rFonts w:hint="cs"/>
          <w:rtl/>
        </w:rPr>
        <w:t xml:space="preserve"> נספח י"ג</w:t>
      </w:r>
    </w:p>
    <w:p w14:paraId="5BB8C40D" w14:textId="77777777" w:rsidR="00B15980" w:rsidRDefault="00B15980" w:rsidP="00B15980">
      <w:pPr>
        <w:pStyle w:val="HNormal"/>
        <w:tabs>
          <w:tab w:val="left" w:pos="1416"/>
          <w:tab w:val="left" w:pos="8312"/>
        </w:tabs>
        <w:spacing w:line="360" w:lineRule="auto"/>
        <w:ind w:left="1416" w:hanging="1416"/>
        <w:rPr>
          <w:rtl/>
        </w:rPr>
      </w:pPr>
      <w:r>
        <w:rPr>
          <w:rtl/>
        </w:rPr>
        <w:tab/>
        <w:t xml:space="preserve">המציע, בעל עניין במציע, כל גוף שהמציע הינו בעל עניין בו או נושא משרה בכל אחד מהם לא יפעלו לתיאום הצעתו של המציע עם הצעת מציע אחר כלשהו. </w:t>
      </w:r>
    </w:p>
    <w:p w14:paraId="5A4600A3" w14:textId="77777777" w:rsidR="00B15980" w:rsidRDefault="00B15980" w:rsidP="00B15980">
      <w:pPr>
        <w:pStyle w:val="HNormal"/>
        <w:tabs>
          <w:tab w:val="left" w:pos="1152"/>
          <w:tab w:val="left" w:pos="8312"/>
        </w:tabs>
        <w:spacing w:line="360" w:lineRule="auto"/>
        <w:ind w:left="1843" w:hanging="994"/>
        <w:rPr>
          <w:rFonts w:ascii="Times New Roman Bold" w:hAnsi="Times New Roman Bold"/>
          <w:color w:val="000000"/>
        </w:rPr>
      </w:pPr>
      <w:r>
        <w:rPr>
          <w:rFonts w:ascii="Times New Roman Bold" w:hAnsi="Times New Roman Bold" w:hint="cs"/>
          <w:color w:val="000000"/>
          <w:rtl/>
        </w:rPr>
        <w:t>2.2.8  מ</w:t>
      </w:r>
      <w:r w:rsidRPr="00B2178B">
        <w:rPr>
          <w:rFonts w:ascii="Times New Roman Bold" w:hAnsi="Times New Roman Bold"/>
          <w:color w:val="000000"/>
          <w:rtl/>
        </w:rPr>
        <w:t>סמך התשובות של הרשות לשאלות ההבהרה חתום בחתימה וחותמת של המציע.</w:t>
      </w:r>
    </w:p>
    <w:p w14:paraId="4A9345DB" w14:textId="77777777" w:rsidR="00E30B4F" w:rsidRPr="00413F11" w:rsidRDefault="00E30B4F" w:rsidP="00B56FDD">
      <w:pPr>
        <w:pStyle w:val="HNormal"/>
        <w:tabs>
          <w:tab w:val="left" w:pos="1152"/>
          <w:tab w:val="left" w:pos="8312"/>
        </w:tabs>
        <w:spacing w:after="0" w:line="360" w:lineRule="auto"/>
        <w:ind w:left="709" w:firstLine="140"/>
        <w:rPr>
          <w:b/>
          <w:bCs/>
        </w:rPr>
      </w:pPr>
      <w:r w:rsidRPr="00C54607">
        <w:rPr>
          <w:rFonts w:hint="cs"/>
          <w:rtl/>
        </w:rPr>
        <w:t>2.2.</w:t>
      </w:r>
      <w:r w:rsidR="00977520">
        <w:rPr>
          <w:rFonts w:hint="cs"/>
          <w:rtl/>
        </w:rPr>
        <w:t>9</w:t>
      </w:r>
      <w:r>
        <w:rPr>
          <w:rFonts w:hint="cs"/>
          <w:b/>
          <w:bCs/>
          <w:rtl/>
        </w:rPr>
        <w:t xml:space="preserve"> </w:t>
      </w:r>
      <w:r w:rsidRPr="00413F11">
        <w:rPr>
          <w:rFonts w:hint="cs"/>
          <w:b/>
          <w:bCs/>
          <w:rtl/>
        </w:rPr>
        <w:t>הסכם חתום</w:t>
      </w:r>
    </w:p>
    <w:p w14:paraId="0EEBB7D5" w14:textId="77777777" w:rsidR="00E30B4F" w:rsidRDefault="00E30B4F" w:rsidP="00F17449">
      <w:pPr>
        <w:pStyle w:val="HNormal"/>
        <w:spacing w:after="240" w:line="360" w:lineRule="auto"/>
        <w:ind w:left="1416"/>
        <w:rPr>
          <w:rtl/>
        </w:rPr>
      </w:pPr>
      <w:r w:rsidRPr="00FA32AF">
        <w:rPr>
          <w:rtl/>
        </w:rPr>
        <w:t>על המציע לצרף להצעתו את הסכם ההתקשרות</w:t>
      </w:r>
      <w:r w:rsidRPr="00FA32AF">
        <w:rPr>
          <w:rFonts w:hint="cs"/>
          <w:rtl/>
        </w:rPr>
        <w:t>,</w:t>
      </w:r>
      <w:r w:rsidRPr="00FA32AF">
        <w:rPr>
          <w:rtl/>
        </w:rPr>
        <w:t xml:space="preserve"> המצורף </w:t>
      </w:r>
      <w:r w:rsidRPr="00FA32AF">
        <w:rPr>
          <w:rFonts w:hint="cs"/>
          <w:rtl/>
        </w:rPr>
        <w:t xml:space="preserve">לחוברת ההצעה, </w:t>
      </w:r>
      <w:r w:rsidRPr="00FA32AF">
        <w:rPr>
          <w:rtl/>
        </w:rPr>
        <w:t>כנספח</w:t>
      </w:r>
      <w:r w:rsidR="00B56FDD">
        <w:rPr>
          <w:rFonts w:hint="cs"/>
          <w:rtl/>
        </w:rPr>
        <w:t xml:space="preserve"> ט"ו</w:t>
      </w:r>
      <w:r w:rsidRPr="00FA32AF">
        <w:rPr>
          <w:rtl/>
        </w:rPr>
        <w:t xml:space="preserve">, </w:t>
      </w:r>
      <w:r w:rsidRPr="00FA32AF">
        <w:rPr>
          <w:rFonts w:hint="cs"/>
          <w:rtl/>
        </w:rPr>
        <w:t xml:space="preserve">כשהוא </w:t>
      </w:r>
      <w:r w:rsidRPr="00FA32AF">
        <w:rPr>
          <w:rtl/>
        </w:rPr>
        <w:t xml:space="preserve">חתום בראשי תיבות </w:t>
      </w:r>
      <w:r w:rsidRPr="00FA32AF">
        <w:rPr>
          <w:rFonts w:hint="cs"/>
          <w:rtl/>
        </w:rPr>
        <w:t xml:space="preserve">ובחותמתו של המציע </w:t>
      </w:r>
      <w:r w:rsidRPr="00FA32AF">
        <w:rPr>
          <w:rtl/>
        </w:rPr>
        <w:t>בכל עמוד</w:t>
      </w:r>
      <w:r w:rsidRPr="00FA32AF">
        <w:rPr>
          <w:rFonts w:hint="cs"/>
          <w:rtl/>
        </w:rPr>
        <w:t xml:space="preserve"> ובחתימה מלאה בלווית חותמתו של המציע בעמוד האחרון של ההסכם</w:t>
      </w:r>
      <w:r w:rsidR="00977520">
        <w:rPr>
          <w:rFonts w:hint="cs"/>
          <w:rtl/>
        </w:rPr>
        <w:t xml:space="preserve"> ונספחיו</w:t>
      </w:r>
      <w:r w:rsidRPr="00FA32AF">
        <w:rPr>
          <w:rtl/>
        </w:rPr>
        <w:t>.</w:t>
      </w:r>
    </w:p>
    <w:p w14:paraId="03F80E9F" w14:textId="77777777" w:rsidR="0044772A" w:rsidRPr="007A4D7A" w:rsidRDefault="00E30B4F" w:rsidP="00F17449">
      <w:pPr>
        <w:pStyle w:val="13"/>
        <w:keepLines/>
        <w:ind w:right="0"/>
        <w:rPr>
          <w:b w:val="0"/>
          <w:bCs w:val="0"/>
          <w:lang w:eastAsia="en-US"/>
        </w:rPr>
      </w:pPr>
      <w:bookmarkStart w:id="276" w:name="_Toc50382672"/>
      <w:bookmarkStart w:id="277" w:name="_Toc50383341"/>
      <w:bookmarkStart w:id="278" w:name="_Hlk19014713"/>
      <w:bookmarkStart w:id="279" w:name="_Toc393812053"/>
      <w:bookmarkStart w:id="280" w:name="_Toc393812709"/>
      <w:bookmarkStart w:id="281" w:name="_Toc394324727"/>
      <w:bookmarkStart w:id="282" w:name="_Toc479019132"/>
      <w:r w:rsidRPr="00326FA4">
        <w:rPr>
          <w:rFonts w:cs="David"/>
          <w:u w:val="none"/>
          <w:rtl/>
          <w:lang w:eastAsia="en-US"/>
        </w:rPr>
        <w:t xml:space="preserve">2.3 </w:t>
      </w:r>
      <w:r w:rsidR="00F17449">
        <w:rPr>
          <w:rFonts w:cs="David" w:hint="cs"/>
          <w:u w:val="none"/>
          <w:rtl/>
          <w:lang w:eastAsia="en-US"/>
        </w:rPr>
        <w:t xml:space="preserve"> </w:t>
      </w:r>
      <w:r w:rsidR="0044772A" w:rsidRPr="00326FA4">
        <w:rPr>
          <w:rFonts w:cs="David" w:hint="eastAsia"/>
          <w:u w:val="none"/>
          <w:rtl/>
          <w:lang w:eastAsia="en-US"/>
        </w:rPr>
        <w:t>תנאי</w:t>
      </w:r>
      <w:r w:rsidR="0044772A" w:rsidRPr="00326FA4">
        <w:rPr>
          <w:rFonts w:cs="David"/>
          <w:u w:val="none"/>
          <w:rtl/>
          <w:lang w:eastAsia="en-US"/>
        </w:rPr>
        <w:t xml:space="preserve"> סף מקצועיים של המציע</w:t>
      </w:r>
      <w:bookmarkEnd w:id="276"/>
      <w:bookmarkEnd w:id="277"/>
      <w:r w:rsidR="0044772A" w:rsidRPr="00326FA4">
        <w:rPr>
          <w:rFonts w:cs="David"/>
          <w:u w:val="none"/>
          <w:rtl/>
          <w:lang w:eastAsia="en-US"/>
        </w:rPr>
        <w:t xml:space="preserve"> </w:t>
      </w:r>
    </w:p>
    <w:p w14:paraId="5E558BA1" w14:textId="77777777" w:rsidR="004F6A7C" w:rsidRPr="009D77AD" w:rsidRDefault="00326FA4" w:rsidP="009D77AD">
      <w:pPr>
        <w:pStyle w:val="a7"/>
        <w:keepNext/>
        <w:keepLines/>
        <w:tabs>
          <w:tab w:val="clear" w:pos="4153"/>
          <w:tab w:val="clear" w:pos="8306"/>
          <w:tab w:val="left" w:pos="849"/>
          <w:tab w:val="num" w:pos="1427"/>
        </w:tabs>
        <w:ind w:left="990" w:hanging="567"/>
        <w:rPr>
          <w:color w:val="auto"/>
        </w:rPr>
      </w:pPr>
      <w:bookmarkStart w:id="283" w:name="_Ref379189429"/>
      <w:bookmarkEnd w:id="278"/>
      <w:bookmarkEnd w:id="279"/>
      <w:bookmarkEnd w:id="280"/>
      <w:bookmarkEnd w:id="281"/>
      <w:bookmarkEnd w:id="282"/>
      <w:r w:rsidRPr="00B56FDD">
        <w:rPr>
          <w:rFonts w:ascii="David" w:hAnsi="David" w:hint="cs"/>
          <w:color w:val="auto"/>
          <w:sz w:val="24"/>
          <w:rtl/>
          <w:lang w:eastAsia="en-US"/>
        </w:rPr>
        <w:t>2.3.1</w:t>
      </w:r>
      <w:r w:rsidRPr="00B56FDD">
        <w:rPr>
          <w:rFonts w:ascii="David" w:hAnsi="David" w:hint="cs"/>
          <w:b/>
          <w:bCs/>
          <w:color w:val="auto"/>
          <w:sz w:val="24"/>
          <w:rtl/>
          <w:lang w:eastAsia="en-US"/>
        </w:rPr>
        <w:t xml:space="preserve"> </w:t>
      </w:r>
      <w:r w:rsidR="00072540" w:rsidRPr="00B56FDD">
        <w:rPr>
          <w:rFonts w:ascii="David" w:hAnsi="David" w:hint="cs"/>
          <w:color w:val="auto"/>
          <w:sz w:val="24"/>
          <w:rtl/>
          <w:lang w:eastAsia="en-US"/>
        </w:rPr>
        <w:t>ה</w:t>
      </w:r>
      <w:r w:rsidR="00D94F31" w:rsidRPr="00B56FDD">
        <w:rPr>
          <w:rFonts w:ascii="David" w:hAnsi="David"/>
          <w:color w:val="auto"/>
          <w:sz w:val="24"/>
          <w:rtl/>
          <w:lang w:eastAsia="en-US"/>
        </w:rPr>
        <w:t>מציע יהיה</w:t>
      </w:r>
      <w:r w:rsidR="006713F6" w:rsidRPr="00B56FDD">
        <w:rPr>
          <w:rFonts w:ascii="David" w:hAnsi="David" w:hint="cs"/>
          <w:color w:val="auto"/>
          <w:sz w:val="24"/>
          <w:rtl/>
          <w:lang w:eastAsia="en-US"/>
        </w:rPr>
        <w:t xml:space="preserve"> </w:t>
      </w:r>
      <w:r w:rsidR="002E1B26" w:rsidRPr="00B56FDD">
        <w:rPr>
          <w:rFonts w:ascii="David" w:hAnsi="David"/>
          <w:color w:val="auto"/>
          <w:sz w:val="24"/>
          <w:rtl/>
          <w:lang w:eastAsia="en-US"/>
        </w:rPr>
        <w:t xml:space="preserve">בעל ניסיון של לפחות </w:t>
      </w:r>
      <w:r w:rsidR="00577353" w:rsidRPr="00B56FDD">
        <w:rPr>
          <w:rFonts w:ascii="David" w:hAnsi="David" w:hint="cs"/>
          <w:color w:val="auto"/>
          <w:sz w:val="24"/>
          <w:rtl/>
          <w:lang w:eastAsia="en-US"/>
        </w:rPr>
        <w:t>5</w:t>
      </w:r>
      <w:r w:rsidR="00577353" w:rsidRPr="00B56FDD">
        <w:rPr>
          <w:rFonts w:ascii="David" w:hAnsi="David"/>
          <w:color w:val="auto"/>
          <w:sz w:val="24"/>
          <w:rtl/>
          <w:lang w:eastAsia="en-US"/>
        </w:rPr>
        <w:t xml:space="preserve"> </w:t>
      </w:r>
      <w:r w:rsidR="002E1B26" w:rsidRPr="00B56FDD">
        <w:rPr>
          <w:rFonts w:ascii="David" w:hAnsi="David"/>
          <w:color w:val="auto"/>
          <w:sz w:val="24"/>
          <w:rtl/>
          <w:lang w:eastAsia="en-US"/>
        </w:rPr>
        <w:t>שנים רצופות ב</w:t>
      </w:r>
      <w:r w:rsidR="00132FB1" w:rsidRPr="00B56FDD">
        <w:rPr>
          <w:rFonts w:ascii="David" w:hAnsi="David"/>
          <w:color w:val="auto"/>
          <w:sz w:val="24"/>
          <w:rtl/>
          <w:lang w:eastAsia="en-US"/>
        </w:rPr>
        <w:t xml:space="preserve">מתן שירותי </w:t>
      </w:r>
      <w:r w:rsidR="002E1B26" w:rsidRPr="00B56FDD">
        <w:rPr>
          <w:rFonts w:ascii="David" w:hAnsi="David"/>
          <w:color w:val="auto"/>
          <w:sz w:val="24"/>
          <w:rtl/>
          <w:lang w:eastAsia="en-US"/>
        </w:rPr>
        <w:t>בקרה</w:t>
      </w:r>
      <w:r w:rsidR="00132FB1" w:rsidRPr="00B56FDD">
        <w:rPr>
          <w:rFonts w:ascii="David" w:hAnsi="David"/>
          <w:color w:val="auto"/>
          <w:sz w:val="24"/>
          <w:rtl/>
          <w:lang w:eastAsia="en-US"/>
        </w:rPr>
        <w:t xml:space="preserve"> (הנדסית ותקציבית)</w:t>
      </w:r>
      <w:r w:rsidR="00836027" w:rsidRPr="00DB7036">
        <w:rPr>
          <w:rFonts w:ascii="David" w:hAnsi="David"/>
          <w:color w:val="auto"/>
          <w:sz w:val="24"/>
          <w:rtl/>
          <w:lang w:eastAsia="en-US"/>
        </w:rPr>
        <w:t>,</w:t>
      </w:r>
      <w:r w:rsidR="002E1B26" w:rsidRPr="00DB7036">
        <w:rPr>
          <w:rFonts w:ascii="David" w:hAnsi="David"/>
          <w:color w:val="auto"/>
          <w:sz w:val="24"/>
          <w:rtl/>
          <w:lang w:eastAsia="en-US"/>
        </w:rPr>
        <w:t xml:space="preserve"> </w:t>
      </w:r>
      <w:r w:rsidR="00132FB1" w:rsidRPr="00DB7036">
        <w:rPr>
          <w:rFonts w:ascii="David" w:hAnsi="David"/>
          <w:color w:val="auto"/>
          <w:sz w:val="24"/>
          <w:rtl/>
          <w:lang w:eastAsia="en-US"/>
        </w:rPr>
        <w:t>ניהול ,</w:t>
      </w:r>
      <w:r w:rsidR="002E1B26" w:rsidRPr="00DB7036">
        <w:rPr>
          <w:rFonts w:ascii="David" w:hAnsi="David"/>
          <w:color w:val="auto"/>
          <w:sz w:val="24"/>
          <w:rtl/>
          <w:lang w:eastAsia="en-US"/>
        </w:rPr>
        <w:t>פיקוח</w:t>
      </w:r>
      <w:r w:rsidR="004D728A" w:rsidRPr="00DB7036">
        <w:rPr>
          <w:rFonts w:ascii="David" w:hAnsi="David"/>
          <w:color w:val="auto"/>
          <w:sz w:val="24"/>
          <w:rtl/>
          <w:lang w:eastAsia="en-US"/>
        </w:rPr>
        <w:t xml:space="preserve"> </w:t>
      </w:r>
      <w:r w:rsidR="00836027" w:rsidRPr="00DB7036">
        <w:rPr>
          <w:rFonts w:ascii="David" w:hAnsi="David"/>
          <w:color w:val="auto"/>
          <w:sz w:val="24"/>
          <w:rtl/>
          <w:lang w:eastAsia="en-US"/>
        </w:rPr>
        <w:t>ו</w:t>
      </w:r>
      <w:r w:rsidR="002E1B26" w:rsidRPr="00B56FDD">
        <w:rPr>
          <w:rFonts w:ascii="David" w:hAnsi="David"/>
          <w:color w:val="auto"/>
          <w:sz w:val="24"/>
          <w:rtl/>
          <w:lang w:eastAsia="en-US"/>
        </w:rPr>
        <w:t xml:space="preserve">ייעוץ </w:t>
      </w:r>
      <w:r w:rsidR="00132FB1" w:rsidRPr="00B56FDD">
        <w:rPr>
          <w:rFonts w:ascii="David" w:hAnsi="David"/>
          <w:color w:val="auto"/>
          <w:sz w:val="24"/>
          <w:rtl/>
          <w:lang w:eastAsia="en-US"/>
        </w:rPr>
        <w:t>על</w:t>
      </w:r>
      <w:r w:rsidRPr="00B56FDD">
        <w:rPr>
          <w:rFonts w:ascii="David" w:hAnsi="David"/>
          <w:color w:val="auto"/>
          <w:sz w:val="24"/>
          <w:rtl/>
          <w:lang w:eastAsia="en-US"/>
        </w:rPr>
        <w:t xml:space="preserve"> 2</w:t>
      </w:r>
      <w:r w:rsidR="004F6A7C" w:rsidRPr="00B56FDD">
        <w:rPr>
          <w:rFonts w:hint="cs"/>
          <w:color w:val="auto"/>
          <w:rtl/>
        </w:rPr>
        <w:t xml:space="preserve"> פרויקטים</w:t>
      </w:r>
      <w:r w:rsidRPr="00B56FDD">
        <w:rPr>
          <w:rFonts w:hint="cs"/>
          <w:color w:val="auto"/>
          <w:rtl/>
        </w:rPr>
        <w:t xml:space="preserve">, </w:t>
      </w:r>
      <w:r w:rsidR="004F6A7C" w:rsidRPr="00B56FDD">
        <w:rPr>
          <w:rFonts w:hint="cs"/>
          <w:color w:val="auto"/>
          <w:rtl/>
        </w:rPr>
        <w:t xml:space="preserve">הכוללים במצטבר 1200 יחידות דיור לפחות (כאשר כל פרויקט הוא מכוח תב"ע תקפה נפרדת) , ואשר ההיקף הכספי המצטבר של תכנון וביצוע עבודות התשתיות הציבוריות בהם הוא לפחות 120 מיליון ₪ (לא כולל מע"מ). ויש להוכיח כי נכון למועד האחרון להגשת הצעות למכרז זה, קיימים לגבי הפרויקטים הנ"ל </w:t>
      </w:r>
      <w:r w:rsidR="004F6A7C" w:rsidRPr="00B56FDD">
        <w:rPr>
          <w:color w:val="auto"/>
          <w:rtl/>
        </w:rPr>
        <w:t>חשבונות סופיים או לחלופין חשבונות חלקיים מאושרים שהיקפם במצטבר עומד על סך של</w:t>
      </w:r>
      <w:r w:rsidR="004F6A7C" w:rsidRPr="00B56FDD">
        <w:rPr>
          <w:rFonts w:hint="cs"/>
          <w:color w:val="auto"/>
          <w:rtl/>
        </w:rPr>
        <w:t xml:space="preserve"> 50 מיליון ₪ לפחות. </w:t>
      </w:r>
      <w:r w:rsidR="004F6A7C" w:rsidRPr="00B56FDD">
        <w:rPr>
          <w:rFonts w:ascii="David" w:hAnsi="David" w:hint="cs"/>
          <w:b/>
          <w:bCs/>
          <w:color w:val="auto"/>
          <w:rtl/>
          <w:lang w:eastAsia="en-US"/>
        </w:rPr>
        <w:t>להוכח</w:t>
      </w:r>
      <w:r w:rsidR="004F6A7C" w:rsidRPr="00B56FDD">
        <w:rPr>
          <w:rFonts w:ascii="David" w:hAnsi="David" w:hint="eastAsia"/>
          <w:b/>
          <w:bCs/>
          <w:color w:val="auto"/>
          <w:rtl/>
          <w:lang w:eastAsia="en-US"/>
        </w:rPr>
        <w:t>ת</w:t>
      </w:r>
      <w:r w:rsidR="004F6A7C" w:rsidRPr="00B56FDD">
        <w:rPr>
          <w:rFonts w:ascii="David" w:hAnsi="David"/>
          <w:b/>
          <w:bCs/>
          <w:color w:val="auto"/>
          <w:rtl/>
          <w:lang w:eastAsia="en-US"/>
        </w:rPr>
        <w:t xml:space="preserve"> תנאי זה יש להציג </w:t>
      </w:r>
      <w:r w:rsidRPr="00B56FDD">
        <w:rPr>
          <w:rFonts w:hint="cs"/>
          <w:b/>
          <w:bCs/>
          <w:color w:val="auto"/>
          <w:u w:val="single"/>
          <w:rtl/>
        </w:rPr>
        <w:t>כתבי כמויות,</w:t>
      </w:r>
      <w:r w:rsidR="004F6A7C" w:rsidRPr="00B56FDD">
        <w:rPr>
          <w:rFonts w:hint="cs"/>
          <w:b/>
          <w:bCs/>
          <w:color w:val="auto"/>
          <w:u w:val="single"/>
          <w:rtl/>
        </w:rPr>
        <w:t xml:space="preserve"> חשבונות מאושרים לתשלום על ידי המזמין ולא הרשאות, התחייבויות כספיות וכיוצא באלה.</w:t>
      </w:r>
      <w:r w:rsidR="009D77AD">
        <w:rPr>
          <w:rFonts w:hint="cs"/>
          <w:b/>
          <w:bCs/>
          <w:color w:val="auto"/>
          <w:u w:val="single"/>
          <w:rtl/>
        </w:rPr>
        <w:t xml:space="preserve"> </w:t>
      </w:r>
      <w:r w:rsidR="009D77AD" w:rsidRPr="009D77AD">
        <w:rPr>
          <w:rFonts w:hint="cs"/>
          <w:color w:val="auto"/>
          <w:rtl/>
        </w:rPr>
        <w:t>לרשות שמורה הזכות לפנות להשלמת המסמכים</w:t>
      </w:r>
    </w:p>
    <w:p w14:paraId="12DA7D3A" w14:textId="77777777" w:rsidR="003871DB" w:rsidRPr="004C7DC9" w:rsidRDefault="00B4401F" w:rsidP="004F6A7C">
      <w:pPr>
        <w:pStyle w:val="a7"/>
        <w:keepNext/>
        <w:keepLines/>
        <w:tabs>
          <w:tab w:val="clear" w:pos="4153"/>
          <w:tab w:val="clear" w:pos="8306"/>
          <w:tab w:val="num" w:pos="565"/>
          <w:tab w:val="left" w:pos="707"/>
        </w:tabs>
        <w:ind w:left="707" w:hanging="707"/>
        <w:rPr>
          <w:rFonts w:ascii="David" w:hAnsi="David"/>
          <w:color w:val="auto"/>
          <w:sz w:val="24"/>
          <w:rtl/>
          <w:lang w:eastAsia="en-US"/>
        </w:rPr>
      </w:pPr>
      <w:r>
        <w:rPr>
          <w:rFonts w:ascii="David" w:hAnsi="David" w:hint="cs"/>
          <w:color w:val="auto"/>
          <w:sz w:val="24"/>
          <w:rtl/>
          <w:lang w:eastAsia="en-US"/>
        </w:rPr>
        <w:t xml:space="preserve">   </w:t>
      </w:r>
    </w:p>
    <w:p w14:paraId="6302D676" w14:textId="77777777" w:rsidR="00FB0077" w:rsidRPr="006A13F6" w:rsidRDefault="00491918" w:rsidP="000E64D3">
      <w:pPr>
        <w:pStyle w:val="13"/>
        <w:keepLines/>
        <w:ind w:right="0"/>
        <w:rPr>
          <w:b w:val="0"/>
          <w:bCs w:val="0"/>
          <w:rtl/>
          <w:lang w:eastAsia="en-US"/>
        </w:rPr>
      </w:pPr>
      <w:bookmarkStart w:id="284" w:name="_Toc50382673"/>
      <w:bookmarkStart w:id="285" w:name="_Toc50383342"/>
      <w:r w:rsidRPr="006A13F6">
        <w:rPr>
          <w:rFonts w:cs="David"/>
          <w:u w:val="none"/>
          <w:rtl/>
          <w:lang w:eastAsia="en-US"/>
        </w:rPr>
        <w:t xml:space="preserve">2.4 </w:t>
      </w:r>
      <w:r w:rsidR="001F2F97" w:rsidRPr="006A13F6">
        <w:rPr>
          <w:rFonts w:cs="David"/>
          <w:u w:val="none"/>
          <w:rtl/>
          <w:lang w:eastAsia="en-US"/>
        </w:rPr>
        <w:t xml:space="preserve"> </w:t>
      </w:r>
      <w:r w:rsidR="00FB0077" w:rsidRPr="006A13F6">
        <w:rPr>
          <w:rFonts w:cs="David"/>
          <w:u w:val="none"/>
          <w:rtl/>
          <w:lang w:eastAsia="en-US"/>
        </w:rPr>
        <w:t>תנאי סף מקצועיים של צוות הבקרה ההנדסי :</w:t>
      </w:r>
      <w:bookmarkEnd w:id="284"/>
      <w:bookmarkEnd w:id="285"/>
    </w:p>
    <w:p w14:paraId="7EEA5623" w14:textId="77777777" w:rsidR="00865C59" w:rsidRPr="006A13F6" w:rsidRDefault="00865C59" w:rsidP="000E64D3">
      <w:pPr>
        <w:pStyle w:val="a7"/>
        <w:keepNext/>
        <w:keepLines/>
        <w:tabs>
          <w:tab w:val="clear" w:pos="4153"/>
          <w:tab w:val="clear" w:pos="8306"/>
        </w:tabs>
        <w:ind w:left="990" w:hanging="567"/>
        <w:rPr>
          <w:rFonts w:ascii="David" w:hAnsi="David"/>
          <w:color w:val="auto"/>
          <w:sz w:val="24"/>
          <w:lang w:eastAsia="en-US"/>
        </w:rPr>
      </w:pPr>
      <w:bookmarkStart w:id="286" w:name="_Ref384198346"/>
      <w:bookmarkEnd w:id="283"/>
      <w:r w:rsidRPr="006A13F6">
        <w:rPr>
          <w:rFonts w:ascii="David" w:hAnsi="David"/>
          <w:color w:val="auto"/>
          <w:sz w:val="24"/>
          <w:lang w:eastAsia="en-US"/>
        </w:rPr>
        <w:t xml:space="preserve"> </w:t>
      </w:r>
      <w:r w:rsidR="00491918" w:rsidRPr="006A13F6">
        <w:rPr>
          <w:rFonts w:ascii="David" w:hAnsi="David" w:hint="cs"/>
          <w:color w:val="auto"/>
          <w:sz w:val="24"/>
          <w:rtl/>
          <w:lang w:eastAsia="en-US"/>
        </w:rPr>
        <w:t xml:space="preserve">2.4.1 </w:t>
      </w:r>
      <w:r w:rsidRPr="006A13F6">
        <w:rPr>
          <w:rFonts w:ascii="David" w:hAnsi="David" w:hint="cs"/>
          <w:color w:val="auto"/>
          <w:sz w:val="24"/>
          <w:rtl/>
          <w:lang w:eastAsia="en-US"/>
        </w:rPr>
        <w:t xml:space="preserve"> על המציע במסגרת הצעתו , להגיש </w:t>
      </w:r>
      <w:r w:rsidR="00B32F65" w:rsidRPr="006A13F6">
        <w:rPr>
          <w:rFonts w:ascii="David" w:hAnsi="David" w:hint="cs"/>
          <w:color w:val="auto"/>
          <w:sz w:val="24"/>
          <w:rtl/>
          <w:lang w:eastAsia="en-US"/>
        </w:rPr>
        <w:t>5</w:t>
      </w:r>
      <w:r w:rsidR="009F33AB" w:rsidRPr="006A13F6">
        <w:rPr>
          <w:rFonts w:ascii="David" w:hAnsi="David" w:hint="cs"/>
          <w:color w:val="auto"/>
          <w:sz w:val="24"/>
          <w:rtl/>
          <w:lang w:eastAsia="en-US"/>
        </w:rPr>
        <w:t xml:space="preserve"> </w:t>
      </w:r>
      <w:r w:rsidRPr="006A13F6">
        <w:rPr>
          <w:rFonts w:ascii="David" w:hAnsi="David" w:hint="cs"/>
          <w:color w:val="auto"/>
          <w:sz w:val="24"/>
          <w:rtl/>
          <w:lang w:eastAsia="en-US"/>
        </w:rPr>
        <w:t xml:space="preserve">אנשי צוות : </w:t>
      </w:r>
      <w:r w:rsidRPr="006A13F6">
        <w:rPr>
          <w:rFonts w:ascii="David" w:hAnsi="David"/>
          <w:color w:val="auto"/>
          <w:sz w:val="24"/>
          <w:rtl/>
        </w:rPr>
        <w:t xml:space="preserve">שני מהנדסי בקרה ,שני בקרי שדה, </w:t>
      </w:r>
      <w:r w:rsidR="00B32F65" w:rsidRPr="006A13F6">
        <w:rPr>
          <w:rFonts w:ascii="David" w:hAnsi="David" w:hint="cs"/>
          <w:color w:val="auto"/>
          <w:sz w:val="24"/>
          <w:rtl/>
        </w:rPr>
        <w:t>בקר</w:t>
      </w:r>
      <w:r w:rsidRPr="006A13F6">
        <w:rPr>
          <w:rFonts w:ascii="David" w:hAnsi="David" w:hint="cs"/>
          <w:color w:val="auto"/>
          <w:sz w:val="24"/>
          <w:rtl/>
        </w:rPr>
        <w:t xml:space="preserve"> שדה בתחום התכ</w:t>
      </w:r>
      <w:r w:rsidR="00C54607" w:rsidRPr="006A13F6">
        <w:rPr>
          <w:rFonts w:ascii="David" w:hAnsi="David" w:hint="cs"/>
          <w:color w:val="auto"/>
          <w:sz w:val="24"/>
          <w:rtl/>
        </w:rPr>
        <w:t>נ</w:t>
      </w:r>
      <w:r w:rsidRPr="006A13F6">
        <w:rPr>
          <w:rFonts w:ascii="David" w:hAnsi="David" w:hint="cs"/>
          <w:color w:val="auto"/>
          <w:sz w:val="24"/>
          <w:rtl/>
        </w:rPr>
        <w:t>ון</w:t>
      </w:r>
      <w:r w:rsidRPr="006A13F6">
        <w:rPr>
          <w:rFonts w:ascii="David" w:hAnsi="David" w:hint="cs"/>
          <w:color w:val="auto"/>
          <w:sz w:val="24"/>
          <w:rtl/>
          <w:lang w:eastAsia="en-US"/>
        </w:rPr>
        <w:t xml:space="preserve"> .</w:t>
      </w:r>
    </w:p>
    <w:p w14:paraId="7EF784C8" w14:textId="77777777" w:rsidR="00865C59" w:rsidRPr="0086304B" w:rsidRDefault="00491918" w:rsidP="000E64D3">
      <w:pPr>
        <w:pStyle w:val="a7"/>
        <w:keepNext/>
        <w:keepLines/>
        <w:tabs>
          <w:tab w:val="clear" w:pos="4153"/>
          <w:tab w:val="clear" w:pos="8306"/>
        </w:tabs>
        <w:ind w:left="990" w:hanging="567"/>
        <w:rPr>
          <w:rFonts w:ascii="David" w:hAnsi="David"/>
          <w:color w:val="auto"/>
          <w:sz w:val="24"/>
          <w:lang w:eastAsia="en-US"/>
        </w:rPr>
      </w:pPr>
      <w:r>
        <w:rPr>
          <w:rFonts w:ascii="David" w:hAnsi="David" w:hint="cs"/>
          <w:color w:val="auto"/>
          <w:sz w:val="24"/>
          <w:rtl/>
          <w:lang w:eastAsia="en-US"/>
        </w:rPr>
        <w:t xml:space="preserve">2.4.2 </w:t>
      </w:r>
      <w:r w:rsidR="000E64D3">
        <w:rPr>
          <w:rFonts w:ascii="David" w:hAnsi="David" w:hint="cs"/>
          <w:color w:val="auto"/>
          <w:sz w:val="24"/>
          <w:rtl/>
          <w:lang w:eastAsia="en-US"/>
        </w:rPr>
        <w:t xml:space="preserve"> </w:t>
      </w:r>
      <w:r w:rsidR="00865C59" w:rsidRPr="0086304B">
        <w:rPr>
          <w:rFonts w:ascii="David" w:hAnsi="David"/>
          <w:color w:val="auto"/>
          <w:sz w:val="24"/>
          <w:rtl/>
          <w:lang w:eastAsia="en-US"/>
        </w:rPr>
        <w:t xml:space="preserve">את המועמדים לצוות הבקרה יש להציג בטבלה </w:t>
      </w:r>
      <w:r w:rsidR="00865C59" w:rsidRPr="00DB7036">
        <w:rPr>
          <w:rFonts w:ascii="David" w:hAnsi="David"/>
          <w:b/>
          <w:bCs/>
          <w:color w:val="auto"/>
          <w:sz w:val="24"/>
          <w:rtl/>
          <w:lang w:eastAsia="en-US"/>
        </w:rPr>
        <w:t xml:space="preserve">שבנספח </w:t>
      </w:r>
      <w:r w:rsidR="00865C59" w:rsidRPr="00DB7036">
        <w:rPr>
          <w:rFonts w:ascii="David" w:hAnsi="David" w:hint="cs"/>
          <w:b/>
          <w:bCs/>
          <w:color w:val="auto"/>
          <w:sz w:val="24"/>
          <w:rtl/>
          <w:lang w:eastAsia="en-US"/>
        </w:rPr>
        <w:t>ט'</w:t>
      </w:r>
      <w:r w:rsidR="00865C59" w:rsidRPr="00DB7036">
        <w:rPr>
          <w:rFonts w:ascii="David" w:hAnsi="David"/>
          <w:color w:val="auto"/>
          <w:sz w:val="24"/>
          <w:rtl/>
          <w:lang w:eastAsia="en-US"/>
        </w:rPr>
        <w:t xml:space="preserve"> . במסגרת</w:t>
      </w:r>
      <w:r w:rsidR="00865C59" w:rsidRPr="0086304B">
        <w:rPr>
          <w:rFonts w:ascii="David" w:hAnsi="David"/>
          <w:color w:val="auto"/>
          <w:sz w:val="24"/>
          <w:rtl/>
          <w:lang w:eastAsia="en-US"/>
        </w:rPr>
        <w:t xml:space="preserve"> נספח זה, יידרש המציע לפרט את ניסיונו בתחום של כל חבר צוות.</w:t>
      </w:r>
      <w:r w:rsidR="00865C59" w:rsidRPr="0086304B">
        <w:rPr>
          <w:rFonts w:ascii="David" w:hAnsi="David"/>
          <w:color w:val="auto"/>
          <w:sz w:val="24"/>
          <w:rtl/>
          <w:lang w:eastAsia="en-US"/>
        </w:rPr>
        <w:tab/>
      </w:r>
      <w:r w:rsidR="00865C59" w:rsidRPr="0086304B">
        <w:rPr>
          <w:rFonts w:ascii="David" w:hAnsi="David"/>
          <w:color w:val="auto"/>
          <w:sz w:val="24"/>
          <w:rtl/>
          <w:lang w:eastAsia="en-US"/>
        </w:rPr>
        <w:br/>
        <w:t>המציע יצרף ביחס לכל אחד מצוות העובדים ונותני השירותים הנ"ל קורות חיים, פרטי ניסיון מקצועי, העתקי תעודות המעידות על ההשכלה הנדרשת, העתקי רישום בפנקס המהנדסים והאדריכלים, רישיון לעסוק בתחומים בהם נדרש רישיון לעיסוק הרלבנטי.</w:t>
      </w:r>
    </w:p>
    <w:p w14:paraId="78ADE776" w14:textId="77777777" w:rsidR="00DB7036" w:rsidRDefault="00C54607" w:rsidP="000E64D3">
      <w:pPr>
        <w:pStyle w:val="HNormal"/>
        <w:tabs>
          <w:tab w:val="left" w:pos="8312"/>
        </w:tabs>
        <w:ind w:left="990" w:hanging="567"/>
        <w:rPr>
          <w:rFonts w:ascii="David" w:hAnsi="David"/>
          <w:sz w:val="24"/>
          <w:rtl/>
        </w:rPr>
      </w:pPr>
      <w:r>
        <w:rPr>
          <w:rFonts w:ascii="David" w:hAnsi="David" w:hint="cs"/>
          <w:sz w:val="24"/>
          <w:rtl/>
        </w:rPr>
        <w:t xml:space="preserve">2.4.3  </w:t>
      </w:r>
      <w:r w:rsidR="00914DF6" w:rsidRPr="005D05C8">
        <w:rPr>
          <w:rFonts w:ascii="David" w:hAnsi="David"/>
          <w:sz w:val="24"/>
          <w:rtl/>
        </w:rPr>
        <w:t>על אנשי צוות</w:t>
      </w:r>
      <w:r w:rsidR="001F2F97">
        <w:rPr>
          <w:rFonts w:ascii="David" w:hAnsi="David" w:hint="cs"/>
          <w:sz w:val="24"/>
          <w:rtl/>
        </w:rPr>
        <w:t xml:space="preserve">  </w:t>
      </w:r>
      <w:r w:rsidR="00D11821">
        <w:rPr>
          <w:rFonts w:ascii="David" w:hAnsi="David" w:hint="cs"/>
          <w:sz w:val="24"/>
          <w:rtl/>
        </w:rPr>
        <w:t>הבקרה ההנדסי</w:t>
      </w:r>
      <w:r w:rsidR="00914DF6" w:rsidRPr="005D05C8">
        <w:rPr>
          <w:rFonts w:ascii="David" w:hAnsi="David"/>
          <w:sz w:val="24"/>
          <w:rtl/>
        </w:rPr>
        <w:t xml:space="preserve"> לעמוד בדרישות תנאי הסף לפי סעיפים </w:t>
      </w:r>
      <w:r w:rsidR="00491918" w:rsidRPr="00DB7036">
        <w:rPr>
          <w:rFonts w:ascii="David" w:hAnsi="David" w:hint="cs"/>
          <w:sz w:val="24"/>
          <w:rtl/>
        </w:rPr>
        <w:t>2.4.3</w:t>
      </w:r>
      <w:r w:rsidR="00914DF6" w:rsidRPr="00DB7036">
        <w:rPr>
          <w:rFonts w:ascii="David" w:hAnsi="David"/>
          <w:sz w:val="24"/>
          <w:rtl/>
        </w:rPr>
        <w:t>.1-</w:t>
      </w:r>
      <w:r w:rsidR="00491918" w:rsidRPr="00DB7036">
        <w:rPr>
          <w:rFonts w:ascii="David" w:hAnsi="David" w:hint="cs"/>
          <w:sz w:val="24"/>
          <w:rtl/>
        </w:rPr>
        <w:t>2.4.3</w:t>
      </w:r>
      <w:r w:rsidR="00914DF6" w:rsidRPr="00DB7036">
        <w:rPr>
          <w:rFonts w:ascii="David" w:hAnsi="David"/>
          <w:sz w:val="24"/>
          <w:rtl/>
        </w:rPr>
        <w:t>.</w:t>
      </w:r>
      <w:r w:rsidR="001F2F97" w:rsidRPr="00DB7036">
        <w:rPr>
          <w:rFonts w:ascii="David" w:hAnsi="David" w:hint="cs"/>
          <w:sz w:val="24"/>
          <w:rtl/>
        </w:rPr>
        <w:t>3</w:t>
      </w:r>
      <w:r w:rsidR="00914DF6" w:rsidRPr="005D05C8">
        <w:rPr>
          <w:rFonts w:ascii="David" w:hAnsi="David"/>
          <w:sz w:val="24"/>
          <w:rtl/>
        </w:rPr>
        <w:t xml:space="preserve"> </w:t>
      </w:r>
      <w:r w:rsidR="000E64D3">
        <w:rPr>
          <w:rFonts w:ascii="David" w:hAnsi="David" w:hint="cs"/>
          <w:sz w:val="24"/>
          <w:rtl/>
        </w:rPr>
        <w:t>:</w:t>
      </w:r>
    </w:p>
    <w:p w14:paraId="42958EFB" w14:textId="77777777" w:rsidR="000E64D3" w:rsidRDefault="000E64D3" w:rsidP="000E64D3">
      <w:pPr>
        <w:pStyle w:val="HNormal"/>
        <w:tabs>
          <w:tab w:val="left" w:pos="8312"/>
        </w:tabs>
        <w:ind w:left="990" w:hanging="567"/>
        <w:rPr>
          <w:rFonts w:ascii="David" w:hAnsi="David"/>
          <w:sz w:val="24"/>
          <w:rtl/>
        </w:rPr>
      </w:pPr>
    </w:p>
    <w:p w14:paraId="7E9B096C" w14:textId="77777777" w:rsidR="000E64D3" w:rsidRDefault="000E64D3" w:rsidP="000E64D3">
      <w:pPr>
        <w:pStyle w:val="HNormal"/>
        <w:tabs>
          <w:tab w:val="left" w:pos="8312"/>
        </w:tabs>
        <w:ind w:left="990" w:hanging="567"/>
        <w:rPr>
          <w:rFonts w:ascii="David" w:hAnsi="David"/>
          <w:sz w:val="24"/>
          <w:rtl/>
        </w:rPr>
      </w:pPr>
    </w:p>
    <w:p w14:paraId="1CC57710" w14:textId="77777777" w:rsidR="000E64D3" w:rsidRDefault="000E64D3" w:rsidP="000E64D3">
      <w:pPr>
        <w:pStyle w:val="HNormal"/>
        <w:tabs>
          <w:tab w:val="left" w:pos="8312"/>
        </w:tabs>
        <w:ind w:left="990" w:hanging="567"/>
        <w:rPr>
          <w:rFonts w:ascii="David" w:hAnsi="David"/>
          <w:sz w:val="24"/>
          <w:rtl/>
        </w:rPr>
      </w:pPr>
    </w:p>
    <w:p w14:paraId="5E7559FB" w14:textId="77777777" w:rsidR="000E64D3" w:rsidRDefault="000E64D3" w:rsidP="000E64D3">
      <w:pPr>
        <w:pStyle w:val="HNormal"/>
        <w:tabs>
          <w:tab w:val="left" w:pos="8312"/>
        </w:tabs>
        <w:ind w:left="990" w:hanging="567"/>
        <w:rPr>
          <w:rFonts w:ascii="David" w:hAnsi="David"/>
          <w:sz w:val="24"/>
          <w:rtl/>
        </w:rPr>
      </w:pPr>
    </w:p>
    <w:p w14:paraId="5709E2BA" w14:textId="77777777" w:rsidR="00C54607" w:rsidRPr="00C54607" w:rsidRDefault="00C54607" w:rsidP="009D77AD">
      <w:pPr>
        <w:pStyle w:val="HNormal"/>
        <w:tabs>
          <w:tab w:val="left" w:pos="8312"/>
        </w:tabs>
        <w:spacing w:after="0"/>
        <w:ind w:left="1559" w:hanging="567"/>
        <w:rPr>
          <w:rFonts w:ascii="David" w:hAnsi="David"/>
          <w:b/>
          <w:bCs/>
          <w:vanish/>
          <w:sz w:val="24"/>
          <w:u w:val="single"/>
          <w:rtl/>
          <w:lang w:eastAsia="en-US"/>
        </w:rPr>
      </w:pPr>
      <w:r w:rsidRPr="00C54607">
        <w:rPr>
          <w:rFonts w:ascii="David" w:hAnsi="David" w:hint="cs"/>
          <w:sz w:val="24"/>
          <w:rtl/>
        </w:rPr>
        <w:lastRenderedPageBreak/>
        <w:t xml:space="preserve">2.4.3.1 </w:t>
      </w:r>
      <w:bookmarkEnd w:id="286"/>
    </w:p>
    <w:p w14:paraId="314BCCAB" w14:textId="77777777" w:rsidR="00C54607" w:rsidRPr="00C54607" w:rsidRDefault="00C54607" w:rsidP="009D77AD">
      <w:pPr>
        <w:pStyle w:val="aff1"/>
        <w:keepNext/>
        <w:keepLines/>
        <w:numPr>
          <w:ilvl w:val="0"/>
          <w:numId w:val="68"/>
        </w:numPr>
        <w:spacing w:line="240" w:lineRule="auto"/>
        <w:ind w:left="1559" w:right="0" w:hanging="567"/>
        <w:rPr>
          <w:rFonts w:ascii="David" w:hAnsi="David" w:cs="David"/>
          <w:b/>
          <w:bCs/>
          <w:vanish/>
          <w:sz w:val="24"/>
          <w:u w:val="single"/>
          <w:rtl/>
          <w:lang w:eastAsia="en-US"/>
        </w:rPr>
      </w:pPr>
    </w:p>
    <w:p w14:paraId="43F78075" w14:textId="77777777" w:rsidR="00C54607" w:rsidRPr="00C54607" w:rsidRDefault="00C54607" w:rsidP="009D77AD">
      <w:pPr>
        <w:pStyle w:val="aff1"/>
        <w:keepNext/>
        <w:keepLines/>
        <w:numPr>
          <w:ilvl w:val="1"/>
          <w:numId w:val="68"/>
        </w:numPr>
        <w:spacing w:line="240" w:lineRule="auto"/>
        <w:ind w:left="1559" w:right="0" w:hanging="567"/>
        <w:rPr>
          <w:rFonts w:ascii="David" w:hAnsi="David" w:cs="David"/>
          <w:b/>
          <w:bCs/>
          <w:vanish/>
          <w:sz w:val="24"/>
          <w:u w:val="single"/>
          <w:rtl/>
          <w:lang w:eastAsia="en-US"/>
        </w:rPr>
      </w:pPr>
    </w:p>
    <w:p w14:paraId="0907D529" w14:textId="77777777" w:rsidR="00C54607" w:rsidRPr="00C54607" w:rsidRDefault="00C54607" w:rsidP="009D77AD">
      <w:pPr>
        <w:pStyle w:val="aff1"/>
        <w:keepNext/>
        <w:keepLines/>
        <w:numPr>
          <w:ilvl w:val="1"/>
          <w:numId w:val="68"/>
        </w:numPr>
        <w:spacing w:line="240" w:lineRule="auto"/>
        <w:ind w:left="1559" w:right="0" w:hanging="567"/>
        <w:rPr>
          <w:rFonts w:ascii="David" w:hAnsi="David" w:cs="David"/>
          <w:b/>
          <w:bCs/>
          <w:vanish/>
          <w:sz w:val="24"/>
          <w:u w:val="single"/>
          <w:rtl/>
          <w:lang w:eastAsia="en-US"/>
        </w:rPr>
      </w:pPr>
    </w:p>
    <w:p w14:paraId="0C893268" w14:textId="77777777" w:rsidR="00C54607" w:rsidRPr="00C54607" w:rsidRDefault="00C54607" w:rsidP="009D77AD">
      <w:pPr>
        <w:pStyle w:val="aff1"/>
        <w:keepNext/>
        <w:keepLines/>
        <w:numPr>
          <w:ilvl w:val="1"/>
          <w:numId w:val="68"/>
        </w:numPr>
        <w:spacing w:line="240" w:lineRule="auto"/>
        <w:ind w:left="1559" w:right="0" w:hanging="567"/>
        <w:rPr>
          <w:rFonts w:ascii="David" w:hAnsi="David" w:cs="David"/>
          <w:b/>
          <w:bCs/>
          <w:vanish/>
          <w:sz w:val="24"/>
          <w:u w:val="single"/>
          <w:rtl/>
          <w:lang w:eastAsia="en-US"/>
        </w:rPr>
      </w:pPr>
    </w:p>
    <w:p w14:paraId="065F6F37" w14:textId="77777777" w:rsidR="00C54607" w:rsidRPr="00C54607" w:rsidRDefault="00C54607" w:rsidP="009D77AD">
      <w:pPr>
        <w:pStyle w:val="aff1"/>
        <w:keepNext/>
        <w:keepLines/>
        <w:numPr>
          <w:ilvl w:val="1"/>
          <w:numId w:val="68"/>
        </w:numPr>
        <w:spacing w:line="240" w:lineRule="auto"/>
        <w:ind w:left="1559" w:right="0" w:hanging="567"/>
        <w:rPr>
          <w:rFonts w:ascii="David" w:hAnsi="David" w:cs="David"/>
          <w:b/>
          <w:bCs/>
          <w:vanish/>
          <w:sz w:val="24"/>
          <w:u w:val="single"/>
          <w:rtl/>
          <w:lang w:eastAsia="en-US"/>
        </w:rPr>
      </w:pPr>
    </w:p>
    <w:p w14:paraId="163A43A3" w14:textId="77777777" w:rsidR="00C54607" w:rsidRPr="00C54607" w:rsidRDefault="00C54607" w:rsidP="009D77AD">
      <w:pPr>
        <w:pStyle w:val="aff1"/>
        <w:keepNext/>
        <w:keepLines/>
        <w:numPr>
          <w:ilvl w:val="2"/>
          <w:numId w:val="68"/>
        </w:numPr>
        <w:spacing w:line="240" w:lineRule="auto"/>
        <w:ind w:left="1559" w:right="0" w:hanging="567"/>
        <w:rPr>
          <w:rFonts w:ascii="David" w:hAnsi="David" w:cs="David"/>
          <w:b/>
          <w:bCs/>
          <w:vanish/>
          <w:sz w:val="24"/>
          <w:u w:val="single"/>
          <w:rtl/>
          <w:lang w:eastAsia="en-US"/>
        </w:rPr>
      </w:pPr>
    </w:p>
    <w:p w14:paraId="54416F99" w14:textId="77777777" w:rsidR="00C54607" w:rsidRPr="00C54607" w:rsidRDefault="00C54607" w:rsidP="009D77AD">
      <w:pPr>
        <w:pStyle w:val="aff1"/>
        <w:keepNext/>
        <w:keepLines/>
        <w:numPr>
          <w:ilvl w:val="2"/>
          <w:numId w:val="68"/>
        </w:numPr>
        <w:spacing w:line="240" w:lineRule="auto"/>
        <w:ind w:left="1559" w:right="0" w:hanging="567"/>
        <w:rPr>
          <w:rFonts w:ascii="David" w:hAnsi="David" w:cs="David"/>
          <w:b/>
          <w:bCs/>
          <w:vanish/>
          <w:sz w:val="24"/>
          <w:u w:val="single"/>
          <w:rtl/>
          <w:lang w:eastAsia="en-US"/>
        </w:rPr>
      </w:pPr>
    </w:p>
    <w:p w14:paraId="6D6320F0" w14:textId="77777777" w:rsidR="009D77AD" w:rsidRDefault="002D0637" w:rsidP="009D77AD">
      <w:pPr>
        <w:pStyle w:val="a7"/>
        <w:keepNext/>
        <w:keepLines/>
        <w:numPr>
          <w:ilvl w:val="2"/>
          <w:numId w:val="68"/>
        </w:numPr>
        <w:tabs>
          <w:tab w:val="clear" w:pos="4153"/>
          <w:tab w:val="clear" w:pos="8306"/>
        </w:tabs>
        <w:spacing w:line="240" w:lineRule="auto"/>
        <w:ind w:left="1559" w:hanging="567"/>
        <w:rPr>
          <w:rFonts w:ascii="David" w:hAnsi="David"/>
          <w:color w:val="auto"/>
          <w:sz w:val="24"/>
          <w:lang w:eastAsia="en-US"/>
        </w:rPr>
      </w:pPr>
      <w:r w:rsidRPr="009D77AD">
        <w:rPr>
          <w:rFonts w:ascii="David" w:hAnsi="David" w:hint="eastAsia"/>
          <w:b/>
          <w:bCs/>
          <w:color w:val="auto"/>
          <w:sz w:val="24"/>
          <w:u w:val="single"/>
          <w:rtl/>
          <w:lang w:eastAsia="en-US"/>
        </w:rPr>
        <w:t>מהנדסי</w:t>
      </w:r>
      <w:r w:rsidRPr="009D77AD">
        <w:rPr>
          <w:rFonts w:ascii="David" w:hAnsi="David"/>
          <w:b/>
          <w:bCs/>
          <w:color w:val="auto"/>
          <w:sz w:val="24"/>
          <w:u w:val="single"/>
          <w:rtl/>
          <w:lang w:eastAsia="en-US"/>
        </w:rPr>
        <w:t xml:space="preserve"> </w:t>
      </w:r>
      <w:r w:rsidRPr="009D77AD">
        <w:rPr>
          <w:rFonts w:ascii="David" w:hAnsi="David" w:hint="eastAsia"/>
          <w:b/>
          <w:bCs/>
          <w:color w:val="auto"/>
          <w:sz w:val="24"/>
          <w:u w:val="single"/>
          <w:rtl/>
          <w:lang w:eastAsia="en-US"/>
        </w:rPr>
        <w:t>בקרה</w:t>
      </w:r>
      <w:r w:rsidRPr="009D77AD">
        <w:rPr>
          <w:rFonts w:ascii="David" w:hAnsi="David"/>
          <w:b/>
          <w:bCs/>
          <w:color w:val="auto"/>
          <w:sz w:val="24"/>
          <w:u w:val="single"/>
          <w:rtl/>
          <w:lang w:eastAsia="en-US"/>
        </w:rPr>
        <w:t xml:space="preserve"> (</w:t>
      </w:r>
      <w:r w:rsidRPr="009D77AD">
        <w:rPr>
          <w:rFonts w:ascii="David" w:hAnsi="David" w:hint="eastAsia"/>
          <w:b/>
          <w:bCs/>
          <w:color w:val="auto"/>
          <w:sz w:val="24"/>
          <w:u w:val="single"/>
          <w:rtl/>
          <w:lang w:eastAsia="en-US"/>
        </w:rPr>
        <w:t>האחד</w:t>
      </w:r>
      <w:r w:rsidRPr="009D77AD">
        <w:rPr>
          <w:rFonts w:ascii="David" w:hAnsi="David"/>
          <w:b/>
          <w:bCs/>
          <w:color w:val="auto"/>
          <w:sz w:val="24"/>
          <w:u w:val="single"/>
          <w:rtl/>
          <w:lang w:eastAsia="en-US"/>
        </w:rPr>
        <w:t xml:space="preserve"> </w:t>
      </w:r>
      <w:r w:rsidRPr="009D77AD">
        <w:rPr>
          <w:rFonts w:ascii="David" w:hAnsi="David" w:hint="eastAsia"/>
          <w:b/>
          <w:bCs/>
          <w:color w:val="auto"/>
          <w:sz w:val="24"/>
          <w:u w:val="single"/>
          <w:rtl/>
          <w:lang w:eastAsia="en-US"/>
        </w:rPr>
        <w:t>למרחב</w:t>
      </w:r>
      <w:r w:rsidRPr="009D77AD">
        <w:rPr>
          <w:rFonts w:ascii="David" w:hAnsi="David"/>
          <w:b/>
          <w:bCs/>
          <w:color w:val="auto"/>
          <w:sz w:val="24"/>
          <w:u w:val="single"/>
          <w:rtl/>
          <w:lang w:eastAsia="en-US"/>
        </w:rPr>
        <w:t xml:space="preserve"> </w:t>
      </w:r>
      <w:r w:rsidRPr="009D77AD">
        <w:rPr>
          <w:rFonts w:ascii="David" w:hAnsi="David" w:hint="eastAsia"/>
          <w:b/>
          <w:bCs/>
          <w:color w:val="auto"/>
          <w:sz w:val="24"/>
          <w:u w:val="single"/>
          <w:rtl/>
          <w:lang w:eastAsia="en-US"/>
        </w:rPr>
        <w:t>העירוני</w:t>
      </w:r>
      <w:r w:rsidRPr="009D77AD">
        <w:rPr>
          <w:rFonts w:ascii="David" w:hAnsi="David"/>
          <w:b/>
          <w:bCs/>
          <w:color w:val="auto"/>
          <w:sz w:val="24"/>
          <w:u w:val="single"/>
          <w:rtl/>
          <w:lang w:eastAsia="en-US"/>
        </w:rPr>
        <w:t xml:space="preserve"> </w:t>
      </w:r>
      <w:r w:rsidRPr="009D77AD">
        <w:rPr>
          <w:rFonts w:ascii="David" w:hAnsi="David" w:hint="eastAsia"/>
          <w:b/>
          <w:bCs/>
          <w:color w:val="auto"/>
          <w:sz w:val="24"/>
          <w:u w:val="single"/>
          <w:rtl/>
          <w:lang w:eastAsia="en-US"/>
        </w:rPr>
        <w:t>והשני</w:t>
      </w:r>
      <w:r w:rsidRPr="009D77AD">
        <w:rPr>
          <w:rFonts w:ascii="David" w:hAnsi="David"/>
          <w:b/>
          <w:bCs/>
          <w:color w:val="auto"/>
          <w:sz w:val="24"/>
          <w:u w:val="single"/>
          <w:rtl/>
          <w:lang w:eastAsia="en-US"/>
        </w:rPr>
        <w:t xml:space="preserve"> </w:t>
      </w:r>
      <w:r w:rsidRPr="009D77AD">
        <w:rPr>
          <w:rFonts w:ascii="David" w:hAnsi="David" w:hint="eastAsia"/>
          <w:b/>
          <w:bCs/>
          <w:color w:val="auto"/>
          <w:sz w:val="24"/>
          <w:u w:val="single"/>
          <w:rtl/>
          <w:lang w:eastAsia="en-US"/>
        </w:rPr>
        <w:t>למרחב</w:t>
      </w:r>
      <w:r w:rsidRPr="009D77AD">
        <w:rPr>
          <w:rFonts w:ascii="David" w:hAnsi="David"/>
          <w:b/>
          <w:bCs/>
          <w:color w:val="auto"/>
          <w:sz w:val="24"/>
          <w:u w:val="single"/>
          <w:rtl/>
          <w:lang w:eastAsia="en-US"/>
        </w:rPr>
        <w:t xml:space="preserve"> </w:t>
      </w:r>
      <w:r w:rsidRPr="009D77AD">
        <w:rPr>
          <w:rFonts w:ascii="David" w:hAnsi="David" w:hint="eastAsia"/>
          <w:b/>
          <w:bCs/>
          <w:color w:val="auto"/>
          <w:sz w:val="24"/>
          <w:u w:val="single"/>
          <w:rtl/>
          <w:lang w:eastAsia="en-US"/>
        </w:rPr>
        <w:t>הכפרי</w:t>
      </w:r>
      <w:r w:rsidRPr="009D77AD">
        <w:rPr>
          <w:rFonts w:ascii="David" w:hAnsi="David"/>
          <w:b/>
          <w:bCs/>
          <w:color w:val="auto"/>
          <w:sz w:val="24"/>
          <w:u w:val="single"/>
          <w:rtl/>
          <w:lang w:eastAsia="en-US"/>
        </w:rPr>
        <w:t>)</w:t>
      </w:r>
      <w:r w:rsidR="007C7171" w:rsidRPr="009D77AD">
        <w:rPr>
          <w:rFonts w:ascii="David" w:hAnsi="David" w:hint="cs"/>
          <w:b/>
          <w:bCs/>
          <w:color w:val="auto"/>
          <w:sz w:val="24"/>
          <w:u w:val="single"/>
          <w:rtl/>
          <w:lang w:eastAsia="en-US"/>
        </w:rPr>
        <w:t>:</w:t>
      </w:r>
      <w:r w:rsidR="004F139E" w:rsidRPr="009D77AD">
        <w:rPr>
          <w:rFonts w:ascii="David" w:hAnsi="David" w:hint="cs"/>
          <w:color w:val="auto"/>
          <w:sz w:val="24"/>
          <w:rtl/>
          <w:lang w:eastAsia="en-US"/>
        </w:rPr>
        <w:t xml:space="preserve">   </w:t>
      </w:r>
      <w:r w:rsidR="000E64D3" w:rsidRPr="009D77AD">
        <w:rPr>
          <w:rFonts w:ascii="David" w:hAnsi="David" w:hint="cs"/>
          <w:color w:val="auto"/>
          <w:sz w:val="24"/>
          <w:rtl/>
          <w:lang w:eastAsia="en-US"/>
        </w:rPr>
        <w:t xml:space="preserve"> </w:t>
      </w:r>
    </w:p>
    <w:p w14:paraId="0EF387A8" w14:textId="77777777" w:rsidR="000E64D3" w:rsidRPr="009D77AD" w:rsidRDefault="000E64D3" w:rsidP="009D77AD">
      <w:pPr>
        <w:pStyle w:val="a7"/>
        <w:keepNext/>
        <w:keepLines/>
        <w:numPr>
          <w:ilvl w:val="2"/>
          <w:numId w:val="68"/>
        </w:numPr>
        <w:tabs>
          <w:tab w:val="clear" w:pos="4153"/>
          <w:tab w:val="clear" w:pos="8306"/>
        </w:tabs>
        <w:ind w:left="1557" w:hanging="567"/>
        <w:rPr>
          <w:rFonts w:ascii="David" w:hAnsi="David"/>
          <w:color w:val="auto"/>
          <w:sz w:val="24"/>
          <w:lang w:eastAsia="en-US"/>
        </w:rPr>
      </w:pPr>
      <w:r w:rsidRPr="009D77AD">
        <w:rPr>
          <w:rFonts w:ascii="David" w:hAnsi="David" w:hint="cs"/>
          <w:color w:val="auto"/>
          <w:sz w:val="24"/>
          <w:rtl/>
          <w:lang w:eastAsia="en-US"/>
        </w:rPr>
        <w:t xml:space="preserve">                                                            </w:t>
      </w:r>
    </w:p>
    <w:p w14:paraId="2FA8043C" w14:textId="77777777" w:rsidR="00B8586F" w:rsidRPr="000E64D3" w:rsidRDefault="004F139E" w:rsidP="000E64D3">
      <w:pPr>
        <w:pStyle w:val="a7"/>
        <w:keepNext/>
        <w:keepLines/>
        <w:numPr>
          <w:ilvl w:val="2"/>
          <w:numId w:val="68"/>
        </w:numPr>
        <w:tabs>
          <w:tab w:val="clear" w:pos="4153"/>
          <w:tab w:val="clear" w:pos="8306"/>
          <w:tab w:val="left" w:pos="7086"/>
        </w:tabs>
        <w:ind w:left="1557" w:hanging="567"/>
        <w:rPr>
          <w:rFonts w:ascii="David" w:hAnsi="David"/>
          <w:color w:val="auto"/>
          <w:sz w:val="24"/>
          <w:rtl/>
          <w:lang w:eastAsia="en-US"/>
        </w:rPr>
      </w:pPr>
      <w:r w:rsidRPr="000E64D3">
        <w:rPr>
          <w:rFonts w:ascii="David" w:hAnsi="David" w:hint="cs"/>
          <w:color w:val="auto"/>
          <w:sz w:val="24"/>
          <w:rtl/>
          <w:lang w:eastAsia="en-US"/>
        </w:rPr>
        <w:t xml:space="preserve"> </w:t>
      </w:r>
      <w:r w:rsidR="006D7F05">
        <w:rPr>
          <w:rFonts w:ascii="David" w:hAnsi="David" w:hint="cs"/>
          <w:color w:val="auto"/>
          <w:sz w:val="24"/>
          <w:rtl/>
          <w:lang w:eastAsia="en-US"/>
        </w:rPr>
        <w:t xml:space="preserve"> </w:t>
      </w:r>
      <w:r w:rsidR="00B8586F" w:rsidRPr="000E64D3">
        <w:rPr>
          <w:rFonts w:ascii="David" w:hAnsi="David" w:hint="cs"/>
          <w:color w:val="auto"/>
          <w:sz w:val="24"/>
          <w:rtl/>
          <w:lang w:eastAsia="en-US"/>
        </w:rPr>
        <w:t xml:space="preserve">על </w:t>
      </w:r>
      <w:r w:rsidR="000E64D3" w:rsidRPr="000E64D3">
        <w:rPr>
          <w:rFonts w:ascii="David" w:hAnsi="David" w:hint="cs"/>
          <w:color w:val="auto"/>
          <w:sz w:val="24"/>
          <w:rtl/>
          <w:lang w:eastAsia="en-US"/>
        </w:rPr>
        <w:t xml:space="preserve">  </w:t>
      </w:r>
      <w:r w:rsidR="00B8586F" w:rsidRPr="000E64D3">
        <w:rPr>
          <w:rFonts w:ascii="David" w:hAnsi="David" w:hint="cs"/>
          <w:color w:val="auto"/>
          <w:sz w:val="24"/>
          <w:rtl/>
          <w:lang w:eastAsia="en-US"/>
        </w:rPr>
        <w:t xml:space="preserve">כל אחד </w:t>
      </w:r>
      <w:r w:rsidR="00164AA0" w:rsidRPr="000E64D3">
        <w:rPr>
          <w:rFonts w:ascii="David" w:hAnsi="David" w:hint="cs"/>
          <w:color w:val="auto"/>
          <w:sz w:val="24"/>
          <w:rtl/>
          <w:lang w:eastAsia="en-US"/>
        </w:rPr>
        <w:t>מ</w:t>
      </w:r>
      <w:r w:rsidR="00BA3938" w:rsidRPr="000E64D3">
        <w:rPr>
          <w:rFonts w:ascii="David" w:hAnsi="David" w:hint="cs"/>
          <w:color w:val="auto"/>
          <w:sz w:val="24"/>
          <w:rtl/>
          <w:lang w:eastAsia="en-US"/>
        </w:rPr>
        <w:t>מ</w:t>
      </w:r>
      <w:r w:rsidR="00164AA0" w:rsidRPr="000E64D3">
        <w:rPr>
          <w:rFonts w:ascii="David" w:hAnsi="David" w:hint="cs"/>
          <w:color w:val="auto"/>
          <w:sz w:val="24"/>
          <w:rtl/>
          <w:lang w:eastAsia="en-US"/>
        </w:rPr>
        <w:t xml:space="preserve">הנדסי </w:t>
      </w:r>
      <w:r w:rsidR="00BA3938" w:rsidRPr="000E64D3">
        <w:rPr>
          <w:rFonts w:ascii="David" w:hAnsi="David" w:hint="cs"/>
          <w:color w:val="auto"/>
          <w:sz w:val="24"/>
          <w:rtl/>
          <w:lang w:eastAsia="en-US"/>
        </w:rPr>
        <w:t>ה</w:t>
      </w:r>
      <w:r w:rsidR="00164AA0" w:rsidRPr="000E64D3">
        <w:rPr>
          <w:rFonts w:ascii="David" w:hAnsi="David" w:hint="cs"/>
          <w:color w:val="auto"/>
          <w:sz w:val="24"/>
          <w:rtl/>
          <w:lang w:eastAsia="en-US"/>
        </w:rPr>
        <w:t xml:space="preserve">בקרה </w:t>
      </w:r>
      <w:r w:rsidR="00B8586F" w:rsidRPr="000E64D3">
        <w:rPr>
          <w:rFonts w:ascii="David" w:hAnsi="David" w:hint="cs"/>
          <w:color w:val="auto"/>
          <w:sz w:val="24"/>
          <w:rtl/>
          <w:lang w:eastAsia="en-US"/>
        </w:rPr>
        <w:t xml:space="preserve"> לעמוד בנפרד, בכל אחד מהתנאים המפורטים להלן:</w:t>
      </w:r>
    </w:p>
    <w:p w14:paraId="5BB74138" w14:textId="77777777" w:rsidR="00865C59" w:rsidRDefault="007535E3" w:rsidP="008F78F7">
      <w:pPr>
        <w:pStyle w:val="a7"/>
        <w:keepNext/>
        <w:keepLines/>
        <w:tabs>
          <w:tab w:val="clear" w:pos="4153"/>
          <w:tab w:val="clear" w:pos="8306"/>
        </w:tabs>
        <w:ind w:left="1699"/>
        <w:rPr>
          <w:color w:val="auto"/>
          <w:lang w:eastAsia="en-US"/>
        </w:rPr>
      </w:pPr>
      <w:r w:rsidRPr="0086304B">
        <w:rPr>
          <w:rFonts w:ascii="David" w:hAnsi="David"/>
          <w:color w:val="auto"/>
          <w:sz w:val="24"/>
          <w:rtl/>
          <w:lang w:eastAsia="en-US"/>
        </w:rPr>
        <w:t>מהנדס</w:t>
      </w:r>
      <w:r w:rsidR="004A5EB9" w:rsidRPr="0086304B">
        <w:rPr>
          <w:rFonts w:ascii="David" w:hAnsi="David"/>
          <w:color w:val="auto"/>
          <w:sz w:val="24"/>
          <w:rtl/>
          <w:lang w:eastAsia="en-US"/>
        </w:rPr>
        <w:t xml:space="preserve">, </w:t>
      </w:r>
      <w:r w:rsidRPr="0086304B">
        <w:rPr>
          <w:rFonts w:ascii="David" w:hAnsi="David"/>
          <w:color w:val="auto"/>
          <w:sz w:val="24"/>
          <w:rtl/>
          <w:lang w:eastAsia="en-US"/>
        </w:rPr>
        <w:t>(כמשמעותו בחוק המהנדסים והאדריכלים, התשי"ח 1958)  הרשום</w:t>
      </w:r>
      <w:r w:rsidR="008F78F7">
        <w:rPr>
          <w:rFonts w:ascii="David" w:hAnsi="David" w:hint="cs"/>
          <w:color w:val="auto"/>
          <w:sz w:val="24"/>
          <w:rtl/>
          <w:lang w:eastAsia="en-US"/>
        </w:rPr>
        <w:t xml:space="preserve"> בפנקס המהנדסים והאדריכלים בענף ה</w:t>
      </w:r>
      <w:r w:rsidR="00B63379">
        <w:rPr>
          <w:rFonts w:ascii="David" w:hAnsi="David" w:hint="cs"/>
          <w:color w:val="auto"/>
          <w:sz w:val="24"/>
          <w:rtl/>
          <w:lang w:eastAsia="en-US"/>
        </w:rPr>
        <w:t>נ</w:t>
      </w:r>
      <w:r w:rsidR="008F78F7">
        <w:rPr>
          <w:rFonts w:ascii="David" w:hAnsi="David" w:hint="cs"/>
          <w:color w:val="auto"/>
          <w:sz w:val="24"/>
          <w:rtl/>
          <w:lang w:eastAsia="en-US"/>
        </w:rPr>
        <w:t xml:space="preserve">דסה </w:t>
      </w:r>
      <w:r w:rsidRPr="0086304B">
        <w:rPr>
          <w:rFonts w:ascii="David" w:hAnsi="David"/>
          <w:color w:val="auto"/>
          <w:sz w:val="24"/>
          <w:rtl/>
          <w:lang w:eastAsia="en-US"/>
        </w:rPr>
        <w:t>אזרחי</w:t>
      </w:r>
      <w:r w:rsidR="008F78F7">
        <w:rPr>
          <w:rFonts w:ascii="David" w:hAnsi="David" w:hint="cs"/>
          <w:color w:val="auto"/>
          <w:sz w:val="24"/>
          <w:rtl/>
          <w:lang w:eastAsia="en-US"/>
        </w:rPr>
        <w:t>ת</w:t>
      </w:r>
      <w:r w:rsidRPr="0086304B">
        <w:rPr>
          <w:rFonts w:ascii="David" w:hAnsi="David"/>
          <w:color w:val="auto"/>
          <w:sz w:val="24"/>
          <w:rtl/>
          <w:lang w:eastAsia="en-US"/>
        </w:rPr>
        <w:t xml:space="preserve"> . </w:t>
      </w:r>
      <w:r w:rsidR="00E0144D" w:rsidRPr="00283D56">
        <w:rPr>
          <w:rFonts w:hint="cs"/>
          <w:color w:val="auto"/>
          <w:rtl/>
          <w:lang w:eastAsia="en-US"/>
        </w:rPr>
        <w:t xml:space="preserve">בעל ניסיון של </w:t>
      </w:r>
      <w:r w:rsidR="00FB0077">
        <w:rPr>
          <w:rFonts w:hint="cs"/>
          <w:color w:val="auto"/>
          <w:rtl/>
          <w:lang w:eastAsia="en-US"/>
        </w:rPr>
        <w:t>5</w:t>
      </w:r>
      <w:r w:rsidR="00FB0077" w:rsidRPr="00283D56">
        <w:rPr>
          <w:rFonts w:hint="cs"/>
          <w:color w:val="auto"/>
          <w:rtl/>
          <w:lang w:eastAsia="en-US"/>
        </w:rPr>
        <w:t xml:space="preserve"> </w:t>
      </w:r>
      <w:r w:rsidR="00E0144D" w:rsidRPr="00283D56">
        <w:rPr>
          <w:rFonts w:hint="cs"/>
          <w:color w:val="auto"/>
          <w:rtl/>
          <w:lang w:eastAsia="en-US"/>
        </w:rPr>
        <w:t xml:space="preserve">שנים לפחות </w:t>
      </w:r>
      <w:r w:rsidR="00CD36B6">
        <w:rPr>
          <w:rFonts w:hint="cs"/>
          <w:color w:val="auto"/>
          <w:rtl/>
          <w:lang w:eastAsia="en-US"/>
        </w:rPr>
        <w:t xml:space="preserve">ב 10 </w:t>
      </w:r>
      <w:r w:rsidR="00A71F84">
        <w:rPr>
          <w:rFonts w:hint="cs"/>
          <w:color w:val="auto"/>
          <w:rtl/>
          <w:lang w:eastAsia="en-US"/>
        </w:rPr>
        <w:t>ה</w:t>
      </w:r>
      <w:r w:rsidR="00CD36B6">
        <w:rPr>
          <w:rFonts w:hint="cs"/>
          <w:color w:val="auto"/>
          <w:rtl/>
          <w:lang w:eastAsia="en-US"/>
        </w:rPr>
        <w:t xml:space="preserve">שנים האחרונות </w:t>
      </w:r>
      <w:r w:rsidR="00E0144D" w:rsidRPr="00283D56">
        <w:rPr>
          <w:rFonts w:hint="cs"/>
          <w:color w:val="auto"/>
          <w:rtl/>
          <w:lang w:eastAsia="en-US"/>
        </w:rPr>
        <w:t>כמנהל בקרה</w:t>
      </w:r>
      <w:r w:rsidR="00CD36B6">
        <w:rPr>
          <w:rFonts w:hint="cs"/>
          <w:color w:val="auto"/>
          <w:rtl/>
          <w:lang w:eastAsia="en-US"/>
        </w:rPr>
        <w:t xml:space="preserve"> ו/או מהנדס בקרה</w:t>
      </w:r>
      <w:r w:rsidR="00E0144D" w:rsidRPr="00283D56">
        <w:rPr>
          <w:rFonts w:hint="cs"/>
          <w:color w:val="auto"/>
          <w:rtl/>
          <w:lang w:eastAsia="en-US"/>
        </w:rPr>
        <w:t xml:space="preserve"> ב</w:t>
      </w:r>
      <w:r w:rsidR="00C11D96">
        <w:rPr>
          <w:rFonts w:hint="cs"/>
          <w:color w:val="auto"/>
          <w:rtl/>
          <w:lang w:eastAsia="en-US"/>
        </w:rPr>
        <w:t xml:space="preserve">לפחות 3 </w:t>
      </w:r>
      <w:r w:rsidR="00E0144D" w:rsidRPr="00283D56">
        <w:rPr>
          <w:rFonts w:hint="cs"/>
          <w:color w:val="auto"/>
          <w:rtl/>
          <w:lang w:eastAsia="en-US"/>
        </w:rPr>
        <w:t>פרויקטים</w:t>
      </w:r>
      <w:r w:rsidR="004D43C0">
        <w:rPr>
          <w:rFonts w:hint="cs"/>
          <w:color w:val="auto"/>
          <w:rtl/>
          <w:lang w:eastAsia="en-US"/>
        </w:rPr>
        <w:t xml:space="preserve"> לפיתוח </w:t>
      </w:r>
      <w:r w:rsidR="004D43C0" w:rsidRPr="009D77AD">
        <w:rPr>
          <w:rFonts w:hint="cs"/>
          <w:color w:val="auto"/>
          <w:rtl/>
          <w:lang w:eastAsia="en-US"/>
        </w:rPr>
        <w:t>שכונות מגורים</w:t>
      </w:r>
      <w:r w:rsidR="00E0144D" w:rsidRPr="009D77AD">
        <w:rPr>
          <w:rFonts w:hint="cs"/>
          <w:color w:val="auto"/>
          <w:rtl/>
          <w:lang w:eastAsia="en-US"/>
        </w:rPr>
        <w:t xml:space="preserve"> או בתפקידי ניהול מרכזיים בפרויקטי</w:t>
      </w:r>
      <w:r w:rsidR="00BE0C2D" w:rsidRPr="009D77AD">
        <w:rPr>
          <w:rFonts w:hint="cs"/>
          <w:color w:val="auto"/>
          <w:rtl/>
          <w:lang w:eastAsia="en-US"/>
        </w:rPr>
        <w:t>ם של</w:t>
      </w:r>
      <w:r w:rsidR="00E0144D" w:rsidRPr="009D77AD">
        <w:rPr>
          <w:rFonts w:hint="cs"/>
          <w:color w:val="auto"/>
          <w:rtl/>
          <w:lang w:eastAsia="en-US"/>
        </w:rPr>
        <w:t xml:space="preserve"> בנייה או פיתוח תשתיות </w:t>
      </w:r>
      <w:r w:rsidR="00B2477F" w:rsidRPr="009D77AD">
        <w:rPr>
          <w:rFonts w:hint="cs"/>
          <w:color w:val="auto"/>
          <w:rtl/>
          <w:lang w:eastAsia="en-US"/>
        </w:rPr>
        <w:t xml:space="preserve">ציבוריות </w:t>
      </w:r>
      <w:r w:rsidR="004D43C0" w:rsidRPr="009D77AD">
        <w:rPr>
          <w:rFonts w:hint="cs"/>
          <w:color w:val="auto"/>
          <w:rtl/>
          <w:lang w:eastAsia="en-US"/>
        </w:rPr>
        <w:t xml:space="preserve">לשכונות מגורים </w:t>
      </w:r>
      <w:r w:rsidR="00E0144D" w:rsidRPr="009D77AD">
        <w:rPr>
          <w:rFonts w:hint="cs"/>
          <w:color w:val="auto"/>
          <w:rtl/>
          <w:lang w:eastAsia="en-US"/>
        </w:rPr>
        <w:t>בהיקף כספי כולל של</w:t>
      </w:r>
      <w:r w:rsidR="004D43C0" w:rsidRPr="009D77AD">
        <w:rPr>
          <w:rFonts w:hint="cs"/>
          <w:color w:val="auto"/>
          <w:rtl/>
          <w:lang w:eastAsia="en-US"/>
        </w:rPr>
        <w:t xml:space="preserve"> לפחות </w:t>
      </w:r>
      <w:r w:rsidR="003E6D11" w:rsidRPr="009D77AD">
        <w:rPr>
          <w:rFonts w:hint="cs"/>
          <w:color w:val="auto"/>
          <w:rtl/>
          <w:lang w:eastAsia="en-US"/>
        </w:rPr>
        <w:t xml:space="preserve">30 </w:t>
      </w:r>
      <w:r w:rsidR="00E0144D" w:rsidRPr="009D77AD">
        <w:rPr>
          <w:rFonts w:hint="cs"/>
          <w:color w:val="auto"/>
          <w:rtl/>
          <w:lang w:eastAsia="en-US"/>
        </w:rPr>
        <w:t xml:space="preserve">מיליון ₪ </w:t>
      </w:r>
      <w:r w:rsidR="008F78F7" w:rsidRPr="009D77AD">
        <w:rPr>
          <w:rFonts w:hint="cs"/>
          <w:color w:val="auto"/>
          <w:rtl/>
          <w:lang w:eastAsia="en-US"/>
        </w:rPr>
        <w:t xml:space="preserve">לכל פרויקט של </w:t>
      </w:r>
      <w:r w:rsidR="003E6D11" w:rsidRPr="009D77AD">
        <w:rPr>
          <w:rFonts w:hint="cs"/>
          <w:color w:val="auto"/>
          <w:rtl/>
          <w:lang w:eastAsia="en-US"/>
        </w:rPr>
        <w:t xml:space="preserve">300 </w:t>
      </w:r>
      <w:r w:rsidR="00164AA0" w:rsidRPr="009D77AD">
        <w:rPr>
          <w:rFonts w:hint="cs"/>
          <w:color w:val="auto"/>
          <w:rtl/>
          <w:lang w:eastAsia="en-US"/>
        </w:rPr>
        <w:t>יחידות דיור</w:t>
      </w:r>
      <w:r w:rsidR="00AE6F4D" w:rsidRPr="009D77AD">
        <w:rPr>
          <w:rFonts w:hint="cs"/>
          <w:color w:val="auto"/>
          <w:rtl/>
          <w:lang w:eastAsia="en-US"/>
        </w:rPr>
        <w:t xml:space="preserve"> לפחות</w:t>
      </w:r>
      <w:r w:rsidR="00BC1204" w:rsidRPr="009D77AD">
        <w:rPr>
          <w:rFonts w:hint="cs"/>
          <w:color w:val="auto"/>
          <w:rtl/>
          <w:lang w:eastAsia="en-US"/>
        </w:rPr>
        <w:t xml:space="preserve"> לכל פרויקט</w:t>
      </w:r>
      <w:r w:rsidR="00AE6F4D" w:rsidRPr="009D77AD">
        <w:rPr>
          <w:rFonts w:hint="cs"/>
          <w:color w:val="auto"/>
          <w:rtl/>
          <w:lang w:eastAsia="en-US"/>
        </w:rPr>
        <w:t xml:space="preserve"> </w:t>
      </w:r>
      <w:r w:rsidR="00E0144D" w:rsidRPr="009D77AD">
        <w:rPr>
          <w:rFonts w:hint="cs"/>
          <w:color w:val="auto"/>
          <w:rtl/>
          <w:lang w:eastAsia="en-US"/>
        </w:rPr>
        <w:t>.</w:t>
      </w:r>
      <w:r w:rsidR="00E0144D">
        <w:rPr>
          <w:rFonts w:hint="cs"/>
          <w:color w:val="auto"/>
          <w:rtl/>
          <w:lang w:eastAsia="en-US"/>
        </w:rPr>
        <w:t xml:space="preserve"> </w:t>
      </w:r>
    </w:p>
    <w:p w14:paraId="204DEFDE" w14:textId="77777777" w:rsidR="00865C59" w:rsidRDefault="00865C59" w:rsidP="000E64D3">
      <w:pPr>
        <w:pStyle w:val="a7"/>
        <w:keepNext/>
        <w:keepLines/>
        <w:tabs>
          <w:tab w:val="clear" w:pos="4153"/>
          <w:tab w:val="clear" w:pos="8306"/>
        </w:tabs>
        <w:ind w:left="1699"/>
        <w:rPr>
          <w:color w:val="auto"/>
          <w:rtl/>
          <w:lang w:eastAsia="en-US"/>
        </w:rPr>
      </w:pPr>
      <w:r>
        <w:rPr>
          <w:rFonts w:hint="cs"/>
          <w:color w:val="auto"/>
          <w:rtl/>
          <w:lang w:eastAsia="en-US"/>
        </w:rPr>
        <w:t xml:space="preserve">לצורך הוכחת העמידה בתנאי סף זה יוצגו פרויקטים, אשר נוהלו  באופן אישי על ידי המועמד המוצע </w:t>
      </w:r>
      <w:r w:rsidRPr="00264FC6">
        <w:rPr>
          <w:rFonts w:hint="cs"/>
          <w:color w:val="auto"/>
          <w:rtl/>
          <w:lang w:eastAsia="en-US"/>
        </w:rPr>
        <w:t>לפחות שנה אחת לכל פרויקט</w:t>
      </w:r>
      <w:r>
        <w:rPr>
          <w:rFonts w:hint="cs"/>
          <w:color w:val="auto"/>
          <w:rtl/>
          <w:lang w:eastAsia="en-US"/>
        </w:rPr>
        <w:t>.</w:t>
      </w:r>
      <w:r w:rsidRPr="0086304B">
        <w:rPr>
          <w:rFonts w:ascii="David" w:hAnsi="David" w:hint="cs"/>
          <w:b/>
          <w:bCs/>
          <w:color w:val="auto"/>
          <w:sz w:val="24"/>
          <w:rtl/>
          <w:lang w:eastAsia="en-US"/>
        </w:rPr>
        <w:t xml:space="preserve"> להוכח</w:t>
      </w:r>
      <w:r w:rsidRPr="0086304B">
        <w:rPr>
          <w:rFonts w:ascii="David" w:hAnsi="David" w:hint="eastAsia"/>
          <w:b/>
          <w:bCs/>
          <w:color w:val="auto"/>
          <w:sz w:val="24"/>
          <w:rtl/>
          <w:lang w:eastAsia="en-US"/>
        </w:rPr>
        <w:t>ת</w:t>
      </w:r>
      <w:r w:rsidRPr="0086304B">
        <w:rPr>
          <w:rFonts w:ascii="David" w:hAnsi="David"/>
          <w:b/>
          <w:bCs/>
          <w:color w:val="auto"/>
          <w:sz w:val="24"/>
          <w:rtl/>
          <w:lang w:eastAsia="en-US"/>
        </w:rPr>
        <w:t xml:space="preserve"> תנאי זה יש להציג אסמכתא</w:t>
      </w:r>
      <w:r>
        <w:rPr>
          <w:rFonts w:ascii="David" w:hAnsi="David" w:hint="cs"/>
          <w:b/>
          <w:bCs/>
          <w:color w:val="auto"/>
          <w:sz w:val="24"/>
          <w:rtl/>
          <w:lang w:eastAsia="en-US"/>
        </w:rPr>
        <w:t>ות</w:t>
      </w:r>
      <w:r w:rsidR="00D11821">
        <w:rPr>
          <w:rFonts w:ascii="David" w:hAnsi="David" w:hint="cs"/>
          <w:b/>
          <w:bCs/>
          <w:color w:val="auto"/>
          <w:sz w:val="24"/>
          <w:rtl/>
          <w:lang w:eastAsia="en-US"/>
        </w:rPr>
        <w:t xml:space="preserve"> ופרטי אנשי קשר של מזמין העבודות</w:t>
      </w:r>
      <w:r>
        <w:rPr>
          <w:rFonts w:ascii="David" w:hAnsi="David" w:hint="cs"/>
          <w:b/>
          <w:bCs/>
          <w:color w:val="auto"/>
          <w:sz w:val="24"/>
          <w:rtl/>
          <w:lang w:eastAsia="en-US"/>
        </w:rPr>
        <w:t xml:space="preserve">. </w:t>
      </w:r>
    </w:p>
    <w:p w14:paraId="68F7C80D" w14:textId="77777777" w:rsidR="009D77AD" w:rsidRDefault="009D77AD" w:rsidP="000E64D3">
      <w:pPr>
        <w:pStyle w:val="a7"/>
        <w:keepNext/>
        <w:keepLines/>
        <w:tabs>
          <w:tab w:val="clear" w:pos="4153"/>
          <w:tab w:val="clear" w:pos="8306"/>
        </w:tabs>
        <w:ind w:left="1699"/>
        <w:rPr>
          <w:color w:val="auto"/>
          <w:rtl/>
          <w:lang w:eastAsia="en-US"/>
        </w:rPr>
      </w:pPr>
    </w:p>
    <w:p w14:paraId="04C2819A" w14:textId="77777777" w:rsidR="00323A15" w:rsidRPr="00B32117" w:rsidRDefault="00C54607" w:rsidP="000E64D3">
      <w:pPr>
        <w:pStyle w:val="a7"/>
        <w:keepNext/>
        <w:keepLines/>
        <w:tabs>
          <w:tab w:val="clear" w:pos="4153"/>
          <w:tab w:val="clear" w:pos="8306"/>
        </w:tabs>
        <w:ind w:left="1699" w:hanging="709"/>
        <w:rPr>
          <w:rFonts w:ascii="David" w:hAnsi="David"/>
          <w:b/>
          <w:bCs/>
          <w:color w:val="auto"/>
          <w:sz w:val="24"/>
          <w:u w:val="single"/>
          <w:lang w:eastAsia="en-US"/>
        </w:rPr>
      </w:pPr>
      <w:r w:rsidRPr="00C54607">
        <w:rPr>
          <w:rFonts w:ascii="David" w:hAnsi="David" w:hint="cs"/>
          <w:color w:val="auto"/>
          <w:sz w:val="24"/>
          <w:rtl/>
          <w:lang w:eastAsia="en-US"/>
        </w:rPr>
        <w:t>2.4.3.2</w:t>
      </w:r>
      <w:r>
        <w:rPr>
          <w:rFonts w:ascii="David" w:hAnsi="David" w:hint="cs"/>
          <w:b/>
          <w:bCs/>
          <w:color w:val="auto"/>
          <w:sz w:val="24"/>
          <w:rtl/>
          <w:lang w:eastAsia="en-US"/>
        </w:rPr>
        <w:t xml:space="preserve"> </w:t>
      </w:r>
      <w:bookmarkStart w:id="287" w:name="_Ref393805489"/>
      <w:r w:rsidR="00323A15" w:rsidRPr="00B32117">
        <w:rPr>
          <w:rFonts w:ascii="David" w:hAnsi="David" w:hint="eastAsia"/>
          <w:b/>
          <w:bCs/>
          <w:color w:val="auto"/>
          <w:sz w:val="24"/>
          <w:u w:val="single"/>
          <w:rtl/>
          <w:lang w:eastAsia="en-US"/>
        </w:rPr>
        <w:t>בקרי</w:t>
      </w:r>
      <w:r w:rsidR="00323A15" w:rsidRPr="00B32117">
        <w:rPr>
          <w:rFonts w:ascii="David" w:hAnsi="David"/>
          <w:b/>
          <w:bCs/>
          <w:color w:val="auto"/>
          <w:sz w:val="24"/>
          <w:u w:val="single"/>
          <w:rtl/>
          <w:lang w:eastAsia="en-US"/>
        </w:rPr>
        <w:t xml:space="preserve"> שדה מרחביים </w:t>
      </w:r>
      <w:r w:rsidR="007C7171">
        <w:rPr>
          <w:rFonts w:ascii="David" w:hAnsi="David" w:hint="cs"/>
          <w:b/>
          <w:bCs/>
          <w:color w:val="auto"/>
          <w:sz w:val="24"/>
          <w:u w:val="single"/>
          <w:rtl/>
          <w:lang w:eastAsia="en-US"/>
        </w:rPr>
        <w:t>:</w:t>
      </w:r>
    </w:p>
    <w:p w14:paraId="34F2B37C" w14:textId="77777777" w:rsidR="00323A15" w:rsidRPr="006A201B" w:rsidRDefault="00323A15" w:rsidP="000E64D3">
      <w:pPr>
        <w:pStyle w:val="a7"/>
        <w:keepNext/>
        <w:keepLines/>
        <w:tabs>
          <w:tab w:val="clear" w:pos="4153"/>
          <w:tab w:val="clear" w:pos="8306"/>
        </w:tabs>
        <w:ind w:left="1699"/>
        <w:rPr>
          <w:rFonts w:ascii="David" w:hAnsi="David"/>
          <w:color w:val="auto"/>
          <w:sz w:val="24"/>
          <w:rtl/>
          <w:lang w:eastAsia="en-US"/>
        </w:rPr>
      </w:pPr>
      <w:r w:rsidRPr="006A201B">
        <w:rPr>
          <w:rFonts w:ascii="David" w:hAnsi="David" w:hint="cs"/>
          <w:color w:val="auto"/>
          <w:sz w:val="24"/>
          <w:rtl/>
          <w:lang w:eastAsia="en-US"/>
        </w:rPr>
        <w:t>על כל אחד מבקרי השדה לעמוד בנפרד, בכל אחד מהתנאים המפורטים להלן:</w:t>
      </w:r>
    </w:p>
    <w:p w14:paraId="5DDC5AE9" w14:textId="77777777" w:rsidR="00323A15" w:rsidRPr="00CD36B6" w:rsidRDefault="00A076C2" w:rsidP="008F78F7">
      <w:pPr>
        <w:pStyle w:val="a7"/>
        <w:keepNext/>
        <w:keepLines/>
        <w:tabs>
          <w:tab w:val="clear" w:pos="4153"/>
          <w:tab w:val="clear" w:pos="8306"/>
        </w:tabs>
        <w:ind w:left="1699"/>
        <w:rPr>
          <w:rFonts w:ascii="David" w:hAnsi="David"/>
          <w:color w:val="auto"/>
          <w:sz w:val="24"/>
          <w:lang w:eastAsia="en-US"/>
        </w:rPr>
      </w:pPr>
      <w:r w:rsidRPr="0086304B">
        <w:rPr>
          <w:rFonts w:ascii="David" w:hAnsi="David"/>
          <w:color w:val="auto"/>
          <w:sz w:val="24"/>
          <w:rtl/>
          <w:lang w:eastAsia="en-US"/>
        </w:rPr>
        <w:t xml:space="preserve">מהנדס, (כמשמעותו בחוק המהנדסים והאדריכלים, התשי"ח 1958)  הרשום </w:t>
      </w:r>
      <w:r w:rsidR="008F78F7">
        <w:rPr>
          <w:rFonts w:ascii="David" w:hAnsi="David" w:hint="cs"/>
          <w:color w:val="auto"/>
          <w:sz w:val="24"/>
          <w:rtl/>
          <w:lang w:eastAsia="en-US"/>
        </w:rPr>
        <w:t xml:space="preserve">בפנקס המהנדסים והאדריכלים בענף הנדסה </w:t>
      </w:r>
      <w:r w:rsidRPr="0086304B">
        <w:rPr>
          <w:rFonts w:ascii="David" w:hAnsi="David"/>
          <w:color w:val="auto"/>
          <w:sz w:val="24"/>
          <w:rtl/>
          <w:lang w:eastAsia="en-US"/>
        </w:rPr>
        <w:t>אזרחי</w:t>
      </w:r>
      <w:r w:rsidR="008F78F7">
        <w:rPr>
          <w:rFonts w:ascii="David" w:hAnsi="David" w:hint="cs"/>
          <w:color w:val="auto"/>
          <w:sz w:val="24"/>
          <w:rtl/>
          <w:lang w:eastAsia="en-US"/>
        </w:rPr>
        <w:t>ת</w:t>
      </w:r>
      <w:r>
        <w:rPr>
          <w:rFonts w:ascii="David" w:hAnsi="David" w:hint="cs"/>
          <w:color w:val="auto"/>
          <w:sz w:val="24"/>
          <w:rtl/>
          <w:lang w:eastAsia="en-US"/>
        </w:rPr>
        <w:t>.</w:t>
      </w:r>
      <w:r w:rsidRPr="00CD36B6" w:rsidDel="00A076C2">
        <w:rPr>
          <w:rFonts w:ascii="David" w:hAnsi="David" w:hint="cs"/>
          <w:color w:val="auto"/>
          <w:sz w:val="24"/>
          <w:rtl/>
          <w:lang w:eastAsia="en-US"/>
        </w:rPr>
        <w:t xml:space="preserve"> </w:t>
      </w:r>
      <w:r w:rsidR="00323A15" w:rsidRPr="00CD36B6">
        <w:rPr>
          <w:rFonts w:ascii="David" w:hAnsi="David" w:hint="cs"/>
          <w:color w:val="auto"/>
          <w:sz w:val="24"/>
          <w:rtl/>
          <w:lang w:eastAsia="en-US"/>
        </w:rPr>
        <w:t xml:space="preserve">בעל ניסיון של </w:t>
      </w:r>
      <w:r w:rsidR="00CD36B6">
        <w:rPr>
          <w:rFonts w:ascii="David" w:hAnsi="David" w:hint="cs"/>
          <w:color w:val="auto"/>
          <w:sz w:val="24"/>
          <w:rtl/>
          <w:lang w:eastAsia="en-US"/>
        </w:rPr>
        <w:t>3</w:t>
      </w:r>
      <w:r w:rsidR="00CD36B6" w:rsidRPr="00CD36B6">
        <w:rPr>
          <w:rFonts w:ascii="David" w:hAnsi="David" w:hint="cs"/>
          <w:color w:val="auto"/>
          <w:sz w:val="24"/>
          <w:rtl/>
          <w:lang w:eastAsia="en-US"/>
        </w:rPr>
        <w:t xml:space="preserve"> </w:t>
      </w:r>
      <w:r w:rsidR="00323A15" w:rsidRPr="00CD36B6">
        <w:rPr>
          <w:rFonts w:ascii="David" w:hAnsi="David" w:hint="cs"/>
          <w:color w:val="auto"/>
          <w:sz w:val="24"/>
          <w:rtl/>
          <w:lang w:eastAsia="en-US"/>
        </w:rPr>
        <w:t xml:space="preserve">שנים לפחות </w:t>
      </w:r>
      <w:r w:rsidR="00240D09" w:rsidRPr="00CD36B6">
        <w:rPr>
          <w:rFonts w:ascii="David" w:hAnsi="David" w:hint="cs"/>
          <w:color w:val="auto"/>
          <w:sz w:val="24"/>
          <w:rtl/>
          <w:lang w:eastAsia="en-US"/>
        </w:rPr>
        <w:t xml:space="preserve">ב </w:t>
      </w:r>
      <w:r w:rsidR="00CD36B6">
        <w:rPr>
          <w:rFonts w:ascii="David" w:hAnsi="David" w:hint="cs"/>
          <w:color w:val="auto"/>
          <w:sz w:val="24"/>
          <w:rtl/>
          <w:lang w:eastAsia="en-US"/>
        </w:rPr>
        <w:t>5</w:t>
      </w:r>
      <w:r w:rsidR="00CD36B6" w:rsidRPr="00CD36B6">
        <w:rPr>
          <w:rFonts w:ascii="David" w:hAnsi="David" w:hint="cs"/>
          <w:color w:val="auto"/>
          <w:sz w:val="24"/>
          <w:rtl/>
          <w:lang w:eastAsia="en-US"/>
        </w:rPr>
        <w:t xml:space="preserve"> </w:t>
      </w:r>
      <w:r w:rsidR="006F5924">
        <w:rPr>
          <w:rFonts w:ascii="David" w:hAnsi="David" w:hint="cs"/>
          <w:color w:val="auto"/>
          <w:sz w:val="24"/>
          <w:rtl/>
          <w:lang w:eastAsia="en-US"/>
        </w:rPr>
        <w:t>ה</w:t>
      </w:r>
      <w:r w:rsidR="00240D09" w:rsidRPr="00CD36B6">
        <w:rPr>
          <w:rFonts w:ascii="David" w:hAnsi="David" w:hint="cs"/>
          <w:color w:val="auto"/>
          <w:sz w:val="24"/>
          <w:rtl/>
          <w:lang w:eastAsia="en-US"/>
        </w:rPr>
        <w:t xml:space="preserve">שנים </w:t>
      </w:r>
      <w:r w:rsidR="00D65563">
        <w:rPr>
          <w:rFonts w:ascii="David" w:hAnsi="David" w:cs="Arial" w:hint="cs"/>
          <w:color w:val="auto"/>
          <w:sz w:val="24"/>
          <w:rtl/>
          <w:lang w:eastAsia="en-US"/>
        </w:rPr>
        <w:t>ה</w:t>
      </w:r>
      <w:r w:rsidR="00240D09" w:rsidRPr="00CD36B6">
        <w:rPr>
          <w:rFonts w:ascii="David" w:hAnsi="David" w:hint="cs"/>
          <w:color w:val="auto"/>
          <w:sz w:val="24"/>
          <w:rtl/>
          <w:lang w:eastAsia="en-US"/>
        </w:rPr>
        <w:t xml:space="preserve">אחרונות בתפקיד </w:t>
      </w:r>
      <w:r w:rsidR="00B8586F">
        <w:rPr>
          <w:rFonts w:ascii="David" w:hAnsi="David" w:hint="cs"/>
          <w:color w:val="auto"/>
          <w:sz w:val="24"/>
          <w:rtl/>
          <w:lang w:eastAsia="en-US"/>
        </w:rPr>
        <w:t xml:space="preserve">מנהל </w:t>
      </w:r>
      <w:r w:rsidR="00D65563" w:rsidRPr="00BC1204">
        <w:rPr>
          <w:rFonts w:ascii="David" w:hAnsi="David" w:hint="eastAsia"/>
          <w:color w:val="auto"/>
          <w:sz w:val="24"/>
          <w:rtl/>
          <w:lang w:eastAsia="en-US"/>
        </w:rPr>
        <w:t>פרויקט</w:t>
      </w:r>
      <w:r w:rsidR="00B8586F">
        <w:rPr>
          <w:rFonts w:ascii="David" w:hAnsi="David" w:hint="cs"/>
          <w:color w:val="auto"/>
          <w:sz w:val="24"/>
          <w:rtl/>
          <w:lang w:eastAsia="en-US"/>
        </w:rPr>
        <w:t xml:space="preserve"> ו/או מפקח ו/או בקר ו/או </w:t>
      </w:r>
      <w:r w:rsidR="00240D09" w:rsidRPr="00CD36B6">
        <w:rPr>
          <w:rFonts w:ascii="David" w:hAnsi="David" w:hint="cs"/>
          <w:color w:val="auto"/>
          <w:sz w:val="24"/>
          <w:rtl/>
          <w:lang w:eastAsia="en-US"/>
        </w:rPr>
        <w:t xml:space="preserve">מהנדס בפרויקטים </w:t>
      </w:r>
      <w:r w:rsidR="00323A15" w:rsidRPr="00CD36B6">
        <w:rPr>
          <w:rFonts w:ascii="David" w:hAnsi="David" w:hint="cs"/>
          <w:color w:val="auto"/>
          <w:sz w:val="24"/>
          <w:rtl/>
          <w:lang w:eastAsia="en-US"/>
        </w:rPr>
        <w:t>של תכנון ופיתוח</w:t>
      </w:r>
      <w:r w:rsidR="00240D09" w:rsidRPr="00CD36B6">
        <w:rPr>
          <w:rFonts w:ascii="David" w:hAnsi="David" w:hint="cs"/>
          <w:color w:val="auto"/>
          <w:sz w:val="24"/>
          <w:rtl/>
          <w:lang w:eastAsia="en-US"/>
        </w:rPr>
        <w:t xml:space="preserve"> תשתיות ציבוריות </w:t>
      </w:r>
      <w:r w:rsidR="004A5F41" w:rsidRPr="00CD36B6">
        <w:rPr>
          <w:rFonts w:ascii="David" w:hAnsi="David" w:hint="cs"/>
          <w:color w:val="auto"/>
          <w:sz w:val="24"/>
          <w:rtl/>
          <w:lang w:eastAsia="en-US"/>
        </w:rPr>
        <w:t xml:space="preserve">למגורים </w:t>
      </w:r>
      <w:r w:rsidR="00240D09" w:rsidRPr="00CD36B6">
        <w:rPr>
          <w:rFonts w:ascii="David" w:hAnsi="David" w:hint="cs"/>
          <w:color w:val="auto"/>
          <w:sz w:val="24"/>
          <w:rtl/>
          <w:lang w:eastAsia="en-US"/>
        </w:rPr>
        <w:t>או בביצוע בקרה הנדסית ב</w:t>
      </w:r>
      <w:r w:rsidR="00B8586F">
        <w:rPr>
          <w:rFonts w:ascii="David" w:hAnsi="David" w:hint="cs"/>
          <w:color w:val="auto"/>
          <w:sz w:val="24"/>
          <w:rtl/>
          <w:lang w:eastAsia="en-US"/>
        </w:rPr>
        <w:t xml:space="preserve">לפחות 2 </w:t>
      </w:r>
      <w:r w:rsidR="00240D09" w:rsidRPr="00CD36B6">
        <w:rPr>
          <w:rFonts w:ascii="David" w:hAnsi="David" w:hint="cs"/>
          <w:color w:val="auto"/>
          <w:sz w:val="24"/>
          <w:rtl/>
          <w:lang w:eastAsia="en-US"/>
        </w:rPr>
        <w:t>פרויקטים של תכנון ופיתוח תשתיות ציבוריות</w:t>
      </w:r>
      <w:r w:rsidR="004A5F41" w:rsidRPr="00CD36B6">
        <w:rPr>
          <w:rFonts w:ascii="David" w:hAnsi="David" w:hint="cs"/>
          <w:color w:val="auto"/>
          <w:sz w:val="24"/>
          <w:rtl/>
          <w:lang w:eastAsia="en-US"/>
        </w:rPr>
        <w:t xml:space="preserve"> למגורים </w:t>
      </w:r>
      <w:r w:rsidR="00B8586F" w:rsidRPr="00283D56">
        <w:rPr>
          <w:rFonts w:hint="cs"/>
          <w:color w:val="auto"/>
          <w:rtl/>
          <w:lang w:eastAsia="en-US"/>
        </w:rPr>
        <w:t>בהיקף כספי כולל של</w:t>
      </w:r>
      <w:r w:rsidR="00B8586F">
        <w:rPr>
          <w:rFonts w:hint="cs"/>
          <w:color w:val="auto"/>
          <w:rtl/>
          <w:lang w:eastAsia="en-US"/>
        </w:rPr>
        <w:t xml:space="preserve"> לפחות </w:t>
      </w:r>
      <w:r w:rsidR="00B8586F" w:rsidRPr="00283D56">
        <w:rPr>
          <w:rFonts w:hint="cs"/>
          <w:color w:val="auto"/>
          <w:rtl/>
          <w:lang w:eastAsia="en-US"/>
        </w:rPr>
        <w:t xml:space="preserve"> </w:t>
      </w:r>
      <w:r w:rsidR="004D647B">
        <w:rPr>
          <w:rFonts w:hint="cs"/>
          <w:color w:val="auto"/>
          <w:rtl/>
          <w:lang w:eastAsia="en-US"/>
        </w:rPr>
        <w:t xml:space="preserve">10 </w:t>
      </w:r>
      <w:r w:rsidR="004D647B" w:rsidRPr="00283D56">
        <w:rPr>
          <w:rFonts w:hint="cs"/>
          <w:color w:val="auto"/>
          <w:rtl/>
          <w:lang w:eastAsia="en-US"/>
        </w:rPr>
        <w:t xml:space="preserve"> </w:t>
      </w:r>
      <w:r w:rsidR="00B8586F" w:rsidRPr="00283D56">
        <w:rPr>
          <w:rFonts w:hint="cs"/>
          <w:color w:val="auto"/>
          <w:rtl/>
          <w:lang w:eastAsia="en-US"/>
        </w:rPr>
        <w:t>מיליון ₪</w:t>
      </w:r>
      <w:r w:rsidR="00B8586F">
        <w:rPr>
          <w:rFonts w:hint="cs"/>
          <w:color w:val="auto"/>
          <w:rtl/>
          <w:lang w:eastAsia="en-US"/>
        </w:rPr>
        <w:t xml:space="preserve"> לכל פרויקט</w:t>
      </w:r>
      <w:r w:rsidR="0027250E">
        <w:rPr>
          <w:rFonts w:hint="cs"/>
          <w:color w:val="auto"/>
          <w:rtl/>
          <w:lang w:eastAsia="en-US"/>
        </w:rPr>
        <w:t xml:space="preserve"> של </w:t>
      </w:r>
      <w:r w:rsidR="004D647B">
        <w:rPr>
          <w:rFonts w:hint="cs"/>
          <w:color w:val="auto"/>
          <w:rtl/>
          <w:lang w:eastAsia="en-US"/>
        </w:rPr>
        <w:t xml:space="preserve">100 </w:t>
      </w:r>
      <w:r w:rsidR="0027250E">
        <w:rPr>
          <w:rFonts w:hint="cs"/>
          <w:color w:val="auto"/>
          <w:rtl/>
          <w:lang w:eastAsia="en-US"/>
        </w:rPr>
        <w:t>יחידות דיור</w:t>
      </w:r>
      <w:r w:rsidR="00B8586F">
        <w:rPr>
          <w:rFonts w:hint="cs"/>
          <w:color w:val="auto"/>
          <w:rtl/>
          <w:lang w:eastAsia="en-US"/>
        </w:rPr>
        <w:t xml:space="preserve"> </w:t>
      </w:r>
      <w:r w:rsidR="00AE6F4D">
        <w:rPr>
          <w:rFonts w:hint="cs"/>
          <w:color w:val="auto"/>
          <w:rtl/>
          <w:lang w:eastAsia="en-US"/>
        </w:rPr>
        <w:t xml:space="preserve"> לפחות </w:t>
      </w:r>
      <w:r w:rsidR="005D7D5F">
        <w:rPr>
          <w:rFonts w:hint="cs"/>
          <w:color w:val="auto"/>
          <w:rtl/>
          <w:lang w:eastAsia="en-US"/>
        </w:rPr>
        <w:t>לכל פרויקט</w:t>
      </w:r>
      <w:r w:rsidR="00240D09" w:rsidRPr="00CD36B6">
        <w:rPr>
          <w:rFonts w:ascii="David" w:hAnsi="David" w:hint="cs"/>
          <w:color w:val="auto"/>
          <w:sz w:val="24"/>
          <w:rtl/>
          <w:lang w:eastAsia="en-US"/>
        </w:rPr>
        <w:t>.</w:t>
      </w:r>
      <w:r w:rsidR="00323A15" w:rsidRPr="00CD36B6">
        <w:rPr>
          <w:rFonts w:ascii="David" w:hAnsi="David" w:hint="cs"/>
          <w:color w:val="auto"/>
          <w:sz w:val="24"/>
          <w:rtl/>
          <w:lang w:eastAsia="en-US"/>
        </w:rPr>
        <w:t xml:space="preserve"> </w:t>
      </w:r>
    </w:p>
    <w:p w14:paraId="699885B1" w14:textId="77777777" w:rsidR="00865C59" w:rsidRDefault="00865C59" w:rsidP="000E64D3">
      <w:pPr>
        <w:pStyle w:val="a7"/>
        <w:keepNext/>
        <w:keepLines/>
        <w:tabs>
          <w:tab w:val="clear" w:pos="4153"/>
          <w:tab w:val="clear" w:pos="8306"/>
        </w:tabs>
        <w:ind w:left="1699"/>
        <w:rPr>
          <w:color w:val="auto"/>
          <w:rtl/>
          <w:lang w:eastAsia="en-US"/>
        </w:rPr>
      </w:pPr>
      <w:r>
        <w:rPr>
          <w:rFonts w:hint="cs"/>
          <w:color w:val="auto"/>
          <w:rtl/>
          <w:lang w:eastAsia="en-US"/>
        </w:rPr>
        <w:t xml:space="preserve">לצורך הוכחת העמידה בתנאי סף זה יוצגו פרויקטים, אשר נוהלו  באופן אישי על ידי המועמד המוצע </w:t>
      </w:r>
      <w:r w:rsidRPr="006F5924">
        <w:rPr>
          <w:rFonts w:hint="cs"/>
          <w:color w:val="auto"/>
          <w:rtl/>
          <w:lang w:eastAsia="en-US"/>
        </w:rPr>
        <w:t>לפחות שנה אחת לכל פרויקט</w:t>
      </w:r>
      <w:r>
        <w:rPr>
          <w:rFonts w:hint="cs"/>
          <w:color w:val="auto"/>
          <w:rtl/>
          <w:lang w:eastAsia="en-US"/>
        </w:rPr>
        <w:t>.</w:t>
      </w:r>
      <w:r w:rsidRPr="0086304B">
        <w:rPr>
          <w:rFonts w:ascii="David" w:hAnsi="David" w:hint="cs"/>
          <w:b/>
          <w:bCs/>
          <w:color w:val="auto"/>
          <w:sz w:val="24"/>
          <w:rtl/>
          <w:lang w:eastAsia="en-US"/>
        </w:rPr>
        <w:t xml:space="preserve"> להוכח</w:t>
      </w:r>
      <w:r w:rsidRPr="0086304B">
        <w:rPr>
          <w:rFonts w:ascii="David" w:hAnsi="David" w:hint="eastAsia"/>
          <w:b/>
          <w:bCs/>
          <w:color w:val="auto"/>
          <w:sz w:val="24"/>
          <w:rtl/>
          <w:lang w:eastAsia="en-US"/>
        </w:rPr>
        <w:t>ת</w:t>
      </w:r>
      <w:r w:rsidRPr="0086304B">
        <w:rPr>
          <w:rFonts w:ascii="David" w:hAnsi="David"/>
          <w:b/>
          <w:bCs/>
          <w:color w:val="auto"/>
          <w:sz w:val="24"/>
          <w:rtl/>
          <w:lang w:eastAsia="en-US"/>
        </w:rPr>
        <w:t xml:space="preserve"> תנאי זה יש להציג אסמכתא</w:t>
      </w:r>
      <w:r>
        <w:rPr>
          <w:rFonts w:ascii="David" w:hAnsi="David" w:hint="cs"/>
          <w:b/>
          <w:bCs/>
          <w:color w:val="auto"/>
          <w:sz w:val="24"/>
          <w:rtl/>
          <w:lang w:eastAsia="en-US"/>
        </w:rPr>
        <w:t>ות</w:t>
      </w:r>
      <w:r w:rsidR="00D11821">
        <w:rPr>
          <w:rFonts w:ascii="David" w:hAnsi="David" w:hint="cs"/>
          <w:b/>
          <w:bCs/>
          <w:color w:val="auto"/>
          <w:sz w:val="24"/>
          <w:rtl/>
          <w:lang w:eastAsia="en-US"/>
        </w:rPr>
        <w:t xml:space="preserve"> ופרטי אנשי קשר של מזמין העבודות</w:t>
      </w:r>
      <w:r>
        <w:rPr>
          <w:rFonts w:ascii="David" w:hAnsi="David" w:hint="cs"/>
          <w:b/>
          <w:bCs/>
          <w:color w:val="auto"/>
          <w:sz w:val="24"/>
          <w:rtl/>
          <w:lang w:eastAsia="en-US"/>
        </w:rPr>
        <w:t xml:space="preserve">. </w:t>
      </w:r>
    </w:p>
    <w:p w14:paraId="1B4DCA78" w14:textId="77777777" w:rsidR="00BF3B9E" w:rsidRPr="00B32117" w:rsidRDefault="00491918" w:rsidP="000E64D3">
      <w:pPr>
        <w:pStyle w:val="a7"/>
        <w:keepNext/>
        <w:keepLines/>
        <w:tabs>
          <w:tab w:val="clear" w:pos="4153"/>
          <w:tab w:val="clear" w:pos="8306"/>
        </w:tabs>
        <w:ind w:left="1699" w:hanging="709"/>
        <w:rPr>
          <w:rFonts w:ascii="David" w:hAnsi="David"/>
          <w:b/>
          <w:bCs/>
          <w:color w:val="auto"/>
          <w:sz w:val="24"/>
          <w:u w:val="single"/>
          <w:lang w:eastAsia="en-US"/>
        </w:rPr>
      </w:pPr>
      <w:r>
        <w:rPr>
          <w:rFonts w:ascii="David" w:hAnsi="David" w:hint="cs"/>
          <w:color w:val="auto"/>
          <w:sz w:val="24"/>
          <w:rtl/>
          <w:lang w:eastAsia="en-US"/>
        </w:rPr>
        <w:t xml:space="preserve">2.4.3.3  </w:t>
      </w:r>
      <w:r w:rsidR="00BF3B9E" w:rsidRPr="00B32117">
        <w:rPr>
          <w:rFonts w:ascii="David" w:hAnsi="David"/>
          <w:b/>
          <w:bCs/>
          <w:color w:val="auto"/>
          <w:sz w:val="24"/>
          <w:u w:val="single"/>
          <w:rtl/>
          <w:lang w:eastAsia="en-US"/>
        </w:rPr>
        <w:t xml:space="preserve"> </w:t>
      </w:r>
      <w:r w:rsidR="00BF3B9E" w:rsidRPr="00B32117">
        <w:rPr>
          <w:rFonts w:ascii="David" w:hAnsi="David" w:hint="eastAsia"/>
          <w:b/>
          <w:bCs/>
          <w:color w:val="auto"/>
          <w:sz w:val="24"/>
          <w:u w:val="single"/>
          <w:rtl/>
          <w:lang w:eastAsia="en-US"/>
        </w:rPr>
        <w:t>בקר</w:t>
      </w:r>
      <w:r w:rsidR="00BF3B9E" w:rsidRPr="00B32117">
        <w:rPr>
          <w:rFonts w:ascii="David" w:hAnsi="David"/>
          <w:b/>
          <w:bCs/>
          <w:color w:val="auto"/>
          <w:sz w:val="24"/>
          <w:u w:val="single"/>
          <w:rtl/>
          <w:lang w:eastAsia="en-US"/>
        </w:rPr>
        <w:t xml:space="preserve"> </w:t>
      </w:r>
      <w:r w:rsidR="00BF3B9E" w:rsidRPr="00B32117">
        <w:rPr>
          <w:rFonts w:ascii="David" w:hAnsi="David" w:hint="eastAsia"/>
          <w:b/>
          <w:bCs/>
          <w:color w:val="auto"/>
          <w:sz w:val="24"/>
          <w:u w:val="single"/>
          <w:rtl/>
          <w:lang w:eastAsia="en-US"/>
        </w:rPr>
        <w:t>שדה</w:t>
      </w:r>
      <w:r w:rsidR="00BF3B9E" w:rsidRPr="00B32117">
        <w:rPr>
          <w:rFonts w:ascii="David" w:hAnsi="David"/>
          <w:b/>
          <w:bCs/>
          <w:color w:val="auto"/>
          <w:sz w:val="24"/>
          <w:u w:val="single"/>
          <w:rtl/>
          <w:lang w:eastAsia="en-US"/>
        </w:rPr>
        <w:t xml:space="preserve"> במומחיות </w:t>
      </w:r>
      <w:r w:rsidR="00BF3B9E" w:rsidRPr="00B32117">
        <w:rPr>
          <w:rFonts w:ascii="David" w:hAnsi="David" w:hint="eastAsia"/>
          <w:b/>
          <w:bCs/>
          <w:color w:val="auto"/>
          <w:sz w:val="24"/>
          <w:u w:val="single"/>
          <w:rtl/>
          <w:lang w:eastAsia="en-US"/>
        </w:rPr>
        <w:t>תכנון</w:t>
      </w:r>
      <w:r w:rsidR="00BF3B9E" w:rsidRPr="00B32117">
        <w:rPr>
          <w:rFonts w:ascii="David" w:hAnsi="David"/>
          <w:b/>
          <w:bCs/>
          <w:color w:val="auto"/>
          <w:sz w:val="24"/>
          <w:u w:val="single"/>
          <w:rtl/>
          <w:lang w:eastAsia="en-US"/>
        </w:rPr>
        <w:t xml:space="preserve">. </w:t>
      </w:r>
    </w:p>
    <w:p w14:paraId="125D180A" w14:textId="77777777" w:rsidR="00BF3B9E" w:rsidRDefault="000E64D3" w:rsidP="000E64D3">
      <w:pPr>
        <w:pStyle w:val="a7"/>
        <w:keepNext/>
        <w:keepLines/>
        <w:tabs>
          <w:tab w:val="clear" w:pos="4153"/>
          <w:tab w:val="clear" w:pos="8306"/>
        </w:tabs>
        <w:ind w:left="1699" w:hanging="709"/>
        <w:rPr>
          <w:rFonts w:ascii="David" w:hAnsi="David"/>
          <w:color w:val="auto"/>
          <w:sz w:val="24"/>
          <w:rtl/>
          <w:lang w:eastAsia="en-US"/>
        </w:rPr>
      </w:pPr>
      <w:r>
        <w:rPr>
          <w:rFonts w:ascii="David" w:hAnsi="David" w:hint="cs"/>
          <w:color w:val="auto"/>
          <w:sz w:val="24"/>
          <w:rtl/>
          <w:lang w:eastAsia="en-US"/>
        </w:rPr>
        <w:t xml:space="preserve">              </w:t>
      </w:r>
      <w:r w:rsidR="00BF3B9E" w:rsidRPr="006A201B">
        <w:rPr>
          <w:rFonts w:ascii="David" w:hAnsi="David" w:hint="cs"/>
          <w:color w:val="auto"/>
          <w:sz w:val="24"/>
          <w:rtl/>
          <w:lang w:eastAsia="en-US"/>
        </w:rPr>
        <w:t>על בקר השדה לעמוד  בכל אחד מהתנאים המפורטים להלן</w:t>
      </w:r>
      <w:r w:rsidR="00922D84">
        <w:rPr>
          <w:rFonts w:ascii="David" w:hAnsi="David" w:hint="cs"/>
          <w:color w:val="auto"/>
          <w:sz w:val="24"/>
          <w:rtl/>
          <w:lang w:eastAsia="en-US"/>
        </w:rPr>
        <w:t xml:space="preserve"> במצטבר</w:t>
      </w:r>
      <w:r w:rsidR="00BF3B9E" w:rsidRPr="006A201B">
        <w:rPr>
          <w:rFonts w:ascii="David" w:hAnsi="David" w:hint="cs"/>
          <w:color w:val="auto"/>
          <w:sz w:val="24"/>
          <w:rtl/>
          <w:lang w:eastAsia="en-US"/>
        </w:rPr>
        <w:t>:</w:t>
      </w:r>
    </w:p>
    <w:p w14:paraId="18700530" w14:textId="77777777" w:rsidR="00BF3B9E" w:rsidRDefault="00BF3B9E" w:rsidP="000E64D3">
      <w:pPr>
        <w:pStyle w:val="a7"/>
        <w:keepNext/>
        <w:keepLines/>
        <w:tabs>
          <w:tab w:val="clear" w:pos="4153"/>
          <w:tab w:val="clear" w:pos="8306"/>
        </w:tabs>
        <w:ind w:left="1699"/>
        <w:rPr>
          <w:rFonts w:ascii="David" w:hAnsi="David"/>
          <w:color w:val="auto"/>
          <w:sz w:val="24"/>
          <w:rtl/>
          <w:lang w:eastAsia="en-US"/>
        </w:rPr>
      </w:pPr>
      <w:r>
        <w:rPr>
          <w:rFonts w:ascii="David" w:hAnsi="David" w:hint="cs"/>
          <w:color w:val="auto"/>
          <w:sz w:val="24"/>
          <w:rtl/>
          <w:lang w:eastAsia="en-US"/>
        </w:rPr>
        <w:t xml:space="preserve">אדריכל רשום בפנקס המהנדסים והאדריכלים, </w:t>
      </w:r>
      <w:r w:rsidRPr="00B32117">
        <w:rPr>
          <w:rFonts w:ascii="David" w:hAnsi="David" w:hint="eastAsia"/>
          <w:color w:val="auto"/>
          <w:sz w:val="24"/>
          <w:rtl/>
          <w:lang w:eastAsia="en-US"/>
        </w:rPr>
        <w:t>לחילופין</w:t>
      </w:r>
      <w:r>
        <w:rPr>
          <w:rFonts w:ascii="David" w:hAnsi="David" w:hint="cs"/>
          <w:color w:val="auto"/>
          <w:sz w:val="24"/>
          <w:rtl/>
          <w:lang w:eastAsia="en-US"/>
        </w:rPr>
        <w:t xml:space="preserve"> </w:t>
      </w:r>
      <w:r w:rsidR="00BB3162">
        <w:rPr>
          <w:rFonts w:ascii="David" w:hAnsi="David" w:hint="cs"/>
          <w:color w:val="auto"/>
          <w:sz w:val="24"/>
          <w:rtl/>
          <w:lang w:eastAsia="en-US"/>
        </w:rPr>
        <w:t>בעל תואר שני בתכנון</w:t>
      </w:r>
      <w:r w:rsidR="006F3A46">
        <w:rPr>
          <w:rFonts w:ascii="David" w:hAnsi="David" w:hint="cs"/>
          <w:color w:val="auto"/>
          <w:sz w:val="24"/>
          <w:rtl/>
          <w:lang w:eastAsia="en-US"/>
        </w:rPr>
        <w:t xml:space="preserve"> </w:t>
      </w:r>
      <w:r w:rsidR="00BB3162">
        <w:rPr>
          <w:rFonts w:ascii="David" w:hAnsi="David" w:hint="cs"/>
          <w:color w:val="auto"/>
          <w:sz w:val="24"/>
          <w:rtl/>
          <w:lang w:eastAsia="en-US"/>
        </w:rPr>
        <w:t>ערים</w:t>
      </w:r>
      <w:r>
        <w:rPr>
          <w:rFonts w:ascii="David" w:hAnsi="David" w:hint="cs"/>
          <w:color w:val="auto"/>
          <w:sz w:val="24"/>
          <w:rtl/>
          <w:lang w:eastAsia="en-US"/>
        </w:rPr>
        <w:t xml:space="preserve">  </w:t>
      </w:r>
      <w:r w:rsidRPr="00B32117">
        <w:rPr>
          <w:rFonts w:ascii="David" w:hAnsi="David" w:hint="eastAsia"/>
          <w:color w:val="auto"/>
          <w:sz w:val="24"/>
          <w:rtl/>
          <w:lang w:eastAsia="en-US"/>
        </w:rPr>
        <w:t>ו</w:t>
      </w:r>
      <w:r w:rsidRPr="00B32117">
        <w:rPr>
          <w:rFonts w:ascii="David" w:hAnsi="David"/>
          <w:color w:val="auto"/>
          <w:sz w:val="24"/>
          <w:rtl/>
          <w:lang w:eastAsia="en-US"/>
        </w:rPr>
        <w:t xml:space="preserve">/או </w:t>
      </w:r>
      <w:r w:rsidRPr="00B32117">
        <w:rPr>
          <w:rFonts w:ascii="David" w:hAnsi="David" w:hint="eastAsia"/>
          <w:color w:val="auto"/>
          <w:sz w:val="24"/>
          <w:rtl/>
          <w:lang w:eastAsia="en-US"/>
        </w:rPr>
        <w:t>גיאוגר</w:t>
      </w:r>
      <w:r w:rsidR="00EE6551">
        <w:rPr>
          <w:rFonts w:ascii="David" w:hAnsi="David" w:hint="cs"/>
          <w:color w:val="auto"/>
          <w:sz w:val="24"/>
          <w:rtl/>
          <w:lang w:eastAsia="en-US"/>
        </w:rPr>
        <w:t>פיה</w:t>
      </w:r>
      <w:r w:rsidR="00BB3162">
        <w:rPr>
          <w:rFonts w:ascii="David" w:hAnsi="David" w:hint="cs"/>
          <w:color w:val="auto"/>
          <w:sz w:val="24"/>
          <w:rtl/>
          <w:lang w:eastAsia="en-US"/>
        </w:rPr>
        <w:t xml:space="preserve">, </w:t>
      </w:r>
      <w:r>
        <w:rPr>
          <w:rFonts w:ascii="David" w:hAnsi="David" w:hint="cs"/>
          <w:color w:val="auto"/>
          <w:sz w:val="24"/>
          <w:rtl/>
          <w:lang w:eastAsia="en-US"/>
        </w:rPr>
        <w:t xml:space="preserve">בעל ניסיון של 4 </w:t>
      </w:r>
      <w:r w:rsidRPr="00CD36B6">
        <w:rPr>
          <w:rFonts w:ascii="David" w:hAnsi="David" w:hint="cs"/>
          <w:color w:val="auto"/>
          <w:sz w:val="24"/>
          <w:rtl/>
          <w:lang w:eastAsia="en-US"/>
        </w:rPr>
        <w:t xml:space="preserve"> שנים לפחות ב</w:t>
      </w:r>
      <w:r w:rsidR="00BB3162">
        <w:rPr>
          <w:rFonts w:ascii="David" w:hAnsi="David" w:hint="cs"/>
          <w:color w:val="auto"/>
          <w:sz w:val="24"/>
          <w:rtl/>
          <w:lang w:eastAsia="en-US"/>
        </w:rPr>
        <w:t>-</w:t>
      </w:r>
      <w:r>
        <w:rPr>
          <w:rFonts w:ascii="David" w:hAnsi="David" w:hint="cs"/>
          <w:color w:val="auto"/>
          <w:sz w:val="24"/>
          <w:rtl/>
          <w:lang w:eastAsia="en-US"/>
        </w:rPr>
        <w:t>7</w:t>
      </w:r>
      <w:r w:rsidRPr="00CD36B6">
        <w:rPr>
          <w:rFonts w:ascii="David" w:hAnsi="David" w:hint="cs"/>
          <w:color w:val="auto"/>
          <w:sz w:val="24"/>
          <w:rtl/>
          <w:lang w:eastAsia="en-US"/>
        </w:rPr>
        <w:t xml:space="preserve"> שנים </w:t>
      </w:r>
      <w:r>
        <w:rPr>
          <w:rFonts w:ascii="David" w:hAnsi="David" w:hint="cs"/>
          <w:color w:val="auto"/>
          <w:sz w:val="24"/>
          <w:rtl/>
          <w:lang w:eastAsia="en-US"/>
        </w:rPr>
        <w:t>ה</w:t>
      </w:r>
      <w:r w:rsidRPr="00CD36B6">
        <w:rPr>
          <w:rFonts w:ascii="David" w:hAnsi="David" w:hint="cs"/>
          <w:color w:val="auto"/>
          <w:sz w:val="24"/>
          <w:rtl/>
          <w:lang w:eastAsia="en-US"/>
        </w:rPr>
        <w:t xml:space="preserve">אחרונות בתפקיד </w:t>
      </w:r>
      <w:r>
        <w:rPr>
          <w:rFonts w:ascii="David" w:hAnsi="David" w:hint="cs"/>
          <w:color w:val="auto"/>
          <w:sz w:val="24"/>
          <w:rtl/>
          <w:lang w:eastAsia="en-US"/>
        </w:rPr>
        <w:t xml:space="preserve">מנהל  תכנון תב"ע או תכנון מפורט לביצוע או מנהל ביצוע </w:t>
      </w:r>
      <w:r w:rsidRPr="00CD36B6">
        <w:rPr>
          <w:rFonts w:ascii="David" w:hAnsi="David" w:hint="cs"/>
          <w:color w:val="auto"/>
          <w:sz w:val="24"/>
          <w:rtl/>
          <w:lang w:eastAsia="en-US"/>
        </w:rPr>
        <w:t>של תכנון ופיתוח תשתיות ציבוריות למגורים או בביצוע בקר</w:t>
      </w:r>
      <w:r>
        <w:rPr>
          <w:rFonts w:ascii="David" w:hAnsi="David" w:hint="cs"/>
          <w:color w:val="auto"/>
          <w:sz w:val="24"/>
          <w:rtl/>
          <w:lang w:eastAsia="en-US"/>
        </w:rPr>
        <w:t>ת</w:t>
      </w:r>
      <w:r w:rsidRPr="00CD36B6">
        <w:rPr>
          <w:rFonts w:ascii="David" w:hAnsi="David" w:hint="cs"/>
          <w:color w:val="auto"/>
          <w:sz w:val="24"/>
          <w:rtl/>
          <w:lang w:eastAsia="en-US"/>
        </w:rPr>
        <w:t xml:space="preserve"> </w:t>
      </w:r>
      <w:r>
        <w:rPr>
          <w:rFonts w:ascii="David" w:hAnsi="David" w:hint="cs"/>
          <w:color w:val="auto"/>
          <w:sz w:val="24"/>
          <w:rtl/>
          <w:lang w:eastAsia="en-US"/>
        </w:rPr>
        <w:t>תכנון</w:t>
      </w:r>
      <w:r w:rsidRPr="00CD36B6">
        <w:rPr>
          <w:rFonts w:ascii="David" w:hAnsi="David" w:hint="cs"/>
          <w:color w:val="auto"/>
          <w:sz w:val="24"/>
          <w:rtl/>
          <w:lang w:eastAsia="en-US"/>
        </w:rPr>
        <w:t xml:space="preserve"> ב</w:t>
      </w:r>
      <w:r>
        <w:rPr>
          <w:rFonts w:ascii="David" w:hAnsi="David" w:hint="cs"/>
          <w:color w:val="auto"/>
          <w:sz w:val="24"/>
          <w:rtl/>
          <w:lang w:eastAsia="en-US"/>
        </w:rPr>
        <w:t xml:space="preserve">לפחות </w:t>
      </w:r>
      <w:r w:rsidR="00CE3366">
        <w:rPr>
          <w:rFonts w:ascii="David" w:hAnsi="David" w:hint="cs"/>
          <w:color w:val="auto"/>
          <w:sz w:val="24"/>
          <w:rtl/>
          <w:lang w:eastAsia="en-US"/>
        </w:rPr>
        <w:t xml:space="preserve">3 </w:t>
      </w:r>
      <w:r w:rsidR="006F3A46">
        <w:rPr>
          <w:rFonts w:ascii="David" w:hAnsi="David" w:hint="cs"/>
          <w:color w:val="auto"/>
          <w:sz w:val="24"/>
          <w:rtl/>
          <w:lang w:eastAsia="en-US"/>
        </w:rPr>
        <w:t xml:space="preserve"> </w:t>
      </w:r>
      <w:r w:rsidR="001E2AF4">
        <w:rPr>
          <w:rFonts w:hint="cs"/>
          <w:color w:val="auto"/>
          <w:rtl/>
          <w:lang w:eastAsia="en-US"/>
        </w:rPr>
        <w:t xml:space="preserve">פרויקטים בהיקף כספי של </w:t>
      </w:r>
      <w:r>
        <w:rPr>
          <w:rFonts w:hint="cs"/>
          <w:color w:val="auto"/>
          <w:rtl/>
          <w:lang w:eastAsia="en-US"/>
        </w:rPr>
        <w:t xml:space="preserve">לפחות </w:t>
      </w:r>
      <w:r w:rsidRPr="00283D56">
        <w:rPr>
          <w:rFonts w:hint="cs"/>
          <w:color w:val="auto"/>
          <w:rtl/>
          <w:lang w:eastAsia="en-US"/>
        </w:rPr>
        <w:t xml:space="preserve"> </w:t>
      </w:r>
      <w:r w:rsidR="00DB159E">
        <w:rPr>
          <w:rFonts w:hint="cs"/>
          <w:color w:val="auto"/>
          <w:rtl/>
          <w:lang w:eastAsia="en-US"/>
        </w:rPr>
        <w:t>1</w:t>
      </w:r>
      <w:r w:rsidR="00CE3366">
        <w:rPr>
          <w:rFonts w:hint="cs"/>
          <w:color w:val="auto"/>
          <w:rtl/>
          <w:lang w:eastAsia="en-US"/>
        </w:rPr>
        <w:t xml:space="preserve">0 </w:t>
      </w:r>
      <w:r w:rsidR="00CE3366" w:rsidRPr="00283D56">
        <w:rPr>
          <w:rFonts w:hint="cs"/>
          <w:color w:val="auto"/>
          <w:rtl/>
          <w:lang w:eastAsia="en-US"/>
        </w:rPr>
        <w:t xml:space="preserve"> </w:t>
      </w:r>
      <w:r w:rsidRPr="00283D56">
        <w:rPr>
          <w:rFonts w:hint="cs"/>
          <w:color w:val="auto"/>
          <w:rtl/>
          <w:lang w:eastAsia="en-US"/>
        </w:rPr>
        <w:t>מיליון ₪</w:t>
      </w:r>
      <w:r>
        <w:rPr>
          <w:rFonts w:ascii="David" w:hAnsi="David" w:hint="cs"/>
          <w:color w:val="auto"/>
          <w:sz w:val="24"/>
          <w:rtl/>
          <w:lang w:eastAsia="en-US"/>
        </w:rPr>
        <w:t xml:space="preserve"> (</w:t>
      </w:r>
      <w:r w:rsidR="00DB159E">
        <w:rPr>
          <w:rFonts w:ascii="David" w:hAnsi="David" w:hint="cs"/>
          <w:color w:val="auto"/>
          <w:sz w:val="24"/>
          <w:rtl/>
          <w:lang w:eastAsia="en-US"/>
        </w:rPr>
        <w:t>לכל פרויקט</w:t>
      </w:r>
      <w:r w:rsidR="006F3A46">
        <w:rPr>
          <w:rFonts w:ascii="David" w:hAnsi="David" w:hint="cs"/>
          <w:color w:val="auto"/>
          <w:sz w:val="24"/>
          <w:rtl/>
          <w:lang w:eastAsia="en-US"/>
        </w:rPr>
        <w:t>.</w:t>
      </w:r>
    </w:p>
    <w:p w14:paraId="1C83B5D7" w14:textId="77777777" w:rsidR="00DB159E" w:rsidRDefault="00DB159E" w:rsidP="000E64D3">
      <w:pPr>
        <w:pStyle w:val="a7"/>
        <w:keepNext/>
        <w:keepLines/>
        <w:tabs>
          <w:tab w:val="clear" w:pos="4153"/>
          <w:tab w:val="clear" w:pos="8306"/>
        </w:tabs>
        <w:ind w:left="1699"/>
        <w:rPr>
          <w:color w:val="auto"/>
          <w:rtl/>
          <w:lang w:eastAsia="en-US"/>
        </w:rPr>
      </w:pPr>
      <w:r>
        <w:rPr>
          <w:rFonts w:hint="cs"/>
          <w:color w:val="auto"/>
          <w:rtl/>
          <w:lang w:eastAsia="en-US"/>
        </w:rPr>
        <w:t xml:space="preserve">לצורך הוכחת העמידה בתנאי סף זה יוצגו פרויקטים, אשר נוהלו  באופן אישי </w:t>
      </w:r>
      <w:r w:rsidRPr="006F3A46">
        <w:rPr>
          <w:rFonts w:hint="cs"/>
          <w:color w:val="auto"/>
          <w:rtl/>
          <w:lang w:eastAsia="en-US"/>
        </w:rPr>
        <w:t>על ידי המועמד המוצע לפחות שנה אחת לכל פרוייקט.</w:t>
      </w:r>
      <w:r w:rsidRPr="006F3A46">
        <w:rPr>
          <w:rFonts w:ascii="David" w:hAnsi="David" w:hint="cs"/>
          <w:b/>
          <w:bCs/>
          <w:color w:val="auto"/>
          <w:sz w:val="24"/>
          <w:rtl/>
          <w:lang w:eastAsia="en-US"/>
        </w:rPr>
        <w:t xml:space="preserve"> להוכח</w:t>
      </w:r>
      <w:r w:rsidRPr="006F3A46">
        <w:rPr>
          <w:rFonts w:ascii="David" w:hAnsi="David" w:hint="eastAsia"/>
          <w:b/>
          <w:bCs/>
          <w:color w:val="auto"/>
          <w:sz w:val="24"/>
          <w:rtl/>
          <w:lang w:eastAsia="en-US"/>
        </w:rPr>
        <w:t>ת</w:t>
      </w:r>
      <w:r w:rsidRPr="006F3A46">
        <w:rPr>
          <w:rFonts w:ascii="David" w:hAnsi="David"/>
          <w:b/>
          <w:bCs/>
          <w:color w:val="auto"/>
          <w:sz w:val="24"/>
          <w:rtl/>
          <w:lang w:eastAsia="en-US"/>
        </w:rPr>
        <w:t xml:space="preserve"> תנאי זה יש</w:t>
      </w:r>
      <w:r w:rsidRPr="0086304B">
        <w:rPr>
          <w:rFonts w:ascii="David" w:hAnsi="David"/>
          <w:b/>
          <w:bCs/>
          <w:color w:val="auto"/>
          <w:sz w:val="24"/>
          <w:rtl/>
          <w:lang w:eastAsia="en-US"/>
        </w:rPr>
        <w:t xml:space="preserve"> להציג אסמכתא</w:t>
      </w:r>
      <w:r>
        <w:rPr>
          <w:rFonts w:ascii="David" w:hAnsi="David" w:hint="cs"/>
          <w:b/>
          <w:bCs/>
          <w:color w:val="auto"/>
          <w:sz w:val="24"/>
          <w:rtl/>
          <w:lang w:eastAsia="en-US"/>
        </w:rPr>
        <w:t>ות</w:t>
      </w:r>
      <w:r w:rsidR="00F50F97">
        <w:rPr>
          <w:rFonts w:ascii="David" w:hAnsi="David" w:hint="cs"/>
          <w:b/>
          <w:bCs/>
          <w:color w:val="auto"/>
          <w:sz w:val="24"/>
          <w:rtl/>
          <w:lang w:eastAsia="en-US"/>
        </w:rPr>
        <w:t xml:space="preserve"> ופרטי אנשי קשר של מזמין העבודות</w:t>
      </w:r>
      <w:r>
        <w:rPr>
          <w:rFonts w:ascii="David" w:hAnsi="David" w:hint="cs"/>
          <w:b/>
          <w:bCs/>
          <w:color w:val="auto"/>
          <w:sz w:val="24"/>
          <w:rtl/>
          <w:lang w:eastAsia="en-US"/>
        </w:rPr>
        <w:t xml:space="preserve">. </w:t>
      </w:r>
    </w:p>
    <w:p w14:paraId="03E3C3D0" w14:textId="77777777" w:rsidR="005D05C8" w:rsidRDefault="005D05C8" w:rsidP="00751EB4">
      <w:pPr>
        <w:pStyle w:val="a7"/>
        <w:keepNext/>
        <w:keepLines/>
        <w:tabs>
          <w:tab w:val="clear" w:pos="4153"/>
          <w:tab w:val="clear" w:pos="8306"/>
        </w:tabs>
        <w:ind w:left="2124"/>
        <w:rPr>
          <w:rFonts w:ascii="David" w:hAnsi="David"/>
          <w:color w:val="auto"/>
          <w:sz w:val="24"/>
          <w:rtl/>
          <w:lang w:eastAsia="en-US"/>
        </w:rPr>
      </w:pPr>
    </w:p>
    <w:p w14:paraId="53DBB9B5" w14:textId="77777777" w:rsidR="009D77AD" w:rsidRDefault="009D77AD">
      <w:pPr>
        <w:bidi w:val="0"/>
        <w:spacing w:line="240" w:lineRule="auto"/>
        <w:ind w:right="0"/>
        <w:jc w:val="left"/>
        <w:rPr>
          <w:rFonts w:ascii="David" w:hAnsi="David"/>
          <w:sz w:val="24"/>
          <w:rtl/>
          <w:lang w:eastAsia="en-US"/>
        </w:rPr>
      </w:pPr>
      <w:r>
        <w:rPr>
          <w:rFonts w:ascii="David" w:hAnsi="David"/>
          <w:sz w:val="24"/>
          <w:rtl/>
          <w:lang w:eastAsia="en-US"/>
        </w:rPr>
        <w:br w:type="page"/>
      </w:r>
    </w:p>
    <w:p w14:paraId="2F7048F8" w14:textId="77777777" w:rsidR="00EA3365" w:rsidRPr="004A5789" w:rsidRDefault="00EA3365" w:rsidP="004F139E">
      <w:pPr>
        <w:pStyle w:val="ae"/>
        <w:keepLines/>
        <w:spacing w:before="240"/>
        <w:ind w:right="-567"/>
        <w:jc w:val="center"/>
        <w:rPr>
          <w:rFonts w:cs="David"/>
          <w:rtl/>
        </w:rPr>
      </w:pPr>
      <w:bookmarkStart w:id="288" w:name="_Toc393812054"/>
      <w:bookmarkStart w:id="289" w:name="_Hlk19020672"/>
      <w:bookmarkStart w:id="290" w:name="_Toc479019037"/>
      <w:bookmarkStart w:id="291" w:name="_Toc479019135"/>
      <w:bookmarkStart w:id="292" w:name="_Toc50382674"/>
      <w:bookmarkStart w:id="293" w:name="_Toc50383343"/>
      <w:bookmarkStart w:id="294" w:name="_Ref262732912"/>
      <w:bookmarkStart w:id="295" w:name="_Toc286526890"/>
      <w:bookmarkEnd w:id="287"/>
      <w:r w:rsidRPr="004A5789">
        <w:rPr>
          <w:rFonts w:cs="David"/>
          <w:rtl/>
        </w:rPr>
        <w:lastRenderedPageBreak/>
        <w:t xml:space="preserve">פרק </w:t>
      </w:r>
      <w:r w:rsidR="00915C46">
        <w:rPr>
          <w:rFonts w:cs="David" w:hint="cs"/>
          <w:rtl/>
        </w:rPr>
        <w:t>3</w:t>
      </w:r>
      <w:r w:rsidR="00915C46" w:rsidRPr="004A5789">
        <w:rPr>
          <w:rFonts w:cs="David"/>
          <w:rtl/>
        </w:rPr>
        <w:t xml:space="preserve"> </w:t>
      </w:r>
      <w:r w:rsidR="0036350E">
        <w:rPr>
          <w:rFonts w:cs="David"/>
          <w:rtl/>
        </w:rPr>
        <w:t>–</w:t>
      </w:r>
      <w:r w:rsidRPr="004A5789">
        <w:rPr>
          <w:rFonts w:cs="David"/>
          <w:rtl/>
        </w:rPr>
        <w:t xml:space="preserve"> הש</w:t>
      </w:r>
      <w:r w:rsidR="0036350E">
        <w:rPr>
          <w:rFonts w:cs="David" w:hint="cs"/>
          <w:rtl/>
        </w:rPr>
        <w:t>י</w:t>
      </w:r>
      <w:r w:rsidRPr="004A5789">
        <w:rPr>
          <w:rFonts w:cs="David"/>
          <w:rtl/>
        </w:rPr>
        <w:t>רות</w:t>
      </w:r>
      <w:r w:rsidR="0036350E">
        <w:rPr>
          <w:rFonts w:cs="David" w:hint="cs"/>
          <w:rtl/>
        </w:rPr>
        <w:t xml:space="preserve">ים </w:t>
      </w:r>
      <w:bookmarkEnd w:id="288"/>
      <w:bookmarkEnd w:id="289"/>
      <w:bookmarkEnd w:id="290"/>
      <w:bookmarkEnd w:id="291"/>
      <w:r w:rsidR="004F139E">
        <w:rPr>
          <w:rFonts w:cs="David" w:hint="cs"/>
          <w:rtl/>
        </w:rPr>
        <w:t>הנדרשים</w:t>
      </w:r>
      <w:bookmarkEnd w:id="292"/>
      <w:bookmarkEnd w:id="293"/>
    </w:p>
    <w:p w14:paraId="01AC215F" w14:textId="77777777" w:rsidR="004A5789" w:rsidRPr="004A5789" w:rsidRDefault="004A5789" w:rsidP="004F139E">
      <w:pPr>
        <w:pStyle w:val="13"/>
        <w:keepLines/>
        <w:ind w:right="-567"/>
        <w:jc w:val="left"/>
        <w:rPr>
          <w:rFonts w:ascii="David" w:hAnsi="David" w:cs="David"/>
          <w:b w:val="0"/>
          <w:bCs w:val="0"/>
          <w:szCs w:val="24"/>
          <w:u w:val="none"/>
          <w:rtl/>
          <w:lang w:eastAsia="en-US"/>
        </w:rPr>
      </w:pPr>
      <w:bookmarkStart w:id="296" w:name="_Toc474495409"/>
      <w:bookmarkStart w:id="297" w:name="_Toc479019038"/>
      <w:bookmarkStart w:id="298" w:name="_Toc479019136"/>
      <w:bookmarkStart w:id="299" w:name="_Toc50382675"/>
      <w:bookmarkStart w:id="300" w:name="_Toc50383344"/>
      <w:bookmarkStart w:id="301" w:name="_Ref379266137"/>
      <w:bookmarkStart w:id="302" w:name="_Toc393812055"/>
      <w:bookmarkStart w:id="303" w:name="_Ref261866453"/>
      <w:bookmarkEnd w:id="294"/>
      <w:bookmarkEnd w:id="295"/>
      <w:r w:rsidRPr="004A5789">
        <w:rPr>
          <w:rFonts w:ascii="David" w:hAnsi="David" w:cs="David"/>
          <w:b w:val="0"/>
          <w:bCs w:val="0"/>
          <w:szCs w:val="24"/>
          <w:u w:val="none"/>
          <w:rtl/>
          <w:lang w:eastAsia="en-US"/>
        </w:rPr>
        <w:t xml:space="preserve">הזוכה במכרז יידרש למתן שירותי בקרה, הכל כמפורט במכרז זה, תוך הקפדה על רמה גבוהה של שירות ומקצועיות ובהתאם לאמור בכל סעיפי </w:t>
      </w:r>
      <w:r w:rsidR="004F139E">
        <w:rPr>
          <w:rFonts w:ascii="David" w:hAnsi="David" w:cs="David" w:hint="cs"/>
          <w:b w:val="0"/>
          <w:bCs w:val="0"/>
          <w:szCs w:val="24"/>
          <w:u w:val="none"/>
          <w:rtl/>
          <w:lang w:eastAsia="en-US"/>
        </w:rPr>
        <w:t>ה</w:t>
      </w:r>
      <w:r w:rsidRPr="004A5789">
        <w:rPr>
          <w:rFonts w:ascii="David" w:hAnsi="David" w:cs="David"/>
          <w:b w:val="0"/>
          <w:bCs w:val="0"/>
          <w:szCs w:val="24"/>
          <w:u w:val="none"/>
          <w:rtl/>
          <w:lang w:eastAsia="en-US"/>
        </w:rPr>
        <w:t xml:space="preserve">מכרז </w:t>
      </w:r>
      <w:bookmarkEnd w:id="296"/>
      <w:bookmarkEnd w:id="297"/>
      <w:bookmarkEnd w:id="298"/>
      <w:r w:rsidR="00EE1E90">
        <w:rPr>
          <w:rFonts w:ascii="David" w:hAnsi="David" w:cs="David" w:hint="cs"/>
          <w:b w:val="0"/>
          <w:bCs w:val="0"/>
          <w:szCs w:val="24"/>
          <w:u w:val="none"/>
          <w:rtl/>
          <w:lang w:eastAsia="en-US"/>
        </w:rPr>
        <w:t>.</w:t>
      </w:r>
      <w:bookmarkEnd w:id="299"/>
      <w:bookmarkEnd w:id="300"/>
    </w:p>
    <w:p w14:paraId="4388F3BB" w14:textId="77777777" w:rsidR="00D51DD3" w:rsidRPr="004A5789" w:rsidRDefault="00DD4A36" w:rsidP="000E64D3">
      <w:pPr>
        <w:pStyle w:val="13"/>
        <w:keepLines/>
        <w:ind w:right="0"/>
        <w:rPr>
          <w:rFonts w:cs="David"/>
          <w:lang w:eastAsia="en-US"/>
        </w:rPr>
      </w:pPr>
      <w:bookmarkStart w:id="304" w:name="_Ref474423365"/>
      <w:bookmarkStart w:id="305" w:name="_Toc479019137"/>
      <w:bookmarkStart w:id="306" w:name="_Toc50382676"/>
      <w:bookmarkStart w:id="307" w:name="_Toc50383345"/>
      <w:r>
        <w:rPr>
          <w:rFonts w:cs="David" w:hint="cs"/>
          <w:u w:val="none"/>
          <w:rtl/>
          <w:lang w:eastAsia="en-US"/>
        </w:rPr>
        <w:t>3.1</w:t>
      </w:r>
      <w:r w:rsidR="0036350E">
        <w:rPr>
          <w:rFonts w:cs="David" w:hint="cs"/>
          <w:u w:val="none"/>
          <w:rtl/>
          <w:lang w:eastAsia="en-US"/>
        </w:rPr>
        <w:t>.</w:t>
      </w:r>
      <w:r w:rsidR="000E64D3">
        <w:rPr>
          <w:rFonts w:cs="David" w:hint="cs"/>
          <w:u w:val="none"/>
          <w:rtl/>
          <w:lang w:eastAsia="en-US"/>
        </w:rPr>
        <w:t xml:space="preserve"> </w:t>
      </w:r>
      <w:r w:rsidR="00D1284F" w:rsidRPr="004A5789">
        <w:rPr>
          <w:rFonts w:cs="David"/>
          <w:rtl/>
          <w:lang w:eastAsia="en-US"/>
        </w:rPr>
        <w:t>שירותי הבקרה</w:t>
      </w:r>
      <w:bookmarkEnd w:id="301"/>
      <w:bookmarkEnd w:id="302"/>
      <w:bookmarkEnd w:id="304"/>
      <w:bookmarkEnd w:id="305"/>
      <w:bookmarkEnd w:id="306"/>
      <w:bookmarkEnd w:id="307"/>
    </w:p>
    <w:p w14:paraId="77FB2BF1" w14:textId="77777777" w:rsidR="005E259C" w:rsidRPr="004A5789" w:rsidRDefault="004846C7" w:rsidP="00620313">
      <w:pPr>
        <w:keepNext/>
        <w:keepLines/>
        <w:ind w:left="423" w:right="0"/>
        <w:rPr>
          <w:rtl/>
          <w:lang w:eastAsia="en-US"/>
        </w:rPr>
      </w:pPr>
      <w:bookmarkStart w:id="308" w:name="_Ref370718538"/>
      <w:bookmarkStart w:id="309" w:name="_Ref370674282"/>
      <w:r w:rsidRPr="004A5789">
        <w:rPr>
          <w:rtl/>
          <w:lang w:eastAsia="en-US"/>
        </w:rPr>
        <w:t>שירותי הבקרה יתבצעו עפ"י לו"ז שייקבע ע"י ה</w:t>
      </w:r>
      <w:r w:rsidR="008867A6" w:rsidRPr="004A5789">
        <w:rPr>
          <w:rtl/>
          <w:lang w:eastAsia="en-US"/>
        </w:rPr>
        <w:t>רשות</w:t>
      </w:r>
      <w:r w:rsidRPr="004A5789">
        <w:rPr>
          <w:rtl/>
          <w:lang w:eastAsia="en-US"/>
        </w:rPr>
        <w:t xml:space="preserve">. </w:t>
      </w:r>
      <w:r w:rsidR="00E035B2" w:rsidRPr="00C25485">
        <w:rPr>
          <w:rtl/>
          <w:lang w:eastAsia="en-US"/>
        </w:rPr>
        <w:t>שירותי</w:t>
      </w:r>
      <w:r w:rsidR="00E035B2" w:rsidRPr="004A5789">
        <w:rPr>
          <w:rtl/>
          <w:lang w:eastAsia="en-US"/>
        </w:rPr>
        <w:t xml:space="preserve"> הבקרה יינתנו בהתאם להנחיות ה</w:t>
      </w:r>
      <w:r w:rsidR="008867A6" w:rsidRPr="004A5789">
        <w:rPr>
          <w:rtl/>
          <w:lang w:eastAsia="en-US"/>
        </w:rPr>
        <w:t>רשות</w:t>
      </w:r>
      <w:r w:rsidR="006F772C" w:rsidRPr="004A5789">
        <w:rPr>
          <w:rtl/>
          <w:lang w:eastAsia="en-US"/>
        </w:rPr>
        <w:t xml:space="preserve"> </w:t>
      </w:r>
      <w:r w:rsidR="00E035B2" w:rsidRPr="004A5789">
        <w:rPr>
          <w:rtl/>
          <w:lang w:eastAsia="en-US"/>
        </w:rPr>
        <w:t>ונהליה</w:t>
      </w:r>
      <w:r w:rsidR="005E259C" w:rsidRPr="004A5789">
        <w:rPr>
          <w:rtl/>
          <w:lang w:eastAsia="en-US"/>
        </w:rPr>
        <w:t xml:space="preserve"> על כל שלבי פעילות גופי הניהול. </w:t>
      </w:r>
      <w:r w:rsidR="00385D81">
        <w:rPr>
          <w:rFonts w:hint="cs"/>
          <w:rtl/>
          <w:lang w:eastAsia="en-US"/>
        </w:rPr>
        <w:t xml:space="preserve"> </w:t>
      </w:r>
    </w:p>
    <w:p w14:paraId="79D1B9AE" w14:textId="77777777" w:rsidR="00D51DD3" w:rsidRPr="004A5789" w:rsidRDefault="005E259C" w:rsidP="000E64D3">
      <w:pPr>
        <w:keepNext/>
        <w:keepLines/>
        <w:ind w:left="423" w:right="0"/>
        <w:rPr>
          <w:rtl/>
          <w:lang w:eastAsia="en-US"/>
        </w:rPr>
      </w:pPr>
      <w:r w:rsidRPr="004A5789">
        <w:rPr>
          <w:rtl/>
          <w:lang w:eastAsia="en-US"/>
        </w:rPr>
        <w:t>שירותי הבקרה שיינתנו בכל השלבים יכללו בין היתר – בדיקות, המלצות, חוות דעת, מעקב</w:t>
      </w:r>
      <w:r w:rsidR="00385D81">
        <w:rPr>
          <w:rFonts w:hint="cs"/>
          <w:rtl/>
          <w:lang w:eastAsia="en-US"/>
        </w:rPr>
        <w:t xml:space="preserve"> ובקרה אחר התקדמות </w:t>
      </w:r>
      <w:r w:rsidR="00F83D5F">
        <w:rPr>
          <w:rFonts w:hint="cs"/>
          <w:rtl/>
          <w:lang w:eastAsia="en-US"/>
        </w:rPr>
        <w:t>פרויקטים</w:t>
      </w:r>
      <w:r w:rsidR="00385D81">
        <w:rPr>
          <w:rFonts w:hint="cs"/>
          <w:rtl/>
          <w:lang w:eastAsia="en-US"/>
        </w:rPr>
        <w:t xml:space="preserve"> ותפקוד מנהלי </w:t>
      </w:r>
      <w:r w:rsidR="00F83D5F">
        <w:rPr>
          <w:rFonts w:hint="cs"/>
          <w:rtl/>
          <w:lang w:eastAsia="en-US"/>
        </w:rPr>
        <w:t>הפרויקטים</w:t>
      </w:r>
      <w:r w:rsidR="00385D81">
        <w:rPr>
          <w:rFonts w:hint="cs"/>
          <w:rtl/>
          <w:lang w:eastAsia="en-US"/>
        </w:rPr>
        <w:t xml:space="preserve"> על פי היעדים שקבעה הרשות</w:t>
      </w:r>
      <w:r w:rsidRPr="004A5789">
        <w:rPr>
          <w:rtl/>
          <w:lang w:eastAsia="en-US"/>
        </w:rPr>
        <w:t>, פגישות וביקורים בפרויקטים השונים.</w:t>
      </w:r>
    </w:p>
    <w:p w14:paraId="7DCD2F3C" w14:textId="77777777" w:rsidR="005E259C" w:rsidRPr="004A5789" w:rsidRDefault="005E259C" w:rsidP="000E64D3">
      <w:pPr>
        <w:keepNext/>
        <w:keepLines/>
        <w:ind w:left="423" w:right="0"/>
        <w:rPr>
          <w:rtl/>
          <w:lang w:eastAsia="en-US"/>
        </w:rPr>
      </w:pPr>
      <w:r w:rsidRPr="004A5789">
        <w:rPr>
          <w:rtl/>
          <w:lang w:eastAsia="en-US"/>
        </w:rPr>
        <w:t xml:space="preserve">מבלי לפגוע בכלליות האמור לעיל, שירותי הבקרה יכללו, </w:t>
      </w:r>
      <w:r w:rsidR="00051988" w:rsidRPr="004A5789">
        <w:rPr>
          <w:rtl/>
          <w:lang w:eastAsia="en-US"/>
        </w:rPr>
        <w:t xml:space="preserve">לרבות אך לא רק, את ביצוע המטלות בתחומים המפורטים </w:t>
      </w:r>
      <w:r w:rsidRPr="004A5789">
        <w:rPr>
          <w:rtl/>
          <w:lang w:eastAsia="en-US"/>
        </w:rPr>
        <w:t>להלן:</w:t>
      </w:r>
    </w:p>
    <w:p w14:paraId="439A07B5" w14:textId="77777777" w:rsidR="001E0F93" w:rsidRPr="00BD264A" w:rsidRDefault="00DD4A36" w:rsidP="000E64D3">
      <w:pPr>
        <w:pStyle w:val="a7"/>
        <w:keepNext/>
        <w:keepLines/>
        <w:tabs>
          <w:tab w:val="clear" w:pos="4153"/>
          <w:tab w:val="clear" w:pos="8306"/>
        </w:tabs>
        <w:ind w:firstLine="423"/>
        <w:rPr>
          <w:rFonts w:ascii="David" w:hAnsi="David"/>
          <w:b/>
          <w:bCs/>
          <w:color w:val="auto"/>
          <w:sz w:val="24"/>
          <w:lang w:eastAsia="en-US"/>
        </w:rPr>
      </w:pPr>
      <w:r>
        <w:rPr>
          <w:rFonts w:ascii="David" w:hAnsi="David" w:hint="cs"/>
          <w:b/>
          <w:bCs/>
          <w:color w:val="auto"/>
          <w:sz w:val="24"/>
          <w:rtl/>
          <w:lang w:eastAsia="en-US"/>
        </w:rPr>
        <w:t>3.1.1</w:t>
      </w:r>
      <w:r w:rsidR="000E64D3">
        <w:rPr>
          <w:rFonts w:ascii="David" w:hAnsi="David" w:hint="cs"/>
          <w:b/>
          <w:bCs/>
          <w:color w:val="auto"/>
          <w:sz w:val="24"/>
          <w:rtl/>
          <w:lang w:eastAsia="en-US"/>
        </w:rPr>
        <w:t xml:space="preserve">  </w:t>
      </w:r>
      <w:r w:rsidR="001E0F93" w:rsidRPr="00BD264A">
        <w:rPr>
          <w:rFonts w:ascii="David" w:hAnsi="David"/>
          <w:b/>
          <w:bCs/>
          <w:color w:val="auto"/>
          <w:sz w:val="24"/>
          <w:rtl/>
          <w:lang w:eastAsia="en-US"/>
        </w:rPr>
        <w:t>בקרה תכנונית והנדסית בשלבי התכנון הסטטוטורי</w:t>
      </w:r>
    </w:p>
    <w:p w14:paraId="07268EC9" w14:textId="77777777" w:rsidR="001E0F93" w:rsidRDefault="00AB45E6" w:rsidP="000E64D3">
      <w:pPr>
        <w:pStyle w:val="a7"/>
        <w:keepNext/>
        <w:keepLines/>
        <w:tabs>
          <w:tab w:val="clear" w:pos="4153"/>
          <w:tab w:val="clear" w:pos="8306"/>
        </w:tabs>
        <w:ind w:left="990"/>
        <w:rPr>
          <w:rFonts w:ascii="David" w:hAnsi="David"/>
          <w:color w:val="auto"/>
          <w:sz w:val="24"/>
          <w:rtl/>
          <w:lang w:eastAsia="en-US"/>
        </w:rPr>
      </w:pPr>
      <w:r w:rsidRPr="00BD264A">
        <w:rPr>
          <w:rFonts w:ascii="David" w:hAnsi="David"/>
          <w:color w:val="auto"/>
          <w:sz w:val="24"/>
          <w:rtl/>
          <w:lang w:eastAsia="en-US"/>
        </w:rPr>
        <w:t xml:space="preserve">ביצוע בקרה הנדסית בהתאם לבקשת </w:t>
      </w:r>
      <w:r w:rsidR="008867A6" w:rsidRPr="00BD264A">
        <w:rPr>
          <w:rFonts w:ascii="David" w:hAnsi="David"/>
          <w:color w:val="auto"/>
          <w:sz w:val="24"/>
          <w:rtl/>
          <w:lang w:eastAsia="en-US"/>
        </w:rPr>
        <w:t>ה</w:t>
      </w:r>
      <w:r w:rsidRPr="00BD264A">
        <w:rPr>
          <w:rFonts w:ascii="David" w:hAnsi="David"/>
          <w:color w:val="auto"/>
          <w:sz w:val="24"/>
          <w:rtl/>
          <w:lang w:eastAsia="en-US"/>
        </w:rPr>
        <w:t>ר</w:t>
      </w:r>
      <w:r w:rsidR="008867A6" w:rsidRPr="00BD264A">
        <w:rPr>
          <w:rFonts w:ascii="David" w:hAnsi="David"/>
          <w:color w:val="auto"/>
          <w:sz w:val="24"/>
          <w:rtl/>
          <w:lang w:eastAsia="en-US"/>
        </w:rPr>
        <w:t>שות</w:t>
      </w:r>
      <w:r w:rsidR="006F772C" w:rsidRPr="00BD264A">
        <w:rPr>
          <w:rFonts w:ascii="David" w:hAnsi="David"/>
          <w:color w:val="auto"/>
          <w:sz w:val="24"/>
          <w:rtl/>
          <w:lang w:eastAsia="en-US"/>
        </w:rPr>
        <w:t xml:space="preserve"> </w:t>
      </w:r>
      <w:r w:rsidR="001E0F93" w:rsidRPr="00BD264A">
        <w:rPr>
          <w:rFonts w:ascii="David" w:hAnsi="David"/>
          <w:color w:val="auto"/>
          <w:sz w:val="24"/>
          <w:rtl/>
          <w:lang w:eastAsia="en-US"/>
        </w:rPr>
        <w:t>בשלבי התכנון הסטטוטורי של פרויקטים בכל הנוגע להתניות המשליכות על עלויות מימוש וביצוע תשתיות. בקרה זו תכלול מתן חו"ד, יעוץ ודיווח בנוגע לסבירות</w:t>
      </w:r>
      <w:r w:rsidR="004C12C0">
        <w:rPr>
          <w:rFonts w:ascii="David" w:hAnsi="David" w:hint="cs"/>
          <w:color w:val="auto"/>
          <w:sz w:val="24"/>
          <w:rtl/>
          <w:lang w:eastAsia="en-US"/>
        </w:rPr>
        <w:t xml:space="preserve"> הפתרונות המוצעים</w:t>
      </w:r>
      <w:r w:rsidR="001E0F93" w:rsidRPr="00BD264A">
        <w:rPr>
          <w:rFonts w:ascii="David" w:hAnsi="David"/>
          <w:color w:val="auto"/>
          <w:sz w:val="24"/>
          <w:rtl/>
          <w:lang w:eastAsia="en-US"/>
        </w:rPr>
        <w:t xml:space="preserve"> </w:t>
      </w:r>
      <w:r w:rsidR="004C12C0">
        <w:rPr>
          <w:rFonts w:ascii="David" w:hAnsi="David" w:hint="cs"/>
          <w:color w:val="auto"/>
          <w:sz w:val="24"/>
          <w:rtl/>
          <w:lang w:eastAsia="en-US"/>
        </w:rPr>
        <w:t>ו</w:t>
      </w:r>
      <w:r w:rsidR="001E0F93" w:rsidRPr="00BD264A">
        <w:rPr>
          <w:rFonts w:ascii="David" w:hAnsi="David"/>
          <w:color w:val="auto"/>
          <w:sz w:val="24"/>
          <w:rtl/>
          <w:lang w:eastAsia="en-US"/>
        </w:rPr>
        <w:t xml:space="preserve">העלויות האמורות </w:t>
      </w:r>
      <w:r w:rsidR="002659A3">
        <w:rPr>
          <w:rFonts w:ascii="David" w:hAnsi="David" w:hint="cs"/>
          <w:color w:val="auto"/>
          <w:sz w:val="24"/>
          <w:rtl/>
          <w:lang w:eastAsia="en-US"/>
        </w:rPr>
        <w:t xml:space="preserve">ולישימות הביצוע </w:t>
      </w:r>
      <w:r w:rsidR="001E0F93" w:rsidRPr="00BD264A">
        <w:rPr>
          <w:rFonts w:ascii="David" w:hAnsi="David"/>
          <w:color w:val="auto"/>
          <w:sz w:val="24"/>
          <w:rtl/>
          <w:lang w:eastAsia="en-US"/>
        </w:rPr>
        <w:t>והמלצה על חלופות אפשריות וכן כל מטלה נוספת הקשורה לעניין זה.</w:t>
      </w:r>
    </w:p>
    <w:p w14:paraId="6D407B4D" w14:textId="77777777" w:rsidR="00D141DD" w:rsidRPr="00BD264A" w:rsidRDefault="00D141DD" w:rsidP="000E64D3">
      <w:pPr>
        <w:pStyle w:val="a7"/>
        <w:keepNext/>
        <w:keepLines/>
        <w:tabs>
          <w:tab w:val="clear" w:pos="4153"/>
          <w:tab w:val="clear" w:pos="8306"/>
        </w:tabs>
        <w:ind w:left="990"/>
        <w:rPr>
          <w:rFonts w:ascii="David" w:hAnsi="David"/>
          <w:color w:val="auto"/>
          <w:sz w:val="24"/>
          <w:lang w:eastAsia="en-US"/>
        </w:rPr>
      </w:pPr>
      <w:r>
        <w:rPr>
          <w:rFonts w:ascii="David" w:hAnsi="David" w:hint="cs"/>
          <w:color w:val="auto"/>
          <w:sz w:val="24"/>
          <w:rtl/>
          <w:lang w:eastAsia="en-US"/>
        </w:rPr>
        <w:t xml:space="preserve">בדיקה מקדמית של תנאי התכנון </w:t>
      </w:r>
      <w:r w:rsidR="00E5657B">
        <w:rPr>
          <w:rFonts w:ascii="David" w:hAnsi="David" w:hint="cs"/>
          <w:color w:val="auto"/>
          <w:sz w:val="24"/>
          <w:rtl/>
          <w:lang w:eastAsia="en-US"/>
        </w:rPr>
        <w:t xml:space="preserve">והתמקדות </w:t>
      </w:r>
      <w:r>
        <w:rPr>
          <w:rFonts w:ascii="David" w:hAnsi="David" w:hint="cs"/>
          <w:color w:val="auto"/>
          <w:sz w:val="24"/>
          <w:rtl/>
          <w:lang w:eastAsia="en-US"/>
        </w:rPr>
        <w:t>על גורמים משפיעים / מגבילים כגון תשתיות ארציות, פרויקט</w:t>
      </w:r>
      <w:r w:rsidR="00BB7AD4">
        <w:rPr>
          <w:rFonts w:ascii="David" w:hAnsi="David" w:hint="cs"/>
          <w:color w:val="auto"/>
          <w:sz w:val="24"/>
          <w:rtl/>
          <w:lang w:eastAsia="en-US"/>
        </w:rPr>
        <w:t>י</w:t>
      </w:r>
      <w:r>
        <w:rPr>
          <w:rFonts w:ascii="David" w:hAnsi="David" w:hint="cs"/>
          <w:color w:val="auto"/>
          <w:sz w:val="24"/>
          <w:rtl/>
          <w:lang w:eastAsia="en-US"/>
        </w:rPr>
        <w:t>ם אחרים המתוכננים בסמוך או בתוך המרחב המתוכנן.</w:t>
      </w:r>
    </w:p>
    <w:p w14:paraId="5DC72159" w14:textId="77777777" w:rsidR="001E0F93" w:rsidRPr="00BD264A" w:rsidRDefault="001E0F93" w:rsidP="000E64D3">
      <w:pPr>
        <w:pStyle w:val="a7"/>
        <w:keepNext/>
        <w:keepLines/>
        <w:tabs>
          <w:tab w:val="clear" w:pos="4153"/>
          <w:tab w:val="clear" w:pos="8306"/>
        </w:tabs>
        <w:ind w:left="990"/>
        <w:rPr>
          <w:rFonts w:ascii="David" w:hAnsi="David"/>
          <w:color w:val="auto"/>
          <w:sz w:val="24"/>
          <w:lang w:eastAsia="en-US"/>
        </w:rPr>
      </w:pPr>
      <w:r w:rsidRPr="00BD264A">
        <w:rPr>
          <w:rFonts w:ascii="David" w:hAnsi="David"/>
          <w:color w:val="auto"/>
          <w:sz w:val="24"/>
          <w:rtl/>
          <w:lang w:eastAsia="en-US"/>
        </w:rPr>
        <w:t>בדיקת עלויות של תכניות סטטוטוריות</w:t>
      </w:r>
      <w:r w:rsidR="001A32FC" w:rsidRPr="00BD264A">
        <w:rPr>
          <w:rFonts w:ascii="David" w:hAnsi="David"/>
          <w:color w:val="auto"/>
          <w:sz w:val="24"/>
          <w:rtl/>
          <w:lang w:eastAsia="en-US"/>
        </w:rPr>
        <w:t xml:space="preserve"> בהתאם לתעריפי משב"ש ו/או תעריפי רמ"י </w:t>
      </w:r>
      <w:r w:rsidR="0050067E" w:rsidRPr="00BD264A">
        <w:rPr>
          <w:rFonts w:ascii="David" w:hAnsi="David" w:hint="cs"/>
          <w:color w:val="auto"/>
          <w:sz w:val="24"/>
          <w:rtl/>
          <w:lang w:eastAsia="en-US"/>
        </w:rPr>
        <w:t xml:space="preserve">או כל תעריף אחר </w:t>
      </w:r>
      <w:r w:rsidR="001A32FC" w:rsidRPr="00BD264A">
        <w:rPr>
          <w:rFonts w:ascii="David" w:hAnsi="David"/>
          <w:color w:val="auto"/>
          <w:sz w:val="24"/>
          <w:rtl/>
          <w:lang w:eastAsia="en-US"/>
        </w:rPr>
        <w:t>בהתאם לבקשת אגף הפיתוח</w:t>
      </w:r>
      <w:r w:rsidR="008F2D6E" w:rsidRPr="00BD264A">
        <w:rPr>
          <w:rFonts w:ascii="David" w:hAnsi="David" w:hint="cs"/>
          <w:color w:val="auto"/>
          <w:sz w:val="24"/>
          <w:rtl/>
          <w:lang w:eastAsia="en-US"/>
        </w:rPr>
        <w:t xml:space="preserve"> ופרוגרמות</w:t>
      </w:r>
      <w:r w:rsidRPr="00BD264A">
        <w:rPr>
          <w:rFonts w:ascii="David" w:hAnsi="David"/>
          <w:color w:val="auto"/>
          <w:sz w:val="24"/>
          <w:rtl/>
          <w:lang w:eastAsia="en-US"/>
        </w:rPr>
        <w:t>.</w:t>
      </w:r>
    </w:p>
    <w:p w14:paraId="3B572E38" w14:textId="77777777" w:rsidR="001E0F93" w:rsidRPr="00BD264A" w:rsidRDefault="001E0F93" w:rsidP="000E64D3">
      <w:pPr>
        <w:pStyle w:val="a7"/>
        <w:keepNext/>
        <w:keepLines/>
        <w:tabs>
          <w:tab w:val="clear" w:pos="4153"/>
          <w:tab w:val="clear" w:pos="8306"/>
        </w:tabs>
        <w:ind w:left="990"/>
        <w:rPr>
          <w:rFonts w:ascii="David" w:hAnsi="David"/>
          <w:color w:val="auto"/>
          <w:sz w:val="24"/>
          <w:lang w:eastAsia="en-US"/>
        </w:rPr>
      </w:pPr>
      <w:r w:rsidRPr="00BD264A">
        <w:rPr>
          <w:rFonts w:ascii="David" w:hAnsi="David"/>
          <w:color w:val="auto"/>
          <w:sz w:val="24"/>
          <w:rtl/>
          <w:lang w:eastAsia="en-US"/>
        </w:rPr>
        <w:t>ייעוץ תכנוני בשלבים הסטטוטוריים הנדרשים וחלופות לקידום הפרויקט.</w:t>
      </w:r>
    </w:p>
    <w:p w14:paraId="1A9500D9" w14:textId="77777777" w:rsidR="0020617B" w:rsidRPr="00E5657B" w:rsidRDefault="0020617B" w:rsidP="000E64D3">
      <w:pPr>
        <w:pStyle w:val="a7"/>
        <w:keepNext/>
        <w:keepLines/>
        <w:tabs>
          <w:tab w:val="clear" w:pos="4153"/>
          <w:tab w:val="clear" w:pos="8306"/>
        </w:tabs>
        <w:ind w:left="990"/>
        <w:rPr>
          <w:rFonts w:ascii="David" w:hAnsi="David"/>
          <w:color w:val="auto"/>
          <w:sz w:val="24"/>
          <w:rtl/>
          <w:lang w:eastAsia="en-US"/>
        </w:rPr>
      </w:pPr>
      <w:r>
        <w:rPr>
          <w:rFonts w:ascii="David" w:hAnsi="David" w:hint="cs"/>
          <w:color w:val="auto"/>
          <w:sz w:val="24"/>
          <w:rtl/>
          <w:lang w:eastAsia="en-US"/>
        </w:rPr>
        <w:t>כמו כן, יידרש הבקר לשקול שיקולים הייחודיים לרשות הבדואים כגון שיקולי הסדרה, שיקולים כלכליים של התושב הבדואי ושיקולים נוספים כפי שיועברו לו ע"י נציגי הרשות.</w:t>
      </w:r>
      <w:r w:rsidR="00106798">
        <w:rPr>
          <w:rFonts w:ascii="David" w:hAnsi="David"/>
          <w:color w:val="auto"/>
          <w:sz w:val="24"/>
          <w:rtl/>
          <w:lang w:eastAsia="en-US"/>
        </w:rPr>
        <w:br/>
      </w:r>
    </w:p>
    <w:p w14:paraId="614E4AE3" w14:textId="77777777" w:rsidR="005E259C" w:rsidRPr="00B32117" w:rsidRDefault="00DD4A36" w:rsidP="009742C3">
      <w:pPr>
        <w:pStyle w:val="a7"/>
        <w:keepNext/>
        <w:keepLines/>
        <w:tabs>
          <w:tab w:val="clear" w:pos="4153"/>
          <w:tab w:val="clear" w:pos="8306"/>
        </w:tabs>
        <w:ind w:firstLine="423"/>
        <w:rPr>
          <w:rFonts w:ascii="David" w:hAnsi="David"/>
          <w:b/>
          <w:bCs/>
          <w:color w:val="auto"/>
          <w:sz w:val="24"/>
          <w:lang w:eastAsia="en-US"/>
        </w:rPr>
      </w:pPr>
      <w:r>
        <w:rPr>
          <w:rFonts w:ascii="David" w:hAnsi="David" w:hint="cs"/>
          <w:b/>
          <w:bCs/>
          <w:color w:val="auto"/>
          <w:sz w:val="24"/>
          <w:rtl/>
          <w:lang w:eastAsia="en-US"/>
        </w:rPr>
        <w:t>3.1.2</w:t>
      </w:r>
      <w:r w:rsidR="009742C3">
        <w:rPr>
          <w:rFonts w:ascii="David" w:hAnsi="David" w:hint="cs"/>
          <w:b/>
          <w:bCs/>
          <w:color w:val="auto"/>
          <w:sz w:val="24"/>
          <w:rtl/>
          <w:lang w:eastAsia="en-US"/>
        </w:rPr>
        <w:t xml:space="preserve"> </w:t>
      </w:r>
      <w:r w:rsidR="001E0F93" w:rsidRPr="00B32117">
        <w:rPr>
          <w:rFonts w:ascii="David" w:hAnsi="David"/>
          <w:b/>
          <w:bCs/>
          <w:color w:val="auto"/>
          <w:sz w:val="24"/>
          <w:rtl/>
          <w:lang w:eastAsia="en-US"/>
        </w:rPr>
        <w:t xml:space="preserve">בשלב </w:t>
      </w:r>
      <w:r w:rsidR="00D708BD" w:rsidRPr="00B32117">
        <w:rPr>
          <w:rFonts w:ascii="David" w:hAnsi="David"/>
          <w:b/>
          <w:bCs/>
          <w:color w:val="auto"/>
          <w:sz w:val="24"/>
          <w:rtl/>
          <w:lang w:eastAsia="en-US"/>
        </w:rPr>
        <w:t xml:space="preserve">תכנון </w:t>
      </w:r>
      <w:r w:rsidR="00106798" w:rsidRPr="00B32117">
        <w:rPr>
          <w:rFonts w:ascii="David" w:hAnsi="David" w:hint="eastAsia"/>
          <w:b/>
          <w:bCs/>
          <w:color w:val="auto"/>
          <w:sz w:val="24"/>
          <w:rtl/>
          <w:lang w:eastAsia="en-US"/>
        </w:rPr>
        <w:t>ארעי</w:t>
      </w:r>
      <w:r w:rsidR="00106798" w:rsidRPr="00B32117">
        <w:rPr>
          <w:rFonts w:ascii="David" w:hAnsi="David"/>
          <w:b/>
          <w:bCs/>
          <w:color w:val="auto"/>
          <w:sz w:val="24"/>
          <w:rtl/>
          <w:lang w:eastAsia="en-US"/>
        </w:rPr>
        <w:t xml:space="preserve">  </w:t>
      </w:r>
      <w:r w:rsidR="00106798" w:rsidRPr="00B32117">
        <w:rPr>
          <w:rFonts w:ascii="David" w:hAnsi="David" w:hint="eastAsia"/>
          <w:b/>
          <w:bCs/>
          <w:color w:val="auto"/>
          <w:sz w:val="24"/>
          <w:rtl/>
          <w:lang w:eastAsia="en-US"/>
        </w:rPr>
        <w:t>לתיק</w:t>
      </w:r>
      <w:r w:rsidR="00106798" w:rsidRPr="00B32117">
        <w:rPr>
          <w:rFonts w:ascii="David" w:hAnsi="David"/>
          <w:b/>
          <w:bCs/>
          <w:color w:val="auto"/>
          <w:sz w:val="24"/>
          <w:rtl/>
          <w:lang w:eastAsia="en-US"/>
        </w:rPr>
        <w:t xml:space="preserve"> שיווק </w:t>
      </w:r>
    </w:p>
    <w:p w14:paraId="139BE04D" w14:textId="77777777" w:rsidR="005E259C" w:rsidRPr="00BD264A" w:rsidRDefault="005E259C" w:rsidP="009742C3">
      <w:pPr>
        <w:pStyle w:val="a7"/>
        <w:keepNext/>
        <w:keepLines/>
        <w:tabs>
          <w:tab w:val="clear" w:pos="4153"/>
          <w:tab w:val="clear" w:pos="8306"/>
        </w:tabs>
        <w:ind w:left="990"/>
        <w:rPr>
          <w:rFonts w:ascii="David" w:hAnsi="David"/>
          <w:color w:val="auto"/>
          <w:sz w:val="24"/>
          <w:lang w:eastAsia="en-US"/>
        </w:rPr>
      </w:pPr>
      <w:r w:rsidRPr="00BD264A">
        <w:rPr>
          <w:rFonts w:ascii="David" w:hAnsi="David"/>
          <w:color w:val="auto"/>
          <w:sz w:val="24"/>
          <w:rtl/>
          <w:lang w:eastAsia="en-US"/>
        </w:rPr>
        <w:t>בחינת כלל מסמכי התב"ע (תשריט, תקנון ונספחים).</w:t>
      </w:r>
    </w:p>
    <w:p w14:paraId="5DF8AAC9" w14:textId="77777777" w:rsidR="005E259C" w:rsidRPr="00BD264A" w:rsidRDefault="005E259C" w:rsidP="009742C3">
      <w:pPr>
        <w:pStyle w:val="a7"/>
        <w:keepNext/>
        <w:keepLines/>
        <w:tabs>
          <w:tab w:val="clear" w:pos="4153"/>
          <w:tab w:val="clear" w:pos="8306"/>
        </w:tabs>
        <w:ind w:left="990"/>
        <w:rPr>
          <w:rFonts w:ascii="David" w:hAnsi="David"/>
          <w:color w:val="auto"/>
          <w:sz w:val="24"/>
          <w:lang w:eastAsia="en-US"/>
        </w:rPr>
      </w:pPr>
      <w:r w:rsidRPr="00BD264A">
        <w:rPr>
          <w:rFonts w:ascii="David" w:hAnsi="David"/>
          <w:color w:val="auto"/>
          <w:sz w:val="24"/>
          <w:rtl/>
          <w:lang w:eastAsia="en-US"/>
        </w:rPr>
        <w:t>ביקור בשטח הפרויקט ולמידת תנאיו המיוחדים.</w:t>
      </w:r>
      <w:r w:rsidR="00106798">
        <w:rPr>
          <w:rFonts w:ascii="David" w:hAnsi="David" w:hint="cs"/>
          <w:color w:val="auto"/>
          <w:sz w:val="24"/>
          <w:rtl/>
          <w:lang w:eastAsia="en-US"/>
        </w:rPr>
        <w:t xml:space="preserve"> ביקורים בשטח הינם חלק מהדרישות מהבקר החל משלב תכנון </w:t>
      </w:r>
      <w:r w:rsidR="00C969DE">
        <w:rPr>
          <w:rFonts w:ascii="David" w:hAnsi="David" w:hint="cs"/>
          <w:color w:val="auto"/>
          <w:sz w:val="24"/>
          <w:rtl/>
          <w:lang w:eastAsia="en-US"/>
        </w:rPr>
        <w:t>ה</w:t>
      </w:r>
      <w:r w:rsidR="00106798">
        <w:rPr>
          <w:rFonts w:ascii="David" w:hAnsi="David" w:hint="cs"/>
          <w:color w:val="auto"/>
          <w:sz w:val="24"/>
          <w:rtl/>
          <w:lang w:eastAsia="en-US"/>
        </w:rPr>
        <w:t>תב"ע והלאה.</w:t>
      </w:r>
    </w:p>
    <w:p w14:paraId="27BCBF6E" w14:textId="77777777" w:rsidR="005E259C" w:rsidRPr="00BD264A" w:rsidRDefault="00CC77B7" w:rsidP="009742C3">
      <w:pPr>
        <w:pStyle w:val="a7"/>
        <w:keepNext/>
        <w:keepLines/>
        <w:tabs>
          <w:tab w:val="clear" w:pos="4153"/>
          <w:tab w:val="clear" w:pos="8306"/>
        </w:tabs>
        <w:ind w:left="990"/>
        <w:rPr>
          <w:rFonts w:ascii="David" w:hAnsi="David"/>
          <w:color w:val="auto"/>
          <w:sz w:val="24"/>
          <w:lang w:eastAsia="en-US"/>
        </w:rPr>
      </w:pPr>
      <w:r>
        <w:rPr>
          <w:rFonts w:ascii="David" w:hAnsi="David" w:hint="cs"/>
          <w:color w:val="auto"/>
          <w:sz w:val="24"/>
          <w:rtl/>
          <w:lang w:eastAsia="en-US"/>
        </w:rPr>
        <w:t xml:space="preserve">בדיקת </w:t>
      </w:r>
      <w:r w:rsidR="005E259C" w:rsidRPr="00BD264A">
        <w:rPr>
          <w:rFonts w:ascii="David" w:hAnsi="David"/>
          <w:color w:val="auto"/>
          <w:sz w:val="24"/>
          <w:rtl/>
          <w:lang w:eastAsia="en-US"/>
        </w:rPr>
        <w:t>תחשיב עלות התכנון המפורט של התשתיות וכל ההוצאות האחרות הנד</w:t>
      </w:r>
      <w:r w:rsidR="006F772C" w:rsidRPr="00BD264A">
        <w:rPr>
          <w:rFonts w:ascii="David" w:hAnsi="David"/>
          <w:color w:val="auto"/>
          <w:sz w:val="24"/>
          <w:rtl/>
          <w:lang w:eastAsia="en-US"/>
        </w:rPr>
        <w:t xml:space="preserve">רשות </w:t>
      </w:r>
      <w:r w:rsidR="005E259C" w:rsidRPr="00BD264A">
        <w:rPr>
          <w:rFonts w:ascii="David" w:hAnsi="David"/>
          <w:color w:val="auto"/>
          <w:sz w:val="24"/>
          <w:rtl/>
          <w:lang w:eastAsia="en-US"/>
        </w:rPr>
        <w:t>לקידום הראשוני של הפרויקט.</w:t>
      </w:r>
    </w:p>
    <w:p w14:paraId="0F08B3B5" w14:textId="77777777" w:rsidR="005E259C" w:rsidRPr="00BD264A" w:rsidRDefault="005E259C" w:rsidP="009742C3">
      <w:pPr>
        <w:pStyle w:val="a7"/>
        <w:keepNext/>
        <w:keepLines/>
        <w:tabs>
          <w:tab w:val="clear" w:pos="4153"/>
          <w:tab w:val="clear" w:pos="8306"/>
        </w:tabs>
        <w:ind w:left="990"/>
        <w:rPr>
          <w:rFonts w:ascii="David" w:hAnsi="David"/>
          <w:color w:val="auto"/>
          <w:sz w:val="24"/>
          <w:lang w:eastAsia="en-US"/>
        </w:rPr>
      </w:pPr>
      <w:r w:rsidRPr="00BD264A">
        <w:rPr>
          <w:rFonts w:ascii="David" w:hAnsi="David"/>
          <w:color w:val="auto"/>
          <w:sz w:val="24"/>
          <w:rtl/>
          <w:lang w:eastAsia="en-US"/>
        </w:rPr>
        <w:t>בקרה ומעקב אחר התקדמות הפרויקט בתחום התכנון המפורט של התשתיות, בין היתר, עפ"י אבני הדרך שסוכמו מראש עם המתכננים</w:t>
      </w:r>
      <w:r w:rsidR="00C969DE">
        <w:rPr>
          <w:rFonts w:ascii="David" w:hAnsi="David" w:hint="cs"/>
          <w:color w:val="auto"/>
          <w:sz w:val="24"/>
          <w:rtl/>
          <w:lang w:eastAsia="en-US"/>
        </w:rPr>
        <w:t>.</w:t>
      </w:r>
      <w:r w:rsidRPr="00BD264A">
        <w:rPr>
          <w:rFonts w:ascii="David" w:hAnsi="David"/>
          <w:color w:val="auto"/>
          <w:sz w:val="24"/>
          <w:rtl/>
          <w:lang w:eastAsia="en-US"/>
        </w:rPr>
        <w:t xml:space="preserve"> </w:t>
      </w:r>
    </w:p>
    <w:p w14:paraId="5BE2EAF0" w14:textId="77777777" w:rsidR="005E259C" w:rsidRPr="00BD264A" w:rsidRDefault="005E259C" w:rsidP="009742C3">
      <w:pPr>
        <w:pStyle w:val="a7"/>
        <w:keepNext/>
        <w:keepLines/>
        <w:tabs>
          <w:tab w:val="clear" w:pos="4153"/>
          <w:tab w:val="clear" w:pos="8306"/>
        </w:tabs>
        <w:ind w:left="990"/>
        <w:rPr>
          <w:rFonts w:ascii="David" w:hAnsi="David"/>
          <w:color w:val="auto"/>
          <w:sz w:val="24"/>
          <w:lang w:eastAsia="en-US"/>
        </w:rPr>
      </w:pPr>
      <w:r w:rsidRPr="00BD264A">
        <w:rPr>
          <w:rFonts w:ascii="David" w:hAnsi="David"/>
          <w:color w:val="auto"/>
          <w:sz w:val="24"/>
          <w:rtl/>
          <w:lang w:eastAsia="en-US"/>
        </w:rPr>
        <w:t>הערכה ראשונית של הפרויקט, זיהוי ומיפוי הסיכונים ב</w:t>
      </w:r>
      <w:r w:rsidR="0027421A" w:rsidRPr="00BD264A">
        <w:rPr>
          <w:rFonts w:ascii="David" w:hAnsi="David"/>
          <w:color w:val="auto"/>
          <w:sz w:val="24"/>
          <w:rtl/>
          <w:lang w:eastAsia="en-US"/>
        </w:rPr>
        <w:t>ת</w:t>
      </w:r>
      <w:r w:rsidR="0036350E">
        <w:rPr>
          <w:rFonts w:ascii="David" w:hAnsi="David" w:hint="cs"/>
          <w:color w:val="auto"/>
          <w:sz w:val="24"/>
          <w:rtl/>
          <w:lang w:eastAsia="en-US"/>
        </w:rPr>
        <w:t>ו</w:t>
      </w:r>
      <w:r w:rsidR="0027421A" w:rsidRPr="00BD264A">
        <w:rPr>
          <w:rFonts w:ascii="David" w:hAnsi="David"/>
          <w:color w:val="auto"/>
          <w:sz w:val="24"/>
          <w:rtl/>
          <w:lang w:eastAsia="en-US"/>
        </w:rPr>
        <w:t>כני</w:t>
      </w:r>
      <w:r w:rsidRPr="00BD264A">
        <w:rPr>
          <w:rFonts w:ascii="David" w:hAnsi="David"/>
          <w:color w:val="auto"/>
          <w:sz w:val="24"/>
          <w:rtl/>
          <w:lang w:eastAsia="en-US"/>
        </w:rPr>
        <w:t xml:space="preserve">ת/בפרויקט, מגבלות, חסמים, תשתיות על, דרישות מיוחדות ידועות וגיבוש </w:t>
      </w:r>
      <w:r w:rsidR="0027421A" w:rsidRPr="00BD264A">
        <w:rPr>
          <w:rFonts w:ascii="David" w:hAnsi="David"/>
          <w:color w:val="auto"/>
          <w:sz w:val="24"/>
          <w:rtl/>
          <w:lang w:eastAsia="en-US"/>
        </w:rPr>
        <w:t>תכני</w:t>
      </w:r>
      <w:r w:rsidRPr="00BD264A">
        <w:rPr>
          <w:rFonts w:ascii="David" w:hAnsi="David"/>
          <w:color w:val="auto"/>
          <w:sz w:val="24"/>
          <w:rtl/>
          <w:lang w:eastAsia="en-US"/>
        </w:rPr>
        <w:t xml:space="preserve">ות לפתרון. </w:t>
      </w:r>
    </w:p>
    <w:p w14:paraId="2B5BDE44" w14:textId="77777777" w:rsidR="002C6B0B" w:rsidRDefault="002C6B0B" w:rsidP="009742C3">
      <w:pPr>
        <w:pStyle w:val="a7"/>
        <w:keepNext/>
        <w:keepLines/>
        <w:tabs>
          <w:tab w:val="clear" w:pos="4153"/>
          <w:tab w:val="clear" w:pos="8306"/>
        </w:tabs>
        <w:ind w:left="990"/>
        <w:rPr>
          <w:rFonts w:ascii="David" w:hAnsi="David"/>
          <w:color w:val="auto"/>
          <w:sz w:val="24"/>
          <w:lang w:eastAsia="en-US"/>
        </w:rPr>
      </w:pPr>
      <w:r w:rsidRPr="00BD264A">
        <w:rPr>
          <w:rFonts w:ascii="David" w:hAnsi="David" w:hint="cs"/>
          <w:color w:val="auto"/>
          <w:sz w:val="24"/>
          <w:rtl/>
          <w:lang w:eastAsia="en-US"/>
        </w:rPr>
        <w:t xml:space="preserve"> בקרה על הסכמי תשתיות בין רשות הבדואים לרשויות מקומיות/עיריות ,חברות מנהלות וגופי </w:t>
      </w:r>
      <w:r w:rsidR="00DC7C4A">
        <w:rPr>
          <w:rFonts w:ascii="David" w:hAnsi="David" w:hint="cs"/>
          <w:color w:val="auto"/>
          <w:sz w:val="24"/>
          <w:rtl/>
          <w:lang w:eastAsia="en-US"/>
        </w:rPr>
        <w:t>הניהול בהתאם לצורך</w:t>
      </w:r>
      <w:r w:rsidR="00BD264A">
        <w:rPr>
          <w:rFonts w:ascii="David" w:hAnsi="David" w:hint="cs"/>
          <w:color w:val="auto"/>
          <w:sz w:val="24"/>
          <w:rtl/>
          <w:lang w:eastAsia="en-US"/>
        </w:rPr>
        <w:t>.</w:t>
      </w:r>
    </w:p>
    <w:p w14:paraId="7E6AB1D0" w14:textId="77777777" w:rsidR="003857F9" w:rsidRPr="00BD264A" w:rsidRDefault="003857F9" w:rsidP="003B7F7A">
      <w:pPr>
        <w:pStyle w:val="a7"/>
        <w:keepNext/>
        <w:keepLines/>
        <w:tabs>
          <w:tab w:val="clear" w:pos="4153"/>
          <w:tab w:val="clear" w:pos="8306"/>
        </w:tabs>
        <w:ind w:left="709"/>
        <w:rPr>
          <w:rFonts w:ascii="David" w:hAnsi="David"/>
          <w:color w:val="auto"/>
          <w:sz w:val="24"/>
          <w:lang w:eastAsia="en-US"/>
        </w:rPr>
      </w:pPr>
    </w:p>
    <w:p w14:paraId="5E3473F8" w14:textId="77777777" w:rsidR="003857F9" w:rsidRPr="00BD264A" w:rsidRDefault="003857F9" w:rsidP="008079DB">
      <w:pPr>
        <w:pStyle w:val="a7"/>
        <w:keepNext/>
        <w:keepLines/>
        <w:tabs>
          <w:tab w:val="clear" w:pos="4153"/>
          <w:tab w:val="clear" w:pos="8306"/>
        </w:tabs>
        <w:ind w:left="1416"/>
        <w:rPr>
          <w:rFonts w:ascii="David" w:hAnsi="David"/>
          <w:color w:val="auto"/>
          <w:sz w:val="24"/>
          <w:lang w:eastAsia="en-US"/>
        </w:rPr>
      </w:pPr>
      <w:r w:rsidRPr="00BD264A">
        <w:rPr>
          <w:rFonts w:ascii="David" w:hAnsi="David"/>
          <w:color w:val="auto"/>
          <w:sz w:val="24"/>
          <w:rtl/>
          <w:lang w:eastAsia="en-US"/>
        </w:rPr>
        <w:lastRenderedPageBreak/>
        <w:t xml:space="preserve">הבקרה ההנדסית </w:t>
      </w:r>
      <w:r>
        <w:rPr>
          <w:rFonts w:ascii="David" w:hAnsi="David" w:hint="cs"/>
          <w:color w:val="auto"/>
          <w:sz w:val="24"/>
          <w:rtl/>
          <w:lang w:eastAsia="en-US"/>
        </w:rPr>
        <w:t>בסעיף זה</w:t>
      </w:r>
      <w:r w:rsidRPr="00BD264A">
        <w:rPr>
          <w:rFonts w:ascii="David" w:hAnsi="David"/>
          <w:color w:val="auto"/>
          <w:sz w:val="24"/>
          <w:rtl/>
          <w:lang w:eastAsia="en-US"/>
        </w:rPr>
        <w:t xml:space="preserve"> תבוצע ע"י </w:t>
      </w:r>
      <w:r>
        <w:rPr>
          <w:rFonts w:ascii="David" w:hAnsi="David" w:hint="cs"/>
          <w:color w:val="auto"/>
          <w:sz w:val="24"/>
          <w:rtl/>
          <w:lang w:eastAsia="en-US"/>
        </w:rPr>
        <w:t>מהנדסי הבקרה</w:t>
      </w:r>
      <w:r w:rsidRPr="00BD264A">
        <w:rPr>
          <w:rFonts w:ascii="David" w:hAnsi="David"/>
          <w:color w:val="auto"/>
          <w:sz w:val="24"/>
          <w:rtl/>
          <w:lang w:eastAsia="en-US"/>
        </w:rPr>
        <w:t xml:space="preserve"> ויועצים </w:t>
      </w:r>
      <w:r>
        <w:rPr>
          <w:rFonts w:ascii="David" w:hAnsi="David" w:hint="cs"/>
          <w:color w:val="auto"/>
          <w:sz w:val="24"/>
          <w:rtl/>
          <w:lang w:eastAsia="en-US"/>
        </w:rPr>
        <w:t xml:space="preserve">מקצועיים (כבישים, ניקוז, מים וביוב וכדומה ) </w:t>
      </w:r>
      <w:r w:rsidR="0097253E">
        <w:rPr>
          <w:rFonts w:ascii="David" w:hAnsi="David" w:hint="cs"/>
          <w:color w:val="auto"/>
          <w:sz w:val="24"/>
          <w:rtl/>
          <w:lang w:eastAsia="en-US"/>
        </w:rPr>
        <w:t>מטעם</w:t>
      </w:r>
      <w:r w:rsidRPr="00BD264A">
        <w:rPr>
          <w:rFonts w:ascii="David" w:hAnsi="David"/>
          <w:color w:val="auto"/>
          <w:sz w:val="24"/>
          <w:rtl/>
          <w:lang w:eastAsia="en-US"/>
        </w:rPr>
        <w:t xml:space="preserve"> הספק בהיקף שעות שיסוכם מראש.</w:t>
      </w:r>
    </w:p>
    <w:p w14:paraId="1D51D13B" w14:textId="77777777" w:rsidR="009106E4" w:rsidRPr="003857F9" w:rsidRDefault="009106E4" w:rsidP="008079DB">
      <w:pPr>
        <w:keepNext/>
        <w:keepLines/>
        <w:tabs>
          <w:tab w:val="left" w:pos="824"/>
        </w:tabs>
        <w:ind w:left="1416" w:right="0"/>
        <w:rPr>
          <w:lang w:eastAsia="en-US"/>
        </w:rPr>
      </w:pPr>
    </w:p>
    <w:p w14:paraId="66D479A1" w14:textId="77777777" w:rsidR="006713F6" w:rsidRPr="00C51BEA" w:rsidRDefault="006713F6" w:rsidP="008079DB">
      <w:pPr>
        <w:keepNext/>
        <w:keepLines/>
        <w:tabs>
          <w:tab w:val="left" w:pos="824"/>
        </w:tabs>
        <w:ind w:left="1416" w:right="0"/>
        <w:rPr>
          <w:vanish/>
          <w:rtl/>
          <w:lang w:eastAsia="en-US"/>
        </w:rPr>
      </w:pPr>
    </w:p>
    <w:p w14:paraId="004B1459" w14:textId="77777777" w:rsidR="005E259C" w:rsidRPr="00BD264A" w:rsidRDefault="005E259C" w:rsidP="008079DB">
      <w:pPr>
        <w:pStyle w:val="a7"/>
        <w:keepNext/>
        <w:keepLines/>
        <w:tabs>
          <w:tab w:val="clear" w:pos="4153"/>
          <w:tab w:val="clear" w:pos="8306"/>
        </w:tabs>
        <w:ind w:left="1416"/>
        <w:rPr>
          <w:rFonts w:ascii="David" w:hAnsi="David"/>
          <w:color w:val="auto"/>
          <w:sz w:val="24"/>
          <w:lang w:eastAsia="en-US"/>
        </w:rPr>
      </w:pPr>
      <w:r w:rsidRPr="00BD264A">
        <w:rPr>
          <w:rFonts w:ascii="David" w:hAnsi="David"/>
          <w:color w:val="auto"/>
          <w:sz w:val="24"/>
          <w:rtl/>
          <w:lang w:eastAsia="en-US"/>
        </w:rPr>
        <w:t xml:space="preserve">בחינת אומדן עלויות הפרויקט והמסגרת התקציבית </w:t>
      </w:r>
      <w:r w:rsidR="00731EC5" w:rsidRPr="00BD264A">
        <w:rPr>
          <w:rFonts w:ascii="David" w:hAnsi="David"/>
          <w:color w:val="auto"/>
          <w:sz w:val="24"/>
          <w:rtl/>
          <w:lang w:eastAsia="en-US"/>
        </w:rPr>
        <w:t>הצפויה.</w:t>
      </w:r>
    </w:p>
    <w:p w14:paraId="5B583B4D" w14:textId="77777777" w:rsidR="005E259C" w:rsidRPr="00BD264A" w:rsidRDefault="005E259C" w:rsidP="008079DB">
      <w:pPr>
        <w:pStyle w:val="a7"/>
        <w:keepNext/>
        <w:keepLines/>
        <w:tabs>
          <w:tab w:val="clear" w:pos="4153"/>
          <w:tab w:val="clear" w:pos="8306"/>
        </w:tabs>
        <w:ind w:left="1416"/>
        <w:rPr>
          <w:rFonts w:ascii="David" w:hAnsi="David"/>
          <w:color w:val="auto"/>
          <w:sz w:val="24"/>
          <w:lang w:eastAsia="en-US"/>
        </w:rPr>
      </w:pPr>
      <w:r w:rsidRPr="00BD264A">
        <w:rPr>
          <w:rFonts w:ascii="David" w:hAnsi="David"/>
          <w:color w:val="auto"/>
          <w:sz w:val="24"/>
          <w:rtl/>
          <w:lang w:eastAsia="en-US"/>
        </w:rPr>
        <w:t xml:space="preserve">בקרה תקציבית – בחינת המסגרת התקציבית של הפרויקט, עלויות ומחירים, עלויות תכנון, </w:t>
      </w:r>
      <w:r w:rsidR="00995958" w:rsidRPr="00BD264A">
        <w:rPr>
          <w:rFonts w:ascii="David" w:hAnsi="David"/>
          <w:color w:val="auto"/>
          <w:sz w:val="24"/>
          <w:rtl/>
          <w:lang w:eastAsia="en-US"/>
        </w:rPr>
        <w:t>מעקב בקרת תקציב תוך יצירת עתודות לכיסוי סיכונים פוטנציאליים והבטחת פעילות תקינה עד תום הפרויקט.</w:t>
      </w:r>
    </w:p>
    <w:p w14:paraId="62E7CFD0" w14:textId="77777777" w:rsidR="00995958" w:rsidRPr="00BD264A" w:rsidRDefault="00375EC9" w:rsidP="008079DB">
      <w:pPr>
        <w:pStyle w:val="a7"/>
        <w:keepNext/>
        <w:keepLines/>
        <w:tabs>
          <w:tab w:val="clear" w:pos="4153"/>
          <w:tab w:val="clear" w:pos="8306"/>
        </w:tabs>
        <w:ind w:left="1416"/>
        <w:rPr>
          <w:rFonts w:ascii="David" w:hAnsi="David"/>
          <w:color w:val="auto"/>
          <w:sz w:val="24"/>
          <w:lang w:eastAsia="en-US"/>
        </w:rPr>
      </w:pPr>
      <w:r w:rsidRPr="00BD264A">
        <w:rPr>
          <w:rFonts w:ascii="David" w:hAnsi="David"/>
          <w:color w:val="auto"/>
          <w:sz w:val="24"/>
          <w:rtl/>
          <w:lang w:eastAsia="en-US"/>
        </w:rPr>
        <w:t>בדיקת תיק שיווק של כל פרויקט</w:t>
      </w:r>
      <w:r w:rsidR="003236A0" w:rsidRPr="00BD264A">
        <w:rPr>
          <w:rFonts w:ascii="David" w:hAnsi="David"/>
          <w:color w:val="auto"/>
          <w:sz w:val="24"/>
          <w:rtl/>
          <w:lang w:eastAsia="en-US"/>
        </w:rPr>
        <w:t xml:space="preserve"> על כל פרטיו, כפי שהוכן ע"י גופי הניהול. בתיק השיווק יכללו כל האומדנים לעבודות הפיתוח ותשתית בתחום ה</w:t>
      </w:r>
      <w:r w:rsidR="0027421A" w:rsidRPr="00BD264A">
        <w:rPr>
          <w:rFonts w:ascii="David" w:hAnsi="David"/>
          <w:color w:val="auto"/>
          <w:sz w:val="24"/>
          <w:rtl/>
          <w:lang w:eastAsia="en-US"/>
        </w:rPr>
        <w:t>ת</w:t>
      </w:r>
      <w:r w:rsidR="0036350E">
        <w:rPr>
          <w:rFonts w:ascii="David" w:hAnsi="David" w:hint="cs"/>
          <w:color w:val="auto"/>
          <w:sz w:val="24"/>
          <w:rtl/>
          <w:lang w:eastAsia="en-US"/>
        </w:rPr>
        <w:t>ו</w:t>
      </w:r>
      <w:r w:rsidR="0027421A" w:rsidRPr="00BD264A">
        <w:rPr>
          <w:rFonts w:ascii="David" w:hAnsi="David"/>
          <w:color w:val="auto"/>
          <w:sz w:val="24"/>
          <w:rtl/>
          <w:lang w:eastAsia="en-US"/>
        </w:rPr>
        <w:t>כני</w:t>
      </w:r>
      <w:r w:rsidR="003236A0" w:rsidRPr="00BD264A">
        <w:rPr>
          <w:rFonts w:ascii="David" w:hAnsi="David"/>
          <w:color w:val="auto"/>
          <w:sz w:val="24"/>
          <w:rtl/>
          <w:lang w:eastAsia="en-US"/>
        </w:rPr>
        <w:t xml:space="preserve">ת, כולל תשתיות על (ככל שנדרש ואושר בפרויקט הספציפי) בחלוקה לסעיפי משנה. </w:t>
      </w:r>
    </w:p>
    <w:p w14:paraId="721C5ACA" w14:textId="77777777" w:rsidR="003236A0" w:rsidRPr="00BD264A" w:rsidRDefault="003236A0" w:rsidP="008079DB">
      <w:pPr>
        <w:pStyle w:val="a7"/>
        <w:keepNext/>
        <w:keepLines/>
        <w:tabs>
          <w:tab w:val="clear" w:pos="4153"/>
          <w:tab w:val="clear" w:pos="8306"/>
        </w:tabs>
        <w:ind w:left="1416"/>
        <w:rPr>
          <w:rFonts w:ascii="David" w:hAnsi="David"/>
          <w:color w:val="auto"/>
          <w:sz w:val="24"/>
          <w:lang w:eastAsia="en-US"/>
        </w:rPr>
      </w:pPr>
      <w:r w:rsidRPr="00BD264A">
        <w:rPr>
          <w:rFonts w:ascii="David" w:hAnsi="David"/>
          <w:color w:val="auto"/>
          <w:sz w:val="24"/>
          <w:rtl/>
          <w:lang w:eastAsia="en-US"/>
        </w:rPr>
        <w:t xml:space="preserve">בחינת האומדנים בתיק השיווק על פי מחירונים כמקובל ועל פי תוצאות </w:t>
      </w:r>
      <w:r w:rsidR="00832883" w:rsidRPr="00BD264A">
        <w:rPr>
          <w:rFonts w:ascii="David" w:hAnsi="David"/>
          <w:color w:val="auto"/>
          <w:sz w:val="24"/>
          <w:rtl/>
          <w:lang w:eastAsia="en-US"/>
        </w:rPr>
        <w:t>פרסומים</w:t>
      </w:r>
      <w:r w:rsidRPr="00BD264A">
        <w:rPr>
          <w:rFonts w:ascii="David" w:hAnsi="David"/>
          <w:color w:val="auto"/>
          <w:sz w:val="24"/>
          <w:rtl/>
          <w:lang w:eastAsia="en-US"/>
        </w:rPr>
        <w:t xml:space="preserve"> </w:t>
      </w:r>
      <w:r w:rsidR="00832883" w:rsidRPr="00BD264A">
        <w:rPr>
          <w:rFonts w:ascii="David" w:hAnsi="David"/>
          <w:color w:val="auto"/>
          <w:sz w:val="24"/>
          <w:rtl/>
          <w:lang w:eastAsia="en-US"/>
        </w:rPr>
        <w:t>בממוצע</w:t>
      </w:r>
      <w:r w:rsidRPr="00BD264A">
        <w:rPr>
          <w:rFonts w:ascii="David" w:hAnsi="David"/>
          <w:color w:val="auto"/>
          <w:sz w:val="24"/>
          <w:rtl/>
          <w:lang w:eastAsia="en-US"/>
        </w:rPr>
        <w:t xml:space="preserve"> </w:t>
      </w:r>
      <w:r w:rsidR="00832883" w:rsidRPr="00BD264A">
        <w:rPr>
          <w:rFonts w:ascii="David" w:hAnsi="David"/>
          <w:color w:val="auto"/>
          <w:sz w:val="24"/>
          <w:rtl/>
          <w:lang w:eastAsia="en-US"/>
        </w:rPr>
        <w:t>ל</w:t>
      </w:r>
      <w:r w:rsidRPr="00BD264A">
        <w:rPr>
          <w:rFonts w:ascii="David" w:hAnsi="David"/>
          <w:color w:val="auto"/>
          <w:sz w:val="24"/>
          <w:rtl/>
          <w:lang w:eastAsia="en-US"/>
        </w:rPr>
        <w:t>תקופה הסמוכה לבדיקת תיק השיווק.</w:t>
      </w:r>
    </w:p>
    <w:p w14:paraId="44D3FDBB" w14:textId="77777777" w:rsidR="003236A0" w:rsidRPr="00BD264A" w:rsidRDefault="003236A0" w:rsidP="008079DB">
      <w:pPr>
        <w:pStyle w:val="a7"/>
        <w:keepNext/>
        <w:keepLines/>
        <w:tabs>
          <w:tab w:val="clear" w:pos="4153"/>
          <w:tab w:val="clear" w:pos="8306"/>
        </w:tabs>
        <w:ind w:left="1416"/>
        <w:rPr>
          <w:rFonts w:ascii="David" w:hAnsi="David"/>
          <w:color w:val="auto"/>
          <w:sz w:val="24"/>
          <w:lang w:eastAsia="en-US"/>
        </w:rPr>
      </w:pPr>
      <w:r w:rsidRPr="00BD264A">
        <w:rPr>
          <w:rFonts w:ascii="David" w:hAnsi="David"/>
          <w:color w:val="auto"/>
          <w:sz w:val="24"/>
          <w:rtl/>
          <w:lang w:eastAsia="en-US"/>
        </w:rPr>
        <w:t>בחינת איכויות וסטנדרטים הנכללים ב</w:t>
      </w:r>
      <w:r w:rsidR="0027421A" w:rsidRPr="00BD264A">
        <w:rPr>
          <w:rFonts w:ascii="David" w:hAnsi="David"/>
          <w:color w:val="auto"/>
          <w:sz w:val="24"/>
          <w:rtl/>
          <w:lang w:eastAsia="en-US"/>
        </w:rPr>
        <w:t>ת</w:t>
      </w:r>
      <w:r w:rsidR="0036350E">
        <w:rPr>
          <w:rFonts w:ascii="David" w:hAnsi="David" w:hint="cs"/>
          <w:color w:val="auto"/>
          <w:sz w:val="24"/>
          <w:rtl/>
          <w:lang w:eastAsia="en-US"/>
        </w:rPr>
        <w:t>ו</w:t>
      </w:r>
      <w:r w:rsidR="0027421A" w:rsidRPr="00BD264A">
        <w:rPr>
          <w:rFonts w:ascii="David" w:hAnsi="David"/>
          <w:color w:val="auto"/>
          <w:sz w:val="24"/>
          <w:rtl/>
          <w:lang w:eastAsia="en-US"/>
        </w:rPr>
        <w:t>כני</w:t>
      </w:r>
      <w:r w:rsidRPr="00BD264A">
        <w:rPr>
          <w:rFonts w:ascii="David" w:hAnsi="David"/>
          <w:color w:val="auto"/>
          <w:sz w:val="24"/>
          <w:rtl/>
          <w:lang w:eastAsia="en-US"/>
        </w:rPr>
        <w:t>ת הפיתוח המוצגת בתיק השיווק.</w:t>
      </w:r>
    </w:p>
    <w:p w14:paraId="13B9BCA3" w14:textId="77777777" w:rsidR="003236A0" w:rsidRPr="00BD264A" w:rsidRDefault="003236A0" w:rsidP="008079DB">
      <w:pPr>
        <w:pStyle w:val="a7"/>
        <w:keepNext/>
        <w:keepLines/>
        <w:tabs>
          <w:tab w:val="clear" w:pos="4153"/>
          <w:tab w:val="clear" w:pos="8306"/>
        </w:tabs>
        <w:ind w:left="1416"/>
        <w:rPr>
          <w:rFonts w:ascii="David" w:hAnsi="David"/>
          <w:color w:val="auto"/>
          <w:sz w:val="24"/>
          <w:lang w:eastAsia="en-US"/>
        </w:rPr>
      </w:pPr>
      <w:r w:rsidRPr="00BD264A">
        <w:rPr>
          <w:rFonts w:ascii="David" w:hAnsi="David"/>
          <w:color w:val="auto"/>
          <w:sz w:val="24"/>
          <w:rtl/>
          <w:lang w:eastAsia="en-US"/>
        </w:rPr>
        <w:t xml:space="preserve">הכנת </w:t>
      </w:r>
      <w:r w:rsidR="00832883" w:rsidRPr="00BD264A">
        <w:rPr>
          <w:rFonts w:ascii="David" w:hAnsi="David"/>
          <w:color w:val="auto"/>
          <w:sz w:val="24"/>
          <w:rtl/>
          <w:lang w:eastAsia="en-US"/>
        </w:rPr>
        <w:t>חו"ד</w:t>
      </w:r>
      <w:r w:rsidRPr="00BD264A">
        <w:rPr>
          <w:rFonts w:ascii="David" w:hAnsi="David"/>
          <w:color w:val="auto"/>
          <w:sz w:val="24"/>
          <w:rtl/>
          <w:lang w:eastAsia="en-US"/>
        </w:rPr>
        <w:t xml:space="preserve"> לוועדה ב</w:t>
      </w:r>
      <w:r w:rsidR="008867A6" w:rsidRPr="00BD264A">
        <w:rPr>
          <w:rFonts w:ascii="David" w:hAnsi="David"/>
          <w:color w:val="auto"/>
          <w:sz w:val="24"/>
          <w:rtl/>
          <w:lang w:eastAsia="en-US"/>
        </w:rPr>
        <w:t>רשות</w:t>
      </w:r>
      <w:r w:rsidR="006F772C" w:rsidRPr="00BD264A">
        <w:rPr>
          <w:rFonts w:ascii="David" w:hAnsi="David"/>
          <w:color w:val="auto"/>
          <w:sz w:val="24"/>
          <w:rtl/>
          <w:lang w:eastAsia="en-US"/>
        </w:rPr>
        <w:t xml:space="preserve"> </w:t>
      </w:r>
      <w:r w:rsidRPr="00BD264A">
        <w:rPr>
          <w:rFonts w:ascii="David" w:hAnsi="David"/>
          <w:color w:val="auto"/>
          <w:sz w:val="24"/>
          <w:rtl/>
          <w:lang w:eastAsia="en-US"/>
        </w:rPr>
        <w:t xml:space="preserve">לצורך אישור תיק השיווק. </w:t>
      </w:r>
    </w:p>
    <w:p w14:paraId="57867A8D" w14:textId="77777777" w:rsidR="003236A0" w:rsidRPr="00BD264A" w:rsidRDefault="003236A0" w:rsidP="008079DB">
      <w:pPr>
        <w:pStyle w:val="a7"/>
        <w:keepNext/>
        <w:keepLines/>
        <w:tabs>
          <w:tab w:val="clear" w:pos="4153"/>
          <w:tab w:val="clear" w:pos="8306"/>
        </w:tabs>
        <w:ind w:left="1416"/>
        <w:rPr>
          <w:rFonts w:ascii="David" w:hAnsi="David"/>
          <w:color w:val="auto"/>
          <w:sz w:val="24"/>
          <w:lang w:eastAsia="en-US"/>
        </w:rPr>
      </w:pPr>
      <w:r w:rsidRPr="00BD264A">
        <w:rPr>
          <w:rFonts w:ascii="David" w:hAnsi="David"/>
          <w:color w:val="auto"/>
          <w:sz w:val="24"/>
          <w:rtl/>
          <w:lang w:eastAsia="en-US"/>
        </w:rPr>
        <w:t>המלצות לאישור תקצ</w:t>
      </w:r>
      <w:r w:rsidR="0027421A" w:rsidRPr="00BD264A">
        <w:rPr>
          <w:rFonts w:ascii="David" w:hAnsi="David"/>
          <w:color w:val="auto"/>
          <w:sz w:val="24"/>
          <w:rtl/>
          <w:lang w:eastAsia="en-US"/>
        </w:rPr>
        <w:t>י</w:t>
      </w:r>
      <w:r w:rsidRPr="00BD264A">
        <w:rPr>
          <w:rFonts w:ascii="David" w:hAnsi="David"/>
          <w:color w:val="auto"/>
          <w:sz w:val="24"/>
          <w:rtl/>
          <w:lang w:eastAsia="en-US"/>
        </w:rPr>
        <w:t>ב הפרויקט המוגש ע"י גופי הניהול והשוואה בין התקציב לבין חוקי העזר של הרשויות (אגרות והיטלים).</w:t>
      </w:r>
    </w:p>
    <w:p w14:paraId="5D185C0C" w14:textId="77777777" w:rsidR="003236A0" w:rsidRPr="00BD264A" w:rsidRDefault="003236A0" w:rsidP="008079DB">
      <w:pPr>
        <w:pStyle w:val="a7"/>
        <w:keepNext/>
        <w:keepLines/>
        <w:tabs>
          <w:tab w:val="clear" w:pos="4153"/>
          <w:tab w:val="clear" w:pos="8306"/>
        </w:tabs>
        <w:ind w:left="1416"/>
        <w:rPr>
          <w:rFonts w:ascii="David" w:hAnsi="David"/>
          <w:color w:val="auto"/>
          <w:sz w:val="24"/>
          <w:lang w:eastAsia="en-US"/>
        </w:rPr>
      </w:pPr>
      <w:r w:rsidRPr="00BD264A">
        <w:rPr>
          <w:rFonts w:ascii="David" w:hAnsi="David"/>
          <w:color w:val="auto"/>
          <w:sz w:val="24"/>
          <w:rtl/>
          <w:lang w:eastAsia="en-US"/>
        </w:rPr>
        <w:t>ניתוח התאמות ושינויים וזיהוי פערים בביצוע עבודות הפיתוח בפרויקט.</w:t>
      </w:r>
    </w:p>
    <w:p w14:paraId="0A90169F" w14:textId="77777777" w:rsidR="00DD0BDB" w:rsidRDefault="00DD0BDB" w:rsidP="008079DB">
      <w:pPr>
        <w:pStyle w:val="a7"/>
        <w:keepNext/>
        <w:keepLines/>
        <w:tabs>
          <w:tab w:val="clear" w:pos="4153"/>
          <w:tab w:val="clear" w:pos="8306"/>
        </w:tabs>
        <w:ind w:left="1416"/>
        <w:rPr>
          <w:rFonts w:ascii="David" w:hAnsi="David"/>
          <w:color w:val="auto"/>
          <w:sz w:val="24"/>
          <w:rtl/>
          <w:lang w:eastAsia="en-US"/>
        </w:rPr>
      </w:pPr>
      <w:r w:rsidRPr="00BD264A">
        <w:rPr>
          <w:rFonts w:ascii="David" w:hAnsi="David"/>
          <w:color w:val="auto"/>
          <w:sz w:val="24"/>
          <w:rtl/>
          <w:lang w:eastAsia="en-US"/>
        </w:rPr>
        <w:t>איתור סיכונים בפרויקט וניתוח משמעויות בהיבטי תקציב ולו"ז לפני אישור הפרויקט, במהלך חיי הפרויקט, השלכות ומתן הצעות לפתרון.</w:t>
      </w:r>
    </w:p>
    <w:p w14:paraId="54C09891" w14:textId="77777777" w:rsidR="00106798" w:rsidRDefault="00106798" w:rsidP="008079DB">
      <w:pPr>
        <w:pStyle w:val="a7"/>
        <w:keepNext/>
        <w:keepLines/>
        <w:tabs>
          <w:tab w:val="clear" w:pos="4153"/>
          <w:tab w:val="clear" w:pos="8306"/>
        </w:tabs>
        <w:ind w:left="1416"/>
        <w:rPr>
          <w:rFonts w:ascii="David" w:hAnsi="David"/>
          <w:color w:val="auto"/>
          <w:sz w:val="24"/>
          <w:rtl/>
          <w:lang w:eastAsia="en-US"/>
        </w:rPr>
      </w:pPr>
    </w:p>
    <w:p w14:paraId="7BA9E576" w14:textId="77777777" w:rsidR="00106798" w:rsidRDefault="00106798" w:rsidP="008079DB">
      <w:pPr>
        <w:pStyle w:val="a7"/>
        <w:keepNext/>
        <w:keepLines/>
        <w:tabs>
          <w:tab w:val="clear" w:pos="4153"/>
          <w:tab w:val="clear" w:pos="8306"/>
        </w:tabs>
        <w:ind w:left="1416"/>
        <w:rPr>
          <w:rFonts w:ascii="David" w:hAnsi="David"/>
          <w:color w:val="auto"/>
          <w:sz w:val="24"/>
          <w:rtl/>
          <w:lang w:eastAsia="en-US"/>
        </w:rPr>
      </w:pPr>
      <w:r>
        <w:rPr>
          <w:rFonts w:ascii="David" w:hAnsi="David" w:hint="cs"/>
          <w:color w:val="auto"/>
          <w:sz w:val="24"/>
          <w:rtl/>
          <w:lang w:eastAsia="en-US"/>
        </w:rPr>
        <w:t>לאחר אישור תיק שיווק  ובהכנת מכרזי קבלנים לביצוע</w:t>
      </w:r>
      <w:r w:rsidR="005846ED">
        <w:rPr>
          <w:rFonts w:ascii="David" w:hAnsi="David" w:hint="cs"/>
          <w:color w:val="auto"/>
          <w:sz w:val="24"/>
          <w:rtl/>
          <w:lang w:eastAsia="en-US"/>
        </w:rPr>
        <w:t>:</w:t>
      </w:r>
    </w:p>
    <w:p w14:paraId="3FD4EA8F" w14:textId="77777777" w:rsidR="00106798" w:rsidRDefault="00106798" w:rsidP="008079DB">
      <w:pPr>
        <w:pStyle w:val="a7"/>
        <w:keepNext/>
        <w:keepLines/>
        <w:tabs>
          <w:tab w:val="clear" w:pos="4153"/>
          <w:tab w:val="clear" w:pos="8306"/>
        </w:tabs>
        <w:ind w:left="1416"/>
        <w:rPr>
          <w:rFonts w:ascii="David" w:hAnsi="David"/>
          <w:color w:val="auto"/>
          <w:sz w:val="24"/>
          <w:rtl/>
          <w:lang w:eastAsia="en-US"/>
        </w:rPr>
      </w:pPr>
      <w:r>
        <w:rPr>
          <w:rFonts w:ascii="David" w:hAnsi="David" w:hint="cs"/>
          <w:color w:val="auto"/>
          <w:sz w:val="24"/>
          <w:rtl/>
          <w:lang w:eastAsia="en-US"/>
        </w:rPr>
        <w:t xml:space="preserve"> בדיקת כלל מסמכי התכנון המפורט, תאימותם זה לזה ומוכנותם ליציאה למכרז.</w:t>
      </w:r>
    </w:p>
    <w:p w14:paraId="6637522E" w14:textId="77777777" w:rsidR="00106798" w:rsidRDefault="00106798" w:rsidP="008079DB">
      <w:pPr>
        <w:pStyle w:val="a7"/>
        <w:keepNext/>
        <w:keepLines/>
        <w:tabs>
          <w:tab w:val="clear" w:pos="4153"/>
          <w:tab w:val="clear" w:pos="8306"/>
        </w:tabs>
        <w:ind w:left="1416"/>
        <w:rPr>
          <w:rFonts w:ascii="David" w:hAnsi="David"/>
          <w:color w:val="auto"/>
          <w:sz w:val="24"/>
          <w:rtl/>
          <w:lang w:eastAsia="en-US"/>
        </w:rPr>
      </w:pPr>
      <w:r>
        <w:rPr>
          <w:rFonts w:ascii="David" w:hAnsi="David" w:hint="cs"/>
          <w:color w:val="auto"/>
          <w:sz w:val="24"/>
          <w:rtl/>
          <w:lang w:eastAsia="en-US"/>
        </w:rPr>
        <w:t>בדיקת אומדנים כספיים ובדגש על בחירת סעיפים נכונה וגמישות בהפעלת הקבלנים.</w:t>
      </w:r>
    </w:p>
    <w:p w14:paraId="73588D91" w14:textId="77777777" w:rsidR="00106798" w:rsidRDefault="00106798" w:rsidP="008079DB">
      <w:pPr>
        <w:pStyle w:val="a7"/>
        <w:keepNext/>
        <w:keepLines/>
        <w:tabs>
          <w:tab w:val="clear" w:pos="4153"/>
          <w:tab w:val="clear" w:pos="8306"/>
        </w:tabs>
        <w:ind w:left="1416"/>
        <w:rPr>
          <w:rFonts w:ascii="David" w:hAnsi="David"/>
          <w:color w:val="auto"/>
          <w:sz w:val="24"/>
          <w:rtl/>
          <w:lang w:eastAsia="en-US"/>
        </w:rPr>
      </w:pPr>
      <w:r>
        <w:rPr>
          <w:rFonts w:ascii="David" w:hAnsi="David" w:hint="cs"/>
          <w:color w:val="auto"/>
          <w:sz w:val="24"/>
          <w:rtl/>
          <w:lang w:eastAsia="en-US"/>
        </w:rPr>
        <w:t>בדיקה לאיתור כפילויות בין המתכננים השונים.</w:t>
      </w:r>
    </w:p>
    <w:p w14:paraId="273BF23B" w14:textId="77777777" w:rsidR="00106798" w:rsidRDefault="00106798" w:rsidP="008079DB">
      <w:pPr>
        <w:pStyle w:val="a7"/>
        <w:keepNext/>
        <w:keepLines/>
        <w:tabs>
          <w:tab w:val="clear" w:pos="4153"/>
          <w:tab w:val="clear" w:pos="8306"/>
        </w:tabs>
        <w:ind w:left="1416"/>
        <w:rPr>
          <w:rFonts w:ascii="David" w:hAnsi="David"/>
          <w:color w:val="auto"/>
          <w:sz w:val="24"/>
          <w:rtl/>
          <w:lang w:eastAsia="en-US"/>
        </w:rPr>
      </w:pPr>
      <w:r>
        <w:rPr>
          <w:rFonts w:ascii="David" w:hAnsi="David" w:hint="cs"/>
          <w:color w:val="auto"/>
          <w:sz w:val="24"/>
          <w:rtl/>
          <w:lang w:eastAsia="en-US"/>
        </w:rPr>
        <w:t>בחינה נוספת של ישימות הפתרונות המתוכננים ותיאום גורמים נדרשים ב</w:t>
      </w:r>
      <w:r w:rsidR="00AD27C7">
        <w:rPr>
          <w:rFonts w:ascii="David" w:hAnsi="David" w:hint="cs"/>
          <w:color w:val="auto"/>
          <w:sz w:val="24"/>
          <w:rtl/>
          <w:lang w:eastAsia="en-US"/>
        </w:rPr>
        <w:t>התאם לתנאים המיוחדים של הפרויקט הספציפי.</w:t>
      </w:r>
    </w:p>
    <w:p w14:paraId="41C89355" w14:textId="77777777" w:rsidR="00AD27C7" w:rsidRPr="00BD264A" w:rsidRDefault="00AD27C7" w:rsidP="003B7F7A">
      <w:pPr>
        <w:pStyle w:val="a7"/>
        <w:keepNext/>
        <w:keepLines/>
        <w:tabs>
          <w:tab w:val="clear" w:pos="4153"/>
          <w:tab w:val="clear" w:pos="8306"/>
        </w:tabs>
        <w:ind w:left="709"/>
        <w:rPr>
          <w:rFonts w:ascii="David" w:hAnsi="David"/>
          <w:color w:val="auto"/>
          <w:sz w:val="24"/>
          <w:lang w:eastAsia="en-US"/>
        </w:rPr>
      </w:pPr>
    </w:p>
    <w:p w14:paraId="46C8EBCF" w14:textId="77777777" w:rsidR="003236A0" w:rsidRPr="00BD264A" w:rsidRDefault="00DD4A36" w:rsidP="009742C3">
      <w:pPr>
        <w:pStyle w:val="a7"/>
        <w:keepNext/>
        <w:keepLines/>
        <w:tabs>
          <w:tab w:val="clear" w:pos="4153"/>
          <w:tab w:val="clear" w:pos="8306"/>
        </w:tabs>
        <w:ind w:left="1416" w:hanging="993"/>
        <w:rPr>
          <w:rFonts w:ascii="David" w:hAnsi="David"/>
          <w:b/>
          <w:bCs/>
          <w:color w:val="auto"/>
          <w:sz w:val="24"/>
          <w:lang w:eastAsia="en-US"/>
        </w:rPr>
      </w:pPr>
      <w:r>
        <w:rPr>
          <w:rFonts w:ascii="David" w:hAnsi="David" w:hint="cs"/>
          <w:b/>
          <w:bCs/>
          <w:color w:val="auto"/>
          <w:sz w:val="24"/>
          <w:rtl/>
          <w:lang w:eastAsia="en-US"/>
        </w:rPr>
        <w:t>3.1.3</w:t>
      </w:r>
      <w:r w:rsidR="009742C3">
        <w:rPr>
          <w:rFonts w:ascii="David" w:hAnsi="David" w:hint="cs"/>
          <w:b/>
          <w:bCs/>
          <w:color w:val="auto"/>
          <w:sz w:val="24"/>
          <w:rtl/>
          <w:lang w:eastAsia="en-US"/>
        </w:rPr>
        <w:t xml:space="preserve">  </w:t>
      </w:r>
      <w:r w:rsidR="001E0F93" w:rsidRPr="00BD264A">
        <w:rPr>
          <w:rFonts w:ascii="David" w:hAnsi="David"/>
          <w:b/>
          <w:bCs/>
          <w:color w:val="auto"/>
          <w:sz w:val="24"/>
          <w:rtl/>
          <w:lang w:eastAsia="en-US"/>
        </w:rPr>
        <w:t>בשלב ה</w:t>
      </w:r>
      <w:r w:rsidR="003236A0" w:rsidRPr="00BD264A">
        <w:rPr>
          <w:rFonts w:ascii="David" w:hAnsi="David"/>
          <w:b/>
          <w:bCs/>
          <w:color w:val="auto"/>
          <w:sz w:val="24"/>
          <w:rtl/>
          <w:lang w:eastAsia="en-US"/>
        </w:rPr>
        <w:t>שיווק</w:t>
      </w:r>
    </w:p>
    <w:p w14:paraId="250B4C6D" w14:textId="77777777" w:rsidR="003236A0" w:rsidRPr="00BD264A" w:rsidRDefault="00EE1E90" w:rsidP="009742C3">
      <w:pPr>
        <w:pStyle w:val="a7"/>
        <w:keepNext/>
        <w:keepLines/>
        <w:tabs>
          <w:tab w:val="clear" w:pos="4153"/>
          <w:tab w:val="clear" w:pos="8306"/>
        </w:tabs>
        <w:ind w:left="990"/>
        <w:rPr>
          <w:rFonts w:ascii="David" w:hAnsi="David"/>
          <w:color w:val="auto"/>
          <w:sz w:val="24"/>
          <w:lang w:eastAsia="en-US"/>
        </w:rPr>
      </w:pPr>
      <w:r>
        <w:rPr>
          <w:rFonts w:ascii="David" w:hAnsi="David" w:hint="cs"/>
          <w:color w:val="auto"/>
          <w:sz w:val="24"/>
          <w:rtl/>
          <w:lang w:eastAsia="en-US"/>
        </w:rPr>
        <w:t xml:space="preserve">הכנה </w:t>
      </w:r>
      <w:r w:rsidR="005846ED">
        <w:rPr>
          <w:rFonts w:ascii="David" w:hAnsi="David" w:hint="cs"/>
          <w:color w:val="auto"/>
          <w:sz w:val="24"/>
          <w:rtl/>
          <w:lang w:eastAsia="en-US"/>
        </w:rPr>
        <w:t>ש</w:t>
      </w:r>
      <w:r w:rsidR="00C70809">
        <w:rPr>
          <w:rFonts w:ascii="David" w:hAnsi="David" w:hint="cs"/>
          <w:color w:val="auto"/>
          <w:sz w:val="24"/>
          <w:rtl/>
          <w:lang w:eastAsia="en-US"/>
        </w:rPr>
        <w:t xml:space="preserve">ל </w:t>
      </w:r>
      <w:r w:rsidR="00C70809" w:rsidRPr="00BD264A">
        <w:rPr>
          <w:rFonts w:ascii="David" w:hAnsi="David"/>
          <w:color w:val="auto"/>
          <w:sz w:val="24"/>
          <w:rtl/>
          <w:lang w:eastAsia="en-US"/>
        </w:rPr>
        <w:t xml:space="preserve"> </w:t>
      </w:r>
      <w:r w:rsidR="005B26B2" w:rsidRPr="00BD264A">
        <w:rPr>
          <w:rFonts w:ascii="David" w:hAnsi="David"/>
          <w:color w:val="auto"/>
          <w:sz w:val="24"/>
          <w:rtl/>
          <w:lang w:eastAsia="en-US"/>
        </w:rPr>
        <w:t>מצבת המגרשים לשיווק לאחר אישור תיק השיווק בוועדת פרויקטים</w:t>
      </w:r>
      <w:r w:rsidR="0027421A" w:rsidRPr="00BD264A">
        <w:rPr>
          <w:rFonts w:ascii="David" w:hAnsi="David"/>
          <w:color w:val="auto"/>
          <w:sz w:val="24"/>
          <w:rtl/>
          <w:lang w:eastAsia="en-US"/>
        </w:rPr>
        <w:t xml:space="preserve"> ברשות</w:t>
      </w:r>
      <w:r w:rsidR="005B26B2" w:rsidRPr="00BD264A">
        <w:rPr>
          <w:rFonts w:ascii="David" w:hAnsi="David"/>
          <w:color w:val="auto"/>
          <w:sz w:val="24"/>
          <w:rtl/>
          <w:lang w:eastAsia="en-US"/>
        </w:rPr>
        <w:t>.</w:t>
      </w:r>
    </w:p>
    <w:p w14:paraId="3D7FBE79" w14:textId="77777777" w:rsidR="005B26B2" w:rsidRPr="00BD264A" w:rsidRDefault="005B26B2" w:rsidP="009742C3">
      <w:pPr>
        <w:pStyle w:val="a7"/>
        <w:keepNext/>
        <w:keepLines/>
        <w:tabs>
          <w:tab w:val="clear" w:pos="4153"/>
          <w:tab w:val="clear" w:pos="8306"/>
        </w:tabs>
        <w:ind w:left="990"/>
        <w:rPr>
          <w:rFonts w:ascii="David" w:hAnsi="David"/>
          <w:color w:val="auto"/>
          <w:sz w:val="24"/>
          <w:lang w:eastAsia="en-US"/>
        </w:rPr>
      </w:pPr>
      <w:r w:rsidRPr="00BD264A">
        <w:rPr>
          <w:rFonts w:ascii="David" w:hAnsi="David"/>
          <w:color w:val="auto"/>
          <w:sz w:val="24"/>
          <w:rtl/>
          <w:lang w:eastAsia="en-US"/>
        </w:rPr>
        <w:t>בחינת המשמעות התקציבית בהוצאת צו התחלת עבודה לגופי הניהול במצב של שיווק חלקי וחסר.</w:t>
      </w:r>
      <w:r w:rsidR="00C70809">
        <w:rPr>
          <w:rFonts w:ascii="David" w:hAnsi="David" w:hint="cs"/>
          <w:color w:val="auto"/>
          <w:sz w:val="24"/>
          <w:rtl/>
          <w:lang w:eastAsia="en-US"/>
        </w:rPr>
        <w:t xml:space="preserve">  </w:t>
      </w:r>
      <w:r w:rsidR="00F83D5F">
        <w:rPr>
          <w:rFonts w:ascii="David" w:hAnsi="David"/>
          <w:color w:val="auto"/>
          <w:sz w:val="24"/>
          <w:rtl/>
          <w:lang w:eastAsia="en-US"/>
        </w:rPr>
        <w:t>בניית ועריכת דו"חות שיווק</w:t>
      </w:r>
      <w:r w:rsidRPr="00BD264A">
        <w:rPr>
          <w:rFonts w:ascii="David" w:hAnsi="David"/>
          <w:color w:val="auto"/>
          <w:sz w:val="24"/>
          <w:rtl/>
          <w:lang w:eastAsia="en-US"/>
        </w:rPr>
        <w:t xml:space="preserve"> בפועל.</w:t>
      </w:r>
    </w:p>
    <w:p w14:paraId="68BB0FBB" w14:textId="77777777" w:rsidR="005B26B2" w:rsidRPr="00BD264A" w:rsidRDefault="005B26B2" w:rsidP="009742C3">
      <w:pPr>
        <w:pStyle w:val="a7"/>
        <w:keepNext/>
        <w:keepLines/>
        <w:tabs>
          <w:tab w:val="clear" w:pos="4153"/>
          <w:tab w:val="clear" w:pos="8306"/>
        </w:tabs>
        <w:ind w:left="990" w:right="-284"/>
        <w:rPr>
          <w:rFonts w:ascii="David" w:hAnsi="David"/>
          <w:color w:val="auto"/>
          <w:sz w:val="24"/>
          <w:lang w:eastAsia="en-US"/>
        </w:rPr>
      </w:pPr>
      <w:r w:rsidRPr="00BD264A">
        <w:rPr>
          <w:rFonts w:ascii="David" w:hAnsi="David"/>
          <w:color w:val="auto"/>
          <w:sz w:val="24"/>
          <w:rtl/>
          <w:lang w:eastAsia="en-US"/>
        </w:rPr>
        <w:t xml:space="preserve">פירוט </w:t>
      </w:r>
      <w:r w:rsidR="00F83D5F" w:rsidRPr="00BD264A">
        <w:rPr>
          <w:rFonts w:ascii="David" w:hAnsi="David" w:hint="cs"/>
          <w:color w:val="auto"/>
          <w:sz w:val="24"/>
          <w:rtl/>
          <w:lang w:eastAsia="en-US"/>
        </w:rPr>
        <w:t>שווקים</w:t>
      </w:r>
      <w:r w:rsidRPr="00BD264A">
        <w:rPr>
          <w:rFonts w:ascii="David" w:hAnsi="David"/>
          <w:color w:val="auto"/>
          <w:sz w:val="24"/>
          <w:rtl/>
          <w:lang w:eastAsia="en-US"/>
        </w:rPr>
        <w:t xml:space="preserve"> בפועל, פירוט יתרת המגרשים שנותרו לשיווק ומתן המלצות על מתחמים לשיווק.</w:t>
      </w:r>
      <w:r w:rsidR="00E15317" w:rsidRPr="00BD264A">
        <w:rPr>
          <w:rFonts w:ascii="David" w:hAnsi="David"/>
          <w:color w:val="auto"/>
          <w:sz w:val="24"/>
          <w:rtl/>
          <w:lang w:eastAsia="en-US"/>
        </w:rPr>
        <w:t xml:space="preserve"> אחת לחודש יועבר ע"י ה</w:t>
      </w:r>
      <w:r w:rsidR="008867A6" w:rsidRPr="00BD264A">
        <w:rPr>
          <w:rFonts w:ascii="David" w:hAnsi="David"/>
          <w:color w:val="auto"/>
          <w:sz w:val="24"/>
          <w:rtl/>
          <w:lang w:eastAsia="en-US"/>
        </w:rPr>
        <w:t>רשות</w:t>
      </w:r>
      <w:r w:rsidR="006F772C" w:rsidRPr="00BD264A">
        <w:rPr>
          <w:rFonts w:ascii="David" w:hAnsi="David"/>
          <w:color w:val="auto"/>
          <w:sz w:val="24"/>
          <w:rtl/>
          <w:lang w:eastAsia="en-US"/>
        </w:rPr>
        <w:t xml:space="preserve"> </w:t>
      </w:r>
      <w:r w:rsidR="00E15317" w:rsidRPr="00BD264A">
        <w:rPr>
          <w:rFonts w:ascii="David" w:hAnsi="David"/>
          <w:color w:val="auto"/>
          <w:sz w:val="24"/>
          <w:rtl/>
          <w:lang w:eastAsia="en-US"/>
        </w:rPr>
        <w:t xml:space="preserve">דו"ח המרכז את כל התקבולים באמצעות מערכת תומכת. </w:t>
      </w:r>
      <w:r w:rsidR="00FA4C14" w:rsidRPr="00BD264A">
        <w:rPr>
          <w:rFonts w:ascii="David" w:hAnsi="David"/>
          <w:color w:val="auto"/>
          <w:sz w:val="24"/>
          <w:rtl/>
          <w:lang w:eastAsia="en-US"/>
        </w:rPr>
        <w:t>חברת הבקרה תרכז את כלל התקבולים</w:t>
      </w:r>
      <w:r w:rsidR="00E37E46" w:rsidRPr="00BD264A">
        <w:rPr>
          <w:rFonts w:ascii="David" w:hAnsi="David"/>
          <w:color w:val="auto"/>
          <w:sz w:val="24"/>
          <w:rtl/>
          <w:lang w:eastAsia="en-US"/>
        </w:rPr>
        <w:t>,</w:t>
      </w:r>
      <w:r w:rsidR="00FA4C14" w:rsidRPr="00BD264A">
        <w:rPr>
          <w:rFonts w:ascii="David" w:hAnsi="David"/>
          <w:color w:val="auto"/>
          <w:sz w:val="24"/>
          <w:rtl/>
          <w:lang w:eastAsia="en-US"/>
        </w:rPr>
        <w:t xml:space="preserve"> תווסת את </w:t>
      </w:r>
      <w:r w:rsidR="008C67A3">
        <w:rPr>
          <w:rFonts w:ascii="David" w:hAnsi="David" w:hint="cs"/>
          <w:color w:val="auto"/>
          <w:sz w:val="24"/>
          <w:rtl/>
          <w:lang w:eastAsia="en-US"/>
        </w:rPr>
        <w:t>ה</w:t>
      </w:r>
      <w:r w:rsidR="003558D8">
        <w:rPr>
          <w:rFonts w:ascii="David" w:hAnsi="David" w:hint="cs"/>
          <w:color w:val="auto"/>
          <w:sz w:val="24"/>
          <w:rtl/>
          <w:lang w:eastAsia="en-US"/>
        </w:rPr>
        <w:t>ת</w:t>
      </w:r>
      <w:r w:rsidR="003558D8" w:rsidRPr="00BD264A">
        <w:rPr>
          <w:rFonts w:ascii="David" w:hAnsi="David" w:hint="cs"/>
          <w:color w:val="auto"/>
          <w:sz w:val="24"/>
          <w:rtl/>
          <w:lang w:eastAsia="en-US"/>
        </w:rPr>
        <w:t>זרים</w:t>
      </w:r>
      <w:r w:rsidR="00FA4C14" w:rsidRPr="00BD264A">
        <w:rPr>
          <w:rFonts w:ascii="David" w:hAnsi="David"/>
          <w:color w:val="auto"/>
          <w:sz w:val="24"/>
          <w:rtl/>
          <w:lang w:eastAsia="en-US"/>
        </w:rPr>
        <w:t xml:space="preserve"> הנכנס </w:t>
      </w:r>
      <w:r w:rsidR="002C6B0B" w:rsidRPr="00BD264A">
        <w:rPr>
          <w:rFonts w:ascii="David" w:hAnsi="David" w:hint="cs"/>
          <w:color w:val="auto"/>
          <w:sz w:val="24"/>
          <w:rtl/>
          <w:lang w:eastAsia="en-US"/>
        </w:rPr>
        <w:t xml:space="preserve">בכל </w:t>
      </w:r>
      <w:r w:rsidR="00FA4C14" w:rsidRPr="00BD264A">
        <w:rPr>
          <w:rFonts w:ascii="David" w:hAnsi="David"/>
          <w:color w:val="auto"/>
          <w:sz w:val="24"/>
          <w:rtl/>
          <w:lang w:eastAsia="en-US"/>
        </w:rPr>
        <w:t xml:space="preserve">המשך הפרויקט </w:t>
      </w:r>
      <w:r w:rsidR="002C6B0B" w:rsidRPr="00BD264A">
        <w:rPr>
          <w:rFonts w:ascii="David" w:hAnsi="David" w:hint="cs"/>
          <w:color w:val="auto"/>
          <w:sz w:val="24"/>
          <w:rtl/>
          <w:lang w:eastAsia="en-US"/>
        </w:rPr>
        <w:t>תבקר/תנהל מאזן אתר לכל פרויקט</w:t>
      </w:r>
      <w:r w:rsidR="008C67A3">
        <w:rPr>
          <w:rFonts w:ascii="David" w:hAnsi="David" w:hint="cs"/>
          <w:color w:val="auto"/>
          <w:sz w:val="24"/>
          <w:rtl/>
          <w:lang w:eastAsia="en-US"/>
        </w:rPr>
        <w:t>.</w:t>
      </w:r>
    </w:p>
    <w:p w14:paraId="6B5768B9" w14:textId="77777777" w:rsidR="005B26B2" w:rsidRDefault="005B26B2" w:rsidP="009742C3">
      <w:pPr>
        <w:pStyle w:val="a7"/>
        <w:keepNext/>
        <w:keepLines/>
        <w:tabs>
          <w:tab w:val="clear" w:pos="4153"/>
          <w:tab w:val="clear" w:pos="8306"/>
        </w:tabs>
        <w:ind w:left="990"/>
        <w:rPr>
          <w:rFonts w:ascii="David" w:hAnsi="David"/>
          <w:color w:val="auto"/>
          <w:sz w:val="24"/>
          <w:rtl/>
          <w:lang w:eastAsia="en-US"/>
        </w:rPr>
      </w:pPr>
      <w:r w:rsidRPr="00BD264A">
        <w:rPr>
          <w:rFonts w:ascii="David" w:hAnsi="David"/>
          <w:color w:val="auto"/>
          <w:sz w:val="24"/>
          <w:rtl/>
          <w:lang w:eastAsia="en-US"/>
        </w:rPr>
        <w:t xml:space="preserve">מתן המלצות על תנאים מתאימים שיש לכלול </w:t>
      </w:r>
      <w:r w:rsidR="00832883" w:rsidRPr="00BD264A">
        <w:rPr>
          <w:rFonts w:ascii="David" w:hAnsi="David"/>
          <w:color w:val="auto"/>
          <w:sz w:val="24"/>
          <w:rtl/>
          <w:lang w:eastAsia="en-US"/>
        </w:rPr>
        <w:t>בפרסום</w:t>
      </w:r>
      <w:r w:rsidRPr="00BD264A">
        <w:rPr>
          <w:rFonts w:ascii="David" w:hAnsi="David"/>
          <w:color w:val="auto"/>
          <w:sz w:val="24"/>
          <w:rtl/>
          <w:lang w:eastAsia="en-US"/>
        </w:rPr>
        <w:t xml:space="preserve"> בעת השיווק, כגון: הטלת עבודות לביצוע ע"י היזם, חיוב היזם בתשלומים מיוחדים וכיו"ב.</w:t>
      </w:r>
    </w:p>
    <w:p w14:paraId="135981B6" w14:textId="77777777" w:rsidR="009742C3" w:rsidRDefault="009742C3" w:rsidP="009742C3">
      <w:pPr>
        <w:pStyle w:val="a7"/>
        <w:keepNext/>
        <w:keepLines/>
        <w:tabs>
          <w:tab w:val="clear" w:pos="4153"/>
          <w:tab w:val="clear" w:pos="8306"/>
        </w:tabs>
        <w:ind w:left="990"/>
        <w:rPr>
          <w:rFonts w:ascii="David" w:hAnsi="David"/>
          <w:color w:val="auto"/>
          <w:sz w:val="24"/>
          <w:rtl/>
          <w:lang w:eastAsia="en-US"/>
        </w:rPr>
      </w:pPr>
    </w:p>
    <w:p w14:paraId="6BD1EA5F" w14:textId="77777777" w:rsidR="009D77AD" w:rsidRPr="00BD264A" w:rsidRDefault="009D77AD" w:rsidP="009742C3">
      <w:pPr>
        <w:pStyle w:val="a7"/>
        <w:keepNext/>
        <w:keepLines/>
        <w:tabs>
          <w:tab w:val="clear" w:pos="4153"/>
          <w:tab w:val="clear" w:pos="8306"/>
        </w:tabs>
        <w:ind w:left="990"/>
        <w:rPr>
          <w:rFonts w:ascii="David" w:hAnsi="David"/>
          <w:color w:val="auto"/>
          <w:sz w:val="24"/>
          <w:lang w:eastAsia="en-US"/>
        </w:rPr>
      </w:pPr>
    </w:p>
    <w:p w14:paraId="6F1934BF" w14:textId="77777777" w:rsidR="006713F6" w:rsidRPr="00C51BEA" w:rsidRDefault="00DD4A36" w:rsidP="009742C3">
      <w:pPr>
        <w:pStyle w:val="a7"/>
        <w:keepNext/>
        <w:keepLines/>
        <w:tabs>
          <w:tab w:val="clear" w:pos="4153"/>
          <w:tab w:val="clear" w:pos="8306"/>
        </w:tabs>
        <w:ind w:firstLine="423"/>
        <w:rPr>
          <w:rFonts w:ascii="David" w:hAnsi="David"/>
          <w:b/>
          <w:bCs/>
          <w:color w:val="auto"/>
          <w:sz w:val="24"/>
          <w:rtl/>
          <w:lang w:eastAsia="en-US"/>
        </w:rPr>
      </w:pPr>
      <w:r>
        <w:rPr>
          <w:rFonts w:ascii="David" w:hAnsi="David" w:hint="cs"/>
          <w:b/>
          <w:bCs/>
          <w:color w:val="auto"/>
          <w:sz w:val="24"/>
          <w:rtl/>
          <w:lang w:eastAsia="en-US"/>
        </w:rPr>
        <w:lastRenderedPageBreak/>
        <w:t>3.1.4</w:t>
      </w:r>
      <w:r w:rsidR="009742C3">
        <w:rPr>
          <w:rFonts w:ascii="David" w:hAnsi="David" w:hint="cs"/>
          <w:b/>
          <w:bCs/>
          <w:color w:val="auto"/>
          <w:sz w:val="24"/>
          <w:rtl/>
          <w:lang w:eastAsia="en-US"/>
        </w:rPr>
        <w:t xml:space="preserve">  </w:t>
      </w:r>
      <w:r w:rsidR="001E0F93" w:rsidRPr="00BD264A">
        <w:rPr>
          <w:rFonts w:ascii="David" w:hAnsi="David"/>
          <w:b/>
          <w:bCs/>
          <w:color w:val="auto"/>
          <w:sz w:val="24"/>
          <w:rtl/>
          <w:lang w:eastAsia="en-US"/>
        </w:rPr>
        <w:t>בשלב ה</w:t>
      </w:r>
      <w:r w:rsidR="005B26B2" w:rsidRPr="00BD264A">
        <w:rPr>
          <w:rFonts w:ascii="David" w:hAnsi="David"/>
          <w:b/>
          <w:bCs/>
          <w:color w:val="auto"/>
          <w:sz w:val="24"/>
          <w:rtl/>
          <w:lang w:eastAsia="en-US"/>
        </w:rPr>
        <w:t>ביצוע</w:t>
      </w:r>
    </w:p>
    <w:p w14:paraId="35097581" w14:textId="77777777" w:rsidR="005B26B2" w:rsidRPr="00BD264A" w:rsidRDefault="005B26B2" w:rsidP="009742C3">
      <w:pPr>
        <w:pStyle w:val="a7"/>
        <w:keepNext/>
        <w:keepLines/>
        <w:tabs>
          <w:tab w:val="clear" w:pos="4153"/>
          <w:tab w:val="clear" w:pos="8306"/>
        </w:tabs>
        <w:ind w:left="990"/>
        <w:rPr>
          <w:rFonts w:ascii="David" w:hAnsi="David"/>
          <w:color w:val="auto"/>
          <w:sz w:val="24"/>
          <w:lang w:eastAsia="en-US"/>
        </w:rPr>
      </w:pPr>
      <w:r w:rsidRPr="00BD264A">
        <w:rPr>
          <w:rFonts w:ascii="David" w:hAnsi="David"/>
          <w:color w:val="auto"/>
          <w:sz w:val="24"/>
          <w:rtl/>
          <w:lang w:eastAsia="en-US"/>
        </w:rPr>
        <w:t>פיקוח על עמידה במסגרת התקציב המאושרת של הפרויקט.</w:t>
      </w:r>
    </w:p>
    <w:p w14:paraId="46EDA1EA" w14:textId="77777777" w:rsidR="005B26B2" w:rsidRPr="00BD264A" w:rsidRDefault="005B26B2" w:rsidP="009742C3">
      <w:pPr>
        <w:pStyle w:val="a7"/>
        <w:keepNext/>
        <w:keepLines/>
        <w:tabs>
          <w:tab w:val="clear" w:pos="4153"/>
          <w:tab w:val="clear" w:pos="8306"/>
        </w:tabs>
        <w:ind w:left="990"/>
        <w:rPr>
          <w:rFonts w:ascii="David" w:hAnsi="David"/>
          <w:color w:val="auto"/>
          <w:sz w:val="24"/>
          <w:lang w:eastAsia="en-US"/>
        </w:rPr>
      </w:pPr>
      <w:r w:rsidRPr="00BD264A">
        <w:rPr>
          <w:rFonts w:ascii="David" w:hAnsi="David"/>
          <w:color w:val="auto"/>
          <w:sz w:val="24"/>
          <w:rtl/>
          <w:lang w:eastAsia="en-US"/>
        </w:rPr>
        <w:t>בקרה על הוצאה בפועל בפיתוח הפרויקט למול האומדנים המאושרים.</w:t>
      </w:r>
    </w:p>
    <w:p w14:paraId="256975DC" w14:textId="77777777" w:rsidR="005B26B2" w:rsidRPr="00BD264A" w:rsidRDefault="005B26B2" w:rsidP="009742C3">
      <w:pPr>
        <w:pStyle w:val="a7"/>
        <w:keepNext/>
        <w:keepLines/>
        <w:tabs>
          <w:tab w:val="clear" w:pos="4153"/>
          <w:tab w:val="clear" w:pos="8306"/>
        </w:tabs>
        <w:ind w:left="990"/>
        <w:rPr>
          <w:rFonts w:ascii="David" w:hAnsi="David"/>
          <w:color w:val="auto"/>
          <w:sz w:val="24"/>
          <w:lang w:eastAsia="en-US"/>
        </w:rPr>
      </w:pPr>
      <w:r w:rsidRPr="00BD264A">
        <w:rPr>
          <w:rFonts w:ascii="David" w:hAnsi="David"/>
          <w:color w:val="auto"/>
          <w:sz w:val="24"/>
          <w:rtl/>
          <w:lang w:eastAsia="en-US"/>
        </w:rPr>
        <w:t xml:space="preserve">בחינת שינויים </w:t>
      </w:r>
      <w:r w:rsidR="00851BAC">
        <w:rPr>
          <w:rFonts w:ascii="David" w:hAnsi="David" w:hint="cs"/>
          <w:color w:val="auto"/>
          <w:sz w:val="24"/>
          <w:rtl/>
          <w:lang w:eastAsia="en-US"/>
        </w:rPr>
        <w:t>תכנוניים</w:t>
      </w:r>
      <w:r w:rsidRPr="00BD264A">
        <w:rPr>
          <w:rFonts w:ascii="David" w:hAnsi="David"/>
          <w:color w:val="auto"/>
          <w:sz w:val="24"/>
          <w:rtl/>
          <w:lang w:eastAsia="en-US"/>
        </w:rPr>
        <w:t xml:space="preserve"> הנדרשים בביצוע הפרויקט, ככל שיהיו, ניתוח כלל המשמעויות, ההשלכות ומתן הצעות </w:t>
      </w:r>
      <w:r w:rsidR="005677CE" w:rsidRPr="00BD264A">
        <w:rPr>
          <w:rFonts w:ascii="David" w:hAnsi="David"/>
          <w:color w:val="auto"/>
          <w:sz w:val="24"/>
          <w:rtl/>
          <w:lang w:eastAsia="en-US"/>
        </w:rPr>
        <w:t>לפתרון</w:t>
      </w:r>
      <w:r w:rsidRPr="00BD264A">
        <w:rPr>
          <w:rFonts w:ascii="David" w:hAnsi="David"/>
          <w:color w:val="auto"/>
          <w:sz w:val="24"/>
          <w:rtl/>
          <w:lang w:eastAsia="en-US"/>
        </w:rPr>
        <w:t>.</w:t>
      </w:r>
    </w:p>
    <w:p w14:paraId="59DB4952" w14:textId="77777777" w:rsidR="00710759" w:rsidRPr="00BD264A" w:rsidRDefault="00710759" w:rsidP="009742C3">
      <w:pPr>
        <w:pStyle w:val="a7"/>
        <w:keepNext/>
        <w:keepLines/>
        <w:tabs>
          <w:tab w:val="clear" w:pos="4153"/>
          <w:tab w:val="clear" w:pos="8306"/>
        </w:tabs>
        <w:ind w:left="990"/>
        <w:rPr>
          <w:rFonts w:ascii="David" w:hAnsi="David"/>
          <w:color w:val="auto"/>
          <w:sz w:val="24"/>
          <w:lang w:eastAsia="en-US"/>
        </w:rPr>
      </w:pPr>
      <w:r w:rsidRPr="00BD264A">
        <w:rPr>
          <w:rFonts w:ascii="David" w:hAnsi="David"/>
          <w:color w:val="auto"/>
          <w:sz w:val="24"/>
          <w:rtl/>
          <w:lang w:eastAsia="en-US"/>
        </w:rPr>
        <w:t xml:space="preserve">פיקוח ובקרה על קיום מכרזים והתקשרויות על פי נהלי </w:t>
      </w:r>
      <w:r w:rsidR="008867A6" w:rsidRPr="00BD264A">
        <w:rPr>
          <w:rFonts w:ascii="David" w:hAnsi="David"/>
          <w:color w:val="auto"/>
          <w:sz w:val="24"/>
          <w:rtl/>
          <w:lang w:eastAsia="en-US"/>
        </w:rPr>
        <w:t>הרשות</w:t>
      </w:r>
      <w:r w:rsidR="006F772C" w:rsidRPr="00BD264A">
        <w:rPr>
          <w:rFonts w:ascii="David" w:hAnsi="David"/>
          <w:color w:val="auto"/>
          <w:sz w:val="24"/>
          <w:rtl/>
          <w:lang w:eastAsia="en-US"/>
        </w:rPr>
        <w:t xml:space="preserve"> </w:t>
      </w:r>
      <w:r w:rsidRPr="00BD264A">
        <w:rPr>
          <w:rFonts w:ascii="David" w:hAnsi="David"/>
          <w:color w:val="auto"/>
          <w:sz w:val="24"/>
          <w:rtl/>
          <w:lang w:eastAsia="en-US"/>
        </w:rPr>
        <w:t>ובהתאם לחוק חובת המכרזים</w:t>
      </w:r>
      <w:r w:rsidR="005846ED">
        <w:rPr>
          <w:rFonts w:ascii="David" w:hAnsi="David" w:hint="cs"/>
          <w:color w:val="auto"/>
          <w:sz w:val="24"/>
          <w:rtl/>
          <w:lang w:eastAsia="en-US"/>
        </w:rPr>
        <w:t xml:space="preserve">, התשנ"ב-1992 ולתקנות חובת המכרזים , התשנ"ג-1993 </w:t>
      </w:r>
      <w:r w:rsidRPr="00BD264A">
        <w:rPr>
          <w:rFonts w:ascii="David" w:hAnsi="David"/>
          <w:color w:val="auto"/>
          <w:sz w:val="24"/>
          <w:rtl/>
          <w:lang w:eastAsia="en-US"/>
        </w:rPr>
        <w:t>.</w:t>
      </w:r>
    </w:p>
    <w:p w14:paraId="4C98A4CE" w14:textId="77777777" w:rsidR="00710759" w:rsidRPr="00BD264A" w:rsidRDefault="00710759" w:rsidP="009742C3">
      <w:pPr>
        <w:pStyle w:val="a7"/>
        <w:keepNext/>
        <w:keepLines/>
        <w:tabs>
          <w:tab w:val="clear" w:pos="4153"/>
          <w:tab w:val="clear" w:pos="8306"/>
        </w:tabs>
        <w:ind w:left="990"/>
        <w:rPr>
          <w:rFonts w:ascii="David" w:hAnsi="David"/>
          <w:color w:val="auto"/>
          <w:sz w:val="24"/>
          <w:lang w:eastAsia="en-US"/>
        </w:rPr>
      </w:pPr>
      <w:r w:rsidRPr="00BD264A">
        <w:rPr>
          <w:rFonts w:ascii="David" w:hAnsi="David"/>
          <w:color w:val="auto"/>
          <w:sz w:val="24"/>
          <w:rtl/>
          <w:lang w:eastAsia="en-US"/>
        </w:rPr>
        <w:t>השתתפות (כמשקיפים) בוועדות מכרזים המנוהלות ע"י גופי הניהול</w:t>
      </w:r>
      <w:r w:rsidR="0031333B" w:rsidRPr="00BD264A">
        <w:rPr>
          <w:rFonts w:ascii="David" w:hAnsi="David"/>
          <w:color w:val="auto"/>
          <w:sz w:val="24"/>
          <w:rtl/>
          <w:lang w:eastAsia="en-US"/>
        </w:rPr>
        <w:t>.</w:t>
      </w:r>
    </w:p>
    <w:p w14:paraId="16F760C2" w14:textId="77777777" w:rsidR="0031333B" w:rsidRPr="00BD264A" w:rsidRDefault="00AA14D2" w:rsidP="009742C3">
      <w:pPr>
        <w:pStyle w:val="a7"/>
        <w:keepNext/>
        <w:keepLines/>
        <w:tabs>
          <w:tab w:val="clear" w:pos="4153"/>
          <w:tab w:val="clear" w:pos="8306"/>
        </w:tabs>
        <w:ind w:left="990"/>
        <w:rPr>
          <w:rFonts w:ascii="David" w:hAnsi="David"/>
          <w:color w:val="auto"/>
          <w:sz w:val="24"/>
          <w:lang w:eastAsia="en-US"/>
        </w:rPr>
      </w:pPr>
      <w:r>
        <w:rPr>
          <w:rFonts w:ascii="David" w:hAnsi="David" w:hint="cs"/>
          <w:color w:val="auto"/>
          <w:sz w:val="24"/>
          <w:rtl/>
          <w:lang w:eastAsia="en-US"/>
        </w:rPr>
        <w:t xml:space="preserve">בקרה על </w:t>
      </w:r>
      <w:r w:rsidR="0031333B" w:rsidRPr="00BD264A">
        <w:rPr>
          <w:rFonts w:ascii="David" w:hAnsi="David"/>
          <w:color w:val="auto"/>
          <w:sz w:val="24"/>
          <w:rtl/>
          <w:lang w:eastAsia="en-US"/>
        </w:rPr>
        <w:t>עמידה בלו"ז כלפי יזמים במסירת מגרשים לתחילת עבודות בניה, אכלוס וגמר עבודה.</w:t>
      </w:r>
      <w:r>
        <w:rPr>
          <w:rFonts w:ascii="David" w:hAnsi="David" w:hint="cs"/>
          <w:color w:val="auto"/>
          <w:sz w:val="24"/>
          <w:rtl/>
          <w:lang w:eastAsia="en-US"/>
        </w:rPr>
        <w:t xml:space="preserve"> הוצאת התראות לגופי הניהול ולרשות במקרים של חשש לאי עמידה בלוז או בתנאים כלשהם שנקבעו.</w:t>
      </w:r>
    </w:p>
    <w:p w14:paraId="2B47B7DD" w14:textId="77777777" w:rsidR="0031333B" w:rsidRPr="00BD264A" w:rsidRDefault="0031333B" w:rsidP="009742C3">
      <w:pPr>
        <w:pStyle w:val="a7"/>
        <w:keepNext/>
        <w:keepLines/>
        <w:tabs>
          <w:tab w:val="clear" w:pos="4153"/>
          <w:tab w:val="clear" w:pos="8306"/>
        </w:tabs>
        <w:ind w:left="990"/>
        <w:rPr>
          <w:rFonts w:ascii="David" w:hAnsi="David"/>
          <w:color w:val="auto"/>
          <w:sz w:val="24"/>
          <w:lang w:eastAsia="en-US"/>
        </w:rPr>
      </w:pPr>
      <w:r w:rsidRPr="00BD264A">
        <w:rPr>
          <w:rFonts w:ascii="David" w:hAnsi="David"/>
          <w:color w:val="auto"/>
          <w:sz w:val="24"/>
          <w:rtl/>
          <w:lang w:eastAsia="en-US"/>
        </w:rPr>
        <w:t>בקרה על ביצוע העבודה בפועל ע"</w:t>
      </w:r>
      <w:r w:rsidR="00832883" w:rsidRPr="00BD264A">
        <w:rPr>
          <w:rFonts w:ascii="David" w:hAnsi="David"/>
          <w:color w:val="auto"/>
          <w:sz w:val="24"/>
          <w:rtl/>
          <w:lang w:eastAsia="en-US"/>
        </w:rPr>
        <w:t>י קבלנים שזכ</w:t>
      </w:r>
      <w:r w:rsidRPr="00BD264A">
        <w:rPr>
          <w:rFonts w:ascii="David" w:hAnsi="David"/>
          <w:color w:val="auto"/>
          <w:sz w:val="24"/>
          <w:rtl/>
          <w:lang w:eastAsia="en-US"/>
        </w:rPr>
        <w:t>ו במכרזים שפרסמו גופי הניהול ועמידתם בכל תנאי המכרז.</w:t>
      </w:r>
    </w:p>
    <w:p w14:paraId="79655467" w14:textId="77777777" w:rsidR="0031333B" w:rsidRPr="00BD264A" w:rsidRDefault="00832883" w:rsidP="009742C3">
      <w:pPr>
        <w:pStyle w:val="a7"/>
        <w:keepNext/>
        <w:keepLines/>
        <w:tabs>
          <w:tab w:val="clear" w:pos="4153"/>
          <w:tab w:val="clear" w:pos="8306"/>
        </w:tabs>
        <w:ind w:left="990"/>
        <w:rPr>
          <w:rFonts w:ascii="David" w:hAnsi="David"/>
          <w:color w:val="auto"/>
          <w:sz w:val="24"/>
          <w:lang w:eastAsia="en-US"/>
        </w:rPr>
      </w:pPr>
      <w:r w:rsidRPr="00BD264A">
        <w:rPr>
          <w:rFonts w:ascii="David" w:hAnsi="David"/>
          <w:color w:val="auto"/>
          <w:sz w:val="24"/>
          <w:rtl/>
          <w:lang w:eastAsia="en-US"/>
        </w:rPr>
        <w:t>בקרה על הפיקוח העליון ובכלל זה בקרה להתאמת הביצוע בפועל באתרי העבודות לסטנדרטים ולמפרטים כפי שתוכננו.</w:t>
      </w:r>
    </w:p>
    <w:p w14:paraId="3F63D952" w14:textId="77777777" w:rsidR="00832883" w:rsidRPr="00BD264A" w:rsidRDefault="00832883" w:rsidP="009742C3">
      <w:pPr>
        <w:pStyle w:val="a7"/>
        <w:keepNext/>
        <w:keepLines/>
        <w:tabs>
          <w:tab w:val="clear" w:pos="4153"/>
          <w:tab w:val="clear" w:pos="8306"/>
        </w:tabs>
        <w:ind w:left="990"/>
        <w:rPr>
          <w:rFonts w:ascii="David" w:hAnsi="David"/>
          <w:color w:val="auto"/>
          <w:sz w:val="24"/>
          <w:lang w:eastAsia="en-US"/>
        </w:rPr>
      </w:pPr>
      <w:r w:rsidRPr="00BD264A">
        <w:rPr>
          <w:rFonts w:ascii="David" w:hAnsi="David"/>
          <w:color w:val="auto"/>
          <w:sz w:val="24"/>
          <w:rtl/>
          <w:lang w:eastAsia="en-US"/>
        </w:rPr>
        <w:t>מעקב, פיקוח ובקרה על מסירת עבודות לרשויות המקומיות בהתאם להסדרים שנקבעו.</w:t>
      </w:r>
    </w:p>
    <w:p w14:paraId="7494F9D3" w14:textId="77777777" w:rsidR="00832883" w:rsidRDefault="00832883" w:rsidP="009742C3">
      <w:pPr>
        <w:pStyle w:val="a7"/>
        <w:keepNext/>
        <w:keepLines/>
        <w:tabs>
          <w:tab w:val="clear" w:pos="4153"/>
          <w:tab w:val="clear" w:pos="8306"/>
        </w:tabs>
        <w:ind w:left="990"/>
        <w:rPr>
          <w:rFonts w:ascii="David" w:hAnsi="David"/>
          <w:color w:val="auto"/>
          <w:sz w:val="24"/>
          <w:rtl/>
          <w:lang w:eastAsia="en-US"/>
        </w:rPr>
      </w:pPr>
      <w:r w:rsidRPr="00BD264A">
        <w:rPr>
          <w:rFonts w:ascii="David" w:hAnsi="David"/>
          <w:color w:val="auto"/>
          <w:sz w:val="24"/>
          <w:rtl/>
          <w:lang w:eastAsia="en-US"/>
        </w:rPr>
        <w:t>פיקוח ובקרה לתקופת הבדק.</w:t>
      </w:r>
    </w:p>
    <w:p w14:paraId="12410818" w14:textId="77777777" w:rsidR="008416E1" w:rsidRPr="00BD264A" w:rsidRDefault="008416E1" w:rsidP="009742C3">
      <w:pPr>
        <w:pStyle w:val="a7"/>
        <w:keepNext/>
        <w:keepLines/>
        <w:tabs>
          <w:tab w:val="clear" w:pos="4153"/>
          <w:tab w:val="clear" w:pos="8306"/>
        </w:tabs>
        <w:ind w:left="990"/>
        <w:rPr>
          <w:rFonts w:ascii="David" w:hAnsi="David"/>
          <w:color w:val="auto"/>
          <w:sz w:val="24"/>
          <w:rtl/>
          <w:lang w:eastAsia="en-US"/>
        </w:rPr>
      </w:pPr>
      <w:r>
        <w:rPr>
          <w:rFonts w:ascii="David" w:hAnsi="David" w:hint="cs"/>
          <w:color w:val="auto"/>
          <w:sz w:val="24"/>
          <w:rtl/>
          <w:lang w:eastAsia="en-US"/>
        </w:rPr>
        <w:t>הפעלה ואישור של מערכי מדידות בקרה, ווידוא קיום מערכי בדיקות שדה והפעלת מערכי בקרת איכות והבטחת איכות בפרויקט.</w:t>
      </w:r>
    </w:p>
    <w:p w14:paraId="63E03EAF" w14:textId="77777777" w:rsidR="00832883" w:rsidRPr="00BD264A" w:rsidRDefault="00832883" w:rsidP="009742C3">
      <w:pPr>
        <w:pStyle w:val="a7"/>
        <w:keepNext/>
        <w:keepLines/>
        <w:tabs>
          <w:tab w:val="clear" w:pos="4153"/>
          <w:tab w:val="clear" w:pos="8306"/>
        </w:tabs>
        <w:ind w:left="990"/>
        <w:rPr>
          <w:rFonts w:ascii="David" w:hAnsi="David"/>
          <w:color w:val="auto"/>
          <w:sz w:val="24"/>
          <w:lang w:eastAsia="en-US"/>
        </w:rPr>
      </w:pPr>
      <w:r w:rsidRPr="00BD264A">
        <w:rPr>
          <w:rFonts w:ascii="David" w:hAnsi="David"/>
          <w:color w:val="auto"/>
          <w:sz w:val="24"/>
          <w:rtl/>
          <w:lang w:eastAsia="en-US"/>
        </w:rPr>
        <w:t>בקרה שוטפת על כל התשלומים הנדרשים מה</w:t>
      </w:r>
      <w:r w:rsidR="008867A6" w:rsidRPr="00BD264A">
        <w:rPr>
          <w:rFonts w:ascii="David" w:hAnsi="David"/>
          <w:color w:val="auto"/>
          <w:sz w:val="24"/>
          <w:rtl/>
          <w:lang w:eastAsia="en-US"/>
        </w:rPr>
        <w:t>רשות</w:t>
      </w:r>
      <w:r w:rsidR="002333F0" w:rsidRPr="00BD264A">
        <w:rPr>
          <w:rFonts w:ascii="David" w:hAnsi="David"/>
          <w:color w:val="auto"/>
          <w:sz w:val="24"/>
          <w:rtl/>
          <w:lang w:eastAsia="en-US"/>
        </w:rPr>
        <w:t xml:space="preserve"> </w:t>
      </w:r>
      <w:r w:rsidRPr="00BD264A">
        <w:rPr>
          <w:rFonts w:ascii="David" w:hAnsi="David"/>
          <w:color w:val="auto"/>
          <w:sz w:val="24"/>
          <w:rtl/>
          <w:lang w:eastAsia="en-US"/>
        </w:rPr>
        <w:t>עפ"י הנהלים וקיום האישורים הנדרשים על גבי הוראות תשלום של כל אחד מגופי הניהול, המעידים על קבלת השירות בפועל לרבות בדיקת פירעון התשלומים ע"י גופי הניהול לכל נותני השירותים והקבלנים.</w:t>
      </w:r>
    </w:p>
    <w:p w14:paraId="2CD1A1BB" w14:textId="77777777" w:rsidR="00832883" w:rsidRPr="00BD264A" w:rsidRDefault="00832883" w:rsidP="009742C3">
      <w:pPr>
        <w:pStyle w:val="a7"/>
        <w:keepNext/>
        <w:keepLines/>
        <w:tabs>
          <w:tab w:val="clear" w:pos="4153"/>
          <w:tab w:val="clear" w:pos="8306"/>
        </w:tabs>
        <w:ind w:left="990"/>
        <w:rPr>
          <w:rFonts w:ascii="David" w:hAnsi="David"/>
          <w:color w:val="auto"/>
          <w:sz w:val="24"/>
          <w:lang w:eastAsia="en-US"/>
        </w:rPr>
      </w:pPr>
      <w:r w:rsidRPr="00BD264A">
        <w:rPr>
          <w:rFonts w:ascii="David" w:hAnsi="David"/>
          <w:color w:val="auto"/>
          <w:sz w:val="24"/>
          <w:rtl/>
          <w:lang w:eastAsia="en-US"/>
        </w:rPr>
        <w:t>בדיקות פרטניות על דרישות תשלום עפ"י דרישת הרשות.</w:t>
      </w:r>
    </w:p>
    <w:p w14:paraId="01365AD4" w14:textId="77777777" w:rsidR="00832883" w:rsidRPr="00BD264A" w:rsidRDefault="00832883" w:rsidP="009742C3">
      <w:pPr>
        <w:pStyle w:val="a7"/>
        <w:keepNext/>
        <w:keepLines/>
        <w:tabs>
          <w:tab w:val="clear" w:pos="4153"/>
          <w:tab w:val="clear" w:pos="8306"/>
        </w:tabs>
        <w:ind w:left="990"/>
        <w:rPr>
          <w:rFonts w:ascii="David" w:hAnsi="David"/>
          <w:color w:val="auto"/>
          <w:sz w:val="24"/>
          <w:lang w:eastAsia="en-US"/>
        </w:rPr>
      </w:pPr>
      <w:r w:rsidRPr="00BD264A">
        <w:rPr>
          <w:rFonts w:ascii="David" w:hAnsi="David"/>
          <w:color w:val="auto"/>
          <w:sz w:val="24"/>
          <w:rtl/>
          <w:lang w:eastAsia="en-US"/>
        </w:rPr>
        <w:t>בקרה על התאמת תשלום בגין כל פרויקט ופרויקט לסעיפי תקציב הפרויקט.</w:t>
      </w:r>
    </w:p>
    <w:p w14:paraId="1D472CF7" w14:textId="77777777" w:rsidR="00832883" w:rsidRPr="00BD264A" w:rsidRDefault="00832883" w:rsidP="009742C3">
      <w:pPr>
        <w:pStyle w:val="a7"/>
        <w:keepNext/>
        <w:keepLines/>
        <w:tabs>
          <w:tab w:val="clear" w:pos="4153"/>
          <w:tab w:val="clear" w:pos="8306"/>
        </w:tabs>
        <w:ind w:left="990"/>
        <w:rPr>
          <w:rFonts w:ascii="David" w:hAnsi="David"/>
          <w:color w:val="auto"/>
          <w:sz w:val="24"/>
          <w:lang w:eastAsia="en-US"/>
        </w:rPr>
      </w:pPr>
      <w:r w:rsidRPr="00BD264A">
        <w:rPr>
          <w:rFonts w:ascii="David" w:hAnsi="David"/>
          <w:color w:val="auto"/>
          <w:sz w:val="24"/>
          <w:rtl/>
          <w:lang w:eastAsia="en-US"/>
        </w:rPr>
        <w:t>מעקב אחר הביצוע מול מסגרת התקציב המאושרת והתרעה על צפי לחריגות.</w:t>
      </w:r>
    </w:p>
    <w:p w14:paraId="4E94D12E" w14:textId="77777777" w:rsidR="00B351E9" w:rsidRPr="00BD264A" w:rsidRDefault="00B351E9" w:rsidP="009742C3">
      <w:pPr>
        <w:pStyle w:val="a7"/>
        <w:keepNext/>
        <w:keepLines/>
        <w:tabs>
          <w:tab w:val="clear" w:pos="4153"/>
          <w:tab w:val="clear" w:pos="8306"/>
        </w:tabs>
        <w:ind w:left="990"/>
        <w:rPr>
          <w:rFonts w:ascii="David" w:hAnsi="David"/>
          <w:color w:val="auto"/>
          <w:sz w:val="24"/>
          <w:lang w:eastAsia="en-US"/>
        </w:rPr>
      </w:pPr>
      <w:r w:rsidRPr="00BD264A">
        <w:rPr>
          <w:rFonts w:ascii="David" w:hAnsi="David"/>
          <w:color w:val="auto"/>
          <w:sz w:val="24"/>
          <w:rtl/>
          <w:lang w:eastAsia="en-US"/>
        </w:rPr>
        <w:t>בניית ועריכת דו"ח הכנסות הוצאות בפרויקט.</w:t>
      </w:r>
    </w:p>
    <w:p w14:paraId="3E29A1B3" w14:textId="77777777" w:rsidR="002C6B0B" w:rsidRDefault="002C6B0B" w:rsidP="009742C3">
      <w:pPr>
        <w:pStyle w:val="a7"/>
        <w:keepNext/>
        <w:keepLines/>
        <w:tabs>
          <w:tab w:val="clear" w:pos="4153"/>
          <w:tab w:val="clear" w:pos="8306"/>
        </w:tabs>
        <w:ind w:left="990"/>
        <w:rPr>
          <w:rFonts w:ascii="David" w:hAnsi="David"/>
          <w:color w:val="auto"/>
          <w:sz w:val="24"/>
          <w:rtl/>
          <w:lang w:eastAsia="en-US"/>
        </w:rPr>
      </w:pPr>
      <w:r w:rsidRPr="00BD264A">
        <w:rPr>
          <w:rFonts w:ascii="David" w:hAnsi="David" w:hint="cs"/>
          <w:color w:val="auto"/>
          <w:sz w:val="24"/>
          <w:rtl/>
          <w:lang w:eastAsia="en-US"/>
        </w:rPr>
        <w:t>נושאים נוספים בהתאם לדרישות רשות הבדואים.</w:t>
      </w:r>
    </w:p>
    <w:p w14:paraId="5E2D12DD" w14:textId="77777777" w:rsidR="000A57F1" w:rsidRDefault="000A57F1" w:rsidP="009742C3">
      <w:pPr>
        <w:pStyle w:val="a7"/>
        <w:keepNext/>
        <w:keepLines/>
        <w:tabs>
          <w:tab w:val="clear" w:pos="4153"/>
          <w:tab w:val="clear" w:pos="8306"/>
        </w:tabs>
        <w:ind w:left="990"/>
        <w:rPr>
          <w:rFonts w:ascii="David" w:hAnsi="David"/>
          <w:b/>
          <w:bCs/>
          <w:color w:val="auto"/>
          <w:sz w:val="24"/>
          <w:lang w:eastAsia="en-US"/>
        </w:rPr>
      </w:pPr>
      <w:r w:rsidRPr="003B7F7A">
        <w:rPr>
          <w:rFonts w:ascii="David" w:hAnsi="David"/>
          <w:b/>
          <w:bCs/>
          <w:color w:val="auto"/>
          <w:sz w:val="24"/>
          <w:rtl/>
          <w:lang w:eastAsia="en-US"/>
        </w:rPr>
        <w:t>בדיקת חשבונות של גופי ניהול תיעשה תוך 7 ימי עבודה</w:t>
      </w:r>
      <w:r>
        <w:rPr>
          <w:rFonts w:ascii="David" w:hAnsi="David" w:hint="cs"/>
          <w:b/>
          <w:bCs/>
          <w:color w:val="auto"/>
          <w:sz w:val="24"/>
          <w:rtl/>
          <w:lang w:eastAsia="en-US"/>
        </w:rPr>
        <w:t xml:space="preserve"> מיום שהחשבון התקבל בחברת הבקרה</w:t>
      </w:r>
      <w:r w:rsidRPr="003B7F7A">
        <w:rPr>
          <w:rFonts w:ascii="David" w:hAnsi="David"/>
          <w:b/>
          <w:bCs/>
          <w:color w:val="auto"/>
          <w:sz w:val="24"/>
          <w:rtl/>
          <w:lang w:eastAsia="en-US"/>
        </w:rPr>
        <w:t>.</w:t>
      </w:r>
      <w:r>
        <w:rPr>
          <w:rFonts w:ascii="David" w:hAnsi="David" w:hint="cs"/>
          <w:b/>
          <w:bCs/>
          <w:color w:val="auto"/>
          <w:sz w:val="24"/>
          <w:rtl/>
          <w:lang w:eastAsia="en-US"/>
        </w:rPr>
        <w:t xml:space="preserve"> </w:t>
      </w:r>
    </w:p>
    <w:p w14:paraId="02398307" w14:textId="77777777" w:rsidR="004F139E" w:rsidRPr="00F50F97" w:rsidRDefault="004F139E" w:rsidP="009742C3">
      <w:pPr>
        <w:pStyle w:val="13"/>
        <w:keepLines/>
        <w:ind w:left="-2" w:right="0"/>
        <w:rPr>
          <w:rtl/>
          <w:lang w:eastAsia="en-US"/>
        </w:rPr>
      </w:pPr>
      <w:bookmarkStart w:id="310" w:name="_Toc50382677"/>
      <w:bookmarkStart w:id="311" w:name="_Toc50383346"/>
      <w:r>
        <w:rPr>
          <w:rFonts w:cs="David" w:hint="cs"/>
          <w:u w:val="none"/>
          <w:rtl/>
          <w:lang w:eastAsia="en-US"/>
        </w:rPr>
        <w:t>3.2</w:t>
      </w:r>
      <w:r w:rsidRPr="00F50F97">
        <w:rPr>
          <w:rFonts w:cs="David"/>
          <w:u w:val="none"/>
          <w:rtl/>
          <w:lang w:eastAsia="en-US"/>
        </w:rPr>
        <w:t xml:space="preserve">  </w:t>
      </w:r>
      <w:r>
        <w:rPr>
          <w:rFonts w:cs="David" w:hint="cs"/>
          <w:u w:val="none"/>
          <w:rtl/>
          <w:lang w:eastAsia="en-US"/>
        </w:rPr>
        <w:t>צוות בקרה כלכלי:</w:t>
      </w:r>
      <w:bookmarkEnd w:id="310"/>
      <w:bookmarkEnd w:id="311"/>
      <w:r>
        <w:rPr>
          <w:rFonts w:cs="David" w:hint="cs"/>
          <w:u w:val="none"/>
          <w:rtl/>
          <w:lang w:eastAsia="en-US"/>
        </w:rPr>
        <w:t xml:space="preserve"> </w:t>
      </w:r>
    </w:p>
    <w:p w14:paraId="736455BE" w14:textId="77777777" w:rsidR="004F139E" w:rsidRDefault="005846ED" w:rsidP="00F460A8">
      <w:pPr>
        <w:pStyle w:val="a7"/>
        <w:keepNext/>
        <w:keepLines/>
        <w:tabs>
          <w:tab w:val="clear" w:pos="4153"/>
          <w:tab w:val="clear" w:pos="8306"/>
        </w:tabs>
        <w:ind w:left="990" w:hanging="567"/>
        <w:rPr>
          <w:rFonts w:ascii="David" w:hAnsi="David"/>
          <w:color w:val="auto"/>
          <w:sz w:val="24"/>
          <w:rtl/>
          <w:lang w:eastAsia="en-US"/>
        </w:rPr>
      </w:pPr>
      <w:r>
        <w:rPr>
          <w:rFonts w:ascii="David" w:hAnsi="David" w:hint="cs"/>
          <w:color w:val="auto"/>
          <w:sz w:val="24"/>
          <w:rtl/>
          <w:lang w:eastAsia="en-US"/>
        </w:rPr>
        <w:t>3.2</w:t>
      </w:r>
      <w:r w:rsidR="004F139E">
        <w:rPr>
          <w:rFonts w:ascii="David" w:hAnsi="David" w:hint="cs"/>
          <w:color w:val="auto"/>
          <w:sz w:val="24"/>
          <w:rtl/>
          <w:lang w:eastAsia="en-US"/>
        </w:rPr>
        <w:t xml:space="preserve">.1  המציע אשר יבחר כזוכה במכרז זה יעמיד צוות  נוסף של יועצים במסגרת תקופת ההתארגנות כמפורט </w:t>
      </w:r>
      <w:r w:rsidR="008C67A3">
        <w:rPr>
          <w:rFonts w:ascii="David" w:hAnsi="David" w:hint="cs"/>
          <w:color w:val="auto"/>
          <w:sz w:val="24"/>
          <w:rtl/>
          <w:lang w:eastAsia="en-US"/>
        </w:rPr>
        <w:t xml:space="preserve">בסעיף </w:t>
      </w:r>
      <w:r>
        <w:rPr>
          <w:rFonts w:ascii="David" w:hAnsi="David" w:hint="cs"/>
          <w:color w:val="auto"/>
          <w:sz w:val="24"/>
          <w:rtl/>
          <w:lang w:eastAsia="en-US"/>
        </w:rPr>
        <w:t>1.5</w:t>
      </w:r>
      <w:r w:rsidR="004F139E">
        <w:rPr>
          <w:rFonts w:ascii="David" w:hAnsi="David" w:hint="cs"/>
          <w:color w:val="auto"/>
          <w:sz w:val="24"/>
          <w:rtl/>
          <w:lang w:eastAsia="en-US"/>
        </w:rPr>
        <w:t xml:space="preserve">: </w:t>
      </w:r>
      <w:r>
        <w:rPr>
          <w:rFonts w:ascii="David" w:hAnsi="David" w:hint="cs"/>
          <w:color w:val="auto"/>
          <w:sz w:val="24"/>
          <w:rtl/>
          <w:lang w:eastAsia="en-US"/>
        </w:rPr>
        <w:t xml:space="preserve">שני </w:t>
      </w:r>
      <w:r w:rsidR="004F139E">
        <w:rPr>
          <w:rFonts w:ascii="David" w:hAnsi="David" w:hint="cs"/>
          <w:color w:val="auto"/>
          <w:sz w:val="24"/>
          <w:rtl/>
          <w:lang w:eastAsia="en-US"/>
        </w:rPr>
        <w:t xml:space="preserve">יועצים כלכליים  שיווקיים, יועץ תעריפים, חשב כמויות, רואה חשבון, מנהל חשבונות. כל המועמדים </w:t>
      </w:r>
      <w:r w:rsidR="00F460A8">
        <w:rPr>
          <w:rFonts w:ascii="David" w:hAnsi="David" w:hint="cs"/>
          <w:color w:val="auto"/>
          <w:sz w:val="24"/>
          <w:rtl/>
          <w:lang w:eastAsia="en-US"/>
        </w:rPr>
        <w:t>כפופים לאישור</w:t>
      </w:r>
      <w:r w:rsidR="004F139E">
        <w:rPr>
          <w:rFonts w:ascii="David" w:hAnsi="David" w:hint="cs"/>
          <w:color w:val="auto"/>
          <w:sz w:val="24"/>
          <w:rtl/>
          <w:lang w:eastAsia="en-US"/>
        </w:rPr>
        <w:t xml:space="preserve"> ועדת </w:t>
      </w:r>
      <w:r w:rsidR="00F460A8">
        <w:rPr>
          <w:rFonts w:ascii="David" w:hAnsi="David" w:hint="cs"/>
          <w:color w:val="auto"/>
          <w:sz w:val="24"/>
          <w:rtl/>
          <w:lang w:eastAsia="en-US"/>
        </w:rPr>
        <w:t>ה</w:t>
      </w:r>
      <w:r w:rsidR="004F139E">
        <w:rPr>
          <w:rFonts w:ascii="David" w:hAnsi="David" w:hint="cs"/>
          <w:color w:val="auto"/>
          <w:sz w:val="24"/>
          <w:rtl/>
          <w:lang w:eastAsia="en-US"/>
        </w:rPr>
        <w:t>מכרזים ברשות</w:t>
      </w:r>
      <w:r w:rsidR="00C201A8">
        <w:rPr>
          <w:rFonts w:ascii="David" w:hAnsi="David" w:hint="cs"/>
          <w:color w:val="auto"/>
          <w:sz w:val="24"/>
          <w:rtl/>
          <w:lang w:eastAsia="en-US"/>
        </w:rPr>
        <w:t>.</w:t>
      </w:r>
      <w:r w:rsidR="004F139E">
        <w:rPr>
          <w:rFonts w:ascii="David" w:hAnsi="David" w:hint="cs"/>
          <w:color w:val="auto"/>
          <w:sz w:val="24"/>
          <w:rtl/>
          <w:lang w:eastAsia="en-US"/>
        </w:rPr>
        <w:t xml:space="preserve"> </w:t>
      </w:r>
    </w:p>
    <w:p w14:paraId="6B3A4EB0" w14:textId="77777777" w:rsidR="004F139E" w:rsidRPr="0086304B" w:rsidRDefault="005846ED" w:rsidP="005846ED">
      <w:pPr>
        <w:pStyle w:val="a7"/>
        <w:keepNext/>
        <w:keepLines/>
        <w:tabs>
          <w:tab w:val="clear" w:pos="4153"/>
          <w:tab w:val="clear" w:pos="8306"/>
        </w:tabs>
        <w:ind w:left="990" w:hanging="567"/>
        <w:rPr>
          <w:rFonts w:ascii="David" w:hAnsi="David"/>
          <w:color w:val="auto"/>
          <w:sz w:val="24"/>
          <w:lang w:eastAsia="en-US"/>
        </w:rPr>
      </w:pPr>
      <w:r>
        <w:rPr>
          <w:rFonts w:ascii="David" w:hAnsi="David" w:hint="cs"/>
          <w:color w:val="auto"/>
          <w:sz w:val="24"/>
          <w:rtl/>
          <w:lang w:eastAsia="en-US"/>
        </w:rPr>
        <w:t>3.2</w:t>
      </w:r>
      <w:r w:rsidR="004F139E">
        <w:rPr>
          <w:rFonts w:ascii="David" w:hAnsi="David" w:hint="cs"/>
          <w:color w:val="auto"/>
          <w:sz w:val="24"/>
          <w:rtl/>
          <w:lang w:eastAsia="en-US"/>
        </w:rPr>
        <w:t xml:space="preserve">.2 </w:t>
      </w:r>
      <w:r w:rsidR="004F139E" w:rsidRPr="0086304B">
        <w:rPr>
          <w:rFonts w:ascii="David" w:hAnsi="David"/>
          <w:color w:val="auto"/>
          <w:sz w:val="24"/>
          <w:rtl/>
          <w:lang w:eastAsia="en-US"/>
        </w:rPr>
        <w:t xml:space="preserve">את המועמדים </w:t>
      </w:r>
      <w:r w:rsidR="004F139E">
        <w:rPr>
          <w:rFonts w:ascii="David" w:hAnsi="David" w:hint="cs"/>
          <w:color w:val="auto"/>
          <w:sz w:val="24"/>
          <w:rtl/>
          <w:lang w:eastAsia="en-US"/>
        </w:rPr>
        <w:t xml:space="preserve">הנוספים </w:t>
      </w:r>
      <w:r w:rsidR="004F139E" w:rsidRPr="0086304B">
        <w:rPr>
          <w:rFonts w:ascii="David" w:hAnsi="David"/>
          <w:color w:val="auto"/>
          <w:sz w:val="24"/>
          <w:rtl/>
          <w:lang w:eastAsia="en-US"/>
        </w:rPr>
        <w:t xml:space="preserve">לצוות הבקרה יש להציג בטבלה </w:t>
      </w:r>
      <w:r w:rsidR="004F139E" w:rsidRPr="00751EB4">
        <w:rPr>
          <w:rFonts w:ascii="David" w:hAnsi="David"/>
          <w:color w:val="auto"/>
          <w:sz w:val="24"/>
          <w:rtl/>
          <w:lang w:eastAsia="en-US"/>
        </w:rPr>
        <w:t xml:space="preserve">שבנספח </w:t>
      </w:r>
      <w:r w:rsidR="004F139E" w:rsidRPr="00751EB4">
        <w:rPr>
          <w:rFonts w:ascii="David" w:hAnsi="David" w:hint="eastAsia"/>
          <w:color w:val="auto"/>
          <w:sz w:val="24"/>
          <w:rtl/>
          <w:lang w:eastAsia="en-US"/>
        </w:rPr>
        <w:t>ט</w:t>
      </w:r>
      <w:r w:rsidR="004F139E" w:rsidRPr="00751EB4">
        <w:rPr>
          <w:rFonts w:ascii="David" w:hAnsi="David"/>
          <w:color w:val="auto"/>
          <w:sz w:val="24"/>
          <w:rtl/>
          <w:lang w:eastAsia="en-US"/>
        </w:rPr>
        <w:t xml:space="preserve">' </w:t>
      </w:r>
      <w:r w:rsidR="004F139E">
        <w:rPr>
          <w:rFonts w:ascii="David" w:hAnsi="David" w:hint="cs"/>
          <w:color w:val="auto"/>
          <w:sz w:val="24"/>
          <w:rtl/>
          <w:lang w:eastAsia="en-US"/>
        </w:rPr>
        <w:t xml:space="preserve">3 </w:t>
      </w:r>
      <w:r w:rsidR="004F139E" w:rsidRPr="0086304B">
        <w:rPr>
          <w:rFonts w:ascii="David" w:hAnsi="David"/>
          <w:color w:val="auto"/>
          <w:sz w:val="24"/>
          <w:rtl/>
          <w:lang w:eastAsia="en-US"/>
        </w:rPr>
        <w:t>. במסגרת נספח זה, יידרש ה</w:t>
      </w:r>
      <w:r w:rsidR="004F139E">
        <w:rPr>
          <w:rFonts w:ascii="David" w:hAnsi="David" w:hint="cs"/>
          <w:color w:val="auto"/>
          <w:sz w:val="24"/>
          <w:rtl/>
          <w:lang w:eastAsia="en-US"/>
        </w:rPr>
        <w:t>זוכה</w:t>
      </w:r>
      <w:r w:rsidR="004F139E" w:rsidRPr="0086304B">
        <w:rPr>
          <w:rFonts w:ascii="David" w:hAnsi="David"/>
          <w:color w:val="auto"/>
          <w:sz w:val="24"/>
          <w:rtl/>
          <w:lang w:eastAsia="en-US"/>
        </w:rPr>
        <w:t xml:space="preserve"> לפרט את ניסיונו בתחום של כל חבר צוות.</w:t>
      </w:r>
      <w:r w:rsidR="004F139E" w:rsidRPr="0086304B">
        <w:rPr>
          <w:rFonts w:ascii="David" w:hAnsi="David"/>
          <w:color w:val="auto"/>
          <w:sz w:val="24"/>
          <w:rtl/>
          <w:lang w:eastAsia="en-US"/>
        </w:rPr>
        <w:tab/>
      </w:r>
      <w:r w:rsidR="004F139E" w:rsidRPr="0086304B">
        <w:rPr>
          <w:rFonts w:ascii="David" w:hAnsi="David"/>
          <w:color w:val="auto"/>
          <w:sz w:val="24"/>
          <w:rtl/>
          <w:lang w:eastAsia="en-US"/>
        </w:rPr>
        <w:br/>
        <w:t>ה</w:t>
      </w:r>
      <w:r w:rsidR="004F139E">
        <w:rPr>
          <w:rFonts w:ascii="David" w:hAnsi="David" w:hint="cs"/>
          <w:color w:val="auto"/>
          <w:sz w:val="24"/>
          <w:rtl/>
          <w:lang w:eastAsia="en-US"/>
        </w:rPr>
        <w:t>זוכה</w:t>
      </w:r>
      <w:r w:rsidR="004F139E" w:rsidRPr="0086304B">
        <w:rPr>
          <w:rFonts w:ascii="David" w:hAnsi="David"/>
          <w:color w:val="auto"/>
          <w:sz w:val="24"/>
          <w:rtl/>
          <w:lang w:eastAsia="en-US"/>
        </w:rPr>
        <w:t xml:space="preserve"> יצרף ביחס לכל אחד מצוות העובדים ונותני השירותים הנ"ל קורות חיים, פרטי ניסיון מקצועי, העתקי תעודות המעידות על ההשכלה הנדרשת, העתקי רישום בפנקס המהנדסים והאדריכלים, רישיון לעסוק בתחומים בהם נדרש רישיון לעיסוק הרלבנטי.</w:t>
      </w:r>
    </w:p>
    <w:p w14:paraId="36E99FAA" w14:textId="77777777" w:rsidR="004F139E" w:rsidRPr="005D05C8" w:rsidRDefault="005846ED" w:rsidP="005846ED">
      <w:pPr>
        <w:pStyle w:val="HNormal"/>
        <w:tabs>
          <w:tab w:val="left" w:pos="8312"/>
        </w:tabs>
        <w:ind w:left="990" w:hanging="567"/>
        <w:rPr>
          <w:rFonts w:ascii="David" w:hAnsi="David"/>
          <w:sz w:val="24"/>
          <w:rtl/>
        </w:rPr>
      </w:pPr>
      <w:r>
        <w:rPr>
          <w:rFonts w:ascii="David" w:hAnsi="David" w:hint="cs"/>
          <w:sz w:val="24"/>
          <w:rtl/>
        </w:rPr>
        <w:lastRenderedPageBreak/>
        <w:t>3.2</w:t>
      </w:r>
      <w:r w:rsidR="004F139E">
        <w:rPr>
          <w:rFonts w:ascii="David" w:hAnsi="David" w:hint="cs"/>
          <w:sz w:val="24"/>
          <w:rtl/>
        </w:rPr>
        <w:t xml:space="preserve">.3  </w:t>
      </w:r>
      <w:r w:rsidR="004F139E" w:rsidRPr="005D05C8">
        <w:rPr>
          <w:rFonts w:ascii="David" w:hAnsi="David"/>
          <w:sz w:val="24"/>
          <w:rtl/>
        </w:rPr>
        <w:t xml:space="preserve">על אנשי </w:t>
      </w:r>
      <w:r w:rsidR="004F139E">
        <w:rPr>
          <w:rFonts w:ascii="David" w:hAnsi="David" w:hint="cs"/>
          <w:sz w:val="24"/>
          <w:rtl/>
        </w:rPr>
        <w:t>ה</w:t>
      </w:r>
      <w:r w:rsidR="004F139E" w:rsidRPr="005D05C8">
        <w:rPr>
          <w:rFonts w:ascii="David" w:hAnsi="David"/>
          <w:sz w:val="24"/>
          <w:rtl/>
        </w:rPr>
        <w:t>צוות</w:t>
      </w:r>
      <w:r w:rsidR="004F139E">
        <w:rPr>
          <w:rFonts w:ascii="David" w:hAnsi="David" w:hint="cs"/>
          <w:sz w:val="24"/>
          <w:rtl/>
        </w:rPr>
        <w:t xml:space="preserve"> הנוספים </w:t>
      </w:r>
      <w:r w:rsidR="004F139E" w:rsidRPr="005D05C8">
        <w:rPr>
          <w:rFonts w:ascii="David" w:hAnsi="David"/>
          <w:sz w:val="24"/>
          <w:rtl/>
        </w:rPr>
        <w:t xml:space="preserve">לעמוד בדרישות תנאי הסף לפי סעיפים </w:t>
      </w:r>
      <w:r>
        <w:rPr>
          <w:rFonts w:ascii="David" w:hAnsi="David" w:hint="cs"/>
          <w:sz w:val="24"/>
          <w:highlight w:val="yellow"/>
          <w:rtl/>
        </w:rPr>
        <w:t>3.2</w:t>
      </w:r>
      <w:r w:rsidR="004F139E">
        <w:rPr>
          <w:rFonts w:ascii="David" w:hAnsi="David" w:hint="cs"/>
          <w:sz w:val="24"/>
          <w:highlight w:val="yellow"/>
          <w:rtl/>
        </w:rPr>
        <w:t>.3</w:t>
      </w:r>
      <w:r w:rsidR="004F139E" w:rsidRPr="005D05C8">
        <w:rPr>
          <w:rFonts w:ascii="David" w:hAnsi="David"/>
          <w:sz w:val="24"/>
          <w:highlight w:val="yellow"/>
          <w:rtl/>
        </w:rPr>
        <w:t>.1-</w:t>
      </w:r>
      <w:r>
        <w:rPr>
          <w:rFonts w:ascii="David" w:hAnsi="David" w:hint="cs"/>
          <w:sz w:val="24"/>
          <w:highlight w:val="yellow"/>
          <w:rtl/>
        </w:rPr>
        <w:t>3.2</w:t>
      </w:r>
      <w:r w:rsidR="004F139E">
        <w:rPr>
          <w:rFonts w:ascii="David" w:hAnsi="David" w:hint="cs"/>
          <w:sz w:val="24"/>
          <w:highlight w:val="yellow"/>
          <w:rtl/>
        </w:rPr>
        <w:t>.3</w:t>
      </w:r>
      <w:r w:rsidR="004F139E" w:rsidRPr="005D05C8">
        <w:rPr>
          <w:rFonts w:ascii="David" w:hAnsi="David"/>
          <w:sz w:val="24"/>
          <w:highlight w:val="yellow"/>
          <w:rtl/>
        </w:rPr>
        <w:t>.</w:t>
      </w:r>
      <w:r w:rsidR="004F139E">
        <w:rPr>
          <w:rFonts w:ascii="David" w:hAnsi="David" w:hint="cs"/>
          <w:sz w:val="24"/>
          <w:rtl/>
        </w:rPr>
        <w:t>5</w:t>
      </w:r>
      <w:r w:rsidR="004F139E" w:rsidRPr="005D05C8">
        <w:rPr>
          <w:rFonts w:ascii="David" w:hAnsi="David"/>
          <w:sz w:val="24"/>
          <w:rtl/>
        </w:rPr>
        <w:t xml:space="preserve">  </w:t>
      </w:r>
    </w:p>
    <w:p w14:paraId="3B9EFBA0" w14:textId="77777777" w:rsidR="004F139E" w:rsidRDefault="004F139E" w:rsidP="004F139E">
      <w:pPr>
        <w:pStyle w:val="a7"/>
        <w:keepNext/>
        <w:keepLines/>
        <w:tabs>
          <w:tab w:val="clear" w:pos="4153"/>
          <w:tab w:val="clear" w:pos="8306"/>
        </w:tabs>
        <w:ind w:left="-2"/>
        <w:rPr>
          <w:rtl/>
        </w:rPr>
      </w:pPr>
    </w:p>
    <w:p w14:paraId="5D27EBCF" w14:textId="77777777" w:rsidR="004F139E" w:rsidRPr="006C4057" w:rsidRDefault="005846ED" w:rsidP="009742C3">
      <w:pPr>
        <w:pStyle w:val="HNormal"/>
        <w:tabs>
          <w:tab w:val="left" w:pos="707"/>
        </w:tabs>
        <w:ind w:left="1699" w:hanging="709"/>
        <w:rPr>
          <w:sz w:val="24"/>
          <w:u w:val="single"/>
          <w:rtl/>
          <w:lang w:eastAsia="en-US"/>
        </w:rPr>
      </w:pPr>
      <w:r>
        <w:rPr>
          <w:rFonts w:ascii="David" w:hAnsi="David" w:hint="cs"/>
          <w:b/>
          <w:bCs/>
          <w:kern w:val="32"/>
          <w:sz w:val="24"/>
          <w:rtl/>
        </w:rPr>
        <w:t>3.2</w:t>
      </w:r>
      <w:r w:rsidR="004F139E">
        <w:rPr>
          <w:rFonts w:ascii="David" w:hAnsi="David" w:hint="cs"/>
          <w:b/>
          <w:bCs/>
          <w:kern w:val="32"/>
          <w:sz w:val="24"/>
          <w:rtl/>
        </w:rPr>
        <w:t>.3.1</w:t>
      </w:r>
      <w:r w:rsidR="004F139E">
        <w:rPr>
          <w:rFonts w:ascii="David" w:hAnsi="David"/>
          <w:b/>
          <w:bCs/>
          <w:kern w:val="32"/>
          <w:sz w:val="24"/>
          <w:rtl/>
        </w:rPr>
        <w:tab/>
      </w:r>
      <w:r>
        <w:rPr>
          <w:rFonts w:ascii="David" w:hAnsi="David" w:hint="cs"/>
          <w:b/>
          <w:bCs/>
          <w:kern w:val="32"/>
          <w:sz w:val="24"/>
          <w:rtl/>
        </w:rPr>
        <w:t>שני</w:t>
      </w:r>
      <w:r w:rsidR="004F139E">
        <w:rPr>
          <w:rFonts w:ascii="David" w:hAnsi="David" w:hint="cs"/>
          <w:b/>
          <w:bCs/>
          <w:kern w:val="32"/>
          <w:sz w:val="24"/>
          <w:rtl/>
        </w:rPr>
        <w:t xml:space="preserve"> </w:t>
      </w:r>
      <w:r w:rsidR="004F139E" w:rsidRPr="00D22B96">
        <w:rPr>
          <w:rFonts w:ascii="David" w:hAnsi="David"/>
          <w:b/>
          <w:bCs/>
          <w:kern w:val="32"/>
          <w:sz w:val="24"/>
          <w:rtl/>
        </w:rPr>
        <w:t>יוע</w:t>
      </w:r>
      <w:r w:rsidR="004F139E">
        <w:rPr>
          <w:rFonts w:ascii="David" w:hAnsi="David" w:hint="cs"/>
          <w:b/>
          <w:bCs/>
          <w:kern w:val="32"/>
          <w:sz w:val="24"/>
          <w:rtl/>
        </w:rPr>
        <w:t>צים</w:t>
      </w:r>
      <w:r w:rsidR="004F139E" w:rsidRPr="00D22B96">
        <w:rPr>
          <w:rFonts w:ascii="David" w:hAnsi="David"/>
          <w:b/>
          <w:bCs/>
          <w:kern w:val="32"/>
          <w:sz w:val="24"/>
          <w:rtl/>
        </w:rPr>
        <w:t xml:space="preserve"> </w:t>
      </w:r>
      <w:r w:rsidR="004F139E" w:rsidRPr="00D22B96">
        <w:rPr>
          <w:rFonts w:ascii="David" w:hAnsi="David" w:hint="cs"/>
          <w:b/>
          <w:bCs/>
          <w:kern w:val="32"/>
          <w:sz w:val="24"/>
          <w:rtl/>
        </w:rPr>
        <w:t>כלכלי</w:t>
      </w:r>
      <w:r w:rsidR="004F139E">
        <w:rPr>
          <w:rFonts w:ascii="David" w:hAnsi="David" w:hint="cs"/>
          <w:b/>
          <w:bCs/>
          <w:kern w:val="32"/>
          <w:sz w:val="24"/>
          <w:rtl/>
        </w:rPr>
        <w:t>ים</w:t>
      </w:r>
      <w:r w:rsidR="004F139E" w:rsidRPr="00D22B96">
        <w:rPr>
          <w:rFonts w:ascii="David" w:hAnsi="David" w:hint="cs"/>
          <w:b/>
          <w:bCs/>
          <w:kern w:val="32"/>
          <w:sz w:val="24"/>
          <w:rtl/>
        </w:rPr>
        <w:t xml:space="preserve"> שיווקי</w:t>
      </w:r>
      <w:r w:rsidR="004F139E">
        <w:rPr>
          <w:rFonts w:ascii="David" w:hAnsi="David" w:hint="cs"/>
          <w:b/>
          <w:bCs/>
          <w:kern w:val="32"/>
          <w:sz w:val="24"/>
          <w:rtl/>
        </w:rPr>
        <w:t>ים</w:t>
      </w:r>
      <w:r w:rsidR="006C4057">
        <w:rPr>
          <w:rFonts w:ascii="David" w:hAnsi="David" w:hint="cs"/>
          <w:b/>
          <w:bCs/>
          <w:kern w:val="32"/>
          <w:sz w:val="24"/>
          <w:rtl/>
        </w:rPr>
        <w:t xml:space="preserve"> </w:t>
      </w:r>
      <w:r w:rsidR="006C4057" w:rsidRPr="006C4057">
        <w:rPr>
          <w:rFonts w:ascii="David" w:hAnsi="David" w:hint="cs"/>
          <w:b/>
          <w:bCs/>
          <w:kern w:val="32"/>
          <w:sz w:val="24"/>
          <w:u w:val="single"/>
          <w:rtl/>
        </w:rPr>
        <w:t>(</w:t>
      </w:r>
      <w:r w:rsidR="006C4057">
        <w:rPr>
          <w:rFonts w:hint="cs"/>
          <w:b/>
          <w:bCs/>
          <w:sz w:val="24"/>
          <w:u w:val="single"/>
          <w:rtl/>
          <w:lang w:eastAsia="en-US"/>
        </w:rPr>
        <w:t>יועץ</w:t>
      </w:r>
      <w:r w:rsidR="006C4057" w:rsidRPr="006C4057">
        <w:rPr>
          <w:rFonts w:hint="cs"/>
          <w:b/>
          <w:bCs/>
          <w:sz w:val="24"/>
          <w:u w:val="single"/>
          <w:rtl/>
          <w:lang w:eastAsia="en-US"/>
        </w:rPr>
        <w:t xml:space="preserve"> למרחב העירוני ו</w:t>
      </w:r>
      <w:r w:rsidR="006C4057">
        <w:rPr>
          <w:rFonts w:hint="cs"/>
          <w:b/>
          <w:bCs/>
          <w:sz w:val="24"/>
          <w:u w:val="single"/>
          <w:rtl/>
          <w:lang w:eastAsia="en-US"/>
        </w:rPr>
        <w:t>יועץ</w:t>
      </w:r>
      <w:r w:rsidR="006C4057" w:rsidRPr="006C4057">
        <w:rPr>
          <w:rFonts w:hint="cs"/>
          <w:b/>
          <w:bCs/>
          <w:sz w:val="24"/>
          <w:u w:val="single"/>
          <w:rtl/>
          <w:lang w:eastAsia="en-US"/>
        </w:rPr>
        <w:t xml:space="preserve"> למרחב הכפרי )</w:t>
      </w:r>
    </w:p>
    <w:p w14:paraId="5F8E575D" w14:textId="77777777" w:rsidR="004F139E" w:rsidRDefault="004F139E" w:rsidP="009742C3">
      <w:pPr>
        <w:pStyle w:val="HNormal"/>
        <w:tabs>
          <w:tab w:val="left" w:pos="707"/>
        </w:tabs>
        <w:spacing w:line="276" w:lineRule="auto"/>
        <w:ind w:left="1699"/>
        <w:rPr>
          <w:sz w:val="22"/>
          <w:rtl/>
          <w:lang w:eastAsia="en-US"/>
        </w:rPr>
      </w:pPr>
      <w:r>
        <w:rPr>
          <w:rFonts w:hint="cs"/>
          <w:sz w:val="22"/>
          <w:rtl/>
          <w:lang w:eastAsia="en-US"/>
        </w:rPr>
        <w:t>על כל אחד מהיועצים לעמוד בנפרד בכל אחד מהתנאים המפורטים להלן במצטבר:</w:t>
      </w:r>
    </w:p>
    <w:p w14:paraId="72BA6B97" w14:textId="77777777" w:rsidR="004F139E" w:rsidRDefault="004F139E" w:rsidP="00D67F0A">
      <w:pPr>
        <w:pStyle w:val="HNormal"/>
        <w:tabs>
          <w:tab w:val="left" w:pos="707"/>
        </w:tabs>
        <w:spacing w:line="276" w:lineRule="auto"/>
        <w:ind w:left="1699"/>
        <w:rPr>
          <w:sz w:val="22"/>
          <w:rtl/>
          <w:lang w:eastAsia="en-US"/>
        </w:rPr>
      </w:pPr>
      <w:r w:rsidRPr="00121786">
        <w:rPr>
          <w:rFonts w:hint="cs"/>
          <w:sz w:val="22"/>
          <w:rtl/>
          <w:lang w:eastAsia="en-US"/>
        </w:rPr>
        <w:t xml:space="preserve">בעל </w:t>
      </w:r>
      <w:r w:rsidRPr="00D22B96">
        <w:rPr>
          <w:rFonts w:hint="cs"/>
          <w:sz w:val="22"/>
          <w:rtl/>
          <w:lang w:eastAsia="en-US"/>
        </w:rPr>
        <w:t xml:space="preserve">תואר אקדמי </w:t>
      </w:r>
      <w:r w:rsidR="00D67F0A">
        <w:rPr>
          <w:rFonts w:hint="cs"/>
          <w:sz w:val="22"/>
          <w:rtl/>
          <w:lang w:eastAsia="en-US"/>
        </w:rPr>
        <w:t>ו/או הנדסאי.</w:t>
      </w:r>
    </w:p>
    <w:p w14:paraId="74BE73C4" w14:textId="77777777" w:rsidR="005846ED" w:rsidRDefault="004F139E" w:rsidP="009742C3">
      <w:pPr>
        <w:pStyle w:val="HNormal"/>
        <w:tabs>
          <w:tab w:val="left" w:pos="707"/>
        </w:tabs>
        <w:spacing w:line="276" w:lineRule="auto"/>
        <w:ind w:left="1699"/>
        <w:rPr>
          <w:sz w:val="22"/>
          <w:rtl/>
          <w:lang w:eastAsia="en-US"/>
        </w:rPr>
      </w:pPr>
      <w:r w:rsidRPr="00D22B96">
        <w:rPr>
          <w:sz w:val="22"/>
          <w:rtl/>
          <w:lang w:eastAsia="en-US"/>
        </w:rPr>
        <w:t xml:space="preserve">בעל ניסיון של 3 שנים לפחות (ב-7 שנים האחרונות) </w:t>
      </w:r>
      <w:r w:rsidRPr="00D22B96">
        <w:rPr>
          <w:rFonts w:hint="cs"/>
          <w:sz w:val="22"/>
          <w:rtl/>
          <w:lang w:eastAsia="en-US"/>
        </w:rPr>
        <w:t>בניתוח כלכלי ותקציבי של פרויקטים בתחום התשתיות ו/או הבניה</w:t>
      </w:r>
      <w:r w:rsidR="002879ED">
        <w:rPr>
          <w:rFonts w:hint="cs"/>
          <w:sz w:val="22"/>
          <w:rtl/>
          <w:lang w:eastAsia="en-US"/>
        </w:rPr>
        <w:t>,</w:t>
      </w:r>
      <w:r w:rsidRPr="00D22B96">
        <w:rPr>
          <w:rFonts w:hint="cs"/>
          <w:sz w:val="22"/>
          <w:rtl/>
          <w:lang w:eastAsia="en-US"/>
        </w:rPr>
        <w:t xml:space="preserve">   הכנת מאזני אתר  לפרויקטים של תשתיות ובניה, בקידום הליכי שיווק של פרויקטים למגורים.  </w:t>
      </w:r>
      <w:r w:rsidRPr="00D22B96">
        <w:rPr>
          <w:sz w:val="22"/>
          <w:rtl/>
          <w:lang w:eastAsia="en-US"/>
        </w:rPr>
        <w:t xml:space="preserve">בהכנה , מדידה, מעקב ובקרה על לוחות זמנים ותזרים פיננסי בפרויקטים הנדסיים בשיטת גאנט (באמצעות תוכנת </w:t>
      </w:r>
      <w:r w:rsidRPr="00D22B96">
        <w:rPr>
          <w:sz w:val="22"/>
          <w:lang w:eastAsia="en-US"/>
        </w:rPr>
        <w:t xml:space="preserve">–PROJECT </w:t>
      </w:r>
      <w:r w:rsidRPr="00D22B96">
        <w:rPr>
          <w:sz w:val="22"/>
          <w:rtl/>
          <w:lang w:eastAsia="en-US"/>
        </w:rPr>
        <w:t xml:space="preserve"> </w:t>
      </w:r>
      <w:r w:rsidRPr="00D22B96">
        <w:rPr>
          <w:sz w:val="22"/>
          <w:lang w:eastAsia="en-US"/>
        </w:rPr>
        <w:t xml:space="preserve"> MS</w:t>
      </w:r>
      <w:r w:rsidRPr="00D22B96">
        <w:rPr>
          <w:rFonts w:hint="cs"/>
          <w:sz w:val="22"/>
          <w:rtl/>
          <w:lang w:eastAsia="en-US"/>
        </w:rPr>
        <w:t xml:space="preserve"> </w:t>
      </w:r>
      <w:r w:rsidRPr="00D22B96">
        <w:rPr>
          <w:sz w:val="22"/>
          <w:rtl/>
          <w:lang w:eastAsia="en-US"/>
        </w:rPr>
        <w:t xml:space="preserve">או של תוכנה אחרת שתאושר ע"י הרשות).  </w:t>
      </w:r>
    </w:p>
    <w:p w14:paraId="496C2668" w14:textId="77777777" w:rsidR="005846ED" w:rsidRDefault="005846ED" w:rsidP="009742C3">
      <w:pPr>
        <w:pStyle w:val="HNormal"/>
        <w:tabs>
          <w:tab w:val="left" w:pos="707"/>
        </w:tabs>
        <w:spacing w:line="276" w:lineRule="auto"/>
        <w:ind w:left="1699" w:hanging="709"/>
        <w:rPr>
          <w:rtl/>
          <w:lang w:eastAsia="en-US"/>
        </w:rPr>
      </w:pPr>
      <w:r>
        <w:rPr>
          <w:rFonts w:ascii="David" w:hAnsi="David" w:hint="cs"/>
          <w:b/>
          <w:bCs/>
          <w:rtl/>
        </w:rPr>
        <w:t>3.2</w:t>
      </w:r>
      <w:r w:rsidR="004F139E">
        <w:rPr>
          <w:rFonts w:ascii="David" w:hAnsi="David" w:hint="cs"/>
          <w:b/>
          <w:bCs/>
          <w:rtl/>
        </w:rPr>
        <w:t>.3.2</w:t>
      </w:r>
      <w:r w:rsidR="004F139E">
        <w:rPr>
          <w:rFonts w:ascii="David" w:hAnsi="David"/>
          <w:b/>
          <w:bCs/>
          <w:rtl/>
        </w:rPr>
        <w:tab/>
      </w:r>
      <w:r w:rsidR="004F139E" w:rsidRPr="00490495">
        <w:rPr>
          <w:rFonts w:ascii="David" w:hAnsi="David" w:hint="cs"/>
          <w:b/>
          <w:bCs/>
          <w:sz w:val="24"/>
          <w:rtl/>
          <w:lang w:eastAsia="en-US"/>
        </w:rPr>
        <w:t xml:space="preserve">יועץ תעריפים: </w:t>
      </w:r>
      <w:r w:rsidR="004F139E">
        <w:rPr>
          <w:rFonts w:hint="cs"/>
          <w:rtl/>
          <w:lang w:eastAsia="en-US"/>
        </w:rPr>
        <w:t xml:space="preserve">מומחה ובעל ניסיון של לפחות 5 שנים בניתוח והכנת תעריפים על פי השיטות השונות </w:t>
      </w:r>
      <w:r w:rsidR="002879ED">
        <w:rPr>
          <w:rFonts w:hint="cs"/>
          <w:rtl/>
          <w:lang w:eastAsia="en-US"/>
        </w:rPr>
        <w:t xml:space="preserve">- </w:t>
      </w:r>
      <w:r w:rsidR="004F139E">
        <w:rPr>
          <w:rFonts w:hint="cs"/>
          <w:rtl/>
          <w:lang w:eastAsia="en-US"/>
        </w:rPr>
        <w:t>שיטת רשות מקרקעי ישראל</w:t>
      </w:r>
      <w:r w:rsidR="002879ED">
        <w:rPr>
          <w:rFonts w:hint="cs"/>
          <w:rtl/>
          <w:lang w:eastAsia="en-US"/>
        </w:rPr>
        <w:t>,</w:t>
      </w:r>
      <w:r w:rsidR="004F139E">
        <w:rPr>
          <w:rFonts w:hint="cs"/>
          <w:rtl/>
          <w:lang w:eastAsia="en-US"/>
        </w:rPr>
        <w:t xml:space="preserve"> משרד הבינוי והשיכון,  דקל ומשרדי </w:t>
      </w:r>
      <w:r w:rsidR="002879ED">
        <w:rPr>
          <w:rFonts w:hint="cs"/>
          <w:rtl/>
          <w:lang w:eastAsia="en-US"/>
        </w:rPr>
        <w:t>ה</w:t>
      </w:r>
      <w:r w:rsidR="004F139E">
        <w:rPr>
          <w:rFonts w:hint="cs"/>
          <w:rtl/>
          <w:lang w:eastAsia="en-US"/>
        </w:rPr>
        <w:t>ממשלה השונים. על היועץ להוכיח ניסיון בהכנת תחשיבים בכלל השיטות.</w:t>
      </w:r>
    </w:p>
    <w:p w14:paraId="550A3587" w14:textId="77777777" w:rsidR="004F139E" w:rsidRPr="00CD439F" w:rsidRDefault="005846ED" w:rsidP="009742C3">
      <w:pPr>
        <w:pStyle w:val="HNormal"/>
        <w:tabs>
          <w:tab w:val="left" w:pos="707"/>
        </w:tabs>
        <w:spacing w:line="276" w:lineRule="auto"/>
        <w:ind w:left="1699" w:hanging="709"/>
        <w:rPr>
          <w:rFonts w:ascii="David" w:hAnsi="David"/>
          <w:sz w:val="24"/>
          <w:rtl/>
          <w:lang w:eastAsia="en-US"/>
        </w:rPr>
      </w:pPr>
      <w:r>
        <w:rPr>
          <w:rFonts w:ascii="David" w:hAnsi="David" w:hint="cs"/>
          <w:b/>
          <w:bCs/>
          <w:sz w:val="24"/>
          <w:rtl/>
          <w:lang w:eastAsia="en-US"/>
        </w:rPr>
        <w:t>3.2</w:t>
      </w:r>
      <w:r w:rsidR="004F139E">
        <w:rPr>
          <w:rFonts w:ascii="David" w:hAnsi="David" w:hint="cs"/>
          <w:b/>
          <w:bCs/>
          <w:sz w:val="24"/>
          <w:rtl/>
          <w:lang w:eastAsia="en-US"/>
        </w:rPr>
        <w:t>.3.3</w:t>
      </w:r>
      <w:r w:rsidR="004F139E">
        <w:rPr>
          <w:rFonts w:ascii="David" w:hAnsi="David"/>
          <w:b/>
          <w:bCs/>
          <w:sz w:val="24"/>
          <w:rtl/>
          <w:lang w:eastAsia="en-US"/>
        </w:rPr>
        <w:tab/>
      </w:r>
      <w:r w:rsidR="004F139E">
        <w:rPr>
          <w:rFonts w:ascii="David" w:hAnsi="David" w:hint="cs"/>
          <w:b/>
          <w:bCs/>
          <w:sz w:val="24"/>
          <w:rtl/>
          <w:lang w:eastAsia="en-US"/>
        </w:rPr>
        <w:t>רואה חשבון</w:t>
      </w:r>
      <w:r w:rsidR="004F139E" w:rsidRPr="006A201B">
        <w:rPr>
          <w:rFonts w:ascii="David" w:hAnsi="David"/>
          <w:b/>
          <w:bCs/>
          <w:sz w:val="24"/>
          <w:rtl/>
          <w:lang w:eastAsia="en-US"/>
        </w:rPr>
        <w:t xml:space="preserve"> </w:t>
      </w:r>
      <w:r w:rsidR="004F139E">
        <w:rPr>
          <w:rFonts w:ascii="David" w:hAnsi="David" w:hint="cs"/>
          <w:b/>
          <w:bCs/>
          <w:sz w:val="24"/>
          <w:rtl/>
          <w:lang w:eastAsia="en-US"/>
        </w:rPr>
        <w:t xml:space="preserve">: </w:t>
      </w:r>
      <w:r w:rsidR="004F139E" w:rsidRPr="00CD439F">
        <w:rPr>
          <w:rFonts w:ascii="David" w:hAnsi="David" w:hint="eastAsia"/>
          <w:sz w:val="24"/>
          <w:rtl/>
          <w:lang w:eastAsia="en-US"/>
        </w:rPr>
        <w:t>חבר</w:t>
      </w:r>
      <w:r w:rsidR="004F139E" w:rsidRPr="00CD439F">
        <w:rPr>
          <w:rFonts w:ascii="David" w:hAnsi="David"/>
          <w:sz w:val="24"/>
          <w:rtl/>
          <w:lang w:eastAsia="en-US"/>
        </w:rPr>
        <w:t xml:space="preserve"> </w:t>
      </w:r>
      <w:r w:rsidR="004F139E" w:rsidRPr="00CD439F">
        <w:rPr>
          <w:rFonts w:ascii="David" w:hAnsi="David" w:hint="eastAsia"/>
          <w:sz w:val="24"/>
          <w:rtl/>
          <w:lang w:eastAsia="en-US"/>
        </w:rPr>
        <w:t>לשכת</w:t>
      </w:r>
      <w:r w:rsidR="004F139E" w:rsidRPr="00CD439F">
        <w:rPr>
          <w:rFonts w:ascii="David" w:hAnsi="David"/>
          <w:sz w:val="24"/>
          <w:rtl/>
          <w:lang w:eastAsia="en-US"/>
        </w:rPr>
        <w:t xml:space="preserve"> </w:t>
      </w:r>
      <w:r w:rsidR="004F139E" w:rsidRPr="00CD439F">
        <w:rPr>
          <w:rFonts w:ascii="David" w:hAnsi="David" w:hint="eastAsia"/>
          <w:sz w:val="24"/>
          <w:rtl/>
          <w:lang w:eastAsia="en-US"/>
        </w:rPr>
        <w:t>רו</w:t>
      </w:r>
      <w:r w:rsidR="004F139E" w:rsidRPr="00CD439F">
        <w:rPr>
          <w:rFonts w:ascii="David" w:hAnsi="David"/>
          <w:sz w:val="24"/>
          <w:rtl/>
          <w:lang w:eastAsia="en-US"/>
        </w:rPr>
        <w:t xml:space="preserve">"ח </w:t>
      </w:r>
      <w:r w:rsidR="004F139E" w:rsidRPr="00CD439F">
        <w:rPr>
          <w:rFonts w:ascii="David" w:hAnsi="David" w:hint="eastAsia"/>
          <w:sz w:val="24"/>
          <w:rtl/>
          <w:lang w:eastAsia="en-US"/>
        </w:rPr>
        <w:t>בישראל</w:t>
      </w:r>
      <w:r w:rsidR="004F139E" w:rsidRPr="00CD439F">
        <w:rPr>
          <w:rFonts w:ascii="David" w:hAnsi="David"/>
          <w:sz w:val="24"/>
          <w:rtl/>
          <w:lang w:eastAsia="en-US"/>
        </w:rPr>
        <w:t>.</w:t>
      </w:r>
    </w:p>
    <w:p w14:paraId="03B45C68" w14:textId="77777777" w:rsidR="004F139E" w:rsidRDefault="004F139E" w:rsidP="00656AC7">
      <w:pPr>
        <w:pStyle w:val="HNormal"/>
        <w:spacing w:line="276" w:lineRule="auto"/>
        <w:ind w:left="1699"/>
        <w:rPr>
          <w:rFonts w:ascii="David" w:hAnsi="David"/>
          <w:sz w:val="24"/>
          <w:rtl/>
          <w:lang w:eastAsia="en-US"/>
        </w:rPr>
      </w:pPr>
      <w:r w:rsidRPr="00CD439F">
        <w:rPr>
          <w:rFonts w:ascii="David" w:hAnsi="David"/>
          <w:sz w:val="24"/>
          <w:rtl/>
          <w:lang w:eastAsia="en-US"/>
        </w:rPr>
        <w:t>רואה חשבון בעל ניסיון של 5 שנים לפחות ב-7 השנים האחרונות בראיית חשבון בתחומי הנדל"ן והבניה.</w:t>
      </w:r>
    </w:p>
    <w:p w14:paraId="3949A586" w14:textId="77777777" w:rsidR="005846ED" w:rsidRDefault="005846ED" w:rsidP="00656AC7">
      <w:pPr>
        <w:pStyle w:val="HNormal"/>
        <w:spacing w:line="276" w:lineRule="auto"/>
        <w:ind w:left="1699" w:hanging="709"/>
        <w:rPr>
          <w:rFonts w:ascii="David" w:hAnsi="David"/>
          <w:sz w:val="24"/>
          <w:rtl/>
          <w:lang w:eastAsia="en-US"/>
        </w:rPr>
      </w:pPr>
      <w:r>
        <w:rPr>
          <w:rFonts w:ascii="David" w:hAnsi="David" w:hint="cs"/>
          <w:b/>
          <w:bCs/>
          <w:sz w:val="24"/>
          <w:rtl/>
          <w:lang w:eastAsia="en-US"/>
        </w:rPr>
        <w:t>3.2</w:t>
      </w:r>
      <w:r w:rsidR="004F139E">
        <w:rPr>
          <w:rFonts w:ascii="David" w:hAnsi="David" w:hint="cs"/>
          <w:b/>
          <w:bCs/>
          <w:sz w:val="24"/>
          <w:rtl/>
          <w:lang w:eastAsia="en-US"/>
        </w:rPr>
        <w:t>.3.4</w:t>
      </w:r>
      <w:r w:rsidR="004F139E">
        <w:rPr>
          <w:rFonts w:ascii="David" w:hAnsi="David"/>
          <w:b/>
          <w:bCs/>
          <w:sz w:val="24"/>
          <w:rtl/>
          <w:lang w:eastAsia="en-US"/>
        </w:rPr>
        <w:tab/>
      </w:r>
      <w:r w:rsidR="004F139E">
        <w:rPr>
          <w:rFonts w:ascii="David" w:hAnsi="David" w:hint="cs"/>
          <w:b/>
          <w:bCs/>
          <w:sz w:val="24"/>
          <w:rtl/>
          <w:lang w:eastAsia="en-US"/>
        </w:rPr>
        <w:t>מנהל חשבונות</w:t>
      </w:r>
      <w:r w:rsidR="004F139E" w:rsidRPr="006A201B">
        <w:rPr>
          <w:rFonts w:ascii="David" w:hAnsi="David"/>
          <w:b/>
          <w:bCs/>
          <w:sz w:val="24"/>
          <w:rtl/>
          <w:lang w:eastAsia="en-US"/>
        </w:rPr>
        <w:t xml:space="preserve"> </w:t>
      </w:r>
      <w:r w:rsidR="004F139E">
        <w:rPr>
          <w:rFonts w:ascii="David" w:hAnsi="David" w:hint="cs"/>
          <w:b/>
          <w:bCs/>
          <w:sz w:val="24"/>
          <w:rtl/>
          <w:lang w:eastAsia="en-US"/>
        </w:rPr>
        <w:t xml:space="preserve">: </w:t>
      </w:r>
      <w:r w:rsidR="004F139E" w:rsidRPr="00E0144D">
        <w:rPr>
          <w:rFonts w:ascii="David" w:hAnsi="David"/>
          <w:sz w:val="24"/>
          <w:rtl/>
          <w:lang w:eastAsia="en-US"/>
        </w:rPr>
        <w:t>מנהל חשבונות בעל תעודות הסמכה</w:t>
      </w:r>
      <w:r w:rsidR="004F139E">
        <w:rPr>
          <w:rFonts w:ascii="David" w:hAnsi="David" w:hint="cs"/>
          <w:sz w:val="24"/>
          <w:rtl/>
          <w:lang w:eastAsia="en-US"/>
        </w:rPr>
        <w:t xml:space="preserve"> בהנהלת חשבונות </w:t>
      </w:r>
      <w:r w:rsidR="004F139E" w:rsidRPr="00E0144D">
        <w:rPr>
          <w:rFonts w:ascii="David" w:hAnsi="David"/>
          <w:sz w:val="24"/>
          <w:rtl/>
          <w:lang w:eastAsia="en-US"/>
        </w:rPr>
        <w:t xml:space="preserve"> (סוג 3) בעל ניסיון של לפחות 3 שנים לפחות ב-7 השנים האחרונות</w:t>
      </w:r>
      <w:r w:rsidR="004F139E">
        <w:rPr>
          <w:rFonts w:ascii="David" w:hAnsi="David" w:hint="cs"/>
          <w:sz w:val="24"/>
          <w:rtl/>
          <w:lang w:eastAsia="en-US"/>
        </w:rPr>
        <w:t xml:space="preserve"> בטיפול בחשבונות בתחום התשתיות הציבוריות ו/או עבודות בניה</w:t>
      </w:r>
      <w:r w:rsidR="002879ED">
        <w:rPr>
          <w:rFonts w:ascii="David" w:hAnsi="David" w:hint="cs"/>
          <w:sz w:val="24"/>
          <w:rtl/>
          <w:lang w:eastAsia="en-US"/>
        </w:rPr>
        <w:t>.</w:t>
      </w:r>
    </w:p>
    <w:p w14:paraId="595FD1CE" w14:textId="77777777" w:rsidR="004F139E" w:rsidRPr="001B7190" w:rsidRDefault="0038046D" w:rsidP="00A17F7C">
      <w:pPr>
        <w:pStyle w:val="HNormal"/>
        <w:spacing w:line="276" w:lineRule="auto"/>
        <w:ind w:left="1699" w:hanging="709"/>
        <w:rPr>
          <w:rFonts w:ascii="David" w:hAnsi="David"/>
          <w:sz w:val="24"/>
          <w:rtl/>
          <w:lang w:eastAsia="en-US"/>
        </w:rPr>
      </w:pPr>
      <w:r>
        <w:rPr>
          <w:rFonts w:ascii="David" w:hAnsi="David" w:hint="cs"/>
          <w:b/>
          <w:bCs/>
          <w:sz w:val="24"/>
          <w:rtl/>
          <w:lang w:eastAsia="en-US"/>
        </w:rPr>
        <w:t>3</w:t>
      </w:r>
      <w:r w:rsidR="004F139E">
        <w:rPr>
          <w:rFonts w:ascii="David" w:hAnsi="David" w:hint="cs"/>
          <w:b/>
          <w:bCs/>
          <w:sz w:val="24"/>
          <w:rtl/>
          <w:lang w:eastAsia="en-US"/>
        </w:rPr>
        <w:t>.</w:t>
      </w:r>
      <w:r w:rsidR="00497CBB">
        <w:rPr>
          <w:rFonts w:ascii="David" w:hAnsi="David" w:hint="cs"/>
          <w:b/>
          <w:bCs/>
          <w:sz w:val="24"/>
          <w:rtl/>
          <w:lang w:eastAsia="en-US"/>
        </w:rPr>
        <w:t>2</w:t>
      </w:r>
      <w:r w:rsidR="004F139E">
        <w:rPr>
          <w:rFonts w:ascii="David" w:hAnsi="David" w:hint="cs"/>
          <w:b/>
          <w:bCs/>
          <w:sz w:val="24"/>
          <w:rtl/>
          <w:lang w:eastAsia="en-US"/>
        </w:rPr>
        <w:t>.3.5</w:t>
      </w:r>
      <w:r w:rsidR="004F139E">
        <w:rPr>
          <w:rFonts w:ascii="David" w:hAnsi="David"/>
          <w:b/>
          <w:bCs/>
          <w:sz w:val="24"/>
          <w:rtl/>
          <w:lang w:eastAsia="en-US"/>
        </w:rPr>
        <w:tab/>
      </w:r>
      <w:r w:rsidR="004F139E" w:rsidRPr="006A201B">
        <w:rPr>
          <w:rFonts w:ascii="David" w:hAnsi="David"/>
          <w:b/>
          <w:bCs/>
          <w:sz w:val="24"/>
          <w:rtl/>
          <w:lang w:eastAsia="en-US"/>
        </w:rPr>
        <w:t>חשב כמויות</w:t>
      </w:r>
      <w:r w:rsidR="00497CBB">
        <w:rPr>
          <w:rFonts w:ascii="David" w:hAnsi="David" w:hint="cs"/>
          <w:b/>
          <w:bCs/>
          <w:sz w:val="24"/>
          <w:rtl/>
          <w:lang w:eastAsia="en-US"/>
        </w:rPr>
        <w:t>:</w:t>
      </w:r>
      <w:r w:rsidR="004F139E">
        <w:rPr>
          <w:rFonts w:ascii="David" w:hAnsi="David" w:hint="cs"/>
          <w:b/>
          <w:bCs/>
          <w:sz w:val="24"/>
          <w:rtl/>
          <w:lang w:eastAsia="en-US"/>
        </w:rPr>
        <w:t xml:space="preserve"> </w:t>
      </w:r>
      <w:r w:rsidR="004F139E" w:rsidRPr="002B25F0">
        <w:rPr>
          <w:rFonts w:hint="cs"/>
          <w:rtl/>
          <w:lang w:eastAsia="en-US"/>
        </w:rPr>
        <w:t xml:space="preserve"> </w:t>
      </w:r>
      <w:r w:rsidR="004F139E">
        <w:rPr>
          <w:rFonts w:hint="cs"/>
          <w:rtl/>
          <w:lang w:eastAsia="en-US"/>
        </w:rPr>
        <w:t xml:space="preserve">מהנדס או אדריכל </w:t>
      </w:r>
      <w:r w:rsidR="004F139E" w:rsidRPr="00A01436">
        <w:rPr>
          <w:rtl/>
          <w:lang w:eastAsia="en-US"/>
        </w:rPr>
        <w:t>רשום בפנקס המהנדסים והאדריכלים לפי חוק המהנדסים והאדריכלים התשי"ח-1958 או</w:t>
      </w:r>
      <w:r w:rsidR="004F139E">
        <w:rPr>
          <w:rFonts w:hint="cs"/>
          <w:rtl/>
          <w:lang w:eastAsia="en-US"/>
        </w:rPr>
        <w:t xml:space="preserve"> הנדסאי בנין </w:t>
      </w:r>
      <w:r w:rsidR="001B7190">
        <w:rPr>
          <w:rFonts w:hint="cs"/>
          <w:rtl/>
          <w:lang w:eastAsia="en-US"/>
        </w:rPr>
        <w:t xml:space="preserve">רשום במרשם הנדסאים וטכנאים </w:t>
      </w:r>
      <w:r w:rsidR="00A17F7C">
        <w:rPr>
          <w:rFonts w:hint="cs"/>
          <w:rtl/>
          <w:lang w:eastAsia="en-US"/>
        </w:rPr>
        <w:t xml:space="preserve">מוסמכים </w:t>
      </w:r>
      <w:r w:rsidR="001B7190">
        <w:rPr>
          <w:rFonts w:hint="cs"/>
          <w:rtl/>
          <w:lang w:eastAsia="en-US"/>
        </w:rPr>
        <w:t xml:space="preserve">לפי חוק </w:t>
      </w:r>
      <w:r w:rsidR="001B7190" w:rsidRPr="001B7190">
        <w:rPr>
          <w:rFonts w:ascii="David" w:hAnsi="David"/>
          <w:sz w:val="24"/>
          <w:rtl/>
          <w:lang w:val="en"/>
        </w:rPr>
        <w:t>ההנדסאים והטכנאים המוסמכים, תשע"ג-2012</w:t>
      </w:r>
      <w:r w:rsidR="004F139E" w:rsidRPr="001B7190">
        <w:rPr>
          <w:rFonts w:ascii="David" w:hAnsi="David"/>
          <w:sz w:val="24"/>
          <w:rtl/>
          <w:lang w:eastAsia="en-US"/>
        </w:rPr>
        <w:t>.</w:t>
      </w:r>
    </w:p>
    <w:p w14:paraId="4C00BAA8" w14:textId="77777777" w:rsidR="004F139E" w:rsidRDefault="004F139E" w:rsidP="00497CBB">
      <w:pPr>
        <w:pStyle w:val="HNormal"/>
        <w:spacing w:line="276" w:lineRule="auto"/>
        <w:ind w:left="1699" w:hanging="709"/>
        <w:rPr>
          <w:rtl/>
          <w:lang w:eastAsia="en-US"/>
        </w:rPr>
      </w:pPr>
      <w:r w:rsidRPr="00A01436">
        <w:rPr>
          <w:rtl/>
          <w:lang w:eastAsia="en-US"/>
        </w:rPr>
        <w:t xml:space="preserve"> </w:t>
      </w:r>
      <w:r w:rsidR="0038046D">
        <w:rPr>
          <w:rFonts w:hint="cs"/>
          <w:rtl/>
          <w:lang w:eastAsia="en-US"/>
        </w:rPr>
        <w:t xml:space="preserve">             </w:t>
      </w:r>
      <w:r w:rsidRPr="00A01436">
        <w:rPr>
          <w:rtl/>
          <w:lang w:eastAsia="en-US"/>
        </w:rPr>
        <w:t xml:space="preserve">בעל ניסיון מוכח של </w:t>
      </w:r>
      <w:r>
        <w:rPr>
          <w:rFonts w:hint="cs"/>
          <w:rtl/>
          <w:lang w:eastAsia="en-US"/>
        </w:rPr>
        <w:t>3</w:t>
      </w:r>
      <w:r w:rsidRPr="00A01436">
        <w:rPr>
          <w:rtl/>
          <w:lang w:eastAsia="en-US"/>
        </w:rPr>
        <w:t xml:space="preserve"> שנים לפחות ב-</w:t>
      </w:r>
      <w:r>
        <w:rPr>
          <w:rFonts w:hint="cs"/>
          <w:rtl/>
          <w:lang w:eastAsia="en-US"/>
        </w:rPr>
        <w:t>5</w:t>
      </w:r>
      <w:r w:rsidRPr="00A01436">
        <w:rPr>
          <w:rtl/>
          <w:lang w:eastAsia="en-US"/>
        </w:rPr>
        <w:t xml:space="preserve"> </w:t>
      </w:r>
      <w:r w:rsidR="00A17F7C">
        <w:rPr>
          <w:rFonts w:hint="cs"/>
          <w:rtl/>
          <w:lang w:eastAsia="en-US"/>
        </w:rPr>
        <w:t>ה</w:t>
      </w:r>
      <w:r w:rsidRPr="00A01436">
        <w:rPr>
          <w:rtl/>
          <w:lang w:eastAsia="en-US"/>
        </w:rPr>
        <w:t>שנים האחרונות בביצוע חישובי כמויות לעבודות פיתוח ותשתיות, לרבות הוכחת שימוש בתוכנות מחשב לחישוב.</w:t>
      </w:r>
    </w:p>
    <w:p w14:paraId="53058B4F" w14:textId="77777777" w:rsidR="009D77AD" w:rsidRDefault="009D77AD" w:rsidP="00497CBB">
      <w:pPr>
        <w:pStyle w:val="HNormal"/>
        <w:spacing w:line="276" w:lineRule="auto"/>
        <w:ind w:left="1699" w:hanging="709"/>
        <w:rPr>
          <w:rtl/>
          <w:lang w:eastAsia="en-US"/>
        </w:rPr>
      </w:pPr>
    </w:p>
    <w:p w14:paraId="16BE2C18" w14:textId="77777777" w:rsidR="009D77AD" w:rsidRPr="001B7190" w:rsidRDefault="009D77AD" w:rsidP="009D77AD">
      <w:pPr>
        <w:pStyle w:val="13"/>
        <w:keepLines/>
        <w:ind w:right="0"/>
        <w:rPr>
          <w:rFonts w:cs="David"/>
          <w:u w:val="none"/>
          <w:rtl/>
          <w:lang w:eastAsia="en-US"/>
        </w:rPr>
      </w:pPr>
      <w:bookmarkStart w:id="312" w:name="_Toc50382678"/>
      <w:bookmarkStart w:id="313" w:name="_Toc50383347"/>
      <w:r>
        <w:rPr>
          <w:rFonts w:cs="David" w:hint="cs"/>
          <w:u w:val="none"/>
          <w:rtl/>
          <w:lang w:eastAsia="en-US"/>
        </w:rPr>
        <w:t xml:space="preserve">3.3   </w:t>
      </w:r>
      <w:r w:rsidRPr="00116932">
        <w:rPr>
          <w:rFonts w:ascii="David" w:hAnsi="David" w:cs="David"/>
          <w:rtl/>
          <w:lang w:eastAsia="en-US"/>
        </w:rPr>
        <w:t>יועצים בעלי התמחות בנושאים ספציפיים</w:t>
      </w:r>
      <w:r w:rsidRPr="00FA173B">
        <w:rPr>
          <w:rFonts w:cs="David"/>
          <w:u w:val="none"/>
          <w:rtl/>
          <w:lang w:eastAsia="en-US"/>
        </w:rPr>
        <w:t>:</w:t>
      </w:r>
      <w:bookmarkEnd w:id="312"/>
      <w:bookmarkEnd w:id="313"/>
      <w:r w:rsidRPr="00FA173B">
        <w:rPr>
          <w:rFonts w:cs="David"/>
          <w:u w:val="none"/>
          <w:rtl/>
          <w:lang w:eastAsia="en-US"/>
        </w:rPr>
        <w:t xml:space="preserve"> </w:t>
      </w:r>
    </w:p>
    <w:p w14:paraId="18AE58C2" w14:textId="77777777" w:rsidR="009D77AD" w:rsidRDefault="009D77AD" w:rsidP="009D77AD">
      <w:pPr>
        <w:keepNext/>
        <w:keepLines/>
        <w:tabs>
          <w:tab w:val="left" w:pos="824"/>
        </w:tabs>
        <w:ind w:left="565" w:right="0"/>
        <w:rPr>
          <w:rtl/>
          <w:lang w:eastAsia="en-US"/>
        </w:rPr>
      </w:pPr>
      <w:r w:rsidRPr="00B256C4">
        <w:rPr>
          <w:rtl/>
          <w:lang w:eastAsia="en-US"/>
        </w:rPr>
        <w:t xml:space="preserve">הרשות עשויה להזמין מהספק שירותים נוספים, הנדרשים מעת לעת, וקשורים לנושאי בקרה נשוא מכרז זה, בתחומים הבאים - אדריכלות, ייעוץ הנדסי, הידרולוגיה, יועצי מים וביוב, קונסטרוקציה, כבישים, חשמל ותקשורת, נוף, שמאות, </w:t>
      </w:r>
      <w:r>
        <w:rPr>
          <w:rFonts w:hint="cs"/>
          <w:rtl/>
          <w:lang w:eastAsia="en-US"/>
        </w:rPr>
        <w:t xml:space="preserve">יועץ ארכיאולוגיה, </w:t>
      </w:r>
      <w:r w:rsidRPr="00B256C4">
        <w:rPr>
          <w:rtl/>
          <w:lang w:eastAsia="en-US"/>
        </w:rPr>
        <w:t>כלכלי, יועץ בנושאי גביה וניהול הכנסות וכיו"ב</w:t>
      </w:r>
      <w:r>
        <w:rPr>
          <w:rFonts w:hint="cs"/>
          <w:rtl/>
          <w:lang w:eastAsia="en-US"/>
        </w:rPr>
        <w:t xml:space="preserve"> (לרשימה זו יכול שיתווספו בעלי מקצוע שונים שאינם כלולים ברשימה  אשר להם קשר לבקרה עבור הפרויקטים המבוצעים על ידי גופי הניהול).</w:t>
      </w:r>
    </w:p>
    <w:p w14:paraId="738FBB41" w14:textId="77777777" w:rsidR="009D77AD" w:rsidRDefault="009D77AD" w:rsidP="009D77AD">
      <w:pPr>
        <w:pStyle w:val="a7"/>
        <w:keepNext/>
        <w:keepLines/>
        <w:tabs>
          <w:tab w:val="clear" w:pos="4153"/>
          <w:tab w:val="clear" w:pos="8306"/>
        </w:tabs>
        <w:ind w:left="565"/>
        <w:rPr>
          <w:rFonts w:ascii="David" w:hAnsi="David"/>
          <w:b/>
          <w:bCs/>
          <w:color w:val="auto"/>
          <w:sz w:val="24"/>
          <w:rtl/>
          <w:lang w:eastAsia="en-US"/>
        </w:rPr>
      </w:pPr>
      <w:r w:rsidRPr="00B256C4">
        <w:rPr>
          <w:color w:val="auto"/>
          <w:rtl/>
          <w:lang w:eastAsia="en-US"/>
        </w:rPr>
        <w:t xml:space="preserve">לצורך כך יתחייב הספק להעמיד לרשות, לפי דרישתה, אנשי מקצוע בתחומים אלה </w:t>
      </w:r>
      <w:r w:rsidRPr="00F73574">
        <w:rPr>
          <w:color w:val="auto"/>
          <w:rtl/>
          <w:lang w:eastAsia="en-US"/>
        </w:rPr>
        <w:t xml:space="preserve">בהיקף כולל של עד </w:t>
      </w:r>
      <w:r>
        <w:rPr>
          <w:rFonts w:hint="cs"/>
          <w:b/>
          <w:bCs/>
          <w:color w:val="auto"/>
          <w:rtl/>
          <w:lang w:eastAsia="en-US"/>
        </w:rPr>
        <w:t>1440</w:t>
      </w:r>
      <w:r w:rsidRPr="00F73574">
        <w:rPr>
          <w:color w:val="auto"/>
          <w:rtl/>
          <w:lang w:eastAsia="en-US"/>
        </w:rPr>
        <w:t xml:space="preserve"> שעות בשנה בכל התחומים</w:t>
      </w:r>
      <w:r w:rsidRPr="00B256C4">
        <w:rPr>
          <w:color w:val="auto"/>
          <w:rtl/>
          <w:lang w:eastAsia="en-US"/>
        </w:rPr>
        <w:t>. ככל שתידרש תוספת שעות עבודה בתחום כלשהו מעבר לתקרת השעות כאמור יידרש אישור של ועדת המכרזים של הרשות.</w:t>
      </w:r>
      <w:r>
        <w:rPr>
          <w:rFonts w:hint="cs"/>
          <w:color w:val="auto"/>
          <w:rtl/>
          <w:lang w:eastAsia="en-US"/>
        </w:rPr>
        <w:t xml:space="preserve"> </w:t>
      </w:r>
      <w:r w:rsidRPr="00B256C4">
        <w:rPr>
          <w:color w:val="auto"/>
          <w:rtl/>
          <w:lang w:eastAsia="en-US"/>
        </w:rPr>
        <w:t>מובהר בזאת כי אין בכך משום התחייבות של הרשות  להזמין כמות כלשהי של שעות.</w:t>
      </w:r>
      <w:r w:rsidRPr="00490495" w:rsidDel="00C020C2">
        <w:rPr>
          <w:rFonts w:ascii="David" w:hAnsi="David" w:hint="cs"/>
          <w:b/>
          <w:bCs/>
          <w:color w:val="auto"/>
          <w:sz w:val="24"/>
          <w:rtl/>
          <w:lang w:eastAsia="en-US"/>
        </w:rPr>
        <w:t xml:space="preserve"> </w:t>
      </w:r>
    </w:p>
    <w:p w14:paraId="6C0F8FF7" w14:textId="77777777" w:rsidR="009D77AD" w:rsidRPr="00A01436" w:rsidRDefault="009D77AD" w:rsidP="00497CBB">
      <w:pPr>
        <w:pStyle w:val="HNormal"/>
        <w:spacing w:line="276" w:lineRule="auto"/>
        <w:ind w:left="1699" w:hanging="709"/>
        <w:rPr>
          <w:rtl/>
          <w:lang w:eastAsia="en-US"/>
        </w:rPr>
      </w:pPr>
    </w:p>
    <w:p w14:paraId="2C12F18A" w14:textId="77777777" w:rsidR="00261F3B" w:rsidRPr="008D4CEA" w:rsidRDefault="00261F3B" w:rsidP="00497CBB">
      <w:pPr>
        <w:pStyle w:val="13"/>
        <w:keepLines/>
        <w:tabs>
          <w:tab w:val="left" w:pos="423"/>
        </w:tabs>
        <w:ind w:right="0"/>
        <w:rPr>
          <w:rFonts w:cs="David"/>
          <w:u w:val="none"/>
          <w:lang w:eastAsia="en-US"/>
        </w:rPr>
      </w:pPr>
      <w:bookmarkStart w:id="314" w:name="_Toc50382679"/>
      <w:bookmarkStart w:id="315" w:name="_Toc50383348"/>
      <w:r>
        <w:rPr>
          <w:rFonts w:cs="David" w:hint="cs"/>
          <w:u w:val="none"/>
          <w:rtl/>
          <w:lang w:eastAsia="en-US"/>
        </w:rPr>
        <w:lastRenderedPageBreak/>
        <w:t>3.</w:t>
      </w:r>
      <w:r w:rsidR="006D4DFC">
        <w:rPr>
          <w:rFonts w:cs="David" w:hint="cs"/>
          <w:u w:val="none"/>
          <w:rtl/>
          <w:lang w:eastAsia="en-US"/>
        </w:rPr>
        <w:t>4</w:t>
      </w:r>
      <w:r>
        <w:rPr>
          <w:rFonts w:cs="David" w:hint="cs"/>
          <w:u w:val="none"/>
          <w:rtl/>
          <w:lang w:eastAsia="en-US"/>
        </w:rPr>
        <w:t>.</w:t>
      </w:r>
      <w:r>
        <w:rPr>
          <w:rFonts w:cs="David"/>
          <w:u w:val="none"/>
          <w:rtl/>
          <w:lang w:eastAsia="en-US"/>
        </w:rPr>
        <w:tab/>
      </w:r>
      <w:r w:rsidRPr="003E31E3">
        <w:rPr>
          <w:rFonts w:cs="David"/>
          <w:rtl/>
          <w:lang w:eastAsia="en-US"/>
        </w:rPr>
        <w:t>תיאור תפקיד</w:t>
      </w:r>
      <w:r w:rsidRPr="00250EC5">
        <w:rPr>
          <w:rFonts w:cs="David"/>
          <w:rtl/>
          <w:lang w:eastAsia="en-US"/>
        </w:rPr>
        <w:t xml:space="preserve"> </w:t>
      </w:r>
      <w:r w:rsidRPr="00B32117">
        <w:rPr>
          <w:rFonts w:cs="David"/>
          <w:rtl/>
          <w:lang w:eastAsia="en-US"/>
        </w:rPr>
        <w:t>צוות הבקרה</w:t>
      </w:r>
      <w:r w:rsidRPr="008D4CEA">
        <w:rPr>
          <w:rFonts w:cs="David" w:hint="cs"/>
          <w:u w:val="none"/>
          <w:rtl/>
          <w:lang w:eastAsia="en-US"/>
        </w:rPr>
        <w:t>:</w:t>
      </w:r>
      <w:bookmarkEnd w:id="314"/>
      <w:bookmarkEnd w:id="315"/>
    </w:p>
    <w:p w14:paraId="6DC909E1" w14:textId="77777777" w:rsidR="00261F3B" w:rsidRPr="00E01803" w:rsidRDefault="00261F3B" w:rsidP="00261F3B">
      <w:pPr>
        <w:pStyle w:val="a7"/>
        <w:keepNext/>
        <w:keepLines/>
        <w:tabs>
          <w:tab w:val="clear" w:pos="4153"/>
          <w:tab w:val="clear" w:pos="8306"/>
        </w:tabs>
        <w:ind w:left="720" w:hanging="720"/>
        <w:rPr>
          <w:color w:val="auto"/>
          <w:rtl/>
          <w:lang w:eastAsia="en-US"/>
        </w:rPr>
      </w:pPr>
    </w:p>
    <w:p w14:paraId="548CF945" w14:textId="77777777" w:rsidR="00261F3B" w:rsidRPr="00547351" w:rsidRDefault="00261F3B" w:rsidP="00497CBB">
      <w:pPr>
        <w:pStyle w:val="a7"/>
        <w:keepNext/>
        <w:keepLines/>
        <w:tabs>
          <w:tab w:val="clear" w:pos="4153"/>
          <w:tab w:val="clear" w:pos="8306"/>
        </w:tabs>
        <w:ind w:left="990" w:hanging="567"/>
        <w:rPr>
          <w:b/>
          <w:bCs/>
          <w:color w:val="auto"/>
          <w:sz w:val="26"/>
          <w:szCs w:val="26"/>
          <w:rtl/>
          <w:lang w:eastAsia="en-US"/>
        </w:rPr>
      </w:pPr>
      <w:r>
        <w:rPr>
          <w:rFonts w:hint="cs"/>
          <w:b/>
          <w:bCs/>
          <w:color w:val="auto"/>
          <w:sz w:val="26"/>
          <w:szCs w:val="26"/>
          <w:rtl/>
          <w:lang w:eastAsia="en-US"/>
        </w:rPr>
        <w:t>3.</w:t>
      </w:r>
      <w:r w:rsidR="006D4DFC">
        <w:rPr>
          <w:rFonts w:hint="cs"/>
          <w:b/>
          <w:bCs/>
          <w:color w:val="auto"/>
          <w:sz w:val="26"/>
          <w:szCs w:val="26"/>
          <w:rtl/>
          <w:lang w:eastAsia="en-US"/>
        </w:rPr>
        <w:t>4</w:t>
      </w:r>
      <w:r>
        <w:rPr>
          <w:rFonts w:hint="cs"/>
          <w:b/>
          <w:bCs/>
          <w:color w:val="auto"/>
          <w:sz w:val="26"/>
          <w:szCs w:val="26"/>
          <w:rtl/>
          <w:lang w:eastAsia="en-US"/>
        </w:rPr>
        <w:t>.1</w:t>
      </w:r>
      <w:r w:rsidR="00497CBB">
        <w:rPr>
          <w:rFonts w:hint="cs"/>
          <w:b/>
          <w:bCs/>
          <w:color w:val="auto"/>
          <w:sz w:val="26"/>
          <w:szCs w:val="26"/>
          <w:rtl/>
          <w:lang w:eastAsia="en-US"/>
        </w:rPr>
        <w:t xml:space="preserve">  </w:t>
      </w:r>
      <w:r>
        <w:rPr>
          <w:rFonts w:hint="cs"/>
          <w:b/>
          <w:bCs/>
          <w:color w:val="auto"/>
          <w:sz w:val="26"/>
          <w:szCs w:val="26"/>
          <w:rtl/>
          <w:lang w:eastAsia="en-US"/>
        </w:rPr>
        <w:t xml:space="preserve">שני </w:t>
      </w:r>
      <w:r w:rsidRPr="00547351">
        <w:rPr>
          <w:rFonts w:hint="cs"/>
          <w:b/>
          <w:bCs/>
          <w:color w:val="auto"/>
          <w:sz w:val="26"/>
          <w:szCs w:val="26"/>
          <w:rtl/>
          <w:lang w:eastAsia="en-US"/>
        </w:rPr>
        <w:t>מהנדסי בקרה (</w:t>
      </w:r>
      <w:r>
        <w:rPr>
          <w:rFonts w:hint="cs"/>
          <w:b/>
          <w:bCs/>
          <w:color w:val="auto"/>
          <w:sz w:val="26"/>
          <w:szCs w:val="26"/>
          <w:rtl/>
          <w:lang w:eastAsia="en-US"/>
        </w:rPr>
        <w:t xml:space="preserve">מהנדס </w:t>
      </w:r>
      <w:r w:rsidRPr="00547351">
        <w:rPr>
          <w:rFonts w:hint="cs"/>
          <w:b/>
          <w:bCs/>
          <w:color w:val="auto"/>
          <w:sz w:val="26"/>
          <w:szCs w:val="26"/>
          <w:rtl/>
          <w:lang w:eastAsia="en-US"/>
        </w:rPr>
        <w:t xml:space="preserve">למרחב העירוני </w:t>
      </w:r>
      <w:r>
        <w:rPr>
          <w:rFonts w:hint="cs"/>
          <w:b/>
          <w:bCs/>
          <w:color w:val="auto"/>
          <w:sz w:val="26"/>
          <w:szCs w:val="26"/>
          <w:rtl/>
          <w:lang w:eastAsia="en-US"/>
        </w:rPr>
        <w:t xml:space="preserve">ומהנדס </w:t>
      </w:r>
      <w:r w:rsidRPr="00547351">
        <w:rPr>
          <w:rFonts w:hint="cs"/>
          <w:b/>
          <w:bCs/>
          <w:color w:val="auto"/>
          <w:sz w:val="26"/>
          <w:szCs w:val="26"/>
          <w:rtl/>
          <w:lang w:eastAsia="en-US"/>
        </w:rPr>
        <w:t>למרחב הכפרי</w:t>
      </w:r>
      <w:r>
        <w:rPr>
          <w:rFonts w:hint="cs"/>
          <w:b/>
          <w:bCs/>
          <w:color w:val="auto"/>
          <w:sz w:val="26"/>
          <w:szCs w:val="26"/>
          <w:rtl/>
          <w:lang w:eastAsia="en-US"/>
        </w:rPr>
        <w:t xml:space="preserve"> </w:t>
      </w:r>
      <w:r w:rsidRPr="00547351">
        <w:rPr>
          <w:rFonts w:hint="cs"/>
          <w:b/>
          <w:bCs/>
          <w:color w:val="auto"/>
          <w:sz w:val="26"/>
          <w:szCs w:val="26"/>
          <w:rtl/>
          <w:lang w:eastAsia="en-US"/>
        </w:rPr>
        <w:t>)</w:t>
      </w:r>
    </w:p>
    <w:p w14:paraId="3F43A1B6" w14:textId="77777777" w:rsidR="00261F3B" w:rsidRPr="00547351" w:rsidRDefault="00261F3B" w:rsidP="00497CBB">
      <w:pPr>
        <w:pStyle w:val="af7"/>
        <w:spacing w:line="360" w:lineRule="auto"/>
        <w:ind w:left="990"/>
        <w:jc w:val="both"/>
        <w:rPr>
          <w:iCs w:val="0"/>
          <w:szCs w:val="24"/>
          <w:rtl/>
          <w:lang w:eastAsia="en-US"/>
        </w:rPr>
      </w:pPr>
      <w:r w:rsidRPr="00547351">
        <w:rPr>
          <w:iCs w:val="0"/>
          <w:szCs w:val="24"/>
          <w:rtl/>
          <w:lang w:eastAsia="en-US"/>
        </w:rPr>
        <w:t xml:space="preserve">ניהול ואחריות כוללת לכל פעולות הספק </w:t>
      </w:r>
      <w:r w:rsidRPr="00547351">
        <w:rPr>
          <w:rFonts w:hint="cs"/>
          <w:iCs w:val="0"/>
          <w:szCs w:val="24"/>
          <w:rtl/>
          <w:lang w:eastAsia="en-US"/>
        </w:rPr>
        <w:t xml:space="preserve"> בתחום מרחב העיסוק </w:t>
      </w:r>
      <w:r w:rsidRPr="00547351">
        <w:rPr>
          <w:iCs w:val="0"/>
          <w:szCs w:val="24"/>
          <w:rtl/>
          <w:lang w:eastAsia="en-US"/>
        </w:rPr>
        <w:t xml:space="preserve">לרבות הנחיות לצוות הבקרה לגופי תכנון וניהול, </w:t>
      </w:r>
      <w:r w:rsidRPr="00547351">
        <w:rPr>
          <w:rFonts w:hint="cs"/>
          <w:iCs w:val="0"/>
          <w:szCs w:val="24"/>
          <w:rtl/>
          <w:lang w:eastAsia="en-US"/>
        </w:rPr>
        <w:t>אחראי להדרכת הבקרים וליישור קו מקצועי  בכל הקשור לנוהלי עבודת הרשות, גבולות האחריות של הבקרים, מהווה סמכות מקצועית בכירה לבקרים להתייעצות, מכריע בסוגיות מקצועיות, אחראי לת</w:t>
      </w:r>
      <w:r>
        <w:rPr>
          <w:rFonts w:hint="cs"/>
          <w:iCs w:val="0"/>
          <w:szCs w:val="24"/>
          <w:rtl/>
          <w:lang w:eastAsia="en-US"/>
        </w:rPr>
        <w:t>ו</w:t>
      </w:r>
      <w:r w:rsidRPr="00547351">
        <w:rPr>
          <w:rFonts w:hint="cs"/>
          <w:iCs w:val="0"/>
          <w:szCs w:val="24"/>
          <w:rtl/>
          <w:lang w:eastAsia="en-US"/>
        </w:rPr>
        <w:t>כנית הכשרה לכל בקר חדש, לקליטתו וחניכתו.</w:t>
      </w:r>
    </w:p>
    <w:p w14:paraId="209F8E33" w14:textId="77777777" w:rsidR="00261F3B" w:rsidRDefault="00261F3B" w:rsidP="00497CBB">
      <w:pPr>
        <w:pStyle w:val="af7"/>
        <w:spacing w:line="360" w:lineRule="auto"/>
        <w:ind w:left="990"/>
        <w:jc w:val="both"/>
        <w:rPr>
          <w:iCs w:val="0"/>
          <w:szCs w:val="24"/>
          <w:rtl/>
          <w:lang w:eastAsia="en-US"/>
        </w:rPr>
      </w:pPr>
      <w:r w:rsidRPr="00547351">
        <w:rPr>
          <w:rFonts w:hint="cs"/>
          <w:iCs w:val="0"/>
          <w:szCs w:val="24"/>
          <w:rtl/>
          <w:lang w:eastAsia="en-US"/>
        </w:rPr>
        <w:t>אחראי לבצע ימי כשירות מקצועיים לפחות פעמיים בשנה לכלל הבקרים בנושאים המקצועיים שלהם וביחס לנוהלי הרשות</w:t>
      </w:r>
      <w:r>
        <w:rPr>
          <w:rFonts w:hint="cs"/>
          <w:iCs w:val="0"/>
          <w:szCs w:val="24"/>
          <w:rtl/>
          <w:lang w:eastAsia="en-US"/>
        </w:rPr>
        <w:t>. תוך שבועיים מיום חתימה על החוזה ,יגיש  הספק תכנית הדרכה שנתית מפורטת לכלל תחומי הבקרה בתיאום עם אגף פיתוח , התכנית תכלול בין היתר מועדי הדרכה לגבי נהלי הרשות, נהלי אגף הפיתוח שבתוקף, כפיפות ותחומי אחריות של כל יועץ ובקר.</w:t>
      </w:r>
    </w:p>
    <w:p w14:paraId="241EEE28" w14:textId="77777777" w:rsidR="00261F3B" w:rsidRDefault="00261F3B" w:rsidP="00497CBB">
      <w:pPr>
        <w:pStyle w:val="af7"/>
        <w:spacing w:line="360" w:lineRule="auto"/>
        <w:ind w:left="990"/>
        <w:jc w:val="both"/>
        <w:rPr>
          <w:iCs w:val="0"/>
          <w:szCs w:val="24"/>
          <w:rtl/>
          <w:lang w:eastAsia="en-US"/>
        </w:rPr>
      </w:pPr>
      <w:r>
        <w:rPr>
          <w:rFonts w:hint="cs"/>
          <w:iCs w:val="0"/>
          <w:szCs w:val="24"/>
          <w:rtl/>
          <w:lang w:eastAsia="en-US"/>
        </w:rPr>
        <w:t>עדכון המחירונים שבתוקף, עדכון נהלי העבודה של הרשות וכן נושאים נוספים בהתאם לצורך.</w:t>
      </w:r>
    </w:p>
    <w:p w14:paraId="51A32DC7" w14:textId="77777777" w:rsidR="00261F3B" w:rsidRDefault="00261F3B" w:rsidP="00497CBB">
      <w:pPr>
        <w:pStyle w:val="af7"/>
        <w:spacing w:line="360" w:lineRule="auto"/>
        <w:ind w:left="990"/>
        <w:jc w:val="both"/>
        <w:rPr>
          <w:iCs w:val="0"/>
          <w:szCs w:val="24"/>
          <w:rtl/>
          <w:lang w:eastAsia="en-US"/>
        </w:rPr>
      </w:pPr>
      <w:r w:rsidRPr="00FB111D">
        <w:rPr>
          <w:iCs w:val="0"/>
          <w:szCs w:val="24"/>
          <w:rtl/>
          <w:lang w:eastAsia="en-US"/>
        </w:rPr>
        <w:t>נציג צוות הבקרה בוועדת פרויקטים ובו</w:t>
      </w:r>
      <w:r w:rsidRPr="00FB111D">
        <w:rPr>
          <w:rFonts w:hint="eastAsia"/>
          <w:iCs w:val="0"/>
          <w:szCs w:val="24"/>
          <w:rtl/>
          <w:lang w:eastAsia="en-US"/>
        </w:rPr>
        <w:t>ועדות</w:t>
      </w:r>
      <w:r w:rsidRPr="00FB111D">
        <w:rPr>
          <w:iCs w:val="0"/>
          <w:szCs w:val="24"/>
          <w:rtl/>
          <w:lang w:eastAsia="en-US"/>
        </w:rPr>
        <w:t xml:space="preserve"> </w:t>
      </w:r>
      <w:r w:rsidRPr="00FB111D">
        <w:rPr>
          <w:rFonts w:hint="eastAsia"/>
          <w:iCs w:val="0"/>
          <w:szCs w:val="24"/>
          <w:rtl/>
          <w:lang w:eastAsia="en-US"/>
        </w:rPr>
        <w:t>שונות</w:t>
      </w:r>
      <w:r w:rsidRPr="00FB111D">
        <w:rPr>
          <w:iCs w:val="0"/>
          <w:szCs w:val="24"/>
          <w:rtl/>
          <w:lang w:eastAsia="en-US"/>
        </w:rPr>
        <w:t>, איש קשר לכל פעילות החברה, השתתפות בישיבות המזמין אליהן יזומן, ביקורים שוטפים בכל אתרי העבודה</w:t>
      </w:r>
      <w:r>
        <w:rPr>
          <w:rFonts w:hint="cs"/>
          <w:iCs w:val="0"/>
          <w:szCs w:val="24"/>
          <w:rtl/>
          <w:lang w:eastAsia="en-US"/>
        </w:rPr>
        <w:t xml:space="preserve">, </w:t>
      </w:r>
      <w:r w:rsidRPr="00FB111D">
        <w:rPr>
          <w:iCs w:val="0"/>
          <w:szCs w:val="24"/>
          <w:rtl/>
          <w:lang w:eastAsia="en-US"/>
        </w:rPr>
        <w:t>בדיקה ואישור תכניות עבודה שנתיות של פרויקטים, הכנה ו/או ליווי תכנון, ניהול, בקרת תכנון, מעקב אחר הליכים סטטוטוריים</w:t>
      </w:r>
      <w:r>
        <w:rPr>
          <w:rFonts w:hint="cs"/>
          <w:iCs w:val="0"/>
          <w:szCs w:val="24"/>
          <w:rtl/>
          <w:lang w:eastAsia="en-US"/>
        </w:rPr>
        <w:t>,</w:t>
      </w:r>
      <w:r w:rsidRPr="00FB111D">
        <w:rPr>
          <w:iCs w:val="0"/>
          <w:szCs w:val="24"/>
          <w:rtl/>
          <w:lang w:eastAsia="en-US"/>
        </w:rPr>
        <w:t xml:space="preserve"> הכנה ואישור תכניות עבודה</w:t>
      </w:r>
      <w:r>
        <w:rPr>
          <w:rFonts w:hint="cs"/>
          <w:iCs w:val="0"/>
          <w:szCs w:val="24"/>
          <w:rtl/>
          <w:lang w:eastAsia="en-US"/>
        </w:rPr>
        <w:t>,</w:t>
      </w:r>
      <w:r w:rsidRPr="00FB111D">
        <w:rPr>
          <w:iCs w:val="0"/>
          <w:szCs w:val="24"/>
          <w:rtl/>
          <w:lang w:eastAsia="en-US"/>
        </w:rPr>
        <w:t xml:space="preserve"> דיווחים שוטפים לרשות, השתתפות בדיונים וביצוע מטלות נוספות לפי בקשת הרשות</w:t>
      </w:r>
      <w:r>
        <w:rPr>
          <w:rFonts w:hint="cs"/>
          <w:iCs w:val="0"/>
          <w:szCs w:val="24"/>
          <w:rtl/>
          <w:lang w:eastAsia="en-US"/>
        </w:rPr>
        <w:t>,</w:t>
      </w:r>
      <w:r w:rsidRPr="00FB111D">
        <w:rPr>
          <w:iCs w:val="0"/>
          <w:szCs w:val="24"/>
          <w:rtl/>
          <w:lang w:eastAsia="en-US"/>
        </w:rPr>
        <w:t xml:space="preserve"> איתור צרכים של מקורות מימון נוספים במימון גורמי חוץ, כגון: רשויות מקומיות, זיהוי איתור יתרות תקציב בפרויקטים והשבתם לרשות להקצאה מחודשת</w:t>
      </w:r>
      <w:r>
        <w:rPr>
          <w:rFonts w:hint="cs"/>
          <w:iCs w:val="0"/>
          <w:szCs w:val="24"/>
          <w:rtl/>
          <w:lang w:eastAsia="en-US"/>
        </w:rPr>
        <w:t>.</w:t>
      </w:r>
    </w:p>
    <w:p w14:paraId="7C1FFC70" w14:textId="77777777" w:rsidR="00261F3B" w:rsidRPr="00020D51" w:rsidRDefault="00261F3B" w:rsidP="00497CBB">
      <w:pPr>
        <w:pStyle w:val="af7"/>
        <w:spacing w:line="360" w:lineRule="auto"/>
        <w:ind w:left="990"/>
        <w:jc w:val="both"/>
        <w:rPr>
          <w:rtl/>
          <w:lang w:eastAsia="en-US"/>
        </w:rPr>
      </w:pPr>
      <w:r w:rsidRPr="001B4D15">
        <w:rPr>
          <w:rFonts w:hint="eastAsia"/>
          <w:iCs w:val="0"/>
          <w:szCs w:val="24"/>
          <w:rtl/>
          <w:lang w:eastAsia="en-US"/>
        </w:rPr>
        <w:t>אחריות</w:t>
      </w:r>
      <w:r w:rsidRPr="001B4D15">
        <w:rPr>
          <w:iCs w:val="0"/>
          <w:szCs w:val="24"/>
          <w:rtl/>
          <w:lang w:eastAsia="en-US"/>
        </w:rPr>
        <w:t xml:space="preserve"> לכל הבקרה ההנדסית על גופי הניהול</w:t>
      </w:r>
      <w:r w:rsidRPr="00B32117">
        <w:rPr>
          <w:iCs w:val="0"/>
          <w:szCs w:val="24"/>
          <w:rtl/>
          <w:lang w:eastAsia="en-US"/>
        </w:rPr>
        <w:t xml:space="preserve"> ואחריות כוללת לכל </w:t>
      </w:r>
      <w:r>
        <w:rPr>
          <w:rFonts w:hint="cs"/>
          <w:iCs w:val="0"/>
          <w:szCs w:val="24"/>
          <w:rtl/>
          <w:lang w:eastAsia="en-US"/>
        </w:rPr>
        <w:t>הפן</w:t>
      </w:r>
      <w:r w:rsidRPr="00B32117">
        <w:rPr>
          <w:iCs w:val="0"/>
          <w:szCs w:val="24"/>
          <w:rtl/>
          <w:lang w:eastAsia="en-US"/>
        </w:rPr>
        <w:t xml:space="preserve"> המקצועי הנדסי של פעילות הספק. </w:t>
      </w:r>
      <w:r w:rsidRPr="00B32117">
        <w:rPr>
          <w:rFonts w:hint="eastAsia"/>
          <w:iCs w:val="0"/>
          <w:szCs w:val="24"/>
          <w:rtl/>
          <w:lang w:eastAsia="en-US"/>
        </w:rPr>
        <w:t>מנחה</w:t>
      </w:r>
      <w:r w:rsidRPr="00B32117">
        <w:rPr>
          <w:iCs w:val="0"/>
          <w:szCs w:val="24"/>
          <w:rtl/>
          <w:lang w:eastAsia="en-US"/>
        </w:rPr>
        <w:t xml:space="preserve"> </w:t>
      </w:r>
      <w:r>
        <w:rPr>
          <w:rFonts w:hint="cs"/>
          <w:iCs w:val="0"/>
          <w:szCs w:val="24"/>
          <w:rtl/>
          <w:lang w:eastAsia="en-US"/>
        </w:rPr>
        <w:t>ו</w:t>
      </w:r>
      <w:r w:rsidRPr="00B32117">
        <w:rPr>
          <w:rFonts w:hint="eastAsia"/>
          <w:iCs w:val="0"/>
          <w:szCs w:val="24"/>
          <w:rtl/>
          <w:lang w:eastAsia="en-US"/>
        </w:rPr>
        <w:t>מלווה</w:t>
      </w:r>
      <w:r w:rsidRPr="00B32117">
        <w:rPr>
          <w:iCs w:val="0"/>
          <w:szCs w:val="24"/>
          <w:rtl/>
          <w:lang w:eastAsia="en-US"/>
        </w:rPr>
        <w:t xml:space="preserve"> </w:t>
      </w:r>
      <w:r w:rsidRPr="00B32117">
        <w:rPr>
          <w:rFonts w:hint="eastAsia"/>
          <w:iCs w:val="0"/>
          <w:szCs w:val="24"/>
          <w:rtl/>
          <w:lang w:eastAsia="en-US"/>
        </w:rPr>
        <w:t>אישית</w:t>
      </w:r>
      <w:r w:rsidRPr="00B32117">
        <w:rPr>
          <w:iCs w:val="0"/>
          <w:szCs w:val="24"/>
          <w:rtl/>
          <w:lang w:eastAsia="en-US"/>
        </w:rPr>
        <w:t xml:space="preserve"> </w:t>
      </w:r>
      <w:r w:rsidRPr="00B32117">
        <w:rPr>
          <w:rFonts w:hint="eastAsia"/>
          <w:iCs w:val="0"/>
          <w:szCs w:val="24"/>
          <w:rtl/>
          <w:lang w:eastAsia="en-US"/>
        </w:rPr>
        <w:t>ו</w:t>
      </w:r>
      <w:r w:rsidRPr="00B32117">
        <w:rPr>
          <w:iCs w:val="0"/>
          <w:szCs w:val="24"/>
          <w:rtl/>
          <w:lang w:eastAsia="en-US"/>
        </w:rPr>
        <w:t xml:space="preserve">/או </w:t>
      </w:r>
      <w:r w:rsidRPr="00B32117">
        <w:rPr>
          <w:rFonts w:hint="eastAsia"/>
          <w:iCs w:val="0"/>
          <w:szCs w:val="24"/>
          <w:rtl/>
          <w:lang w:eastAsia="en-US"/>
        </w:rPr>
        <w:t>בסיוע</w:t>
      </w:r>
      <w:r w:rsidRPr="00B32117">
        <w:rPr>
          <w:iCs w:val="0"/>
          <w:szCs w:val="24"/>
          <w:rtl/>
          <w:lang w:eastAsia="en-US"/>
        </w:rPr>
        <w:t xml:space="preserve"> </w:t>
      </w:r>
      <w:r w:rsidRPr="00B32117">
        <w:rPr>
          <w:rFonts w:hint="eastAsia"/>
          <w:iCs w:val="0"/>
          <w:szCs w:val="24"/>
          <w:rtl/>
          <w:lang w:eastAsia="en-US"/>
        </w:rPr>
        <w:t>יועצים</w:t>
      </w:r>
      <w:r w:rsidRPr="00B32117">
        <w:rPr>
          <w:iCs w:val="0"/>
          <w:szCs w:val="24"/>
          <w:rtl/>
          <w:lang w:eastAsia="en-US"/>
        </w:rPr>
        <w:t xml:space="preserve"> </w:t>
      </w:r>
      <w:r w:rsidRPr="00B32117">
        <w:rPr>
          <w:rFonts w:hint="eastAsia"/>
          <w:iCs w:val="0"/>
          <w:szCs w:val="24"/>
          <w:rtl/>
          <w:lang w:eastAsia="en-US"/>
        </w:rPr>
        <w:t>מקצועיים</w:t>
      </w:r>
      <w:r w:rsidRPr="00B32117">
        <w:rPr>
          <w:iCs w:val="0"/>
          <w:szCs w:val="24"/>
          <w:rtl/>
          <w:lang w:eastAsia="en-US"/>
        </w:rPr>
        <w:t xml:space="preserve"> </w:t>
      </w:r>
      <w:r w:rsidRPr="00B32117">
        <w:rPr>
          <w:rFonts w:hint="eastAsia"/>
          <w:iCs w:val="0"/>
          <w:szCs w:val="24"/>
          <w:rtl/>
          <w:lang w:eastAsia="en-US"/>
        </w:rPr>
        <w:t>את</w:t>
      </w:r>
      <w:r w:rsidRPr="00B32117">
        <w:rPr>
          <w:iCs w:val="0"/>
          <w:szCs w:val="24"/>
          <w:rtl/>
          <w:lang w:eastAsia="en-US"/>
        </w:rPr>
        <w:t xml:space="preserve"> </w:t>
      </w:r>
      <w:r w:rsidRPr="00B32117">
        <w:rPr>
          <w:rFonts w:hint="eastAsia"/>
          <w:iCs w:val="0"/>
          <w:szCs w:val="24"/>
          <w:rtl/>
          <w:lang w:eastAsia="en-US"/>
        </w:rPr>
        <w:t>הליכי</w:t>
      </w:r>
      <w:r w:rsidRPr="00B32117">
        <w:rPr>
          <w:iCs w:val="0"/>
          <w:szCs w:val="24"/>
          <w:rtl/>
          <w:lang w:eastAsia="en-US"/>
        </w:rPr>
        <w:t xml:space="preserve"> </w:t>
      </w:r>
      <w:r w:rsidRPr="00B32117">
        <w:rPr>
          <w:rFonts w:hint="eastAsia"/>
          <w:iCs w:val="0"/>
          <w:szCs w:val="24"/>
          <w:rtl/>
          <w:lang w:eastAsia="en-US"/>
        </w:rPr>
        <w:t>התכנון</w:t>
      </w:r>
      <w:r w:rsidRPr="00B32117">
        <w:rPr>
          <w:iCs w:val="0"/>
          <w:szCs w:val="24"/>
          <w:rtl/>
          <w:lang w:eastAsia="en-US"/>
        </w:rPr>
        <w:t xml:space="preserve"> </w:t>
      </w:r>
      <w:r w:rsidRPr="00B32117">
        <w:rPr>
          <w:rFonts w:hint="eastAsia"/>
          <w:iCs w:val="0"/>
          <w:szCs w:val="24"/>
          <w:rtl/>
          <w:lang w:eastAsia="en-US"/>
        </w:rPr>
        <w:t>לביצוע</w:t>
      </w:r>
      <w:r w:rsidRPr="00B32117">
        <w:rPr>
          <w:iCs w:val="0"/>
          <w:szCs w:val="24"/>
          <w:rtl/>
          <w:lang w:eastAsia="en-US"/>
        </w:rPr>
        <w:t xml:space="preserve">  </w:t>
      </w:r>
      <w:r w:rsidRPr="00B32117">
        <w:rPr>
          <w:rFonts w:hint="eastAsia"/>
          <w:iCs w:val="0"/>
          <w:szCs w:val="24"/>
          <w:rtl/>
          <w:lang w:eastAsia="en-US"/>
        </w:rPr>
        <w:t>המנוהלים</w:t>
      </w:r>
      <w:r w:rsidRPr="00B32117">
        <w:rPr>
          <w:iCs w:val="0"/>
          <w:szCs w:val="24"/>
          <w:rtl/>
          <w:lang w:eastAsia="en-US"/>
        </w:rPr>
        <w:t xml:space="preserve"> </w:t>
      </w:r>
      <w:r w:rsidRPr="00B32117">
        <w:rPr>
          <w:rFonts w:hint="eastAsia"/>
          <w:iCs w:val="0"/>
          <w:szCs w:val="24"/>
          <w:rtl/>
          <w:lang w:eastAsia="en-US"/>
        </w:rPr>
        <w:t>על</w:t>
      </w:r>
      <w:r w:rsidRPr="00B32117">
        <w:rPr>
          <w:iCs w:val="0"/>
          <w:szCs w:val="24"/>
          <w:rtl/>
          <w:lang w:eastAsia="en-US"/>
        </w:rPr>
        <w:t xml:space="preserve"> </w:t>
      </w:r>
      <w:r w:rsidRPr="00B32117">
        <w:rPr>
          <w:rFonts w:hint="eastAsia"/>
          <w:iCs w:val="0"/>
          <w:szCs w:val="24"/>
          <w:rtl/>
          <w:lang w:eastAsia="en-US"/>
        </w:rPr>
        <w:t>ידי</w:t>
      </w:r>
      <w:r w:rsidRPr="00B32117">
        <w:rPr>
          <w:iCs w:val="0"/>
          <w:szCs w:val="24"/>
          <w:rtl/>
          <w:lang w:eastAsia="en-US"/>
        </w:rPr>
        <w:t xml:space="preserve"> </w:t>
      </w:r>
      <w:r w:rsidRPr="00B32117">
        <w:rPr>
          <w:rFonts w:hint="eastAsia"/>
          <w:iCs w:val="0"/>
          <w:szCs w:val="24"/>
          <w:rtl/>
          <w:lang w:eastAsia="en-US"/>
        </w:rPr>
        <w:t>מנהלי</w:t>
      </w:r>
      <w:r w:rsidRPr="00B32117">
        <w:rPr>
          <w:iCs w:val="0"/>
          <w:szCs w:val="24"/>
          <w:rtl/>
          <w:lang w:eastAsia="en-US"/>
        </w:rPr>
        <w:t xml:space="preserve"> </w:t>
      </w:r>
      <w:r w:rsidRPr="00B32117">
        <w:rPr>
          <w:rFonts w:hint="eastAsia"/>
          <w:iCs w:val="0"/>
          <w:szCs w:val="24"/>
          <w:rtl/>
          <w:lang w:eastAsia="en-US"/>
        </w:rPr>
        <w:t>הפרויקטים</w:t>
      </w:r>
      <w:r w:rsidRPr="00B32117">
        <w:rPr>
          <w:iCs w:val="0"/>
          <w:szCs w:val="24"/>
          <w:rtl/>
          <w:lang w:eastAsia="en-US"/>
        </w:rPr>
        <w:t xml:space="preserve"> השונים</w:t>
      </w:r>
      <w:r>
        <w:rPr>
          <w:rFonts w:hint="cs"/>
          <w:iCs w:val="0"/>
          <w:szCs w:val="24"/>
          <w:rtl/>
          <w:lang w:eastAsia="en-US"/>
        </w:rPr>
        <w:t>,</w:t>
      </w:r>
      <w:r w:rsidRPr="00B32117">
        <w:rPr>
          <w:iCs w:val="0"/>
          <w:szCs w:val="24"/>
          <w:rtl/>
          <w:lang w:eastAsia="en-US"/>
        </w:rPr>
        <w:t xml:space="preserve"> </w:t>
      </w:r>
      <w:r w:rsidRPr="00B32117">
        <w:rPr>
          <w:rFonts w:hint="eastAsia"/>
          <w:iCs w:val="0"/>
          <w:szCs w:val="24"/>
          <w:rtl/>
          <w:lang w:eastAsia="en-US"/>
        </w:rPr>
        <w:t>אחראי</w:t>
      </w:r>
      <w:r w:rsidRPr="00B32117">
        <w:rPr>
          <w:iCs w:val="0"/>
          <w:szCs w:val="24"/>
          <w:rtl/>
          <w:lang w:eastAsia="en-US"/>
        </w:rPr>
        <w:t xml:space="preserve"> ומנחה את הצוות ההנדסי, מבצע בדיקת תקציבי פרויקטים, בדיקת חשבונות, בדיקת סוגיות מיוחדות הכרוכות באישורי חשבונות שוטפים של קבלנים, יועצים ונותני שירותים. </w:t>
      </w:r>
      <w:r w:rsidRPr="00B32117" w:rsidDel="0029088B">
        <w:rPr>
          <w:iCs w:val="0"/>
          <w:szCs w:val="24"/>
          <w:rtl/>
          <w:lang w:eastAsia="en-US"/>
        </w:rPr>
        <w:t xml:space="preserve"> </w:t>
      </w:r>
      <w:r w:rsidRPr="00B32117">
        <w:rPr>
          <w:iCs w:val="0"/>
          <w:szCs w:val="24"/>
          <w:rtl/>
          <w:lang w:eastAsia="en-US"/>
        </w:rPr>
        <w:t>אישור פרסום מכרזי ביצוע של קבלני ביצוע, הכנת כל הדרוש לדיון ב</w:t>
      </w:r>
      <w:r>
        <w:rPr>
          <w:rFonts w:hint="cs"/>
          <w:iCs w:val="0"/>
          <w:szCs w:val="24"/>
          <w:rtl/>
          <w:lang w:eastAsia="en-US"/>
        </w:rPr>
        <w:t>ו</w:t>
      </w:r>
      <w:r w:rsidRPr="00B32117">
        <w:rPr>
          <w:rFonts w:hint="eastAsia"/>
          <w:iCs w:val="0"/>
          <w:szCs w:val="24"/>
          <w:rtl/>
          <w:lang w:eastAsia="en-US"/>
        </w:rPr>
        <w:t>ועדות</w:t>
      </w:r>
      <w:r w:rsidRPr="00B32117">
        <w:rPr>
          <w:iCs w:val="0"/>
          <w:szCs w:val="24"/>
          <w:rtl/>
          <w:lang w:eastAsia="en-US"/>
        </w:rPr>
        <w:t xml:space="preserve"> </w:t>
      </w:r>
      <w:r w:rsidRPr="00B32117">
        <w:rPr>
          <w:rFonts w:hint="eastAsia"/>
          <w:iCs w:val="0"/>
          <w:szCs w:val="24"/>
          <w:rtl/>
          <w:lang w:eastAsia="en-US"/>
        </w:rPr>
        <w:t>המתקיימות</w:t>
      </w:r>
      <w:r w:rsidRPr="00B32117">
        <w:rPr>
          <w:iCs w:val="0"/>
          <w:szCs w:val="24"/>
          <w:rtl/>
          <w:lang w:eastAsia="en-US"/>
        </w:rPr>
        <w:t xml:space="preserve"> </w:t>
      </w:r>
      <w:r w:rsidRPr="00B32117">
        <w:rPr>
          <w:rFonts w:hint="eastAsia"/>
          <w:iCs w:val="0"/>
          <w:szCs w:val="24"/>
          <w:rtl/>
          <w:lang w:eastAsia="en-US"/>
        </w:rPr>
        <w:t>ברשות</w:t>
      </w:r>
      <w:r w:rsidRPr="00B32117">
        <w:rPr>
          <w:iCs w:val="0"/>
          <w:szCs w:val="24"/>
          <w:rtl/>
          <w:lang w:eastAsia="en-US"/>
        </w:rPr>
        <w:t xml:space="preserve">. </w:t>
      </w:r>
      <w:r w:rsidRPr="00B32117">
        <w:rPr>
          <w:rFonts w:hint="eastAsia"/>
          <w:iCs w:val="0"/>
          <w:szCs w:val="24"/>
          <w:rtl/>
          <w:lang w:eastAsia="en-US"/>
        </w:rPr>
        <w:t>מעקב</w:t>
      </w:r>
      <w:r w:rsidRPr="00B32117">
        <w:rPr>
          <w:iCs w:val="0"/>
          <w:szCs w:val="24"/>
          <w:rtl/>
          <w:lang w:eastAsia="en-US"/>
        </w:rPr>
        <w:t xml:space="preserve"> </w:t>
      </w:r>
      <w:r w:rsidRPr="00B32117">
        <w:rPr>
          <w:rFonts w:hint="eastAsia"/>
          <w:iCs w:val="0"/>
          <w:szCs w:val="24"/>
          <w:rtl/>
          <w:lang w:eastAsia="en-US"/>
        </w:rPr>
        <w:t>אחר</w:t>
      </w:r>
      <w:r w:rsidRPr="00B32117">
        <w:rPr>
          <w:iCs w:val="0"/>
          <w:szCs w:val="24"/>
          <w:rtl/>
          <w:lang w:eastAsia="en-US"/>
        </w:rPr>
        <w:t xml:space="preserve"> </w:t>
      </w:r>
      <w:r w:rsidRPr="00B32117">
        <w:rPr>
          <w:rFonts w:hint="eastAsia"/>
          <w:iCs w:val="0"/>
          <w:szCs w:val="24"/>
          <w:rtl/>
          <w:lang w:eastAsia="en-US"/>
        </w:rPr>
        <w:t>ביצוע</w:t>
      </w:r>
      <w:r w:rsidRPr="00B32117">
        <w:rPr>
          <w:iCs w:val="0"/>
          <w:szCs w:val="24"/>
          <w:rtl/>
          <w:lang w:eastAsia="en-US"/>
        </w:rPr>
        <w:t xml:space="preserve"> </w:t>
      </w:r>
      <w:r w:rsidRPr="00B32117">
        <w:rPr>
          <w:rFonts w:hint="eastAsia"/>
          <w:iCs w:val="0"/>
          <w:szCs w:val="24"/>
          <w:rtl/>
          <w:lang w:eastAsia="en-US"/>
        </w:rPr>
        <w:t>החלטות</w:t>
      </w:r>
      <w:r w:rsidRPr="00B32117">
        <w:rPr>
          <w:iCs w:val="0"/>
          <w:szCs w:val="24"/>
          <w:rtl/>
          <w:lang w:eastAsia="en-US"/>
        </w:rPr>
        <w:t xml:space="preserve"> </w:t>
      </w:r>
      <w:r w:rsidRPr="00B32117">
        <w:rPr>
          <w:rFonts w:hint="eastAsia"/>
          <w:iCs w:val="0"/>
          <w:szCs w:val="24"/>
          <w:rtl/>
          <w:lang w:eastAsia="en-US"/>
        </w:rPr>
        <w:t>ועדות</w:t>
      </w:r>
      <w:r w:rsidRPr="00B32117">
        <w:rPr>
          <w:iCs w:val="0"/>
          <w:szCs w:val="24"/>
          <w:rtl/>
          <w:lang w:eastAsia="en-US"/>
        </w:rPr>
        <w:t xml:space="preserve"> </w:t>
      </w:r>
      <w:r w:rsidRPr="00B32117">
        <w:rPr>
          <w:rFonts w:hint="eastAsia"/>
          <w:iCs w:val="0"/>
          <w:szCs w:val="24"/>
          <w:rtl/>
          <w:lang w:eastAsia="en-US"/>
        </w:rPr>
        <w:t>אלה</w:t>
      </w:r>
      <w:r w:rsidRPr="00B32117">
        <w:rPr>
          <w:iCs w:val="0"/>
          <w:szCs w:val="24"/>
          <w:rtl/>
          <w:lang w:eastAsia="en-US"/>
        </w:rPr>
        <w:t xml:space="preserve">, </w:t>
      </w:r>
      <w:r w:rsidRPr="00B32117">
        <w:rPr>
          <w:rFonts w:hint="eastAsia"/>
          <w:iCs w:val="0"/>
          <w:szCs w:val="24"/>
          <w:rtl/>
          <w:lang w:eastAsia="en-US"/>
        </w:rPr>
        <w:t>הכנת</w:t>
      </w:r>
      <w:r w:rsidRPr="00B32117">
        <w:rPr>
          <w:iCs w:val="0"/>
          <w:szCs w:val="24"/>
          <w:rtl/>
          <w:lang w:eastAsia="en-US"/>
        </w:rPr>
        <w:t xml:space="preserve"> </w:t>
      </w:r>
      <w:r w:rsidRPr="00B32117">
        <w:rPr>
          <w:rFonts w:hint="eastAsia"/>
          <w:iCs w:val="0"/>
          <w:szCs w:val="24"/>
          <w:rtl/>
          <w:lang w:eastAsia="en-US"/>
        </w:rPr>
        <w:t>נהלים</w:t>
      </w:r>
      <w:r w:rsidRPr="00B32117">
        <w:rPr>
          <w:iCs w:val="0"/>
          <w:szCs w:val="24"/>
          <w:rtl/>
          <w:lang w:eastAsia="en-US"/>
        </w:rPr>
        <w:t xml:space="preserve"> </w:t>
      </w:r>
      <w:r w:rsidRPr="00B32117">
        <w:rPr>
          <w:rFonts w:hint="eastAsia"/>
          <w:iCs w:val="0"/>
          <w:szCs w:val="24"/>
          <w:rtl/>
          <w:lang w:eastAsia="en-US"/>
        </w:rPr>
        <w:t>והנחיות</w:t>
      </w:r>
      <w:r w:rsidRPr="00B32117">
        <w:rPr>
          <w:iCs w:val="0"/>
          <w:szCs w:val="24"/>
          <w:rtl/>
          <w:lang w:eastAsia="en-US"/>
        </w:rPr>
        <w:t xml:space="preserve"> </w:t>
      </w:r>
      <w:r w:rsidRPr="00B32117">
        <w:rPr>
          <w:rFonts w:hint="eastAsia"/>
          <w:iCs w:val="0"/>
          <w:szCs w:val="24"/>
          <w:rtl/>
          <w:lang w:eastAsia="en-US"/>
        </w:rPr>
        <w:t>בתחום</w:t>
      </w:r>
      <w:r w:rsidRPr="00B32117">
        <w:rPr>
          <w:iCs w:val="0"/>
          <w:szCs w:val="24"/>
          <w:rtl/>
          <w:lang w:eastAsia="en-US"/>
        </w:rPr>
        <w:t xml:space="preserve"> </w:t>
      </w:r>
      <w:r w:rsidRPr="00B32117">
        <w:rPr>
          <w:rFonts w:hint="eastAsia"/>
          <w:iCs w:val="0"/>
          <w:szCs w:val="24"/>
          <w:rtl/>
          <w:lang w:eastAsia="en-US"/>
        </w:rPr>
        <w:t>ההנדסי</w:t>
      </w:r>
      <w:r w:rsidRPr="00B32117">
        <w:rPr>
          <w:iCs w:val="0"/>
          <w:szCs w:val="24"/>
          <w:rtl/>
          <w:lang w:eastAsia="en-US"/>
        </w:rPr>
        <w:t xml:space="preserve">, </w:t>
      </w:r>
      <w:r w:rsidRPr="00B32117">
        <w:rPr>
          <w:rFonts w:hint="eastAsia"/>
          <w:iCs w:val="0"/>
          <w:szCs w:val="24"/>
          <w:rtl/>
          <w:lang w:eastAsia="en-US"/>
        </w:rPr>
        <w:t>פתרון</w:t>
      </w:r>
      <w:r w:rsidRPr="00B32117">
        <w:rPr>
          <w:iCs w:val="0"/>
          <w:szCs w:val="24"/>
          <w:rtl/>
          <w:lang w:eastAsia="en-US"/>
        </w:rPr>
        <w:t xml:space="preserve"> </w:t>
      </w:r>
      <w:r w:rsidRPr="00B32117">
        <w:rPr>
          <w:rFonts w:hint="eastAsia"/>
          <w:iCs w:val="0"/>
          <w:szCs w:val="24"/>
          <w:rtl/>
          <w:lang w:eastAsia="en-US"/>
        </w:rPr>
        <w:t>בעיות</w:t>
      </w:r>
      <w:r w:rsidRPr="00B32117">
        <w:rPr>
          <w:iCs w:val="0"/>
          <w:szCs w:val="24"/>
          <w:rtl/>
          <w:lang w:eastAsia="en-US"/>
        </w:rPr>
        <w:t xml:space="preserve"> </w:t>
      </w:r>
      <w:r w:rsidRPr="00B32117">
        <w:rPr>
          <w:rFonts w:hint="eastAsia"/>
          <w:iCs w:val="0"/>
          <w:szCs w:val="24"/>
          <w:rtl/>
          <w:lang w:eastAsia="en-US"/>
        </w:rPr>
        <w:t>מיוחדות</w:t>
      </w:r>
      <w:r w:rsidRPr="00B32117">
        <w:rPr>
          <w:iCs w:val="0"/>
          <w:szCs w:val="24"/>
          <w:rtl/>
          <w:lang w:eastAsia="en-US"/>
        </w:rPr>
        <w:t xml:space="preserve"> </w:t>
      </w:r>
      <w:r w:rsidRPr="00B32117">
        <w:rPr>
          <w:rFonts w:hint="eastAsia"/>
          <w:iCs w:val="0"/>
          <w:szCs w:val="24"/>
          <w:rtl/>
          <w:lang w:eastAsia="en-US"/>
        </w:rPr>
        <w:t>בפרויקטים</w:t>
      </w:r>
      <w:r w:rsidRPr="00B32117">
        <w:rPr>
          <w:iCs w:val="0"/>
          <w:szCs w:val="24"/>
          <w:rtl/>
          <w:lang w:eastAsia="en-US"/>
        </w:rPr>
        <w:t xml:space="preserve"> </w:t>
      </w:r>
      <w:r w:rsidRPr="00B32117">
        <w:rPr>
          <w:rFonts w:hint="eastAsia"/>
          <w:iCs w:val="0"/>
          <w:szCs w:val="24"/>
          <w:rtl/>
          <w:lang w:eastAsia="en-US"/>
        </w:rPr>
        <w:t>בכל</w:t>
      </w:r>
      <w:r w:rsidRPr="00B32117">
        <w:rPr>
          <w:iCs w:val="0"/>
          <w:szCs w:val="24"/>
          <w:rtl/>
          <w:lang w:eastAsia="en-US"/>
        </w:rPr>
        <w:t xml:space="preserve"> </w:t>
      </w:r>
      <w:r w:rsidRPr="00B32117">
        <w:rPr>
          <w:rFonts w:hint="eastAsia"/>
          <w:iCs w:val="0"/>
          <w:szCs w:val="24"/>
          <w:rtl/>
          <w:lang w:eastAsia="en-US"/>
        </w:rPr>
        <w:t>השלבים</w:t>
      </w:r>
      <w:r w:rsidRPr="00B32117">
        <w:rPr>
          <w:iCs w:val="0"/>
          <w:szCs w:val="24"/>
          <w:rtl/>
          <w:lang w:eastAsia="en-US"/>
        </w:rPr>
        <w:t>. בדיקה ואישור ת</w:t>
      </w:r>
      <w:r w:rsidRPr="00B32117">
        <w:rPr>
          <w:rFonts w:hint="eastAsia"/>
          <w:iCs w:val="0"/>
          <w:szCs w:val="24"/>
          <w:rtl/>
          <w:lang w:eastAsia="en-US"/>
        </w:rPr>
        <w:t>כניות</w:t>
      </w:r>
      <w:r w:rsidRPr="00B32117">
        <w:rPr>
          <w:iCs w:val="0"/>
          <w:szCs w:val="24"/>
          <w:rtl/>
          <w:lang w:eastAsia="en-US"/>
        </w:rPr>
        <w:t xml:space="preserve"> </w:t>
      </w:r>
      <w:r w:rsidRPr="00B32117">
        <w:rPr>
          <w:rFonts w:hint="eastAsia"/>
          <w:iCs w:val="0"/>
          <w:szCs w:val="24"/>
          <w:rtl/>
          <w:lang w:eastAsia="en-US"/>
        </w:rPr>
        <w:t>עבודה</w:t>
      </w:r>
      <w:r w:rsidRPr="00B32117">
        <w:rPr>
          <w:iCs w:val="0"/>
          <w:szCs w:val="24"/>
          <w:rtl/>
          <w:lang w:eastAsia="en-US"/>
        </w:rPr>
        <w:t xml:space="preserve"> </w:t>
      </w:r>
      <w:r w:rsidRPr="00B32117">
        <w:rPr>
          <w:rFonts w:hint="eastAsia"/>
          <w:iCs w:val="0"/>
          <w:szCs w:val="24"/>
          <w:rtl/>
          <w:lang w:eastAsia="en-US"/>
        </w:rPr>
        <w:t>שנתיות</w:t>
      </w:r>
      <w:r w:rsidRPr="00B32117">
        <w:rPr>
          <w:iCs w:val="0"/>
          <w:szCs w:val="24"/>
          <w:rtl/>
          <w:lang w:eastAsia="en-US"/>
        </w:rPr>
        <w:t xml:space="preserve"> </w:t>
      </w:r>
      <w:r w:rsidRPr="00B32117">
        <w:rPr>
          <w:rFonts w:hint="eastAsia"/>
          <w:iCs w:val="0"/>
          <w:szCs w:val="24"/>
          <w:rtl/>
          <w:lang w:eastAsia="en-US"/>
        </w:rPr>
        <w:t>של</w:t>
      </w:r>
      <w:r w:rsidRPr="00B32117">
        <w:rPr>
          <w:iCs w:val="0"/>
          <w:szCs w:val="24"/>
          <w:rtl/>
          <w:lang w:eastAsia="en-US"/>
        </w:rPr>
        <w:t xml:space="preserve"> </w:t>
      </w:r>
      <w:r w:rsidRPr="00B32117">
        <w:rPr>
          <w:rFonts w:hint="eastAsia"/>
          <w:iCs w:val="0"/>
          <w:szCs w:val="24"/>
          <w:rtl/>
          <w:lang w:eastAsia="en-US"/>
        </w:rPr>
        <w:t>פרויקטים</w:t>
      </w:r>
      <w:r w:rsidRPr="00B32117">
        <w:rPr>
          <w:iCs w:val="0"/>
          <w:szCs w:val="24"/>
          <w:rtl/>
          <w:lang w:eastAsia="en-US"/>
        </w:rPr>
        <w:t xml:space="preserve">, </w:t>
      </w:r>
      <w:r w:rsidRPr="00B32117">
        <w:rPr>
          <w:rFonts w:hint="eastAsia"/>
          <w:iCs w:val="0"/>
          <w:szCs w:val="24"/>
          <w:rtl/>
          <w:lang w:eastAsia="en-US"/>
        </w:rPr>
        <w:t>איתור</w:t>
      </w:r>
      <w:r w:rsidRPr="00B32117">
        <w:rPr>
          <w:iCs w:val="0"/>
          <w:szCs w:val="24"/>
          <w:rtl/>
          <w:lang w:eastAsia="en-US"/>
        </w:rPr>
        <w:t xml:space="preserve"> </w:t>
      </w:r>
      <w:r w:rsidRPr="00B32117">
        <w:rPr>
          <w:rFonts w:hint="eastAsia"/>
          <w:iCs w:val="0"/>
          <w:szCs w:val="24"/>
          <w:rtl/>
          <w:lang w:eastAsia="en-US"/>
        </w:rPr>
        <w:t>יתרות</w:t>
      </w:r>
      <w:r w:rsidRPr="00B32117">
        <w:rPr>
          <w:iCs w:val="0"/>
          <w:szCs w:val="24"/>
          <w:rtl/>
          <w:lang w:eastAsia="en-US"/>
        </w:rPr>
        <w:t xml:space="preserve"> </w:t>
      </w:r>
      <w:r w:rsidRPr="00B32117">
        <w:rPr>
          <w:rFonts w:hint="eastAsia"/>
          <w:iCs w:val="0"/>
          <w:szCs w:val="24"/>
          <w:rtl/>
          <w:lang w:eastAsia="en-US"/>
        </w:rPr>
        <w:t>תקציב</w:t>
      </w:r>
      <w:r w:rsidRPr="00B32117">
        <w:rPr>
          <w:iCs w:val="0"/>
          <w:szCs w:val="24"/>
          <w:rtl/>
          <w:lang w:eastAsia="en-US"/>
        </w:rPr>
        <w:t xml:space="preserve"> </w:t>
      </w:r>
      <w:r w:rsidRPr="00B32117">
        <w:rPr>
          <w:rFonts w:hint="eastAsia"/>
          <w:iCs w:val="0"/>
          <w:szCs w:val="24"/>
          <w:rtl/>
          <w:lang w:eastAsia="en-US"/>
        </w:rPr>
        <w:t>והשבתם</w:t>
      </w:r>
      <w:r w:rsidRPr="00B32117">
        <w:rPr>
          <w:iCs w:val="0"/>
          <w:szCs w:val="24"/>
          <w:rtl/>
          <w:lang w:eastAsia="en-US"/>
        </w:rPr>
        <w:t xml:space="preserve"> </w:t>
      </w:r>
      <w:r w:rsidRPr="00B32117">
        <w:rPr>
          <w:rFonts w:hint="eastAsia"/>
          <w:iCs w:val="0"/>
          <w:szCs w:val="24"/>
          <w:rtl/>
          <w:lang w:eastAsia="en-US"/>
        </w:rPr>
        <w:t>לרשות</w:t>
      </w:r>
      <w:r w:rsidRPr="00B32117">
        <w:rPr>
          <w:iCs w:val="0"/>
          <w:szCs w:val="24"/>
          <w:rtl/>
          <w:lang w:eastAsia="en-US"/>
        </w:rPr>
        <w:t xml:space="preserve">, </w:t>
      </w:r>
      <w:r w:rsidRPr="00B32117">
        <w:rPr>
          <w:rFonts w:hint="eastAsia"/>
          <w:iCs w:val="0"/>
          <w:szCs w:val="24"/>
          <w:rtl/>
          <w:lang w:eastAsia="en-US"/>
        </w:rPr>
        <w:t>ביקורים</w:t>
      </w:r>
      <w:r w:rsidRPr="00B32117">
        <w:rPr>
          <w:iCs w:val="0"/>
          <w:szCs w:val="24"/>
          <w:rtl/>
          <w:lang w:eastAsia="en-US"/>
        </w:rPr>
        <w:t xml:space="preserve"> </w:t>
      </w:r>
      <w:r w:rsidRPr="00B32117">
        <w:rPr>
          <w:rFonts w:hint="eastAsia"/>
          <w:iCs w:val="0"/>
          <w:szCs w:val="24"/>
          <w:rtl/>
          <w:lang w:eastAsia="en-US"/>
        </w:rPr>
        <w:t>שוטפים</w:t>
      </w:r>
      <w:r w:rsidRPr="00B32117">
        <w:rPr>
          <w:iCs w:val="0"/>
          <w:szCs w:val="24"/>
          <w:rtl/>
          <w:lang w:eastAsia="en-US"/>
        </w:rPr>
        <w:t xml:space="preserve"> </w:t>
      </w:r>
      <w:r w:rsidRPr="00B32117">
        <w:rPr>
          <w:rFonts w:hint="eastAsia"/>
          <w:iCs w:val="0"/>
          <w:szCs w:val="24"/>
          <w:rtl/>
          <w:lang w:eastAsia="en-US"/>
        </w:rPr>
        <w:t>בכל</w:t>
      </w:r>
      <w:r w:rsidRPr="00B32117">
        <w:rPr>
          <w:iCs w:val="0"/>
          <w:szCs w:val="24"/>
          <w:rtl/>
          <w:lang w:eastAsia="en-US"/>
        </w:rPr>
        <w:t xml:space="preserve"> </w:t>
      </w:r>
      <w:r w:rsidRPr="00B32117">
        <w:rPr>
          <w:rFonts w:hint="eastAsia"/>
          <w:iCs w:val="0"/>
          <w:szCs w:val="24"/>
          <w:rtl/>
          <w:lang w:eastAsia="en-US"/>
        </w:rPr>
        <w:t>אתרי</w:t>
      </w:r>
      <w:r w:rsidRPr="00B32117">
        <w:rPr>
          <w:iCs w:val="0"/>
          <w:szCs w:val="24"/>
          <w:rtl/>
          <w:lang w:eastAsia="en-US"/>
        </w:rPr>
        <w:t xml:space="preserve"> </w:t>
      </w:r>
      <w:r w:rsidRPr="00B32117">
        <w:rPr>
          <w:rFonts w:hint="eastAsia"/>
          <w:iCs w:val="0"/>
          <w:szCs w:val="24"/>
          <w:rtl/>
          <w:lang w:eastAsia="en-US"/>
        </w:rPr>
        <w:t>העבודה</w:t>
      </w:r>
      <w:r w:rsidRPr="00B32117">
        <w:rPr>
          <w:iCs w:val="0"/>
          <w:szCs w:val="24"/>
          <w:rtl/>
          <w:lang w:eastAsia="en-US"/>
        </w:rPr>
        <w:t xml:space="preserve">. </w:t>
      </w:r>
      <w:r w:rsidRPr="00B32117">
        <w:rPr>
          <w:rFonts w:hint="eastAsia"/>
          <w:iCs w:val="0"/>
          <w:szCs w:val="24"/>
          <w:rtl/>
          <w:lang w:eastAsia="en-US"/>
        </w:rPr>
        <w:t>קיום</w:t>
      </w:r>
      <w:r w:rsidRPr="00B32117">
        <w:rPr>
          <w:iCs w:val="0"/>
          <w:szCs w:val="24"/>
          <w:rtl/>
          <w:lang w:eastAsia="en-US"/>
        </w:rPr>
        <w:t xml:space="preserve"> </w:t>
      </w:r>
      <w:r w:rsidRPr="00B32117">
        <w:rPr>
          <w:rFonts w:hint="eastAsia"/>
          <w:iCs w:val="0"/>
          <w:szCs w:val="24"/>
          <w:rtl/>
          <w:lang w:eastAsia="en-US"/>
        </w:rPr>
        <w:t>קשר</w:t>
      </w:r>
      <w:r w:rsidRPr="00B32117">
        <w:rPr>
          <w:iCs w:val="0"/>
          <w:szCs w:val="24"/>
          <w:rtl/>
          <w:lang w:eastAsia="en-US"/>
        </w:rPr>
        <w:t xml:space="preserve"> </w:t>
      </w:r>
      <w:r w:rsidRPr="00B32117">
        <w:rPr>
          <w:rFonts w:hint="eastAsia"/>
          <w:iCs w:val="0"/>
          <w:szCs w:val="24"/>
          <w:rtl/>
          <w:lang w:eastAsia="en-US"/>
        </w:rPr>
        <w:t>שוטף</w:t>
      </w:r>
      <w:r w:rsidRPr="00B32117">
        <w:rPr>
          <w:iCs w:val="0"/>
          <w:szCs w:val="24"/>
          <w:rtl/>
          <w:lang w:eastAsia="en-US"/>
        </w:rPr>
        <w:t xml:space="preserve"> </w:t>
      </w:r>
      <w:r w:rsidRPr="00B32117">
        <w:rPr>
          <w:rFonts w:hint="eastAsia"/>
          <w:iCs w:val="0"/>
          <w:szCs w:val="24"/>
          <w:rtl/>
          <w:lang w:eastAsia="en-US"/>
        </w:rPr>
        <w:t>עם</w:t>
      </w:r>
      <w:r w:rsidRPr="00B32117">
        <w:rPr>
          <w:iCs w:val="0"/>
          <w:szCs w:val="24"/>
          <w:rtl/>
          <w:lang w:eastAsia="en-US"/>
        </w:rPr>
        <w:t xml:space="preserve"> </w:t>
      </w:r>
      <w:r w:rsidRPr="00B32117">
        <w:rPr>
          <w:rFonts w:hint="eastAsia"/>
          <w:iCs w:val="0"/>
          <w:szCs w:val="24"/>
          <w:rtl/>
          <w:lang w:eastAsia="en-US"/>
        </w:rPr>
        <w:t>מנהלי</w:t>
      </w:r>
      <w:r w:rsidRPr="00B32117">
        <w:rPr>
          <w:iCs w:val="0"/>
          <w:szCs w:val="24"/>
          <w:rtl/>
          <w:lang w:eastAsia="en-US"/>
        </w:rPr>
        <w:t xml:space="preserve"> </w:t>
      </w:r>
      <w:r w:rsidRPr="00B32117">
        <w:rPr>
          <w:rFonts w:hint="eastAsia"/>
          <w:iCs w:val="0"/>
          <w:szCs w:val="24"/>
          <w:rtl/>
          <w:lang w:eastAsia="en-US"/>
        </w:rPr>
        <w:t>גופי</w:t>
      </w:r>
      <w:r w:rsidRPr="00B32117">
        <w:rPr>
          <w:iCs w:val="0"/>
          <w:szCs w:val="24"/>
          <w:rtl/>
          <w:lang w:eastAsia="en-US"/>
        </w:rPr>
        <w:t xml:space="preserve"> </w:t>
      </w:r>
      <w:r w:rsidRPr="00B32117">
        <w:rPr>
          <w:rFonts w:hint="eastAsia"/>
          <w:iCs w:val="0"/>
          <w:szCs w:val="24"/>
          <w:rtl/>
          <w:lang w:eastAsia="en-US"/>
        </w:rPr>
        <w:t>הניהול</w:t>
      </w:r>
      <w:r w:rsidRPr="00B32117">
        <w:rPr>
          <w:iCs w:val="0"/>
          <w:szCs w:val="24"/>
          <w:rtl/>
          <w:lang w:eastAsia="en-US"/>
        </w:rPr>
        <w:t xml:space="preserve">, </w:t>
      </w:r>
      <w:r w:rsidRPr="00B32117">
        <w:rPr>
          <w:rFonts w:hint="eastAsia"/>
          <w:iCs w:val="0"/>
          <w:szCs w:val="24"/>
          <w:rtl/>
          <w:lang w:eastAsia="en-US"/>
        </w:rPr>
        <w:t>הצוותים</w:t>
      </w:r>
      <w:r w:rsidRPr="00B32117">
        <w:rPr>
          <w:iCs w:val="0"/>
          <w:szCs w:val="24"/>
          <w:rtl/>
          <w:lang w:eastAsia="en-US"/>
        </w:rPr>
        <w:t xml:space="preserve"> </w:t>
      </w:r>
      <w:r w:rsidRPr="00B32117">
        <w:rPr>
          <w:rFonts w:hint="eastAsia"/>
          <w:iCs w:val="0"/>
          <w:szCs w:val="24"/>
          <w:rtl/>
          <w:lang w:eastAsia="en-US"/>
        </w:rPr>
        <w:t>המקצועיים</w:t>
      </w:r>
      <w:r w:rsidRPr="00B32117">
        <w:rPr>
          <w:iCs w:val="0"/>
          <w:szCs w:val="24"/>
          <w:rtl/>
          <w:lang w:eastAsia="en-US"/>
        </w:rPr>
        <w:t xml:space="preserve"> </w:t>
      </w:r>
      <w:r w:rsidRPr="00B32117">
        <w:rPr>
          <w:rFonts w:hint="eastAsia"/>
          <w:iCs w:val="0"/>
          <w:szCs w:val="24"/>
          <w:rtl/>
          <w:lang w:eastAsia="en-US"/>
        </w:rPr>
        <w:t>הפועלים</w:t>
      </w:r>
      <w:r w:rsidRPr="00B32117">
        <w:rPr>
          <w:iCs w:val="0"/>
          <w:szCs w:val="24"/>
          <w:rtl/>
          <w:lang w:eastAsia="en-US"/>
        </w:rPr>
        <w:t xml:space="preserve"> </w:t>
      </w:r>
      <w:r w:rsidRPr="00B32117">
        <w:rPr>
          <w:rFonts w:hint="eastAsia"/>
          <w:iCs w:val="0"/>
          <w:szCs w:val="24"/>
          <w:rtl/>
          <w:lang w:eastAsia="en-US"/>
        </w:rPr>
        <w:t>מטעמם</w:t>
      </w:r>
      <w:r w:rsidRPr="00B32117">
        <w:rPr>
          <w:iCs w:val="0"/>
          <w:szCs w:val="24"/>
          <w:rtl/>
          <w:lang w:eastAsia="en-US"/>
        </w:rPr>
        <w:t xml:space="preserve"> </w:t>
      </w:r>
      <w:r w:rsidRPr="00B32117">
        <w:rPr>
          <w:rFonts w:hint="eastAsia"/>
          <w:iCs w:val="0"/>
          <w:szCs w:val="24"/>
          <w:rtl/>
          <w:lang w:eastAsia="en-US"/>
        </w:rPr>
        <w:t>והכנת</w:t>
      </w:r>
      <w:r w:rsidRPr="00B32117">
        <w:rPr>
          <w:iCs w:val="0"/>
          <w:szCs w:val="24"/>
          <w:rtl/>
          <w:lang w:eastAsia="en-US"/>
        </w:rPr>
        <w:t xml:space="preserve"> </w:t>
      </w:r>
      <w:r w:rsidRPr="00B32117">
        <w:rPr>
          <w:rFonts w:hint="eastAsia"/>
          <w:iCs w:val="0"/>
          <w:szCs w:val="24"/>
          <w:rtl/>
          <w:lang w:eastAsia="en-US"/>
        </w:rPr>
        <w:t>חוות</w:t>
      </w:r>
      <w:r w:rsidRPr="00B32117">
        <w:rPr>
          <w:iCs w:val="0"/>
          <w:szCs w:val="24"/>
          <w:rtl/>
          <w:lang w:eastAsia="en-US"/>
        </w:rPr>
        <w:t xml:space="preserve"> </w:t>
      </w:r>
      <w:r w:rsidRPr="00B32117">
        <w:rPr>
          <w:rFonts w:hint="eastAsia"/>
          <w:iCs w:val="0"/>
          <w:szCs w:val="24"/>
          <w:rtl/>
          <w:lang w:eastAsia="en-US"/>
        </w:rPr>
        <w:t>דעת</w:t>
      </w:r>
      <w:r w:rsidRPr="00B32117">
        <w:rPr>
          <w:iCs w:val="0"/>
          <w:szCs w:val="24"/>
          <w:rtl/>
          <w:lang w:eastAsia="en-US"/>
        </w:rPr>
        <w:t xml:space="preserve"> </w:t>
      </w:r>
      <w:r w:rsidRPr="00B32117">
        <w:rPr>
          <w:rFonts w:hint="eastAsia"/>
          <w:iCs w:val="0"/>
          <w:szCs w:val="24"/>
          <w:rtl/>
          <w:lang w:eastAsia="en-US"/>
        </w:rPr>
        <w:t>מקצועיות</w:t>
      </w:r>
      <w:r w:rsidRPr="00B32117">
        <w:rPr>
          <w:iCs w:val="0"/>
          <w:szCs w:val="24"/>
          <w:rtl/>
          <w:lang w:eastAsia="en-US"/>
        </w:rPr>
        <w:t xml:space="preserve">, </w:t>
      </w:r>
      <w:r w:rsidRPr="00B32117">
        <w:rPr>
          <w:rFonts w:hint="eastAsia"/>
          <w:iCs w:val="0"/>
          <w:szCs w:val="24"/>
          <w:rtl/>
          <w:lang w:eastAsia="en-US"/>
        </w:rPr>
        <w:t>השתתפות</w:t>
      </w:r>
      <w:r w:rsidRPr="00B32117">
        <w:rPr>
          <w:iCs w:val="0"/>
          <w:szCs w:val="24"/>
          <w:rtl/>
          <w:lang w:eastAsia="en-US"/>
        </w:rPr>
        <w:t xml:space="preserve"> </w:t>
      </w:r>
      <w:r w:rsidRPr="00B32117">
        <w:rPr>
          <w:rFonts w:hint="eastAsia"/>
          <w:iCs w:val="0"/>
          <w:szCs w:val="24"/>
          <w:rtl/>
          <w:lang w:eastAsia="en-US"/>
        </w:rPr>
        <w:t>בדיונים</w:t>
      </w:r>
      <w:r w:rsidRPr="00B32117">
        <w:rPr>
          <w:iCs w:val="0"/>
          <w:szCs w:val="24"/>
          <w:rtl/>
          <w:lang w:eastAsia="en-US"/>
        </w:rPr>
        <w:t xml:space="preserve"> </w:t>
      </w:r>
      <w:r w:rsidRPr="00B32117">
        <w:rPr>
          <w:rFonts w:hint="eastAsia"/>
          <w:iCs w:val="0"/>
          <w:szCs w:val="24"/>
          <w:rtl/>
          <w:lang w:eastAsia="en-US"/>
        </w:rPr>
        <w:t>לפי</w:t>
      </w:r>
      <w:r w:rsidRPr="00B32117">
        <w:rPr>
          <w:iCs w:val="0"/>
          <w:szCs w:val="24"/>
          <w:rtl/>
          <w:lang w:eastAsia="en-US"/>
        </w:rPr>
        <w:t xml:space="preserve"> </w:t>
      </w:r>
      <w:r w:rsidRPr="00B32117">
        <w:rPr>
          <w:rFonts w:hint="eastAsia"/>
          <w:iCs w:val="0"/>
          <w:szCs w:val="24"/>
          <w:rtl/>
          <w:lang w:eastAsia="en-US"/>
        </w:rPr>
        <w:t>בקשת</w:t>
      </w:r>
      <w:r w:rsidRPr="00B32117">
        <w:rPr>
          <w:iCs w:val="0"/>
          <w:szCs w:val="24"/>
          <w:rtl/>
          <w:lang w:eastAsia="en-US"/>
        </w:rPr>
        <w:t xml:space="preserve"> </w:t>
      </w:r>
      <w:r w:rsidRPr="00B32117">
        <w:rPr>
          <w:rFonts w:hint="eastAsia"/>
          <w:iCs w:val="0"/>
          <w:szCs w:val="24"/>
          <w:rtl/>
          <w:lang w:eastAsia="en-US"/>
        </w:rPr>
        <w:t>הרשות</w:t>
      </w:r>
      <w:r w:rsidRPr="00B32117">
        <w:rPr>
          <w:iCs w:val="0"/>
          <w:szCs w:val="24"/>
          <w:rtl/>
          <w:lang w:eastAsia="en-US"/>
        </w:rPr>
        <w:t>.</w:t>
      </w:r>
      <w:r>
        <w:rPr>
          <w:rFonts w:hint="cs"/>
          <w:iCs w:val="0"/>
          <w:szCs w:val="24"/>
          <w:rtl/>
          <w:lang w:eastAsia="en-US"/>
        </w:rPr>
        <w:t xml:space="preserve"> </w:t>
      </w:r>
    </w:p>
    <w:p w14:paraId="72244A06" w14:textId="77777777" w:rsidR="00261F3B" w:rsidRDefault="00261F3B" w:rsidP="00B26432">
      <w:pPr>
        <w:pStyle w:val="af7"/>
        <w:tabs>
          <w:tab w:val="left" w:pos="990"/>
        </w:tabs>
        <w:spacing w:line="360" w:lineRule="auto"/>
        <w:ind w:left="990"/>
        <w:jc w:val="both"/>
        <w:rPr>
          <w:iCs w:val="0"/>
          <w:szCs w:val="24"/>
          <w:rtl/>
          <w:lang w:eastAsia="en-US"/>
        </w:rPr>
      </w:pPr>
      <w:r w:rsidRPr="00FB111D">
        <w:rPr>
          <w:rFonts w:hint="eastAsia"/>
          <w:iCs w:val="0"/>
          <w:szCs w:val="24"/>
          <w:rtl/>
          <w:lang w:eastAsia="en-US"/>
        </w:rPr>
        <w:t>מרכז</w:t>
      </w:r>
      <w:r w:rsidRPr="00FB111D">
        <w:rPr>
          <w:iCs w:val="0"/>
          <w:szCs w:val="24"/>
          <w:rtl/>
          <w:lang w:eastAsia="en-US"/>
        </w:rPr>
        <w:t xml:space="preserve"> </w:t>
      </w:r>
      <w:r w:rsidRPr="00FB111D">
        <w:rPr>
          <w:rFonts w:hint="eastAsia"/>
          <w:iCs w:val="0"/>
          <w:szCs w:val="24"/>
          <w:rtl/>
          <w:lang w:eastAsia="en-US"/>
        </w:rPr>
        <w:t>את</w:t>
      </w:r>
      <w:r w:rsidRPr="00FB111D">
        <w:rPr>
          <w:iCs w:val="0"/>
          <w:szCs w:val="24"/>
          <w:rtl/>
          <w:lang w:eastAsia="en-US"/>
        </w:rPr>
        <w:t xml:space="preserve"> </w:t>
      </w:r>
      <w:r w:rsidRPr="00FB111D">
        <w:rPr>
          <w:rFonts w:hint="eastAsia"/>
          <w:iCs w:val="0"/>
          <w:szCs w:val="24"/>
          <w:rtl/>
          <w:lang w:eastAsia="en-US"/>
        </w:rPr>
        <w:t>דרישות</w:t>
      </w:r>
      <w:r w:rsidRPr="00FB111D">
        <w:rPr>
          <w:iCs w:val="0"/>
          <w:szCs w:val="24"/>
          <w:rtl/>
          <w:lang w:eastAsia="en-US"/>
        </w:rPr>
        <w:t xml:space="preserve"> </w:t>
      </w:r>
      <w:r w:rsidRPr="00FB111D">
        <w:rPr>
          <w:rFonts w:hint="eastAsia"/>
          <w:iCs w:val="0"/>
          <w:szCs w:val="24"/>
          <w:rtl/>
          <w:lang w:eastAsia="en-US"/>
        </w:rPr>
        <w:t>הרשויות</w:t>
      </w:r>
      <w:r w:rsidRPr="00FB111D">
        <w:rPr>
          <w:iCs w:val="0"/>
          <w:szCs w:val="24"/>
          <w:rtl/>
          <w:lang w:eastAsia="en-US"/>
        </w:rPr>
        <w:t xml:space="preserve"> </w:t>
      </w:r>
      <w:r w:rsidRPr="00FB111D">
        <w:rPr>
          <w:rFonts w:hint="eastAsia"/>
          <w:iCs w:val="0"/>
          <w:szCs w:val="24"/>
          <w:rtl/>
          <w:lang w:eastAsia="en-US"/>
        </w:rPr>
        <w:t>לתשלומי</w:t>
      </w:r>
      <w:r w:rsidRPr="00FB111D">
        <w:rPr>
          <w:iCs w:val="0"/>
          <w:szCs w:val="24"/>
          <w:rtl/>
          <w:lang w:eastAsia="en-US"/>
        </w:rPr>
        <w:t xml:space="preserve"> </w:t>
      </w:r>
      <w:r w:rsidRPr="00FB111D">
        <w:rPr>
          <w:rFonts w:hint="eastAsia"/>
          <w:iCs w:val="0"/>
          <w:szCs w:val="24"/>
          <w:rtl/>
          <w:lang w:eastAsia="en-US"/>
        </w:rPr>
        <w:t>אגרות</w:t>
      </w:r>
      <w:r w:rsidRPr="00FB111D">
        <w:rPr>
          <w:iCs w:val="0"/>
          <w:szCs w:val="24"/>
          <w:rtl/>
          <w:lang w:eastAsia="en-US"/>
        </w:rPr>
        <w:t xml:space="preserve"> </w:t>
      </w:r>
      <w:r w:rsidRPr="00FB111D">
        <w:rPr>
          <w:rFonts w:hint="eastAsia"/>
          <w:iCs w:val="0"/>
          <w:szCs w:val="24"/>
          <w:rtl/>
          <w:lang w:eastAsia="en-US"/>
        </w:rPr>
        <w:t>והיטלי</w:t>
      </w:r>
      <w:r w:rsidRPr="00FB111D">
        <w:rPr>
          <w:iCs w:val="0"/>
          <w:szCs w:val="24"/>
          <w:rtl/>
          <w:lang w:eastAsia="en-US"/>
        </w:rPr>
        <w:t xml:space="preserve"> </w:t>
      </w:r>
      <w:r w:rsidRPr="00FB111D">
        <w:rPr>
          <w:rFonts w:hint="eastAsia"/>
          <w:iCs w:val="0"/>
          <w:szCs w:val="24"/>
          <w:rtl/>
          <w:lang w:eastAsia="en-US"/>
        </w:rPr>
        <w:t>פיתוח</w:t>
      </w:r>
      <w:r w:rsidRPr="00FB111D">
        <w:rPr>
          <w:iCs w:val="0"/>
          <w:szCs w:val="24"/>
          <w:rtl/>
          <w:lang w:eastAsia="en-US"/>
        </w:rPr>
        <w:t xml:space="preserve"> </w:t>
      </w:r>
      <w:r w:rsidRPr="00FB111D">
        <w:rPr>
          <w:rFonts w:hint="eastAsia"/>
          <w:iCs w:val="0"/>
          <w:szCs w:val="24"/>
          <w:rtl/>
          <w:lang w:eastAsia="en-US"/>
        </w:rPr>
        <w:t>בגין</w:t>
      </w:r>
      <w:r w:rsidRPr="00FB111D">
        <w:rPr>
          <w:iCs w:val="0"/>
          <w:szCs w:val="24"/>
          <w:rtl/>
          <w:lang w:eastAsia="en-US"/>
        </w:rPr>
        <w:t xml:space="preserve"> </w:t>
      </w:r>
      <w:r w:rsidRPr="00FB111D">
        <w:rPr>
          <w:rFonts w:hint="eastAsia"/>
          <w:iCs w:val="0"/>
          <w:szCs w:val="24"/>
          <w:rtl/>
          <w:lang w:eastAsia="en-US"/>
        </w:rPr>
        <w:t>מקרקעין</w:t>
      </w:r>
      <w:r w:rsidRPr="00FB111D">
        <w:rPr>
          <w:iCs w:val="0"/>
          <w:szCs w:val="24"/>
          <w:rtl/>
          <w:lang w:eastAsia="en-US"/>
        </w:rPr>
        <w:t xml:space="preserve">. </w:t>
      </w:r>
      <w:r w:rsidRPr="00FB111D">
        <w:rPr>
          <w:rFonts w:hint="eastAsia"/>
          <w:iCs w:val="0"/>
          <w:szCs w:val="24"/>
          <w:rtl/>
          <w:lang w:eastAsia="en-US"/>
        </w:rPr>
        <w:t>בדיקת</w:t>
      </w:r>
      <w:r w:rsidRPr="00FB111D">
        <w:rPr>
          <w:iCs w:val="0"/>
          <w:szCs w:val="24"/>
          <w:rtl/>
          <w:lang w:eastAsia="en-US"/>
        </w:rPr>
        <w:t xml:space="preserve"> </w:t>
      </w:r>
      <w:r w:rsidRPr="00FB111D">
        <w:rPr>
          <w:rFonts w:hint="eastAsia"/>
          <w:iCs w:val="0"/>
          <w:szCs w:val="24"/>
          <w:rtl/>
          <w:lang w:eastAsia="en-US"/>
        </w:rPr>
        <w:t>הדרישות</w:t>
      </w:r>
      <w:r w:rsidRPr="00FB111D">
        <w:rPr>
          <w:iCs w:val="0"/>
          <w:szCs w:val="24"/>
          <w:rtl/>
          <w:lang w:eastAsia="en-US"/>
        </w:rPr>
        <w:t xml:space="preserve"> </w:t>
      </w:r>
      <w:r w:rsidRPr="00FB111D">
        <w:rPr>
          <w:rFonts w:hint="eastAsia"/>
          <w:iCs w:val="0"/>
          <w:szCs w:val="24"/>
          <w:rtl/>
          <w:lang w:eastAsia="en-US"/>
        </w:rPr>
        <w:t>והגשת</w:t>
      </w:r>
      <w:r w:rsidRPr="00FB111D">
        <w:rPr>
          <w:iCs w:val="0"/>
          <w:szCs w:val="24"/>
          <w:rtl/>
          <w:lang w:eastAsia="en-US"/>
        </w:rPr>
        <w:t xml:space="preserve"> </w:t>
      </w:r>
      <w:r w:rsidRPr="00FB111D">
        <w:rPr>
          <w:rFonts w:hint="eastAsia"/>
          <w:iCs w:val="0"/>
          <w:szCs w:val="24"/>
          <w:rtl/>
          <w:lang w:eastAsia="en-US"/>
        </w:rPr>
        <w:t>המלצות</w:t>
      </w:r>
      <w:r w:rsidRPr="00FB111D">
        <w:rPr>
          <w:iCs w:val="0"/>
          <w:szCs w:val="24"/>
          <w:rtl/>
          <w:lang w:eastAsia="en-US"/>
        </w:rPr>
        <w:t xml:space="preserve"> </w:t>
      </w:r>
      <w:r w:rsidRPr="00FB111D">
        <w:rPr>
          <w:rFonts w:hint="eastAsia"/>
          <w:iCs w:val="0"/>
          <w:szCs w:val="24"/>
          <w:rtl/>
          <w:lang w:eastAsia="en-US"/>
        </w:rPr>
        <w:t>לרשות</w:t>
      </w:r>
      <w:r w:rsidRPr="00FB111D">
        <w:rPr>
          <w:iCs w:val="0"/>
          <w:szCs w:val="24"/>
          <w:rtl/>
          <w:lang w:eastAsia="en-US"/>
        </w:rPr>
        <w:t xml:space="preserve"> </w:t>
      </w:r>
      <w:r w:rsidRPr="00FB111D">
        <w:rPr>
          <w:rFonts w:hint="eastAsia"/>
          <w:iCs w:val="0"/>
          <w:szCs w:val="24"/>
          <w:rtl/>
          <w:lang w:eastAsia="en-US"/>
        </w:rPr>
        <w:t>לגובה</w:t>
      </w:r>
      <w:r w:rsidRPr="00FB111D">
        <w:rPr>
          <w:iCs w:val="0"/>
          <w:szCs w:val="24"/>
          <w:rtl/>
          <w:lang w:eastAsia="en-US"/>
        </w:rPr>
        <w:t xml:space="preserve"> </w:t>
      </w:r>
      <w:r w:rsidRPr="00FB111D">
        <w:rPr>
          <w:rFonts w:hint="eastAsia"/>
          <w:iCs w:val="0"/>
          <w:szCs w:val="24"/>
          <w:rtl/>
          <w:lang w:eastAsia="en-US"/>
        </w:rPr>
        <w:t>התשלום</w:t>
      </w:r>
      <w:r w:rsidRPr="00FB111D">
        <w:rPr>
          <w:iCs w:val="0"/>
          <w:szCs w:val="24"/>
          <w:rtl/>
          <w:lang w:eastAsia="en-US"/>
        </w:rPr>
        <w:t xml:space="preserve">/לדחייה. </w:t>
      </w:r>
      <w:r w:rsidRPr="00FB111D">
        <w:rPr>
          <w:rFonts w:hint="eastAsia"/>
          <w:iCs w:val="0"/>
          <w:szCs w:val="24"/>
          <w:rtl/>
          <w:lang w:eastAsia="en-US"/>
        </w:rPr>
        <w:t>אישור</w:t>
      </w:r>
      <w:r w:rsidRPr="00FB111D">
        <w:rPr>
          <w:iCs w:val="0"/>
          <w:szCs w:val="24"/>
          <w:rtl/>
          <w:lang w:eastAsia="en-US"/>
        </w:rPr>
        <w:t xml:space="preserve"> </w:t>
      </w:r>
      <w:r w:rsidRPr="00FB111D">
        <w:rPr>
          <w:rFonts w:hint="eastAsia"/>
          <w:iCs w:val="0"/>
          <w:szCs w:val="24"/>
          <w:rtl/>
          <w:lang w:eastAsia="en-US"/>
        </w:rPr>
        <w:t>חשבונות</w:t>
      </w:r>
      <w:r w:rsidRPr="00FB111D">
        <w:rPr>
          <w:iCs w:val="0"/>
          <w:szCs w:val="24"/>
          <w:rtl/>
          <w:lang w:eastAsia="en-US"/>
        </w:rPr>
        <w:t xml:space="preserve"> </w:t>
      </w:r>
      <w:r w:rsidRPr="00FB111D">
        <w:rPr>
          <w:rFonts w:hint="eastAsia"/>
          <w:iCs w:val="0"/>
          <w:szCs w:val="24"/>
          <w:rtl/>
          <w:lang w:eastAsia="en-US"/>
        </w:rPr>
        <w:t>לתשלום</w:t>
      </w:r>
      <w:r w:rsidRPr="00FB111D">
        <w:rPr>
          <w:iCs w:val="0"/>
          <w:szCs w:val="24"/>
          <w:rtl/>
          <w:lang w:eastAsia="en-US"/>
        </w:rPr>
        <w:t xml:space="preserve">, </w:t>
      </w:r>
      <w:r w:rsidRPr="00FB111D">
        <w:rPr>
          <w:rFonts w:hint="eastAsia"/>
          <w:iCs w:val="0"/>
          <w:szCs w:val="24"/>
          <w:rtl/>
          <w:lang w:eastAsia="en-US"/>
        </w:rPr>
        <w:t>ביצוע</w:t>
      </w:r>
      <w:r w:rsidRPr="00FB111D">
        <w:rPr>
          <w:iCs w:val="0"/>
          <w:szCs w:val="24"/>
          <w:rtl/>
          <w:lang w:eastAsia="en-US"/>
        </w:rPr>
        <w:t xml:space="preserve"> </w:t>
      </w:r>
      <w:r w:rsidRPr="00FB111D">
        <w:rPr>
          <w:rFonts w:hint="eastAsia"/>
          <w:iCs w:val="0"/>
          <w:szCs w:val="24"/>
          <w:rtl/>
          <w:lang w:eastAsia="en-US"/>
        </w:rPr>
        <w:t>מטלות</w:t>
      </w:r>
      <w:r w:rsidRPr="00FB111D">
        <w:rPr>
          <w:iCs w:val="0"/>
          <w:szCs w:val="24"/>
          <w:rtl/>
          <w:lang w:eastAsia="en-US"/>
        </w:rPr>
        <w:t xml:space="preserve"> </w:t>
      </w:r>
      <w:r w:rsidRPr="00FB111D">
        <w:rPr>
          <w:rFonts w:hint="eastAsia"/>
          <w:iCs w:val="0"/>
          <w:szCs w:val="24"/>
          <w:rtl/>
          <w:lang w:eastAsia="en-US"/>
        </w:rPr>
        <w:t>הנדסיות</w:t>
      </w:r>
      <w:r w:rsidRPr="00FB111D">
        <w:rPr>
          <w:iCs w:val="0"/>
          <w:szCs w:val="24"/>
          <w:rtl/>
          <w:lang w:eastAsia="en-US"/>
        </w:rPr>
        <w:t xml:space="preserve"> </w:t>
      </w:r>
      <w:r w:rsidRPr="00FB111D">
        <w:rPr>
          <w:rFonts w:hint="eastAsia"/>
          <w:iCs w:val="0"/>
          <w:szCs w:val="24"/>
          <w:rtl/>
          <w:lang w:eastAsia="en-US"/>
        </w:rPr>
        <w:t>נוספות</w:t>
      </w:r>
      <w:r w:rsidRPr="00FB111D">
        <w:rPr>
          <w:iCs w:val="0"/>
          <w:szCs w:val="24"/>
          <w:rtl/>
          <w:lang w:eastAsia="en-US"/>
        </w:rPr>
        <w:t xml:space="preserve"> </w:t>
      </w:r>
      <w:r w:rsidRPr="00FB111D">
        <w:rPr>
          <w:rFonts w:hint="eastAsia"/>
          <w:iCs w:val="0"/>
          <w:szCs w:val="24"/>
          <w:rtl/>
          <w:lang w:eastAsia="en-US"/>
        </w:rPr>
        <w:t>וכל</w:t>
      </w:r>
      <w:r w:rsidRPr="00FB111D">
        <w:rPr>
          <w:iCs w:val="0"/>
          <w:szCs w:val="24"/>
          <w:rtl/>
          <w:lang w:eastAsia="en-US"/>
        </w:rPr>
        <w:t xml:space="preserve"> </w:t>
      </w:r>
      <w:r w:rsidRPr="00FB111D">
        <w:rPr>
          <w:rFonts w:hint="eastAsia"/>
          <w:iCs w:val="0"/>
          <w:szCs w:val="24"/>
          <w:rtl/>
          <w:lang w:eastAsia="en-US"/>
        </w:rPr>
        <w:t>מטלה</w:t>
      </w:r>
      <w:r w:rsidRPr="00FB111D">
        <w:rPr>
          <w:iCs w:val="0"/>
          <w:szCs w:val="24"/>
          <w:rtl/>
          <w:lang w:eastAsia="en-US"/>
        </w:rPr>
        <w:t xml:space="preserve"> </w:t>
      </w:r>
      <w:r w:rsidRPr="00FB111D">
        <w:rPr>
          <w:rFonts w:hint="eastAsia"/>
          <w:iCs w:val="0"/>
          <w:szCs w:val="24"/>
          <w:rtl/>
          <w:lang w:eastAsia="en-US"/>
        </w:rPr>
        <w:t>נוספת</w:t>
      </w:r>
      <w:r w:rsidRPr="00FB111D">
        <w:rPr>
          <w:iCs w:val="0"/>
          <w:szCs w:val="24"/>
          <w:rtl/>
          <w:lang w:eastAsia="en-US"/>
        </w:rPr>
        <w:t xml:space="preserve"> </w:t>
      </w:r>
      <w:r w:rsidRPr="00FB111D">
        <w:rPr>
          <w:rFonts w:hint="eastAsia"/>
          <w:iCs w:val="0"/>
          <w:szCs w:val="24"/>
          <w:rtl/>
          <w:lang w:eastAsia="en-US"/>
        </w:rPr>
        <w:t>עפ</w:t>
      </w:r>
      <w:r w:rsidRPr="00FB111D">
        <w:rPr>
          <w:iCs w:val="0"/>
          <w:szCs w:val="24"/>
          <w:rtl/>
          <w:lang w:eastAsia="en-US"/>
        </w:rPr>
        <w:t xml:space="preserve">"י </w:t>
      </w:r>
      <w:r w:rsidRPr="00FB111D">
        <w:rPr>
          <w:rFonts w:hint="eastAsia"/>
          <w:iCs w:val="0"/>
          <w:szCs w:val="24"/>
          <w:rtl/>
          <w:lang w:eastAsia="en-US"/>
        </w:rPr>
        <w:t>הנחיות</w:t>
      </w:r>
      <w:r w:rsidRPr="00FB111D">
        <w:rPr>
          <w:iCs w:val="0"/>
          <w:szCs w:val="24"/>
          <w:rtl/>
          <w:lang w:eastAsia="en-US"/>
        </w:rPr>
        <w:t xml:space="preserve"> </w:t>
      </w:r>
      <w:r w:rsidRPr="00FB111D">
        <w:rPr>
          <w:rFonts w:hint="eastAsia"/>
          <w:iCs w:val="0"/>
          <w:szCs w:val="24"/>
          <w:rtl/>
          <w:lang w:eastAsia="en-US"/>
        </w:rPr>
        <w:t>הרשות</w:t>
      </w:r>
      <w:r w:rsidRPr="00FB111D">
        <w:rPr>
          <w:iCs w:val="0"/>
          <w:szCs w:val="24"/>
          <w:rtl/>
          <w:lang w:eastAsia="en-US"/>
        </w:rPr>
        <w:t>.</w:t>
      </w:r>
      <w:r>
        <w:rPr>
          <w:rFonts w:hint="cs"/>
          <w:iCs w:val="0"/>
          <w:szCs w:val="24"/>
          <w:rtl/>
          <w:lang w:eastAsia="en-US"/>
        </w:rPr>
        <w:t xml:space="preserve"> </w:t>
      </w:r>
    </w:p>
    <w:p w14:paraId="7538B366" w14:textId="77777777" w:rsidR="009D77AD" w:rsidRDefault="009D77AD" w:rsidP="00B26432">
      <w:pPr>
        <w:pStyle w:val="af7"/>
        <w:tabs>
          <w:tab w:val="left" w:pos="990"/>
        </w:tabs>
        <w:spacing w:line="360" w:lineRule="auto"/>
        <w:ind w:left="990"/>
        <w:jc w:val="both"/>
        <w:rPr>
          <w:iCs w:val="0"/>
          <w:szCs w:val="24"/>
          <w:rtl/>
          <w:lang w:eastAsia="en-US"/>
        </w:rPr>
      </w:pPr>
      <w:r>
        <w:rPr>
          <w:rFonts w:hint="cs"/>
          <w:iCs w:val="0"/>
          <w:szCs w:val="24"/>
          <w:rtl/>
          <w:lang w:eastAsia="en-US"/>
        </w:rPr>
        <w:t>ישתתף בדיונים בוועדת פרויקטים.</w:t>
      </w:r>
    </w:p>
    <w:p w14:paraId="1B474D90" w14:textId="77777777" w:rsidR="009D77AD" w:rsidRPr="00E01803" w:rsidRDefault="009D77AD" w:rsidP="009D77AD">
      <w:pPr>
        <w:pStyle w:val="a7"/>
        <w:keepNext/>
        <w:keepLines/>
        <w:tabs>
          <w:tab w:val="clear" w:pos="4153"/>
          <w:tab w:val="clear" w:pos="8306"/>
          <w:tab w:val="left" w:pos="707"/>
          <w:tab w:val="left" w:pos="990"/>
        </w:tabs>
        <w:ind w:left="990" w:hanging="567"/>
        <w:rPr>
          <w:b/>
          <w:bCs/>
          <w:color w:val="auto"/>
          <w:lang w:eastAsia="en-US"/>
        </w:rPr>
      </w:pPr>
      <w:r>
        <w:rPr>
          <w:rFonts w:hint="cs"/>
          <w:b/>
          <w:bCs/>
          <w:color w:val="auto"/>
          <w:rtl/>
          <w:lang w:eastAsia="en-US"/>
        </w:rPr>
        <w:lastRenderedPageBreak/>
        <w:t>3.4.2</w:t>
      </w:r>
      <w:r>
        <w:rPr>
          <w:b/>
          <w:bCs/>
          <w:color w:val="auto"/>
          <w:rtl/>
          <w:lang w:eastAsia="en-US"/>
        </w:rPr>
        <w:tab/>
      </w:r>
      <w:r w:rsidRPr="00FA690E">
        <w:rPr>
          <w:rFonts w:hint="eastAsia"/>
          <w:b/>
          <w:bCs/>
          <w:color w:val="auto"/>
          <w:rtl/>
          <w:lang w:eastAsia="en-US"/>
        </w:rPr>
        <w:t>בקרי</w:t>
      </w:r>
      <w:r w:rsidRPr="00FA690E">
        <w:rPr>
          <w:b/>
          <w:bCs/>
          <w:color w:val="auto"/>
          <w:rtl/>
          <w:lang w:eastAsia="en-US"/>
        </w:rPr>
        <w:t xml:space="preserve"> </w:t>
      </w:r>
      <w:r w:rsidRPr="00FA690E">
        <w:rPr>
          <w:rFonts w:hint="eastAsia"/>
          <w:b/>
          <w:bCs/>
          <w:color w:val="auto"/>
          <w:rtl/>
          <w:lang w:eastAsia="en-US"/>
        </w:rPr>
        <w:t>שדה</w:t>
      </w:r>
      <w:r w:rsidRPr="00FA690E">
        <w:rPr>
          <w:b/>
          <w:bCs/>
          <w:color w:val="auto"/>
          <w:rtl/>
          <w:lang w:eastAsia="en-US"/>
        </w:rPr>
        <w:t xml:space="preserve"> </w:t>
      </w:r>
      <w:r>
        <w:rPr>
          <w:rFonts w:hint="cs"/>
          <w:b/>
          <w:bCs/>
          <w:color w:val="auto"/>
          <w:rtl/>
          <w:lang w:eastAsia="en-US"/>
        </w:rPr>
        <w:t>מרחביים</w:t>
      </w:r>
      <w:r w:rsidRPr="00FA690E">
        <w:rPr>
          <w:b/>
          <w:bCs/>
          <w:color w:val="auto"/>
          <w:rtl/>
          <w:lang w:eastAsia="en-US"/>
        </w:rPr>
        <w:t xml:space="preserve">  </w:t>
      </w:r>
      <w:r>
        <w:rPr>
          <w:rFonts w:hint="cs"/>
          <w:b/>
          <w:bCs/>
          <w:color w:val="auto"/>
          <w:rtl/>
          <w:lang w:eastAsia="en-US"/>
        </w:rPr>
        <w:t>:</w:t>
      </w:r>
    </w:p>
    <w:p w14:paraId="19774A62" w14:textId="77777777" w:rsidR="009D77AD" w:rsidRDefault="009D77AD" w:rsidP="009D77AD">
      <w:pPr>
        <w:keepNext/>
        <w:keepLines/>
        <w:ind w:left="990" w:right="0"/>
        <w:rPr>
          <w:rtl/>
          <w:lang w:eastAsia="en-US"/>
        </w:rPr>
      </w:pPr>
      <w:r>
        <w:rPr>
          <w:rFonts w:hint="cs"/>
          <w:rtl/>
          <w:lang w:eastAsia="en-US"/>
        </w:rPr>
        <w:t xml:space="preserve">משמש בקר מטעם הרשות ובתחום אחריותו קידום פרויקטים המנוהלים על ידי מנהלי פרויקטים מטעם חברות מנהלות ו/או רשויות מקומיות ו/או כל גורם העוסק בניהול פרויקטים מטעם הרשות.  </w:t>
      </w:r>
      <w:r w:rsidRPr="007C14FF">
        <w:rPr>
          <w:rFonts w:hint="cs"/>
          <w:rtl/>
          <w:lang w:eastAsia="en-US"/>
        </w:rPr>
        <w:t>בדיקת תקציבי פרויקטים</w:t>
      </w:r>
      <w:r>
        <w:rPr>
          <w:rFonts w:hint="cs"/>
          <w:rtl/>
          <w:lang w:eastAsia="en-US"/>
        </w:rPr>
        <w:t xml:space="preserve"> לאורך כל חיי הפרויקט</w:t>
      </w:r>
      <w:r w:rsidRPr="007C14FF">
        <w:rPr>
          <w:rFonts w:hint="cs"/>
          <w:rtl/>
          <w:lang w:eastAsia="en-US"/>
        </w:rPr>
        <w:t>, בדיקת חשבונות</w:t>
      </w:r>
      <w:r>
        <w:rPr>
          <w:rFonts w:hint="cs"/>
          <w:rtl/>
          <w:lang w:eastAsia="en-US"/>
        </w:rPr>
        <w:t xml:space="preserve"> ביצוע</w:t>
      </w:r>
      <w:r w:rsidRPr="007C14FF">
        <w:rPr>
          <w:rFonts w:hint="cs"/>
          <w:rtl/>
          <w:lang w:eastAsia="en-US"/>
        </w:rPr>
        <w:t xml:space="preserve"> בדיקת סוגיות מיוחדות הכרוכות באישורי חשבונות שוטפים של קבלנים, יועצים ונותני שירותים. סיוע בהכנת כל הדרוש לדיון בוועדות המתקיימות ברשות. מ</w:t>
      </w:r>
      <w:r>
        <w:rPr>
          <w:rFonts w:hint="cs"/>
          <w:rtl/>
          <w:lang w:eastAsia="en-US"/>
        </w:rPr>
        <w:t>עקב אחר ביצוע החלטות הוועדות, פ</w:t>
      </w:r>
      <w:r w:rsidRPr="007C14FF">
        <w:rPr>
          <w:rFonts w:hint="cs"/>
          <w:rtl/>
          <w:lang w:eastAsia="en-US"/>
        </w:rPr>
        <w:t>תרון בעיות מיוחדות בפרויקטים בכל השלבים, השתתפות בדיוני הוועדות המתקיימ</w:t>
      </w:r>
      <w:r>
        <w:rPr>
          <w:rFonts w:hint="cs"/>
          <w:rtl/>
          <w:lang w:eastAsia="en-US"/>
        </w:rPr>
        <w:t>ים</w:t>
      </w:r>
      <w:r w:rsidRPr="007C14FF">
        <w:rPr>
          <w:rFonts w:hint="cs"/>
          <w:rtl/>
          <w:lang w:eastAsia="en-US"/>
        </w:rPr>
        <w:t xml:space="preserve"> ברשות. סיוע בהכנת </w:t>
      </w:r>
      <w:r>
        <w:rPr>
          <w:rFonts w:hint="cs"/>
          <w:rtl/>
          <w:lang w:eastAsia="en-US"/>
        </w:rPr>
        <w:t>תכני</w:t>
      </w:r>
      <w:r w:rsidRPr="007C14FF">
        <w:rPr>
          <w:rFonts w:hint="cs"/>
          <w:rtl/>
          <w:lang w:eastAsia="en-US"/>
        </w:rPr>
        <w:t xml:space="preserve">ות עבודה שנתיות של הפרויקטים, </w:t>
      </w:r>
      <w:r>
        <w:rPr>
          <w:rFonts w:hint="cs"/>
          <w:rtl/>
          <w:lang w:eastAsia="en-US"/>
        </w:rPr>
        <w:t>בדיקת</w:t>
      </w:r>
      <w:r w:rsidRPr="007C14FF">
        <w:rPr>
          <w:rFonts w:hint="cs"/>
          <w:rtl/>
          <w:lang w:eastAsia="en-US"/>
        </w:rPr>
        <w:t xml:space="preserve"> </w:t>
      </w:r>
      <w:r>
        <w:rPr>
          <w:rFonts w:hint="cs"/>
          <w:rtl/>
          <w:lang w:eastAsia="en-US"/>
        </w:rPr>
        <w:t>בקשות</w:t>
      </w:r>
      <w:r w:rsidRPr="007C14FF">
        <w:rPr>
          <w:rFonts w:hint="cs"/>
          <w:rtl/>
          <w:lang w:eastAsia="en-US"/>
        </w:rPr>
        <w:t xml:space="preserve"> </w:t>
      </w:r>
      <w:r>
        <w:rPr>
          <w:rFonts w:hint="cs"/>
          <w:rtl/>
          <w:lang w:eastAsia="en-US"/>
        </w:rPr>
        <w:t>ל</w:t>
      </w:r>
      <w:r w:rsidRPr="007C14FF">
        <w:rPr>
          <w:rFonts w:hint="cs"/>
          <w:rtl/>
          <w:lang w:eastAsia="en-US"/>
        </w:rPr>
        <w:t>קדמי מימון ומתן המלצות, איתור יתרות תקציב והשבתם לרשות,</w:t>
      </w:r>
      <w:r w:rsidRPr="00222C8A">
        <w:rPr>
          <w:rFonts w:hint="cs"/>
          <w:rtl/>
          <w:lang w:eastAsia="en-US"/>
        </w:rPr>
        <w:t xml:space="preserve"> </w:t>
      </w:r>
      <w:r>
        <w:rPr>
          <w:rFonts w:hint="cs"/>
          <w:rtl/>
          <w:lang w:eastAsia="en-US"/>
        </w:rPr>
        <w:t>השתתפות בישיבות ניהול הפרויקטים המבוצעות בשטח.</w:t>
      </w:r>
    </w:p>
    <w:p w14:paraId="106D4681" w14:textId="77777777" w:rsidR="009D77AD" w:rsidRDefault="009D77AD" w:rsidP="009D77AD">
      <w:pPr>
        <w:keepNext/>
        <w:keepLines/>
        <w:ind w:left="990" w:right="0"/>
        <w:rPr>
          <w:rtl/>
          <w:lang w:eastAsia="en-US"/>
        </w:rPr>
      </w:pPr>
      <w:r>
        <w:rPr>
          <w:rFonts w:hint="cs"/>
          <w:rtl/>
        </w:rPr>
        <w:t>השתתפות בישיבות ניהול התכנון המבוצעות ע"י חברה מנהלת וע"י אגף התכנון בשלב התב"ע.</w:t>
      </w:r>
      <w:r w:rsidRPr="007C14FF">
        <w:rPr>
          <w:rFonts w:hint="cs"/>
          <w:rtl/>
          <w:lang w:eastAsia="en-US"/>
        </w:rPr>
        <w:t xml:space="preserve"> ביצוע ביקורים שוטפים בכל אתרי העבודה. </w:t>
      </w:r>
      <w:r>
        <w:rPr>
          <w:rFonts w:hint="cs"/>
          <w:rtl/>
          <w:lang w:eastAsia="en-US"/>
        </w:rPr>
        <w:t xml:space="preserve">הכנת חו"ד לאישור מפקח באתרי העבודה וביצוע ביקורות שוטפות להתנהלות הפיקוח בכל האתרים. </w:t>
      </w:r>
      <w:r w:rsidRPr="007C14FF">
        <w:rPr>
          <w:rFonts w:hint="cs"/>
          <w:rtl/>
          <w:lang w:eastAsia="en-US"/>
        </w:rPr>
        <w:t xml:space="preserve">קיום קשר שוטף עם מנהלי גופי הניהול, הצוותים המקצועיים הפועלים מטעמם והכנת חו"ד מקצועית, השתתפות בדיונים עפ"י דרישות הרשות. </w:t>
      </w:r>
      <w:r>
        <w:rPr>
          <w:rFonts w:hint="cs"/>
          <w:rtl/>
          <w:lang w:eastAsia="en-US"/>
        </w:rPr>
        <w:t>ביצוע מטלות הנדסיות נוספות וכל מטלה נוספת עפ"י הנחיות הרשות</w:t>
      </w:r>
      <w:r w:rsidRPr="00E01803">
        <w:rPr>
          <w:rFonts w:hint="cs"/>
          <w:rtl/>
          <w:lang w:eastAsia="en-US"/>
        </w:rPr>
        <w:t>.</w:t>
      </w:r>
    </w:p>
    <w:p w14:paraId="4B367F7B" w14:textId="77777777" w:rsidR="009D77AD" w:rsidRPr="00E01803" w:rsidRDefault="009D77AD" w:rsidP="009D77AD">
      <w:pPr>
        <w:keepNext/>
        <w:keepLines/>
        <w:tabs>
          <w:tab w:val="left" w:pos="824"/>
        </w:tabs>
        <w:ind w:left="720" w:right="0" w:hanging="297"/>
        <w:jc w:val="left"/>
        <w:rPr>
          <w:b/>
          <w:bCs/>
          <w:rtl/>
          <w:lang w:eastAsia="en-US"/>
        </w:rPr>
      </w:pPr>
      <w:r>
        <w:rPr>
          <w:rFonts w:hint="cs"/>
          <w:b/>
          <w:bCs/>
          <w:rtl/>
          <w:lang w:eastAsia="en-US"/>
        </w:rPr>
        <w:t>3.4.3  י</w:t>
      </w:r>
      <w:r w:rsidRPr="00E01803">
        <w:rPr>
          <w:b/>
          <w:bCs/>
          <w:rtl/>
          <w:lang w:eastAsia="en-US"/>
        </w:rPr>
        <w:t>ועץ</w:t>
      </w:r>
      <w:r>
        <w:rPr>
          <w:rFonts w:hint="cs"/>
          <w:b/>
          <w:bCs/>
          <w:rtl/>
          <w:lang w:eastAsia="en-US"/>
        </w:rPr>
        <w:t xml:space="preserve"> כלכלי </w:t>
      </w:r>
      <w:r w:rsidRPr="00E01803">
        <w:rPr>
          <w:b/>
          <w:bCs/>
          <w:rtl/>
          <w:lang w:eastAsia="en-US"/>
        </w:rPr>
        <w:t xml:space="preserve"> </w:t>
      </w:r>
      <w:r>
        <w:rPr>
          <w:rFonts w:hint="cs"/>
          <w:b/>
          <w:bCs/>
          <w:rtl/>
          <w:lang w:eastAsia="en-US"/>
        </w:rPr>
        <w:t>שיווקי</w:t>
      </w:r>
      <w:r w:rsidRPr="00E01803">
        <w:rPr>
          <w:b/>
          <w:bCs/>
          <w:rtl/>
          <w:lang w:eastAsia="en-US"/>
        </w:rPr>
        <w:t>:</w:t>
      </w:r>
      <w:r>
        <w:rPr>
          <w:rFonts w:hint="cs"/>
          <w:b/>
          <w:bCs/>
          <w:rtl/>
          <w:lang w:eastAsia="en-US"/>
        </w:rPr>
        <w:t xml:space="preserve"> </w:t>
      </w:r>
    </w:p>
    <w:p w14:paraId="04C56981" w14:textId="77777777" w:rsidR="009D77AD" w:rsidRPr="00E01803" w:rsidRDefault="009D77AD" w:rsidP="009D77AD">
      <w:pPr>
        <w:keepNext/>
        <w:keepLines/>
        <w:tabs>
          <w:tab w:val="left" w:pos="824"/>
        </w:tabs>
        <w:ind w:left="990" w:right="0"/>
        <w:rPr>
          <w:rtl/>
          <w:lang w:eastAsia="en-US"/>
        </w:rPr>
      </w:pPr>
      <w:r w:rsidRPr="00E01803">
        <w:rPr>
          <w:rFonts w:hint="cs"/>
          <w:rtl/>
          <w:lang w:eastAsia="en-US"/>
        </w:rPr>
        <w:t>היועץ אחראי על</w:t>
      </w:r>
      <w:r>
        <w:rPr>
          <w:rFonts w:hint="cs"/>
          <w:rtl/>
          <w:lang w:eastAsia="en-US"/>
        </w:rPr>
        <w:t xml:space="preserve"> </w:t>
      </w:r>
      <w:r w:rsidRPr="00E01803">
        <w:rPr>
          <w:rtl/>
          <w:lang w:eastAsia="en-US"/>
        </w:rPr>
        <w:t xml:space="preserve">קבלת  וריכוז הנתונים </w:t>
      </w:r>
      <w:r w:rsidRPr="00E01803">
        <w:rPr>
          <w:rFonts w:hint="cs"/>
          <w:rtl/>
          <w:lang w:eastAsia="en-US"/>
        </w:rPr>
        <w:t xml:space="preserve">הקשורים לכל </w:t>
      </w:r>
      <w:r>
        <w:rPr>
          <w:rFonts w:hint="cs"/>
          <w:rtl/>
          <w:lang w:eastAsia="en-US"/>
        </w:rPr>
        <w:t>ה</w:t>
      </w:r>
      <w:r w:rsidRPr="00E01803">
        <w:rPr>
          <w:rFonts w:hint="cs"/>
          <w:rtl/>
          <w:lang w:eastAsia="en-US"/>
        </w:rPr>
        <w:t>פרויקטים המנוהלים ע"י הרשות:</w:t>
      </w:r>
    </w:p>
    <w:p w14:paraId="246D28D8" w14:textId="77777777" w:rsidR="009D77AD" w:rsidRPr="001F574C" w:rsidRDefault="009D77AD" w:rsidP="009D77AD">
      <w:pPr>
        <w:keepNext/>
        <w:keepLines/>
        <w:ind w:left="990" w:right="0"/>
        <w:rPr>
          <w:rFonts w:ascii="David" w:hAnsi="David"/>
          <w:lang w:eastAsia="en-US"/>
        </w:rPr>
      </w:pPr>
      <w:r w:rsidRPr="001F574C">
        <w:rPr>
          <w:rFonts w:ascii="David" w:hAnsi="David" w:hint="cs"/>
          <w:rtl/>
          <w:lang w:eastAsia="en-US"/>
        </w:rPr>
        <w:t>סיוע ויעוץ ב</w:t>
      </w:r>
      <w:r w:rsidRPr="001F574C">
        <w:rPr>
          <w:rFonts w:ascii="David" w:hAnsi="David"/>
          <w:rtl/>
          <w:lang w:eastAsia="en-US"/>
        </w:rPr>
        <w:t xml:space="preserve">הכנת מצבת המגרשים לשיווק </w:t>
      </w:r>
      <w:r w:rsidRPr="001F574C">
        <w:rPr>
          <w:rFonts w:ascii="David" w:hAnsi="David" w:hint="cs"/>
          <w:rtl/>
          <w:lang w:eastAsia="en-US"/>
        </w:rPr>
        <w:t>וביצוע תחשיבים  לקביעת עלות מגרש</w:t>
      </w:r>
      <w:r w:rsidRPr="001F574C">
        <w:rPr>
          <w:rFonts w:ascii="David" w:hAnsi="David"/>
          <w:rtl/>
          <w:lang w:eastAsia="en-US"/>
        </w:rPr>
        <w:t>.</w:t>
      </w:r>
    </w:p>
    <w:p w14:paraId="0AC4BC0A" w14:textId="77777777" w:rsidR="009D77AD" w:rsidRPr="001F574C" w:rsidRDefault="009D77AD" w:rsidP="009D77AD">
      <w:pPr>
        <w:keepNext/>
        <w:keepLines/>
        <w:ind w:left="990" w:right="0"/>
        <w:rPr>
          <w:rFonts w:ascii="David" w:hAnsi="David"/>
          <w:lang w:eastAsia="en-US"/>
        </w:rPr>
      </w:pPr>
      <w:r w:rsidRPr="001F574C">
        <w:rPr>
          <w:rFonts w:ascii="David" w:hAnsi="David"/>
          <w:rtl/>
          <w:lang w:eastAsia="en-US"/>
        </w:rPr>
        <w:t>בחינת אומדן עלויות הפרויקט והמסגרת התקציבית הצפויה.</w:t>
      </w:r>
    </w:p>
    <w:p w14:paraId="386E8FBE" w14:textId="77777777" w:rsidR="009D77AD" w:rsidRPr="001F574C" w:rsidRDefault="009D77AD" w:rsidP="009D77AD">
      <w:pPr>
        <w:keepNext/>
        <w:keepLines/>
        <w:ind w:left="990" w:right="0"/>
        <w:rPr>
          <w:rFonts w:ascii="David" w:hAnsi="David"/>
          <w:lang w:eastAsia="en-US"/>
        </w:rPr>
      </w:pPr>
      <w:r w:rsidRPr="001F574C">
        <w:rPr>
          <w:rFonts w:ascii="David" w:hAnsi="David"/>
          <w:rtl/>
          <w:lang w:eastAsia="en-US"/>
        </w:rPr>
        <w:t>בקרה תקציבית – בחינת המסגרת התקציבית של הפרויקט, עלויות ומחירים, עלויות תכנון, מעקב בקרת תקציב תוך יצירת עתודות לכיסוי סיכונים פוטנציאליים והבטחת פעילות תקינה עד תום הפרויקט.</w:t>
      </w:r>
    </w:p>
    <w:p w14:paraId="048D4A23" w14:textId="77777777" w:rsidR="009D77AD" w:rsidRPr="001F574C" w:rsidRDefault="009D77AD" w:rsidP="009D77AD">
      <w:pPr>
        <w:keepNext/>
        <w:keepLines/>
        <w:ind w:left="990" w:right="0"/>
        <w:rPr>
          <w:rFonts w:ascii="David" w:hAnsi="David"/>
          <w:lang w:eastAsia="en-US"/>
        </w:rPr>
      </w:pPr>
      <w:r w:rsidRPr="001F574C">
        <w:rPr>
          <w:rFonts w:ascii="David" w:hAnsi="David"/>
          <w:rtl/>
          <w:lang w:eastAsia="en-US"/>
        </w:rPr>
        <w:t xml:space="preserve">ניתוח התאמות ושינויים וזיהוי פערים בביצוע עבודות הפיתוח </w:t>
      </w:r>
      <w:r w:rsidRPr="001F574C">
        <w:rPr>
          <w:rFonts w:ascii="David" w:hAnsi="David" w:hint="cs"/>
          <w:rtl/>
          <w:lang w:eastAsia="en-US"/>
        </w:rPr>
        <w:t>אל מול תקציב ה</w:t>
      </w:r>
      <w:r w:rsidRPr="001F574C">
        <w:rPr>
          <w:rFonts w:ascii="David" w:hAnsi="David"/>
          <w:rtl/>
          <w:lang w:eastAsia="en-US"/>
        </w:rPr>
        <w:t>פרויקט.</w:t>
      </w:r>
    </w:p>
    <w:p w14:paraId="3B61D996" w14:textId="77777777" w:rsidR="009D77AD" w:rsidRDefault="009D77AD" w:rsidP="009D77AD">
      <w:pPr>
        <w:keepNext/>
        <w:keepLines/>
        <w:ind w:left="990" w:right="0"/>
        <w:rPr>
          <w:rFonts w:ascii="David" w:hAnsi="David"/>
          <w:rtl/>
          <w:lang w:eastAsia="en-US"/>
        </w:rPr>
      </w:pPr>
      <w:r w:rsidRPr="001F574C">
        <w:rPr>
          <w:rFonts w:ascii="David" w:hAnsi="David"/>
          <w:rtl/>
          <w:lang w:eastAsia="en-US"/>
        </w:rPr>
        <w:t>איתור סיכונים בפרויקט וניתוח משמעויות בהיבטי תקציב ולו"ז לפני אישור הפרויקט, במהלך חיי הפרויקט, השלכות ומתן הצעות לפתרון.</w:t>
      </w:r>
      <w:r w:rsidRPr="001F574C">
        <w:rPr>
          <w:rFonts w:ascii="David" w:hAnsi="David" w:hint="cs"/>
          <w:rtl/>
          <w:lang w:eastAsia="en-US"/>
        </w:rPr>
        <w:t xml:space="preserve"> </w:t>
      </w:r>
    </w:p>
    <w:p w14:paraId="33E5242A" w14:textId="77777777" w:rsidR="009D77AD" w:rsidRDefault="009D77AD" w:rsidP="009D77AD">
      <w:pPr>
        <w:keepNext/>
        <w:keepLines/>
        <w:ind w:left="990" w:right="0"/>
        <w:rPr>
          <w:rFonts w:ascii="David" w:hAnsi="David"/>
          <w:rtl/>
          <w:lang w:eastAsia="en-US"/>
        </w:rPr>
      </w:pPr>
      <w:r w:rsidRPr="001F574C">
        <w:rPr>
          <w:rFonts w:ascii="David" w:hAnsi="David"/>
          <w:rtl/>
          <w:lang w:eastAsia="en-US"/>
        </w:rPr>
        <w:t>מתן המלצות על תנאים מתאימים שיש לכלול בפרסום בעת השיווק, כגון: הטלת עבודות לביצוע ע"י היזם, חיוב היזם בתשלומים מיוחדים וכיו"ב</w:t>
      </w:r>
      <w:r>
        <w:rPr>
          <w:rFonts w:ascii="David" w:hAnsi="David" w:hint="cs"/>
          <w:rtl/>
          <w:lang w:eastAsia="en-US"/>
        </w:rPr>
        <w:t>.</w:t>
      </w:r>
    </w:p>
    <w:p w14:paraId="78A91C79" w14:textId="77777777" w:rsidR="009D77AD" w:rsidRPr="001F574C" w:rsidRDefault="009D77AD" w:rsidP="009D77AD">
      <w:pPr>
        <w:keepNext/>
        <w:keepLines/>
        <w:ind w:left="990" w:right="0"/>
        <w:rPr>
          <w:rFonts w:ascii="David" w:hAnsi="David"/>
          <w:lang w:eastAsia="en-US"/>
        </w:rPr>
      </w:pPr>
      <w:r w:rsidRPr="001F574C">
        <w:rPr>
          <w:rFonts w:ascii="David" w:hAnsi="David" w:hint="cs"/>
          <w:rtl/>
          <w:lang w:eastAsia="en-US"/>
        </w:rPr>
        <w:t>הכנת דוחות / חוברות מאזני אתר  לכל אתרי הרשות</w:t>
      </w:r>
      <w:r>
        <w:rPr>
          <w:rFonts w:ascii="David" w:hAnsi="David" w:hint="cs"/>
          <w:rtl/>
          <w:lang w:eastAsia="en-US"/>
        </w:rPr>
        <w:t>.</w:t>
      </w:r>
      <w:r w:rsidRPr="001F574C">
        <w:rPr>
          <w:rFonts w:ascii="David" w:hAnsi="David" w:hint="cs"/>
          <w:rtl/>
          <w:lang w:eastAsia="en-US"/>
        </w:rPr>
        <w:t xml:space="preserve">  </w:t>
      </w:r>
    </w:p>
    <w:p w14:paraId="0AB63729" w14:textId="77777777" w:rsidR="009D77AD" w:rsidRPr="001F574C" w:rsidRDefault="009D77AD" w:rsidP="009D77AD">
      <w:pPr>
        <w:keepNext/>
        <w:keepLines/>
        <w:ind w:left="990" w:right="0"/>
        <w:rPr>
          <w:rFonts w:ascii="David" w:hAnsi="David"/>
          <w:lang w:eastAsia="en-US"/>
        </w:rPr>
      </w:pPr>
      <w:r w:rsidRPr="001F574C">
        <w:rPr>
          <w:rFonts w:ascii="David" w:hAnsi="David" w:hint="cs"/>
          <w:rtl/>
          <w:lang w:eastAsia="en-US"/>
        </w:rPr>
        <w:t>הכנת דוחות הכנסות תקופתיים לכל פרויקט</w:t>
      </w:r>
      <w:r>
        <w:rPr>
          <w:rFonts w:ascii="David" w:hAnsi="David" w:hint="cs"/>
          <w:rtl/>
          <w:lang w:eastAsia="en-US"/>
        </w:rPr>
        <w:t>.</w:t>
      </w:r>
    </w:p>
    <w:p w14:paraId="0B6ED446" w14:textId="77777777" w:rsidR="009D77AD" w:rsidRPr="001F574C" w:rsidRDefault="009D77AD" w:rsidP="009D77AD">
      <w:pPr>
        <w:keepNext/>
        <w:keepLines/>
        <w:ind w:left="990" w:right="0"/>
        <w:rPr>
          <w:rFonts w:ascii="David" w:hAnsi="David"/>
          <w:lang w:eastAsia="en-US"/>
        </w:rPr>
      </w:pPr>
      <w:r w:rsidRPr="001F574C">
        <w:rPr>
          <w:rFonts w:ascii="David" w:hAnsi="David" w:hint="cs"/>
          <w:rtl/>
          <w:lang w:eastAsia="en-US"/>
        </w:rPr>
        <w:t>הכנת תחשיבי דמי הקמה והיטלי פיתוח בתיאום עם הרשויות המקומיות ו/או תאגידי המים</w:t>
      </w:r>
    </w:p>
    <w:p w14:paraId="35D233A2" w14:textId="77777777" w:rsidR="009D77AD" w:rsidRPr="001F574C" w:rsidRDefault="009D77AD" w:rsidP="009D77AD">
      <w:pPr>
        <w:keepNext/>
        <w:keepLines/>
        <w:ind w:left="990" w:right="0"/>
        <w:rPr>
          <w:rFonts w:ascii="David" w:hAnsi="David"/>
          <w:lang w:eastAsia="en-US"/>
        </w:rPr>
      </w:pPr>
      <w:r w:rsidRPr="001F574C">
        <w:rPr>
          <w:rFonts w:ascii="David" w:hAnsi="David"/>
          <w:rtl/>
          <w:lang w:eastAsia="en-US"/>
        </w:rPr>
        <w:t>הכנה ועדכון שוטף של לוח זמנים והפקת דוחות תרשים גאנט לכל פרויקט.</w:t>
      </w:r>
    </w:p>
    <w:p w14:paraId="5C139C26" w14:textId="77777777" w:rsidR="009D77AD" w:rsidRDefault="009D77AD" w:rsidP="009D77AD">
      <w:pPr>
        <w:keepNext/>
        <w:keepLines/>
        <w:ind w:left="990" w:right="0"/>
        <w:rPr>
          <w:rFonts w:ascii="David" w:hAnsi="David"/>
          <w:rtl/>
          <w:lang w:eastAsia="en-US"/>
        </w:rPr>
      </w:pPr>
      <w:r w:rsidRPr="001F574C">
        <w:rPr>
          <w:rFonts w:ascii="David" w:hAnsi="David"/>
          <w:rtl/>
          <w:lang w:eastAsia="en-US"/>
        </w:rPr>
        <w:t>הפקת דוחות מעודכנים.</w:t>
      </w:r>
    </w:p>
    <w:p w14:paraId="775A56E3" w14:textId="77777777" w:rsidR="009D77AD" w:rsidRPr="001F574C" w:rsidRDefault="009D77AD" w:rsidP="009D77AD">
      <w:pPr>
        <w:keepNext/>
        <w:keepLines/>
        <w:ind w:left="990" w:right="0"/>
        <w:rPr>
          <w:rFonts w:ascii="David" w:hAnsi="David"/>
          <w:lang w:eastAsia="en-US"/>
        </w:rPr>
      </w:pPr>
      <w:r w:rsidRPr="001F574C">
        <w:rPr>
          <w:rFonts w:ascii="David" w:hAnsi="David" w:hint="cs"/>
          <w:rtl/>
          <w:lang w:eastAsia="en-US"/>
        </w:rPr>
        <w:t xml:space="preserve">הכנת לוחות זמנים ומעקב אחריהם. היועץ </w:t>
      </w:r>
      <w:r w:rsidRPr="001F574C">
        <w:rPr>
          <w:rFonts w:ascii="David" w:hAnsi="David"/>
          <w:rtl/>
          <w:lang w:eastAsia="en-US"/>
        </w:rPr>
        <w:t xml:space="preserve"> </w:t>
      </w:r>
      <w:r w:rsidRPr="001F574C">
        <w:rPr>
          <w:rFonts w:ascii="David" w:hAnsi="David" w:hint="cs"/>
          <w:rtl/>
          <w:lang w:eastAsia="en-US"/>
        </w:rPr>
        <w:t>י</w:t>
      </w:r>
      <w:r w:rsidRPr="001F574C">
        <w:rPr>
          <w:rFonts w:ascii="David" w:hAnsi="David"/>
          <w:rtl/>
          <w:lang w:eastAsia="en-US"/>
        </w:rPr>
        <w:t>ידרש להיות בקשר ישיר עם מנהלי הפרויקטים ולקבל עדכון בזמן אמת על הנעשה בפרויקט (כולל תכניות עבודה, חוזים</w:t>
      </w:r>
      <w:r w:rsidRPr="001F574C">
        <w:rPr>
          <w:rFonts w:ascii="David" w:hAnsi="David" w:hint="cs"/>
          <w:rtl/>
          <w:lang w:eastAsia="en-US"/>
        </w:rPr>
        <w:t>,</w:t>
      </w:r>
      <w:r w:rsidRPr="001F574C">
        <w:rPr>
          <w:rFonts w:ascii="David" w:hAnsi="David"/>
          <w:rtl/>
          <w:lang w:eastAsia="en-US"/>
        </w:rPr>
        <w:t xml:space="preserve"> מפרטים</w:t>
      </w:r>
      <w:r w:rsidRPr="001F574C">
        <w:rPr>
          <w:rFonts w:ascii="David" w:hAnsi="David" w:hint="cs"/>
          <w:rtl/>
          <w:lang w:eastAsia="en-US"/>
        </w:rPr>
        <w:t>, לוחות זמנים של קבלנים</w:t>
      </w:r>
      <w:r w:rsidRPr="001F574C">
        <w:rPr>
          <w:rFonts w:ascii="David" w:hAnsi="David"/>
          <w:rtl/>
          <w:lang w:eastAsia="en-US"/>
        </w:rPr>
        <w:t xml:space="preserve"> וכ"ו), לוח הזמנים יכלול פירוט מדויק של הפרויקט לכל אורכו כולל פירוט</w:t>
      </w:r>
      <w:r w:rsidRPr="001F574C">
        <w:rPr>
          <w:rFonts w:ascii="David" w:hAnsi="David" w:hint="cs"/>
          <w:rtl/>
          <w:lang w:eastAsia="en-US"/>
        </w:rPr>
        <w:t xml:space="preserve"> לוחות זמנים ל</w:t>
      </w:r>
      <w:r w:rsidRPr="001F574C">
        <w:rPr>
          <w:rFonts w:ascii="David" w:hAnsi="David"/>
          <w:rtl/>
          <w:lang w:eastAsia="en-US"/>
        </w:rPr>
        <w:t>מסירת מגרשים ואכלוס.</w:t>
      </w:r>
    </w:p>
    <w:p w14:paraId="5FC430AF" w14:textId="77777777" w:rsidR="009D77AD" w:rsidRDefault="009D77AD" w:rsidP="009D77AD">
      <w:pPr>
        <w:keepNext/>
        <w:keepLines/>
        <w:ind w:left="990" w:right="0"/>
        <w:rPr>
          <w:rFonts w:ascii="David" w:hAnsi="David"/>
          <w:rtl/>
          <w:lang w:eastAsia="en-US"/>
        </w:rPr>
      </w:pPr>
      <w:r w:rsidRPr="001F574C">
        <w:rPr>
          <w:rFonts w:ascii="David" w:hAnsi="David" w:hint="cs"/>
          <w:rtl/>
          <w:lang w:eastAsia="en-US"/>
        </w:rPr>
        <w:t>הכנת מצגות מאזני אתר</w:t>
      </w:r>
      <w:r>
        <w:rPr>
          <w:rFonts w:ascii="David" w:hAnsi="David" w:hint="cs"/>
          <w:rtl/>
          <w:lang w:eastAsia="en-US"/>
        </w:rPr>
        <w:t>.  השתתפות בוועדת פרויקטים</w:t>
      </w:r>
    </w:p>
    <w:p w14:paraId="048C8AE9" w14:textId="77777777" w:rsidR="009D77AD" w:rsidRDefault="009D77AD" w:rsidP="009D77AD">
      <w:pPr>
        <w:keepNext/>
        <w:keepLines/>
        <w:ind w:left="990" w:right="0"/>
        <w:rPr>
          <w:rFonts w:ascii="David" w:hAnsi="David"/>
          <w:rtl/>
          <w:lang w:eastAsia="en-US"/>
        </w:rPr>
      </w:pPr>
    </w:p>
    <w:p w14:paraId="1EB9BE40" w14:textId="77777777" w:rsidR="00B26432" w:rsidRDefault="00B26432" w:rsidP="000B3675">
      <w:pPr>
        <w:keepNext/>
        <w:keepLines/>
        <w:ind w:right="0"/>
        <w:rPr>
          <w:rtl/>
          <w:lang w:eastAsia="en-US"/>
        </w:rPr>
      </w:pPr>
    </w:p>
    <w:p w14:paraId="56C45A2A" w14:textId="77777777" w:rsidR="00261F3B" w:rsidRPr="00E01803" w:rsidRDefault="00261F3B" w:rsidP="00AA45AA">
      <w:pPr>
        <w:pStyle w:val="a7"/>
        <w:keepNext/>
        <w:keepLines/>
        <w:tabs>
          <w:tab w:val="clear" w:pos="4153"/>
          <w:tab w:val="clear" w:pos="8306"/>
          <w:tab w:val="left" w:pos="707"/>
          <w:tab w:val="left" w:pos="990"/>
        </w:tabs>
        <w:ind w:firstLine="423"/>
        <w:rPr>
          <w:b/>
          <w:bCs/>
          <w:color w:val="auto"/>
          <w:rtl/>
          <w:lang w:eastAsia="en-US"/>
        </w:rPr>
      </w:pPr>
      <w:r w:rsidRPr="001F574C">
        <w:rPr>
          <w:rFonts w:ascii="David" w:hAnsi="David" w:hint="cs"/>
          <w:b/>
          <w:bCs/>
          <w:color w:val="auto"/>
          <w:rtl/>
          <w:lang w:eastAsia="en-US"/>
        </w:rPr>
        <w:t>3.</w:t>
      </w:r>
      <w:r w:rsidR="001F574C" w:rsidRPr="001F574C">
        <w:rPr>
          <w:rFonts w:ascii="David" w:hAnsi="David" w:hint="cs"/>
          <w:b/>
          <w:bCs/>
          <w:color w:val="auto"/>
          <w:rtl/>
          <w:lang w:eastAsia="en-US"/>
        </w:rPr>
        <w:t>4</w:t>
      </w:r>
      <w:r w:rsidRPr="001F574C">
        <w:rPr>
          <w:rFonts w:ascii="David" w:hAnsi="David" w:hint="cs"/>
          <w:b/>
          <w:bCs/>
          <w:color w:val="auto"/>
          <w:rtl/>
          <w:lang w:eastAsia="en-US"/>
        </w:rPr>
        <w:t>.4</w:t>
      </w:r>
      <w:r w:rsidR="00AA45AA">
        <w:rPr>
          <w:rFonts w:hint="cs"/>
          <w:b/>
          <w:bCs/>
          <w:color w:val="auto"/>
          <w:rtl/>
          <w:lang w:eastAsia="en-US"/>
        </w:rPr>
        <w:t xml:space="preserve">  </w:t>
      </w:r>
      <w:r>
        <w:rPr>
          <w:rFonts w:hint="cs"/>
          <w:b/>
          <w:bCs/>
          <w:color w:val="auto"/>
          <w:rtl/>
          <w:lang w:eastAsia="en-US"/>
        </w:rPr>
        <w:t>יועץ תעריפים</w:t>
      </w:r>
      <w:r w:rsidRPr="00E01803">
        <w:rPr>
          <w:rFonts w:hint="cs"/>
          <w:b/>
          <w:bCs/>
          <w:color w:val="auto"/>
          <w:rtl/>
          <w:lang w:eastAsia="en-US"/>
        </w:rPr>
        <w:t>:</w:t>
      </w:r>
      <w:r>
        <w:rPr>
          <w:rFonts w:hint="cs"/>
          <w:b/>
          <w:bCs/>
          <w:color w:val="auto"/>
          <w:rtl/>
          <w:lang w:eastAsia="en-US"/>
        </w:rPr>
        <w:t xml:space="preserve"> </w:t>
      </w:r>
    </w:p>
    <w:p w14:paraId="45C3F0F2" w14:textId="77777777" w:rsidR="00261F3B" w:rsidRDefault="00261F3B" w:rsidP="00AA45AA">
      <w:pPr>
        <w:keepNext/>
        <w:keepLines/>
        <w:tabs>
          <w:tab w:val="left" w:pos="990"/>
        </w:tabs>
        <w:ind w:left="707" w:right="0" w:firstLine="283"/>
        <w:rPr>
          <w:rtl/>
          <w:lang w:eastAsia="en-US"/>
        </w:rPr>
      </w:pPr>
      <w:r>
        <w:rPr>
          <w:rFonts w:hint="cs"/>
          <w:rtl/>
          <w:lang w:eastAsia="en-US"/>
        </w:rPr>
        <w:t xml:space="preserve"> </w:t>
      </w:r>
      <w:r w:rsidRPr="004933C6" w:rsidDel="0029088B">
        <w:rPr>
          <w:rtl/>
          <w:lang w:eastAsia="en-US"/>
        </w:rPr>
        <w:t xml:space="preserve">הכנת ובדיקת </w:t>
      </w:r>
      <w:r w:rsidRPr="004933C6" w:rsidDel="0029088B">
        <w:rPr>
          <w:rFonts w:hint="eastAsia"/>
          <w:rtl/>
          <w:lang w:eastAsia="en-US"/>
        </w:rPr>
        <w:t>אומדני</w:t>
      </w:r>
      <w:r w:rsidRPr="004933C6" w:rsidDel="0029088B">
        <w:rPr>
          <w:rtl/>
          <w:lang w:eastAsia="en-US"/>
        </w:rPr>
        <w:t xml:space="preserve"> תקציב לתכנון מפורט לתשתיות ולביצוע.</w:t>
      </w:r>
    </w:p>
    <w:p w14:paraId="08FF5F24" w14:textId="77777777" w:rsidR="00261F3B" w:rsidRDefault="00261F3B" w:rsidP="00AA45AA">
      <w:pPr>
        <w:keepNext/>
        <w:keepLines/>
        <w:tabs>
          <w:tab w:val="left" w:pos="990"/>
          <w:tab w:val="left" w:pos="1557"/>
        </w:tabs>
        <w:ind w:left="1557" w:right="0" w:hanging="567"/>
        <w:rPr>
          <w:rtl/>
          <w:lang w:eastAsia="en-US"/>
        </w:rPr>
      </w:pPr>
      <w:r>
        <w:rPr>
          <w:rFonts w:hint="cs"/>
          <w:rtl/>
          <w:lang w:eastAsia="en-US"/>
        </w:rPr>
        <w:t>הכנת תחשיבי שכר תכנון לפני כל הוצאת הזמנה לפרויקט.</w:t>
      </w:r>
    </w:p>
    <w:p w14:paraId="47F198C8" w14:textId="77777777" w:rsidR="00261F3B" w:rsidRDefault="00261F3B" w:rsidP="00AA45AA">
      <w:pPr>
        <w:keepNext/>
        <w:keepLines/>
        <w:tabs>
          <w:tab w:val="left" w:pos="990"/>
          <w:tab w:val="left" w:pos="1557"/>
        </w:tabs>
        <w:ind w:left="1557" w:right="0" w:hanging="567"/>
        <w:rPr>
          <w:rtl/>
          <w:lang w:eastAsia="en-US"/>
        </w:rPr>
      </w:pPr>
      <w:r>
        <w:rPr>
          <w:rFonts w:hint="cs"/>
          <w:rtl/>
          <w:lang w:eastAsia="en-US"/>
        </w:rPr>
        <w:t>יעדכן שכר תכנון בהתאם לדרישה ולשינויים בהיקפי העבודה</w:t>
      </w:r>
    </w:p>
    <w:p w14:paraId="1A7F0D0C" w14:textId="77777777" w:rsidR="00261F3B" w:rsidRDefault="00261F3B" w:rsidP="00AA45AA">
      <w:pPr>
        <w:keepNext/>
        <w:keepLines/>
        <w:tabs>
          <w:tab w:val="left" w:pos="990"/>
          <w:tab w:val="left" w:pos="1557"/>
        </w:tabs>
        <w:ind w:left="1557" w:right="0" w:hanging="567"/>
        <w:rPr>
          <w:rtl/>
          <w:lang w:eastAsia="en-US"/>
        </w:rPr>
      </w:pPr>
      <w:r>
        <w:rPr>
          <w:rFonts w:hint="cs"/>
          <w:rtl/>
          <w:lang w:eastAsia="en-US"/>
        </w:rPr>
        <w:t xml:space="preserve">יבחן חשבונות אשר לגביהם </w:t>
      </w:r>
      <w:r w:rsidR="001F574C">
        <w:rPr>
          <w:rFonts w:hint="cs"/>
          <w:rtl/>
          <w:lang w:eastAsia="en-US"/>
        </w:rPr>
        <w:t xml:space="preserve">קיימת </w:t>
      </w:r>
      <w:r>
        <w:rPr>
          <w:rFonts w:hint="cs"/>
          <w:rtl/>
          <w:lang w:eastAsia="en-US"/>
        </w:rPr>
        <w:t>מחלוקת בין מהנדסי הבקרה וגופי הניהול.</w:t>
      </w:r>
    </w:p>
    <w:p w14:paraId="1724376A" w14:textId="77777777" w:rsidR="00261F3B" w:rsidRDefault="00261F3B" w:rsidP="00AA45AA">
      <w:pPr>
        <w:keepNext/>
        <w:keepLines/>
        <w:tabs>
          <w:tab w:val="left" w:pos="990"/>
          <w:tab w:val="left" w:pos="1557"/>
        </w:tabs>
        <w:ind w:left="1557" w:right="0" w:hanging="567"/>
        <w:rPr>
          <w:rtl/>
          <w:lang w:eastAsia="en-US"/>
        </w:rPr>
      </w:pPr>
      <w:r>
        <w:rPr>
          <w:rFonts w:hint="cs"/>
          <w:rtl/>
          <w:lang w:eastAsia="en-US"/>
        </w:rPr>
        <w:t>יבחן ויאשר תעריפים שונים של עבודות לביצוע בהתאם לדרישות אגף הפיתוח.</w:t>
      </w:r>
    </w:p>
    <w:p w14:paraId="636E9DDF" w14:textId="77777777" w:rsidR="001F574C" w:rsidRDefault="001F574C" w:rsidP="00261F3B">
      <w:pPr>
        <w:keepNext/>
        <w:keepLines/>
        <w:tabs>
          <w:tab w:val="left" w:pos="824"/>
        </w:tabs>
        <w:ind w:left="707" w:right="0"/>
        <w:rPr>
          <w:rtl/>
          <w:lang w:eastAsia="en-US"/>
        </w:rPr>
      </w:pPr>
    </w:p>
    <w:p w14:paraId="25AB4EFA" w14:textId="77777777" w:rsidR="00261F3B" w:rsidRPr="00E01803" w:rsidRDefault="00261F3B" w:rsidP="00AA45AA">
      <w:pPr>
        <w:pStyle w:val="a7"/>
        <w:keepNext/>
        <w:keepLines/>
        <w:tabs>
          <w:tab w:val="clear" w:pos="4153"/>
          <w:tab w:val="clear" w:pos="8306"/>
        </w:tabs>
        <w:ind w:left="720" w:hanging="297"/>
        <w:rPr>
          <w:b/>
          <w:bCs/>
          <w:color w:val="auto"/>
          <w:lang w:eastAsia="en-US"/>
        </w:rPr>
      </w:pPr>
      <w:r>
        <w:rPr>
          <w:rFonts w:hint="cs"/>
          <w:b/>
          <w:bCs/>
          <w:color w:val="auto"/>
          <w:rtl/>
          <w:lang w:eastAsia="en-US"/>
        </w:rPr>
        <w:t>3.</w:t>
      </w:r>
      <w:r w:rsidR="001F574C">
        <w:rPr>
          <w:rFonts w:hint="cs"/>
          <w:b/>
          <w:bCs/>
          <w:color w:val="auto"/>
          <w:rtl/>
          <w:lang w:eastAsia="en-US"/>
        </w:rPr>
        <w:t>4</w:t>
      </w:r>
      <w:r>
        <w:rPr>
          <w:rFonts w:hint="cs"/>
          <w:b/>
          <w:bCs/>
          <w:color w:val="auto"/>
          <w:rtl/>
          <w:lang w:eastAsia="en-US"/>
        </w:rPr>
        <w:t xml:space="preserve">.5 </w:t>
      </w:r>
      <w:r w:rsidR="003031ED">
        <w:rPr>
          <w:rFonts w:hint="cs"/>
          <w:b/>
          <w:bCs/>
          <w:color w:val="auto"/>
          <w:rtl/>
          <w:lang w:eastAsia="en-US"/>
        </w:rPr>
        <w:t xml:space="preserve"> </w:t>
      </w:r>
      <w:r w:rsidRPr="00E01803">
        <w:rPr>
          <w:b/>
          <w:bCs/>
          <w:color w:val="auto"/>
          <w:rtl/>
          <w:lang w:eastAsia="en-US"/>
        </w:rPr>
        <w:t>צוות הנהלת חשבונות</w:t>
      </w:r>
      <w:r>
        <w:rPr>
          <w:rFonts w:hint="cs"/>
          <w:b/>
          <w:bCs/>
          <w:color w:val="auto"/>
          <w:rtl/>
          <w:lang w:eastAsia="en-US"/>
        </w:rPr>
        <w:t xml:space="preserve"> </w:t>
      </w:r>
    </w:p>
    <w:p w14:paraId="380193EE" w14:textId="77777777" w:rsidR="00261F3B" w:rsidRDefault="00261F3B" w:rsidP="00AA45AA">
      <w:pPr>
        <w:keepNext/>
        <w:keepLines/>
        <w:tabs>
          <w:tab w:val="left" w:pos="423"/>
        </w:tabs>
        <w:ind w:left="990" w:right="0"/>
        <w:rPr>
          <w:rFonts w:ascii="David" w:hAnsi="David"/>
          <w:b/>
          <w:bCs/>
          <w:sz w:val="20"/>
          <w:rtl/>
          <w:lang w:eastAsia="en-US"/>
        </w:rPr>
      </w:pPr>
      <w:r w:rsidRPr="00940EDB">
        <w:rPr>
          <w:rtl/>
          <w:lang w:eastAsia="en-US"/>
        </w:rPr>
        <w:t>טיפול במכלול נושאי הכספים והתשלומים לרבות בדיקה, אישור ותשלום חשבונות, סעיפים תקציביים,</w:t>
      </w:r>
      <w:r w:rsidRPr="005B0F53">
        <w:rPr>
          <w:rFonts w:ascii="David" w:hAnsi="David"/>
          <w:sz w:val="20"/>
          <w:szCs w:val="20"/>
          <w:rtl/>
          <w:lang w:eastAsia="en-US"/>
        </w:rPr>
        <w:t xml:space="preserve"> </w:t>
      </w:r>
      <w:r w:rsidRPr="00940EDB">
        <w:rPr>
          <w:rtl/>
          <w:lang w:eastAsia="en-US"/>
        </w:rPr>
        <w:t>התאמה לחוזים ולאישורים המתקבלים ב</w:t>
      </w:r>
      <w:r>
        <w:rPr>
          <w:rFonts w:hint="cs"/>
          <w:rtl/>
          <w:lang w:eastAsia="en-US"/>
        </w:rPr>
        <w:t>ו</w:t>
      </w:r>
      <w:r w:rsidRPr="00940EDB">
        <w:rPr>
          <w:rtl/>
          <w:lang w:eastAsia="en-US"/>
        </w:rPr>
        <w:t xml:space="preserve">ועדות השונות של הרשות. בדיקת </w:t>
      </w:r>
      <w:r w:rsidRPr="001F574C">
        <w:rPr>
          <w:rFonts w:ascii="David" w:hAnsi="David"/>
          <w:sz w:val="20"/>
          <w:rtl/>
          <w:lang w:eastAsia="en-US"/>
        </w:rPr>
        <w:t>תשלומים לאחר שאושרו וכל מטלה אחרת בהתאם להנחיות הרשות.</w:t>
      </w:r>
    </w:p>
    <w:p w14:paraId="2F94D366" w14:textId="77777777" w:rsidR="001F574C" w:rsidRPr="001F574C" w:rsidRDefault="001F574C" w:rsidP="003031ED">
      <w:pPr>
        <w:keepNext/>
        <w:keepLines/>
        <w:tabs>
          <w:tab w:val="left" w:pos="423"/>
        </w:tabs>
        <w:ind w:left="1416" w:right="0"/>
        <w:rPr>
          <w:rFonts w:ascii="David" w:hAnsi="David"/>
          <w:b/>
          <w:bCs/>
          <w:sz w:val="20"/>
          <w:rtl/>
          <w:lang w:eastAsia="en-US"/>
        </w:rPr>
      </w:pPr>
    </w:p>
    <w:p w14:paraId="7B7EC3E5" w14:textId="77777777" w:rsidR="00261F3B" w:rsidRPr="0012400C" w:rsidRDefault="003031ED" w:rsidP="00AA45AA">
      <w:pPr>
        <w:keepNext/>
        <w:keepLines/>
        <w:tabs>
          <w:tab w:val="left" w:pos="990"/>
        </w:tabs>
        <w:ind w:left="990" w:right="0" w:hanging="567"/>
        <w:rPr>
          <w:rFonts w:ascii="David" w:hAnsi="David"/>
          <w:b/>
          <w:bCs/>
          <w:rtl/>
          <w:lang w:eastAsia="en-US"/>
        </w:rPr>
      </w:pPr>
      <w:r>
        <w:rPr>
          <w:rFonts w:ascii="David" w:hAnsi="David"/>
          <w:b/>
          <w:bCs/>
          <w:rtl/>
          <w:lang w:eastAsia="en-US"/>
        </w:rPr>
        <w:tab/>
      </w:r>
      <w:r w:rsidR="00261F3B">
        <w:rPr>
          <w:rFonts w:ascii="David" w:hAnsi="David" w:hint="cs"/>
          <w:b/>
          <w:bCs/>
          <w:rtl/>
          <w:lang w:eastAsia="en-US"/>
        </w:rPr>
        <w:t>3.</w:t>
      </w:r>
      <w:r w:rsidR="00A3144C">
        <w:rPr>
          <w:rFonts w:ascii="David" w:hAnsi="David" w:hint="cs"/>
          <w:b/>
          <w:bCs/>
          <w:rtl/>
          <w:lang w:eastAsia="en-US"/>
        </w:rPr>
        <w:t>4</w:t>
      </w:r>
      <w:r w:rsidR="00261F3B">
        <w:rPr>
          <w:rFonts w:ascii="David" w:hAnsi="David" w:hint="cs"/>
          <w:b/>
          <w:bCs/>
          <w:rtl/>
          <w:lang w:eastAsia="en-US"/>
        </w:rPr>
        <w:t>.5.1</w:t>
      </w:r>
      <w:r w:rsidR="00A3144C">
        <w:rPr>
          <w:rFonts w:ascii="David" w:hAnsi="David" w:hint="cs"/>
          <w:b/>
          <w:bCs/>
          <w:rtl/>
          <w:lang w:eastAsia="en-US"/>
        </w:rPr>
        <w:t xml:space="preserve">  </w:t>
      </w:r>
      <w:r w:rsidR="00261F3B" w:rsidRPr="0012400C">
        <w:rPr>
          <w:rFonts w:ascii="David" w:hAnsi="David"/>
          <w:b/>
          <w:bCs/>
          <w:rtl/>
          <w:lang w:eastAsia="en-US"/>
        </w:rPr>
        <w:t>רו</w:t>
      </w:r>
      <w:r w:rsidR="00261F3B">
        <w:rPr>
          <w:rFonts w:ascii="David" w:hAnsi="David" w:hint="cs"/>
          <w:b/>
          <w:bCs/>
          <w:rtl/>
          <w:lang w:eastAsia="en-US"/>
        </w:rPr>
        <w:t>אה</w:t>
      </w:r>
      <w:r w:rsidR="00261F3B" w:rsidRPr="0012400C">
        <w:rPr>
          <w:rFonts w:ascii="David" w:hAnsi="David"/>
          <w:b/>
          <w:bCs/>
          <w:rtl/>
          <w:lang w:eastAsia="en-US"/>
        </w:rPr>
        <w:t xml:space="preserve"> החשבון:</w:t>
      </w:r>
    </w:p>
    <w:p w14:paraId="492E3236" w14:textId="77777777" w:rsidR="00261F3B" w:rsidRPr="00A3144C" w:rsidRDefault="00261F3B" w:rsidP="00AA45AA">
      <w:pPr>
        <w:keepNext/>
        <w:keepLines/>
        <w:tabs>
          <w:tab w:val="left" w:pos="707"/>
          <w:tab w:val="left" w:pos="824"/>
        </w:tabs>
        <w:ind w:left="1699" w:right="0"/>
        <w:rPr>
          <w:rFonts w:ascii="David" w:hAnsi="David"/>
          <w:rtl/>
          <w:lang w:eastAsia="en-US"/>
        </w:rPr>
      </w:pPr>
      <w:r w:rsidRPr="00A3144C">
        <w:rPr>
          <w:rFonts w:ascii="David" w:hAnsi="David"/>
          <w:rtl/>
          <w:lang w:eastAsia="en-US"/>
        </w:rPr>
        <w:t>ביצוע בקרה חשבונאית על התשלומים והעברות הכספים המשולמים על ידי הרשות לגופי הניהול השונים.</w:t>
      </w:r>
    </w:p>
    <w:p w14:paraId="0C490B93" w14:textId="77777777" w:rsidR="00261F3B" w:rsidRPr="00A3144C" w:rsidRDefault="00261F3B" w:rsidP="00AA45AA">
      <w:pPr>
        <w:keepNext/>
        <w:keepLines/>
        <w:tabs>
          <w:tab w:val="left" w:pos="707"/>
          <w:tab w:val="left" w:pos="824"/>
        </w:tabs>
        <w:ind w:left="1699" w:right="0"/>
        <w:rPr>
          <w:rFonts w:ascii="David" w:hAnsi="David"/>
          <w:rtl/>
          <w:lang w:eastAsia="en-US"/>
        </w:rPr>
      </w:pPr>
      <w:r w:rsidRPr="00A3144C">
        <w:rPr>
          <w:rFonts w:ascii="David" w:hAnsi="David"/>
          <w:rtl/>
          <w:lang w:eastAsia="en-US"/>
        </w:rPr>
        <w:t>ביצוע ביקורות יזומות בהתאם לתוכנית עבודה שתאושר על ידי הרשות בכל אחד מגופי הנ</w:t>
      </w:r>
      <w:r w:rsidRPr="00A3144C">
        <w:rPr>
          <w:rFonts w:ascii="David" w:hAnsi="David" w:hint="cs"/>
          <w:rtl/>
          <w:lang w:eastAsia="en-US"/>
        </w:rPr>
        <w:t>י</w:t>
      </w:r>
      <w:r w:rsidRPr="00A3144C">
        <w:rPr>
          <w:rFonts w:ascii="David" w:hAnsi="David"/>
          <w:rtl/>
          <w:lang w:eastAsia="en-US"/>
        </w:rPr>
        <w:t>הול.</w:t>
      </w:r>
    </w:p>
    <w:p w14:paraId="694DC497" w14:textId="77777777" w:rsidR="00261F3B" w:rsidRPr="00A3144C" w:rsidRDefault="00261F3B" w:rsidP="00AA45AA">
      <w:pPr>
        <w:keepNext/>
        <w:keepLines/>
        <w:tabs>
          <w:tab w:val="left" w:pos="707"/>
          <w:tab w:val="left" w:pos="824"/>
        </w:tabs>
        <w:ind w:left="1699" w:right="0"/>
        <w:rPr>
          <w:rFonts w:ascii="David" w:hAnsi="David"/>
          <w:rtl/>
          <w:lang w:eastAsia="en-US"/>
        </w:rPr>
      </w:pPr>
      <w:r w:rsidRPr="00A3144C">
        <w:rPr>
          <w:rFonts w:ascii="David" w:hAnsi="David"/>
          <w:rtl/>
          <w:lang w:eastAsia="en-US"/>
        </w:rPr>
        <w:t>הוצאת אישור המאשר  שכל חברה שילמה לכל ספק את השכר לא יאוחר משבוע ימים מיום שהרשות העבירה תשלום לחברה המנהלת ו/או לרשות המקומית</w:t>
      </w:r>
    </w:p>
    <w:p w14:paraId="677BCBEA" w14:textId="77777777" w:rsidR="00261F3B" w:rsidRPr="00A3144C" w:rsidRDefault="00261F3B" w:rsidP="00AA45AA">
      <w:pPr>
        <w:keepNext/>
        <w:keepLines/>
        <w:tabs>
          <w:tab w:val="left" w:pos="707"/>
          <w:tab w:val="left" w:pos="824"/>
        </w:tabs>
        <w:ind w:left="1699" w:right="0"/>
        <w:rPr>
          <w:rFonts w:ascii="David" w:hAnsi="David"/>
          <w:rtl/>
          <w:lang w:eastAsia="en-US"/>
        </w:rPr>
      </w:pPr>
      <w:r w:rsidRPr="00A3144C">
        <w:rPr>
          <w:rFonts w:ascii="David" w:hAnsi="David"/>
          <w:rtl/>
          <w:lang w:eastAsia="en-US"/>
        </w:rPr>
        <w:t>ביצוע מאזן אתר מהז</w:t>
      </w:r>
      <w:r w:rsidRPr="00A3144C">
        <w:rPr>
          <w:rFonts w:ascii="David" w:hAnsi="David" w:hint="cs"/>
          <w:rtl/>
          <w:lang w:eastAsia="en-US"/>
        </w:rPr>
        <w:t>ו</w:t>
      </w:r>
      <w:r w:rsidRPr="00A3144C">
        <w:rPr>
          <w:rFonts w:ascii="David" w:hAnsi="David"/>
          <w:rtl/>
          <w:lang w:eastAsia="en-US"/>
        </w:rPr>
        <w:t>וית החשבונאית. על רואה החשבון לבצע  אחת לשנה לכל פרויקט מאזן אתר תקציבי. כשהוא צמוד למדד ביום א</w:t>
      </w:r>
      <w:r w:rsidRPr="00A3144C">
        <w:rPr>
          <w:rFonts w:ascii="David" w:hAnsi="David" w:hint="cs"/>
          <w:rtl/>
          <w:lang w:eastAsia="en-US"/>
        </w:rPr>
        <w:t>י</w:t>
      </w:r>
      <w:r w:rsidRPr="00A3144C">
        <w:rPr>
          <w:rFonts w:ascii="David" w:hAnsi="David"/>
          <w:rtl/>
          <w:lang w:eastAsia="en-US"/>
        </w:rPr>
        <w:t>שורו. המאזן ייקח בחשבון את כל ההוצאות ביום הוצאתם ואת כל ההכנסות ביום קבלתם.</w:t>
      </w:r>
    </w:p>
    <w:p w14:paraId="134AC1E7" w14:textId="77777777" w:rsidR="00261F3B" w:rsidRDefault="00261F3B" w:rsidP="00AA45AA">
      <w:pPr>
        <w:keepNext/>
        <w:keepLines/>
        <w:tabs>
          <w:tab w:val="left" w:pos="707"/>
          <w:tab w:val="left" w:pos="824"/>
        </w:tabs>
        <w:ind w:left="1699" w:right="0"/>
        <w:rPr>
          <w:rFonts w:ascii="David" w:hAnsi="David"/>
          <w:rtl/>
          <w:lang w:eastAsia="en-US"/>
        </w:rPr>
      </w:pPr>
      <w:r w:rsidRPr="00A3144C">
        <w:rPr>
          <w:rFonts w:ascii="David" w:hAnsi="David"/>
          <w:rtl/>
          <w:lang w:eastAsia="en-US"/>
        </w:rPr>
        <w:t>בדיקת עומק מידי פעם כפי ש</w:t>
      </w:r>
      <w:r w:rsidRPr="00A3144C">
        <w:rPr>
          <w:rFonts w:ascii="David" w:hAnsi="David" w:hint="cs"/>
          <w:rtl/>
          <w:lang w:eastAsia="en-US"/>
        </w:rPr>
        <w:t xml:space="preserve">יתבקש ע"י </w:t>
      </w:r>
      <w:r w:rsidRPr="00A3144C">
        <w:rPr>
          <w:rFonts w:ascii="David" w:hAnsi="David"/>
          <w:rtl/>
          <w:lang w:eastAsia="en-US"/>
        </w:rPr>
        <w:t>הרשות</w:t>
      </w:r>
      <w:r w:rsidRPr="00A3144C">
        <w:rPr>
          <w:rFonts w:ascii="David" w:hAnsi="David" w:hint="cs"/>
          <w:rtl/>
          <w:lang w:eastAsia="en-US"/>
        </w:rPr>
        <w:t xml:space="preserve"> </w:t>
      </w:r>
      <w:r w:rsidRPr="00A3144C">
        <w:rPr>
          <w:rFonts w:ascii="David" w:hAnsi="David"/>
          <w:rtl/>
          <w:lang w:eastAsia="en-US"/>
        </w:rPr>
        <w:t>, לעמידת גופי הניהול בתשלומים מול ספקים שונים.</w:t>
      </w:r>
    </w:p>
    <w:p w14:paraId="35FD71FE" w14:textId="77777777" w:rsidR="009D77AD" w:rsidRPr="0012400C" w:rsidRDefault="009D77AD" w:rsidP="009D77AD">
      <w:pPr>
        <w:keepNext/>
        <w:keepLines/>
        <w:tabs>
          <w:tab w:val="left" w:pos="1699"/>
        </w:tabs>
        <w:ind w:right="0" w:firstLine="990"/>
        <w:rPr>
          <w:rFonts w:ascii="David" w:hAnsi="David"/>
          <w:b/>
          <w:bCs/>
          <w:rtl/>
          <w:lang w:eastAsia="en-US"/>
        </w:rPr>
      </w:pPr>
      <w:r>
        <w:rPr>
          <w:rFonts w:ascii="David" w:hAnsi="David" w:hint="cs"/>
          <w:b/>
          <w:bCs/>
          <w:rtl/>
          <w:lang w:eastAsia="en-US"/>
        </w:rPr>
        <w:t xml:space="preserve">3.4.5.2  </w:t>
      </w:r>
      <w:r w:rsidRPr="0012400C">
        <w:rPr>
          <w:rFonts w:ascii="David" w:hAnsi="David"/>
          <w:b/>
          <w:bCs/>
          <w:rtl/>
          <w:lang w:eastAsia="en-US"/>
        </w:rPr>
        <w:t>מנהל/ת החשבונות:</w:t>
      </w:r>
    </w:p>
    <w:p w14:paraId="570AE428" w14:textId="77777777" w:rsidR="009D77AD" w:rsidRPr="00A3144C" w:rsidRDefault="009D77AD" w:rsidP="009D77AD">
      <w:pPr>
        <w:keepNext/>
        <w:keepLines/>
        <w:tabs>
          <w:tab w:val="left" w:pos="824"/>
        </w:tabs>
        <w:ind w:left="2124" w:right="0" w:hanging="425"/>
        <w:rPr>
          <w:rFonts w:ascii="David" w:hAnsi="David"/>
          <w:rtl/>
          <w:lang w:eastAsia="en-US"/>
        </w:rPr>
      </w:pPr>
      <w:r w:rsidRPr="00A3144C">
        <w:rPr>
          <w:rFonts w:ascii="David" w:hAnsi="David"/>
          <w:rtl/>
          <w:lang w:eastAsia="en-US"/>
        </w:rPr>
        <w:t>מבצע בדיקת חשבונות  שהוגשו על ידי גופי הניהול ואושרו על ידי הבקרים .</w:t>
      </w:r>
    </w:p>
    <w:p w14:paraId="57DFA5ED" w14:textId="77777777" w:rsidR="009D77AD" w:rsidRPr="00A3144C" w:rsidRDefault="009D77AD" w:rsidP="009D77AD">
      <w:pPr>
        <w:keepNext/>
        <w:keepLines/>
        <w:tabs>
          <w:tab w:val="left" w:pos="824"/>
        </w:tabs>
        <w:ind w:left="2124" w:right="0" w:hanging="425"/>
        <w:rPr>
          <w:rFonts w:ascii="David" w:hAnsi="David"/>
          <w:rtl/>
          <w:lang w:eastAsia="en-US"/>
        </w:rPr>
      </w:pPr>
      <w:r w:rsidRPr="00A3144C">
        <w:rPr>
          <w:rFonts w:ascii="David" w:hAnsi="David"/>
          <w:rtl/>
          <w:lang w:eastAsia="en-US"/>
        </w:rPr>
        <w:t xml:space="preserve">הבדיקה תבוצע  לאחר ביצוע תיאום החשבון לעומת ההזמנה והתקציב המאושר. </w:t>
      </w:r>
    </w:p>
    <w:p w14:paraId="39ED554E" w14:textId="77777777" w:rsidR="009D77AD" w:rsidRPr="00A3144C" w:rsidRDefault="009D77AD" w:rsidP="009D77AD">
      <w:pPr>
        <w:keepNext/>
        <w:keepLines/>
        <w:tabs>
          <w:tab w:val="left" w:pos="824"/>
        </w:tabs>
        <w:ind w:left="2124" w:right="0" w:hanging="425"/>
        <w:rPr>
          <w:rFonts w:ascii="David" w:hAnsi="David"/>
          <w:rtl/>
          <w:lang w:eastAsia="en-US"/>
        </w:rPr>
      </w:pPr>
      <w:r w:rsidRPr="00A3144C">
        <w:rPr>
          <w:rFonts w:ascii="David" w:hAnsi="David"/>
          <w:rtl/>
          <w:lang w:eastAsia="en-US"/>
        </w:rPr>
        <w:t xml:space="preserve">לאחר שהחשבון נחתם ואושר על ידי </w:t>
      </w:r>
      <w:r w:rsidRPr="00A3144C">
        <w:rPr>
          <w:rFonts w:ascii="David" w:hAnsi="David" w:hint="cs"/>
          <w:rtl/>
          <w:lang w:eastAsia="en-US"/>
        </w:rPr>
        <w:t>מנהל הפרויקט והבקר</w:t>
      </w:r>
      <w:r>
        <w:rPr>
          <w:rFonts w:ascii="David" w:hAnsi="David" w:hint="cs"/>
          <w:rtl/>
          <w:lang w:eastAsia="en-US"/>
        </w:rPr>
        <w:t>.</w:t>
      </w:r>
      <w:r w:rsidRPr="00A3144C">
        <w:rPr>
          <w:rFonts w:ascii="David" w:hAnsi="David" w:hint="cs"/>
          <w:rtl/>
          <w:lang w:eastAsia="en-US"/>
        </w:rPr>
        <w:t xml:space="preserve"> </w:t>
      </w:r>
    </w:p>
    <w:p w14:paraId="60EE73DD" w14:textId="77777777" w:rsidR="009D77AD" w:rsidRPr="00A3144C" w:rsidRDefault="009D77AD" w:rsidP="009D77AD">
      <w:pPr>
        <w:keepNext/>
        <w:keepLines/>
        <w:tabs>
          <w:tab w:val="left" w:pos="824"/>
        </w:tabs>
        <w:ind w:left="2124" w:right="0" w:hanging="425"/>
        <w:rPr>
          <w:rFonts w:ascii="David" w:hAnsi="David"/>
          <w:rtl/>
          <w:lang w:eastAsia="en-US"/>
        </w:rPr>
      </w:pPr>
      <w:r w:rsidRPr="00A3144C">
        <w:rPr>
          <w:rFonts w:ascii="David" w:hAnsi="David"/>
          <w:rtl/>
          <w:lang w:eastAsia="en-US"/>
        </w:rPr>
        <w:t>רישום במערכת המחשוב לניהול הפרויקטים</w:t>
      </w:r>
      <w:r w:rsidRPr="00A3144C">
        <w:rPr>
          <w:rFonts w:ascii="David" w:hAnsi="David" w:hint="cs"/>
          <w:rtl/>
          <w:lang w:eastAsia="en-US"/>
        </w:rPr>
        <w:t xml:space="preserve"> של הספק (כגון: מערכת מניפה)</w:t>
      </w:r>
      <w:r>
        <w:rPr>
          <w:rFonts w:ascii="David" w:hAnsi="David" w:hint="cs"/>
          <w:rtl/>
          <w:lang w:eastAsia="en-US"/>
        </w:rPr>
        <w:t>.</w:t>
      </w:r>
    </w:p>
    <w:p w14:paraId="36DFE005" w14:textId="77777777" w:rsidR="009D77AD" w:rsidRPr="00A3144C" w:rsidRDefault="009D77AD" w:rsidP="009D77AD">
      <w:pPr>
        <w:keepNext/>
        <w:keepLines/>
        <w:tabs>
          <w:tab w:val="left" w:pos="824"/>
        </w:tabs>
        <w:ind w:left="2124" w:right="0" w:hanging="425"/>
        <w:rPr>
          <w:rFonts w:ascii="David" w:hAnsi="David"/>
          <w:rtl/>
          <w:lang w:eastAsia="en-US"/>
        </w:rPr>
      </w:pPr>
      <w:r w:rsidRPr="00A3144C">
        <w:rPr>
          <w:rFonts w:ascii="David" w:hAnsi="David"/>
          <w:rtl/>
          <w:lang w:eastAsia="en-US"/>
        </w:rPr>
        <w:t xml:space="preserve">בדיקת </w:t>
      </w:r>
      <w:r w:rsidRPr="00A3144C">
        <w:rPr>
          <w:rFonts w:ascii="David" w:hAnsi="David" w:hint="cs"/>
          <w:rtl/>
          <w:lang w:eastAsia="en-US"/>
        </w:rPr>
        <w:t xml:space="preserve">תוקף ותקינות </w:t>
      </w:r>
      <w:r w:rsidRPr="00A3144C">
        <w:rPr>
          <w:rFonts w:ascii="David" w:hAnsi="David"/>
          <w:rtl/>
          <w:lang w:eastAsia="en-US"/>
        </w:rPr>
        <w:t xml:space="preserve">ערבויות וביטוחים </w:t>
      </w:r>
      <w:r w:rsidRPr="00A3144C">
        <w:rPr>
          <w:rFonts w:ascii="David" w:hAnsi="David" w:hint="cs"/>
          <w:rtl/>
          <w:lang w:eastAsia="en-US"/>
        </w:rPr>
        <w:t>של קבלן ביצוע.</w:t>
      </w:r>
    </w:p>
    <w:p w14:paraId="45A1E786" w14:textId="77777777" w:rsidR="009D77AD" w:rsidRPr="00A3144C" w:rsidRDefault="009D77AD" w:rsidP="009D77AD">
      <w:pPr>
        <w:keepNext/>
        <w:keepLines/>
        <w:tabs>
          <w:tab w:val="left" w:pos="824"/>
        </w:tabs>
        <w:ind w:left="2124" w:right="0" w:hanging="425"/>
        <w:rPr>
          <w:rFonts w:ascii="David" w:hAnsi="David"/>
          <w:rtl/>
          <w:lang w:eastAsia="en-US"/>
        </w:rPr>
      </w:pPr>
      <w:r w:rsidRPr="00A3144C">
        <w:rPr>
          <w:rFonts w:ascii="David" w:hAnsi="David"/>
          <w:rtl/>
          <w:lang w:eastAsia="en-US"/>
        </w:rPr>
        <w:t>בדיקת חשבוניות בהתאם להוראות כל דין</w:t>
      </w:r>
      <w:r>
        <w:rPr>
          <w:rFonts w:ascii="David" w:hAnsi="David" w:hint="cs"/>
          <w:rtl/>
          <w:lang w:eastAsia="en-US"/>
        </w:rPr>
        <w:t>.</w:t>
      </w:r>
    </w:p>
    <w:p w14:paraId="6F3BD2FF" w14:textId="77777777" w:rsidR="009D77AD" w:rsidRPr="00A3144C" w:rsidRDefault="009D77AD" w:rsidP="009D77AD">
      <w:pPr>
        <w:keepNext/>
        <w:keepLines/>
        <w:tabs>
          <w:tab w:val="left" w:pos="824"/>
        </w:tabs>
        <w:ind w:left="2124" w:right="0" w:hanging="425"/>
        <w:rPr>
          <w:rFonts w:ascii="David" w:hAnsi="David"/>
          <w:lang w:eastAsia="en-US"/>
        </w:rPr>
      </w:pPr>
      <w:r w:rsidRPr="00A3144C">
        <w:rPr>
          <w:rFonts w:ascii="David" w:hAnsi="David"/>
          <w:rtl/>
          <w:lang w:eastAsia="en-US"/>
        </w:rPr>
        <w:t>הוצאת דוחות תקופתיים.</w:t>
      </w:r>
    </w:p>
    <w:p w14:paraId="651A803D" w14:textId="77777777" w:rsidR="009D77AD" w:rsidRPr="00A3144C" w:rsidRDefault="009D77AD" w:rsidP="009D77AD">
      <w:pPr>
        <w:keepNext/>
        <w:keepLines/>
        <w:tabs>
          <w:tab w:val="left" w:pos="824"/>
        </w:tabs>
        <w:ind w:left="2124" w:right="0" w:hanging="425"/>
        <w:rPr>
          <w:rFonts w:ascii="David" w:hAnsi="David"/>
          <w:lang w:eastAsia="en-US"/>
        </w:rPr>
      </w:pPr>
      <w:r w:rsidRPr="00A3144C">
        <w:rPr>
          <w:rFonts w:ascii="David" w:hAnsi="David" w:hint="cs"/>
          <w:rtl/>
          <w:lang w:eastAsia="en-US"/>
        </w:rPr>
        <w:t>אחריות על מעקב לוחות זמנים לבדיקת החשבונות.</w:t>
      </w:r>
    </w:p>
    <w:p w14:paraId="44B68AE3" w14:textId="77777777" w:rsidR="009D77AD" w:rsidRPr="009D77AD" w:rsidRDefault="009D77AD" w:rsidP="00AA45AA">
      <w:pPr>
        <w:keepNext/>
        <w:keepLines/>
        <w:tabs>
          <w:tab w:val="left" w:pos="707"/>
          <w:tab w:val="left" w:pos="824"/>
        </w:tabs>
        <w:ind w:left="1699" w:right="0"/>
        <w:rPr>
          <w:rFonts w:ascii="David" w:hAnsi="David"/>
          <w:rtl/>
          <w:lang w:eastAsia="en-US"/>
        </w:rPr>
      </w:pPr>
    </w:p>
    <w:p w14:paraId="29FB016E" w14:textId="77777777" w:rsidR="009D77AD" w:rsidRDefault="009D77AD">
      <w:pPr>
        <w:bidi w:val="0"/>
        <w:spacing w:line="240" w:lineRule="auto"/>
        <w:ind w:right="0"/>
        <w:jc w:val="left"/>
        <w:rPr>
          <w:rFonts w:ascii="David" w:hAnsi="David"/>
          <w:rtl/>
          <w:lang w:eastAsia="en-US"/>
        </w:rPr>
      </w:pPr>
      <w:r>
        <w:rPr>
          <w:rFonts w:ascii="David" w:hAnsi="David"/>
          <w:rtl/>
          <w:lang w:eastAsia="en-US"/>
        </w:rPr>
        <w:br w:type="page"/>
      </w:r>
    </w:p>
    <w:p w14:paraId="1D72A012" w14:textId="77777777" w:rsidR="00A3144C" w:rsidRPr="00A3144C" w:rsidRDefault="00A3144C" w:rsidP="00A3144C">
      <w:pPr>
        <w:keepNext/>
        <w:keepLines/>
        <w:tabs>
          <w:tab w:val="left" w:pos="824"/>
        </w:tabs>
        <w:ind w:left="1416" w:right="0"/>
        <w:rPr>
          <w:rFonts w:ascii="David" w:hAnsi="David"/>
          <w:rtl/>
          <w:lang w:eastAsia="en-US"/>
        </w:rPr>
      </w:pPr>
    </w:p>
    <w:p w14:paraId="5173947A" w14:textId="77777777" w:rsidR="00261F3B" w:rsidRPr="00E01803" w:rsidRDefault="00261F3B" w:rsidP="00AA45AA">
      <w:pPr>
        <w:keepNext/>
        <w:keepLines/>
        <w:tabs>
          <w:tab w:val="left" w:pos="824"/>
        </w:tabs>
        <w:ind w:left="907" w:right="0" w:hanging="425"/>
        <w:rPr>
          <w:rtl/>
          <w:lang w:eastAsia="en-US"/>
        </w:rPr>
      </w:pPr>
    </w:p>
    <w:p w14:paraId="5A13E02A" w14:textId="77777777" w:rsidR="00261F3B" w:rsidRPr="00E01803" w:rsidRDefault="00261F3B" w:rsidP="00AA45AA">
      <w:pPr>
        <w:pStyle w:val="a7"/>
        <w:keepNext/>
        <w:keepLines/>
        <w:tabs>
          <w:tab w:val="clear" w:pos="4153"/>
          <w:tab w:val="clear" w:pos="8306"/>
          <w:tab w:val="left" w:pos="707"/>
          <w:tab w:val="left" w:pos="990"/>
        </w:tabs>
        <w:ind w:firstLine="423"/>
        <w:rPr>
          <w:b/>
          <w:bCs/>
          <w:color w:val="auto"/>
          <w:rtl/>
          <w:lang w:eastAsia="en-US"/>
        </w:rPr>
      </w:pPr>
      <w:r>
        <w:rPr>
          <w:rFonts w:hint="cs"/>
          <w:b/>
          <w:bCs/>
          <w:color w:val="auto"/>
          <w:rtl/>
          <w:lang w:eastAsia="en-US"/>
        </w:rPr>
        <w:t>3.</w:t>
      </w:r>
      <w:r w:rsidR="00A3144C">
        <w:rPr>
          <w:rFonts w:hint="cs"/>
          <w:b/>
          <w:bCs/>
          <w:color w:val="auto"/>
          <w:rtl/>
          <w:lang w:eastAsia="en-US"/>
        </w:rPr>
        <w:t>4</w:t>
      </w:r>
      <w:r>
        <w:rPr>
          <w:rFonts w:hint="cs"/>
          <w:b/>
          <w:bCs/>
          <w:color w:val="auto"/>
          <w:rtl/>
          <w:lang w:eastAsia="en-US"/>
        </w:rPr>
        <w:t>.6</w:t>
      </w:r>
      <w:r>
        <w:rPr>
          <w:b/>
          <w:bCs/>
          <w:color w:val="auto"/>
          <w:rtl/>
          <w:lang w:eastAsia="en-US"/>
        </w:rPr>
        <w:tab/>
      </w:r>
      <w:r w:rsidRPr="00E01803">
        <w:rPr>
          <w:b/>
          <w:bCs/>
          <w:color w:val="auto"/>
          <w:rtl/>
          <w:lang w:eastAsia="en-US"/>
        </w:rPr>
        <w:t xml:space="preserve">חשב כמויות: </w:t>
      </w:r>
    </w:p>
    <w:p w14:paraId="478B8EEA" w14:textId="77777777" w:rsidR="00261F3B" w:rsidRPr="00C91DF4" w:rsidRDefault="00261F3B" w:rsidP="00AA45AA">
      <w:pPr>
        <w:keepNext/>
        <w:keepLines/>
        <w:tabs>
          <w:tab w:val="left" w:pos="565"/>
        </w:tabs>
        <w:ind w:left="990" w:right="0"/>
        <w:rPr>
          <w:rtl/>
          <w:lang w:eastAsia="en-US"/>
        </w:rPr>
      </w:pPr>
      <w:r w:rsidRPr="00C91DF4">
        <w:rPr>
          <w:rtl/>
          <w:lang w:eastAsia="en-US"/>
        </w:rPr>
        <w:t xml:space="preserve">חשב הכמויות יבצע בדיקות ובקרה על אומדנים וכתבי כמויות , </w:t>
      </w:r>
      <w:r w:rsidR="00116932">
        <w:rPr>
          <w:rFonts w:hint="cs"/>
          <w:rtl/>
          <w:lang w:eastAsia="en-US"/>
        </w:rPr>
        <w:t xml:space="preserve">וכן </w:t>
      </w:r>
      <w:r w:rsidRPr="00C91DF4">
        <w:rPr>
          <w:rtl/>
          <w:lang w:eastAsia="en-US"/>
        </w:rPr>
        <w:t>בדיקת חשבונות קבלנים</w:t>
      </w:r>
      <w:r w:rsidR="00116932">
        <w:rPr>
          <w:rFonts w:hint="cs"/>
          <w:rtl/>
          <w:lang w:eastAsia="en-US"/>
        </w:rPr>
        <w:t>,</w:t>
      </w:r>
      <w:r w:rsidRPr="00C91DF4">
        <w:rPr>
          <w:rtl/>
          <w:lang w:eastAsia="en-US"/>
        </w:rPr>
        <w:t xml:space="preserve"> </w:t>
      </w:r>
      <w:r w:rsidR="00116932">
        <w:rPr>
          <w:rFonts w:hint="cs"/>
          <w:rtl/>
          <w:lang w:eastAsia="en-US"/>
        </w:rPr>
        <w:t xml:space="preserve">הכל לפי דרישה </w:t>
      </w:r>
      <w:r w:rsidRPr="00C91DF4">
        <w:rPr>
          <w:rtl/>
          <w:lang w:eastAsia="en-US"/>
        </w:rPr>
        <w:t>.</w:t>
      </w:r>
    </w:p>
    <w:p w14:paraId="4FF670D0" w14:textId="77777777" w:rsidR="00261F3B" w:rsidRDefault="00261F3B" w:rsidP="00AA45AA">
      <w:pPr>
        <w:keepNext/>
        <w:keepLines/>
        <w:tabs>
          <w:tab w:val="left" w:pos="565"/>
        </w:tabs>
        <w:ind w:left="990" w:right="0"/>
        <w:rPr>
          <w:rtl/>
          <w:lang w:eastAsia="en-US"/>
        </w:rPr>
      </w:pPr>
      <w:r w:rsidRPr="00C91DF4">
        <w:rPr>
          <w:rtl/>
          <w:lang w:eastAsia="en-US"/>
        </w:rPr>
        <w:t>חישוב הכמויות</w:t>
      </w:r>
      <w:r w:rsidRPr="00C91DF4">
        <w:rPr>
          <w:lang w:eastAsia="en-US"/>
        </w:rPr>
        <w:t xml:space="preserve"> </w:t>
      </w:r>
      <w:r w:rsidRPr="00C91DF4">
        <w:rPr>
          <w:rtl/>
          <w:lang w:eastAsia="en-US"/>
        </w:rPr>
        <w:t xml:space="preserve">ייעשה על בסיס </w:t>
      </w:r>
      <w:r>
        <w:rPr>
          <w:rFonts w:hint="cs"/>
          <w:rtl/>
          <w:lang w:eastAsia="en-US"/>
        </w:rPr>
        <w:t>ה</w:t>
      </w:r>
      <w:r w:rsidRPr="00C91DF4">
        <w:rPr>
          <w:rtl/>
          <w:lang w:eastAsia="en-US"/>
        </w:rPr>
        <w:t xml:space="preserve">ערכה מלאה של תכניות מאושרות, בהתאם לאופני המדידות </w:t>
      </w:r>
      <w:r>
        <w:rPr>
          <w:rFonts w:hint="cs"/>
          <w:rtl/>
          <w:lang w:eastAsia="en-US"/>
        </w:rPr>
        <w:t xml:space="preserve"> על פי התקנים</w:t>
      </w:r>
      <w:r w:rsidRPr="00C91DF4">
        <w:rPr>
          <w:rtl/>
          <w:lang w:eastAsia="en-US"/>
        </w:rPr>
        <w:t>, ובתאום עם אגף פיתוח ופרוגרמות</w:t>
      </w:r>
      <w:r>
        <w:rPr>
          <w:rFonts w:hint="cs"/>
          <w:rtl/>
          <w:lang w:eastAsia="en-US"/>
        </w:rPr>
        <w:t>.</w:t>
      </w:r>
    </w:p>
    <w:p w14:paraId="3C52B22E" w14:textId="77777777" w:rsidR="00AA45AA" w:rsidRDefault="00AA45AA" w:rsidP="00AA45AA">
      <w:pPr>
        <w:keepNext/>
        <w:keepLines/>
        <w:tabs>
          <w:tab w:val="left" w:pos="565"/>
        </w:tabs>
        <w:ind w:left="990" w:right="0"/>
        <w:rPr>
          <w:rtl/>
          <w:lang w:eastAsia="en-US"/>
        </w:rPr>
      </w:pPr>
    </w:p>
    <w:p w14:paraId="4B8A67A7" w14:textId="77777777" w:rsidR="00261F3B" w:rsidRPr="00E01803" w:rsidRDefault="00261F3B" w:rsidP="00AA45AA">
      <w:pPr>
        <w:pStyle w:val="a7"/>
        <w:keepNext/>
        <w:keepLines/>
        <w:tabs>
          <w:tab w:val="clear" w:pos="4153"/>
          <w:tab w:val="clear" w:pos="8306"/>
          <w:tab w:val="left" w:pos="990"/>
        </w:tabs>
        <w:ind w:firstLine="423"/>
        <w:rPr>
          <w:b/>
          <w:bCs/>
          <w:color w:val="auto"/>
          <w:rtl/>
          <w:lang w:eastAsia="en-US"/>
        </w:rPr>
      </w:pPr>
      <w:r>
        <w:rPr>
          <w:rFonts w:hint="cs"/>
          <w:b/>
          <w:bCs/>
          <w:color w:val="auto"/>
          <w:rtl/>
          <w:lang w:eastAsia="en-US"/>
        </w:rPr>
        <w:t>3.</w:t>
      </w:r>
      <w:r w:rsidR="00A3144C">
        <w:rPr>
          <w:rFonts w:hint="cs"/>
          <w:b/>
          <w:bCs/>
          <w:color w:val="auto"/>
          <w:rtl/>
          <w:lang w:eastAsia="en-US"/>
        </w:rPr>
        <w:t>4</w:t>
      </w:r>
      <w:r>
        <w:rPr>
          <w:rFonts w:hint="cs"/>
          <w:b/>
          <w:bCs/>
          <w:color w:val="auto"/>
          <w:rtl/>
          <w:lang w:eastAsia="en-US"/>
        </w:rPr>
        <w:t>.7</w:t>
      </w:r>
      <w:r>
        <w:rPr>
          <w:b/>
          <w:bCs/>
          <w:color w:val="auto"/>
          <w:rtl/>
          <w:lang w:eastAsia="en-US"/>
        </w:rPr>
        <w:tab/>
      </w:r>
      <w:r>
        <w:rPr>
          <w:rFonts w:hint="cs"/>
          <w:b/>
          <w:bCs/>
          <w:color w:val="auto"/>
          <w:rtl/>
          <w:lang w:eastAsia="en-US"/>
        </w:rPr>
        <w:t xml:space="preserve">יועצים </w:t>
      </w:r>
      <w:r w:rsidR="00116932">
        <w:rPr>
          <w:rFonts w:hint="cs"/>
          <w:b/>
          <w:bCs/>
          <w:color w:val="auto"/>
          <w:rtl/>
          <w:lang w:eastAsia="en-US"/>
        </w:rPr>
        <w:t xml:space="preserve">בעלי התמחות בנושאים ספציפיים </w:t>
      </w:r>
      <w:r>
        <w:rPr>
          <w:rFonts w:hint="cs"/>
          <w:b/>
          <w:bCs/>
          <w:color w:val="auto"/>
          <w:rtl/>
          <w:lang w:eastAsia="en-US"/>
        </w:rPr>
        <w:t xml:space="preserve"> בהתאם לצורך </w:t>
      </w:r>
    </w:p>
    <w:p w14:paraId="17B73C73" w14:textId="77777777" w:rsidR="00261F3B" w:rsidRDefault="003031ED" w:rsidP="00AA45AA">
      <w:pPr>
        <w:keepNext/>
        <w:keepLines/>
        <w:tabs>
          <w:tab w:val="left" w:pos="824"/>
        </w:tabs>
        <w:ind w:right="0"/>
        <w:rPr>
          <w:rtl/>
          <w:lang w:eastAsia="en-US"/>
        </w:rPr>
      </w:pPr>
      <w:r>
        <w:rPr>
          <w:rtl/>
          <w:lang w:eastAsia="en-US"/>
        </w:rPr>
        <w:tab/>
      </w:r>
      <w:r w:rsidR="00261F3B">
        <w:rPr>
          <w:rFonts w:hint="cs"/>
          <w:rtl/>
          <w:lang w:eastAsia="en-US"/>
        </w:rPr>
        <w:t xml:space="preserve">   הגדרות התפקיד יוגדרו לכל יועץ בהתאם לצורך ובעת קבלת ההחלטה על העסקתם.</w:t>
      </w:r>
      <w:r w:rsidR="00261F3B" w:rsidRPr="00C91DF4">
        <w:rPr>
          <w:rtl/>
          <w:lang w:eastAsia="en-US"/>
        </w:rPr>
        <w:t xml:space="preserve"> </w:t>
      </w:r>
    </w:p>
    <w:p w14:paraId="6B96C5E4" w14:textId="77777777" w:rsidR="003031ED" w:rsidRDefault="00261F3B" w:rsidP="00AA45AA">
      <w:pPr>
        <w:pStyle w:val="a7"/>
        <w:keepNext/>
        <w:keepLines/>
        <w:tabs>
          <w:tab w:val="clear" w:pos="4153"/>
          <w:tab w:val="clear" w:pos="8306"/>
        </w:tabs>
        <w:ind w:left="1699" w:hanging="709"/>
        <w:rPr>
          <w:color w:val="auto"/>
          <w:rtl/>
          <w:lang w:eastAsia="en-US"/>
        </w:rPr>
      </w:pPr>
      <w:r>
        <w:rPr>
          <w:rFonts w:hint="cs"/>
          <w:b/>
          <w:bCs/>
          <w:color w:val="auto"/>
          <w:rtl/>
          <w:lang w:eastAsia="en-US"/>
        </w:rPr>
        <w:t>3.</w:t>
      </w:r>
      <w:r w:rsidR="00116932">
        <w:rPr>
          <w:rFonts w:hint="cs"/>
          <w:b/>
          <w:bCs/>
          <w:color w:val="auto"/>
          <w:rtl/>
          <w:lang w:eastAsia="en-US"/>
        </w:rPr>
        <w:t>4</w:t>
      </w:r>
      <w:r>
        <w:rPr>
          <w:rFonts w:hint="cs"/>
          <w:b/>
          <w:bCs/>
          <w:color w:val="auto"/>
          <w:rtl/>
          <w:lang w:eastAsia="en-US"/>
        </w:rPr>
        <w:t xml:space="preserve">.7.1 </w:t>
      </w:r>
      <w:r w:rsidRPr="0022758F">
        <w:rPr>
          <w:rFonts w:hint="cs"/>
          <w:b/>
          <w:bCs/>
          <w:color w:val="auto"/>
          <w:rtl/>
          <w:lang w:eastAsia="en-US"/>
        </w:rPr>
        <w:t xml:space="preserve"> </w:t>
      </w:r>
      <w:r w:rsidRPr="004948C2">
        <w:rPr>
          <w:rFonts w:hint="cs"/>
          <w:b/>
          <w:bCs/>
          <w:color w:val="auto"/>
          <w:rtl/>
          <w:lang w:eastAsia="en-US"/>
        </w:rPr>
        <w:t>שירותי ייעוץ בתחומים שונים</w:t>
      </w:r>
      <w:r>
        <w:rPr>
          <w:rFonts w:hint="cs"/>
          <w:color w:val="auto"/>
          <w:rtl/>
          <w:lang w:eastAsia="en-US"/>
        </w:rPr>
        <w:t xml:space="preserve"> - </w:t>
      </w:r>
      <w:r w:rsidRPr="00B256C4">
        <w:rPr>
          <w:color w:val="auto"/>
          <w:rtl/>
          <w:lang w:eastAsia="en-US"/>
        </w:rPr>
        <w:t xml:space="preserve">הרשות עשויה להזמין מהספק שירותים </w:t>
      </w:r>
    </w:p>
    <w:p w14:paraId="1232ABED" w14:textId="77777777" w:rsidR="00261F3B" w:rsidRDefault="001B1812" w:rsidP="00C02B6A">
      <w:pPr>
        <w:pStyle w:val="a7"/>
        <w:keepNext/>
        <w:keepLines/>
        <w:tabs>
          <w:tab w:val="clear" w:pos="4153"/>
          <w:tab w:val="clear" w:pos="8306"/>
        </w:tabs>
        <w:ind w:left="1699"/>
        <w:rPr>
          <w:color w:val="auto"/>
          <w:rtl/>
          <w:lang w:eastAsia="en-US"/>
        </w:rPr>
      </w:pPr>
      <w:r w:rsidRPr="00B256C4">
        <w:rPr>
          <w:color w:val="auto"/>
          <w:rtl/>
          <w:lang w:eastAsia="en-US"/>
        </w:rPr>
        <w:t xml:space="preserve">נוספים, הנדרשים מעת לעת, </w:t>
      </w:r>
      <w:r w:rsidR="00BA6010">
        <w:rPr>
          <w:rFonts w:hint="cs"/>
          <w:color w:val="auto"/>
          <w:rtl/>
          <w:lang w:eastAsia="en-US"/>
        </w:rPr>
        <w:t xml:space="preserve">כמפורט בסעיף 3.3. </w:t>
      </w:r>
    </w:p>
    <w:p w14:paraId="3CFA4C62" w14:textId="77777777" w:rsidR="00261F3B" w:rsidRDefault="00261F3B" w:rsidP="001E2AF4">
      <w:pPr>
        <w:pStyle w:val="a7"/>
        <w:keepNext/>
        <w:keepLines/>
        <w:tabs>
          <w:tab w:val="clear" w:pos="4153"/>
          <w:tab w:val="clear" w:pos="8306"/>
        </w:tabs>
        <w:ind w:left="1699" w:hanging="709"/>
        <w:rPr>
          <w:color w:val="auto"/>
          <w:lang w:eastAsia="en-US"/>
        </w:rPr>
      </w:pPr>
      <w:r>
        <w:rPr>
          <w:rFonts w:hint="cs"/>
          <w:b/>
          <w:bCs/>
          <w:color w:val="auto"/>
          <w:rtl/>
          <w:lang w:eastAsia="en-US"/>
        </w:rPr>
        <w:t>3.</w:t>
      </w:r>
      <w:r w:rsidR="00116932">
        <w:rPr>
          <w:rFonts w:hint="cs"/>
          <w:b/>
          <w:bCs/>
          <w:color w:val="auto"/>
          <w:rtl/>
          <w:lang w:eastAsia="en-US"/>
        </w:rPr>
        <w:t>4</w:t>
      </w:r>
      <w:r>
        <w:rPr>
          <w:rFonts w:hint="cs"/>
          <w:b/>
          <w:bCs/>
          <w:color w:val="auto"/>
          <w:rtl/>
          <w:lang w:eastAsia="en-US"/>
        </w:rPr>
        <w:t>.7.2 הספק יבחר יועץ לפי תהליך קבלת הצעות מחיר בהתאם להוראות התכ"מ</w:t>
      </w:r>
      <w:r w:rsidR="001E2AF4">
        <w:rPr>
          <w:rFonts w:hint="cs"/>
          <w:color w:val="auto"/>
          <w:rtl/>
          <w:lang w:eastAsia="en-US"/>
        </w:rPr>
        <w:t xml:space="preserve"> 7.3.6.1, </w:t>
      </w:r>
      <w:r w:rsidR="000D3499">
        <w:rPr>
          <w:rFonts w:hint="cs"/>
          <w:color w:val="auto"/>
          <w:rtl/>
          <w:lang w:eastAsia="en-US"/>
        </w:rPr>
        <w:t>7.3.5.2, 13.9.0.2</w:t>
      </w:r>
    </w:p>
    <w:p w14:paraId="695128A9" w14:textId="77777777" w:rsidR="00AE3C10" w:rsidRPr="00FE72CB" w:rsidRDefault="004F139E" w:rsidP="00116932">
      <w:pPr>
        <w:pStyle w:val="13"/>
        <w:keepLines/>
        <w:ind w:right="0"/>
        <w:rPr>
          <w:rFonts w:cs="David"/>
          <w:u w:val="none"/>
          <w:lang w:eastAsia="en-US"/>
        </w:rPr>
      </w:pPr>
      <w:bookmarkStart w:id="316" w:name="_Toc50382680"/>
      <w:bookmarkStart w:id="317" w:name="_Toc50383349"/>
      <w:bookmarkStart w:id="318" w:name="_Toc393812056"/>
      <w:bookmarkStart w:id="319" w:name="_Toc479019138"/>
      <w:r>
        <w:rPr>
          <w:rFonts w:cs="David" w:hint="cs"/>
          <w:u w:val="none"/>
          <w:rtl/>
          <w:lang w:eastAsia="en-US"/>
        </w:rPr>
        <w:t>3.</w:t>
      </w:r>
      <w:r w:rsidR="00116932">
        <w:rPr>
          <w:rFonts w:cs="David" w:hint="cs"/>
          <w:u w:val="none"/>
          <w:rtl/>
          <w:lang w:eastAsia="en-US"/>
        </w:rPr>
        <w:t>5</w:t>
      </w:r>
      <w:r w:rsidR="00116932">
        <w:rPr>
          <w:rFonts w:cs="David" w:hint="cs"/>
          <w:b w:val="0"/>
          <w:bCs w:val="0"/>
          <w:u w:val="none"/>
          <w:rtl/>
          <w:lang w:eastAsia="en-US"/>
        </w:rPr>
        <w:t xml:space="preserve">   </w:t>
      </w:r>
      <w:r w:rsidR="00AE3C10" w:rsidRPr="00FE72CB">
        <w:rPr>
          <w:rFonts w:cs="David"/>
          <w:u w:val="none"/>
          <w:rtl/>
          <w:lang w:eastAsia="en-US"/>
        </w:rPr>
        <w:t>מחשוב</w:t>
      </w:r>
      <w:bookmarkEnd w:id="316"/>
      <w:bookmarkEnd w:id="317"/>
    </w:p>
    <w:p w14:paraId="6991CC29" w14:textId="77777777" w:rsidR="00006339" w:rsidRDefault="00D762D6" w:rsidP="00AA45AA">
      <w:pPr>
        <w:pStyle w:val="affffff3"/>
        <w:ind w:left="1132" w:hanging="709"/>
        <w:jc w:val="both"/>
        <w:rPr>
          <w:rFonts w:ascii="David" w:hAnsi="David" w:cs="David"/>
          <w:sz w:val="24"/>
          <w:szCs w:val="24"/>
          <w:rtl/>
        </w:rPr>
      </w:pPr>
      <w:r>
        <w:rPr>
          <w:rFonts w:ascii="David" w:hAnsi="David" w:cs="David" w:hint="cs"/>
          <w:sz w:val="24"/>
          <w:szCs w:val="24"/>
          <w:rtl/>
        </w:rPr>
        <w:t>3.</w:t>
      </w:r>
      <w:r w:rsidR="001B1812">
        <w:rPr>
          <w:rFonts w:ascii="David" w:hAnsi="David" w:cs="David" w:hint="cs"/>
          <w:sz w:val="24"/>
          <w:szCs w:val="24"/>
          <w:rtl/>
        </w:rPr>
        <w:t>5</w:t>
      </w:r>
      <w:r>
        <w:rPr>
          <w:rFonts w:ascii="David" w:hAnsi="David" w:cs="David" w:hint="cs"/>
          <w:sz w:val="24"/>
          <w:szCs w:val="24"/>
          <w:rtl/>
        </w:rPr>
        <w:t xml:space="preserve">.1  </w:t>
      </w:r>
      <w:r w:rsidR="00006339">
        <w:rPr>
          <w:rFonts w:ascii="David" w:hAnsi="David" w:cs="David" w:hint="cs"/>
          <w:sz w:val="24"/>
          <w:szCs w:val="24"/>
          <w:rtl/>
        </w:rPr>
        <w:t xml:space="preserve">אנשי צוות הבקרה ידרשו לבצע </w:t>
      </w:r>
      <w:r w:rsidR="00A0131D">
        <w:rPr>
          <w:rFonts w:ascii="David" w:hAnsi="David" w:cs="David" w:hint="cs"/>
          <w:sz w:val="24"/>
          <w:szCs w:val="24"/>
          <w:rtl/>
        </w:rPr>
        <w:t>את ה</w:t>
      </w:r>
      <w:r w:rsidR="00006339">
        <w:rPr>
          <w:rFonts w:ascii="David" w:hAnsi="David" w:cs="David" w:hint="cs"/>
          <w:sz w:val="24"/>
          <w:szCs w:val="24"/>
          <w:rtl/>
        </w:rPr>
        <w:t>פעולות הבאות:</w:t>
      </w:r>
    </w:p>
    <w:p w14:paraId="195228E6" w14:textId="77777777" w:rsidR="00006339" w:rsidRDefault="00006339" w:rsidP="003F2033">
      <w:pPr>
        <w:pStyle w:val="affffff3"/>
        <w:spacing w:line="276" w:lineRule="auto"/>
        <w:ind w:left="1132" w:hanging="567"/>
        <w:jc w:val="both"/>
        <w:rPr>
          <w:rFonts w:ascii="David" w:hAnsi="David" w:cs="David"/>
          <w:sz w:val="24"/>
          <w:szCs w:val="24"/>
          <w:rtl/>
        </w:rPr>
      </w:pPr>
    </w:p>
    <w:p w14:paraId="7FF7B786" w14:textId="77777777" w:rsidR="00D762D6" w:rsidRPr="00D762D6" w:rsidRDefault="00006339" w:rsidP="003F2033">
      <w:pPr>
        <w:pStyle w:val="affffff3"/>
        <w:spacing w:line="276" w:lineRule="auto"/>
        <w:ind w:left="1699" w:hanging="709"/>
        <w:jc w:val="both"/>
        <w:rPr>
          <w:rFonts w:ascii="David" w:hAnsi="David" w:cs="David"/>
          <w:sz w:val="24"/>
          <w:szCs w:val="24"/>
        </w:rPr>
      </w:pPr>
      <w:r>
        <w:rPr>
          <w:rFonts w:ascii="David" w:hAnsi="David" w:cs="David" w:hint="cs"/>
          <w:sz w:val="24"/>
          <w:szCs w:val="24"/>
          <w:rtl/>
        </w:rPr>
        <w:t>3.</w:t>
      </w:r>
      <w:r w:rsidR="001B1812">
        <w:rPr>
          <w:rFonts w:ascii="David" w:hAnsi="David" w:cs="David" w:hint="cs"/>
          <w:sz w:val="24"/>
          <w:szCs w:val="24"/>
          <w:rtl/>
        </w:rPr>
        <w:t>5</w:t>
      </w:r>
      <w:r>
        <w:rPr>
          <w:rFonts w:ascii="David" w:hAnsi="David" w:cs="David" w:hint="cs"/>
          <w:sz w:val="24"/>
          <w:szCs w:val="24"/>
          <w:rtl/>
        </w:rPr>
        <w:t xml:space="preserve">.1.1 </w:t>
      </w:r>
      <w:r w:rsidR="00D762D6" w:rsidRPr="00D762D6">
        <w:rPr>
          <w:rFonts w:ascii="David" w:hAnsi="David" w:cs="David"/>
          <w:sz w:val="24"/>
          <w:szCs w:val="24"/>
          <w:rtl/>
        </w:rPr>
        <w:t>הכרה ושליטה על מערכות המחשוב של המשרד, הכנה ובדיקה של מאזני אתר (הכנסות והוצאות מתוך מערכות המחשוב), ליווי טיפול בהזמנות עבודה, מעקב תזרימי, מעקב קדמי מימון תוך בקרה מקצועית על התאמתם למצב הביצוע בפועל.</w:t>
      </w:r>
    </w:p>
    <w:p w14:paraId="5D4883D1" w14:textId="77777777" w:rsidR="00D762D6" w:rsidRPr="00D762D6" w:rsidRDefault="00D762D6" w:rsidP="003F2033">
      <w:pPr>
        <w:pStyle w:val="affffff3"/>
        <w:spacing w:line="276" w:lineRule="auto"/>
        <w:ind w:left="1699" w:hanging="709"/>
        <w:jc w:val="both"/>
        <w:rPr>
          <w:rFonts w:ascii="David" w:hAnsi="David" w:cs="David"/>
          <w:sz w:val="24"/>
          <w:szCs w:val="24"/>
          <w:rtl/>
        </w:rPr>
      </w:pPr>
      <w:r w:rsidRPr="00D762D6">
        <w:rPr>
          <w:rFonts w:ascii="David" w:hAnsi="David" w:cs="David"/>
          <w:sz w:val="24"/>
          <w:szCs w:val="24"/>
          <w:rtl/>
        </w:rPr>
        <w:t>3.</w:t>
      </w:r>
      <w:r w:rsidR="001B1812">
        <w:rPr>
          <w:rFonts w:ascii="David" w:hAnsi="David" w:cs="David" w:hint="cs"/>
          <w:sz w:val="24"/>
          <w:szCs w:val="24"/>
          <w:rtl/>
        </w:rPr>
        <w:t>5</w:t>
      </w:r>
      <w:r w:rsidR="00006339">
        <w:rPr>
          <w:rFonts w:ascii="David" w:hAnsi="David" w:cs="David" w:hint="cs"/>
          <w:sz w:val="24"/>
          <w:szCs w:val="24"/>
          <w:rtl/>
        </w:rPr>
        <w:t>.1</w:t>
      </w:r>
      <w:r w:rsidRPr="00D762D6">
        <w:rPr>
          <w:rFonts w:ascii="David" w:hAnsi="David" w:cs="David"/>
          <w:sz w:val="24"/>
          <w:szCs w:val="24"/>
          <w:rtl/>
        </w:rPr>
        <w:t>.</w:t>
      </w:r>
      <w:r w:rsidR="008E5B11">
        <w:rPr>
          <w:rFonts w:ascii="David" w:hAnsi="David" w:cs="David" w:hint="cs"/>
          <w:sz w:val="24"/>
          <w:szCs w:val="24"/>
          <w:rtl/>
        </w:rPr>
        <w:t xml:space="preserve">2 </w:t>
      </w:r>
      <w:r w:rsidR="00006339">
        <w:rPr>
          <w:rFonts w:ascii="David" w:hAnsi="David" w:cs="David" w:hint="cs"/>
          <w:sz w:val="24"/>
          <w:szCs w:val="24"/>
          <w:rtl/>
        </w:rPr>
        <w:t xml:space="preserve"> </w:t>
      </w:r>
      <w:r w:rsidRPr="00D762D6">
        <w:rPr>
          <w:rFonts w:ascii="David" w:hAnsi="David" w:cs="David"/>
          <w:sz w:val="24"/>
          <w:szCs w:val="24"/>
          <w:rtl/>
        </w:rPr>
        <w:t>קליטת ובדיקת אומדני הפיתוח במערכת עלויות הפיתוח של המשרד ועדכונם לעת הצורך, עדכון מאזן אתר על פי תוצאות המכרזים שפורסמו ע״י גופי הניהול.</w:t>
      </w:r>
    </w:p>
    <w:p w14:paraId="41F5D7BF" w14:textId="77777777" w:rsidR="00D762D6" w:rsidRDefault="00D762D6" w:rsidP="003F2033">
      <w:pPr>
        <w:pStyle w:val="affffff3"/>
        <w:spacing w:line="276" w:lineRule="auto"/>
        <w:ind w:left="1699" w:hanging="709"/>
        <w:jc w:val="both"/>
        <w:rPr>
          <w:rFonts w:ascii="David" w:hAnsi="David" w:cs="David"/>
          <w:sz w:val="24"/>
          <w:szCs w:val="24"/>
          <w:rtl/>
        </w:rPr>
      </w:pPr>
      <w:r w:rsidRPr="00D762D6">
        <w:rPr>
          <w:rFonts w:ascii="David" w:hAnsi="David" w:cs="David"/>
          <w:sz w:val="24"/>
          <w:szCs w:val="24"/>
          <w:rtl/>
        </w:rPr>
        <w:t>3.</w:t>
      </w:r>
      <w:r w:rsidR="001B1812">
        <w:rPr>
          <w:rFonts w:ascii="David" w:hAnsi="David" w:cs="David" w:hint="cs"/>
          <w:sz w:val="24"/>
          <w:szCs w:val="24"/>
          <w:rtl/>
        </w:rPr>
        <w:t>5</w:t>
      </w:r>
      <w:r w:rsidR="00006339">
        <w:rPr>
          <w:rFonts w:ascii="David" w:hAnsi="David" w:cs="David" w:hint="cs"/>
          <w:sz w:val="24"/>
          <w:szCs w:val="24"/>
          <w:rtl/>
        </w:rPr>
        <w:t>.1</w:t>
      </w:r>
      <w:r w:rsidRPr="00D762D6">
        <w:rPr>
          <w:rFonts w:ascii="David" w:hAnsi="David" w:cs="David"/>
          <w:sz w:val="24"/>
          <w:szCs w:val="24"/>
          <w:rtl/>
        </w:rPr>
        <w:t>.</w:t>
      </w:r>
      <w:r w:rsidR="008E5B11">
        <w:rPr>
          <w:rFonts w:ascii="David" w:hAnsi="David" w:cs="David" w:hint="cs"/>
          <w:sz w:val="24"/>
          <w:szCs w:val="24"/>
          <w:rtl/>
        </w:rPr>
        <w:t xml:space="preserve">3 </w:t>
      </w:r>
      <w:r w:rsidR="003F2033">
        <w:rPr>
          <w:rFonts w:ascii="David" w:hAnsi="David" w:cs="David" w:hint="cs"/>
          <w:sz w:val="24"/>
          <w:szCs w:val="24"/>
          <w:rtl/>
        </w:rPr>
        <w:t xml:space="preserve"> </w:t>
      </w:r>
      <w:r w:rsidRPr="00D762D6">
        <w:rPr>
          <w:rFonts w:ascii="David" w:hAnsi="David" w:cs="David"/>
          <w:sz w:val="24"/>
          <w:szCs w:val="24"/>
          <w:rtl/>
        </w:rPr>
        <w:t>בדיקת סכומי חיובי הפיתוח המונפקים ממערכת עלויות הפיתוח של המשרד בתיאום</w:t>
      </w:r>
      <w:r w:rsidR="003F2033">
        <w:rPr>
          <w:rFonts w:ascii="David" w:hAnsi="David" w:cs="David" w:hint="cs"/>
          <w:sz w:val="24"/>
          <w:szCs w:val="24"/>
          <w:rtl/>
        </w:rPr>
        <w:t xml:space="preserve"> </w:t>
      </w:r>
      <w:r w:rsidRPr="00D762D6">
        <w:rPr>
          <w:rFonts w:ascii="David" w:hAnsi="David" w:cs="David"/>
          <w:sz w:val="24"/>
          <w:szCs w:val="24"/>
          <w:rtl/>
        </w:rPr>
        <w:t>ואישור אגף פיתוח ברשות הבדואים.</w:t>
      </w:r>
    </w:p>
    <w:p w14:paraId="0F6286AB" w14:textId="77777777" w:rsidR="00D762D6" w:rsidRPr="00D762D6" w:rsidRDefault="00072724" w:rsidP="003F2033">
      <w:pPr>
        <w:pStyle w:val="affffff3"/>
        <w:spacing w:line="276" w:lineRule="auto"/>
        <w:ind w:left="1699" w:hanging="709"/>
        <w:jc w:val="both"/>
        <w:rPr>
          <w:rFonts w:ascii="David" w:hAnsi="David" w:cs="David"/>
          <w:sz w:val="24"/>
          <w:szCs w:val="24"/>
          <w:rtl/>
        </w:rPr>
      </w:pPr>
      <w:r>
        <w:rPr>
          <w:rFonts w:ascii="David" w:hAnsi="David" w:cs="David" w:hint="cs"/>
          <w:sz w:val="24"/>
          <w:szCs w:val="24"/>
          <w:rtl/>
        </w:rPr>
        <w:t>3.</w:t>
      </w:r>
      <w:r w:rsidR="001B1812">
        <w:rPr>
          <w:rFonts w:ascii="David" w:hAnsi="David" w:cs="David" w:hint="cs"/>
          <w:sz w:val="24"/>
          <w:szCs w:val="24"/>
          <w:rtl/>
        </w:rPr>
        <w:t>5</w:t>
      </w:r>
      <w:r>
        <w:rPr>
          <w:rFonts w:ascii="David" w:hAnsi="David" w:cs="David" w:hint="cs"/>
          <w:sz w:val="24"/>
          <w:szCs w:val="24"/>
          <w:rtl/>
        </w:rPr>
        <w:t xml:space="preserve">.1.4  </w:t>
      </w:r>
      <w:r w:rsidR="00D762D6" w:rsidRPr="00D762D6">
        <w:rPr>
          <w:rFonts w:ascii="David" w:hAnsi="David" w:cs="David"/>
          <w:sz w:val="24"/>
          <w:szCs w:val="24"/>
          <w:rtl/>
        </w:rPr>
        <w:t>מעקב ודיווח אחר התקדמות שלבי הפיתוח בכל אתר, תוך דיווח שוטף במערכות המידע של הרשות.</w:t>
      </w:r>
    </w:p>
    <w:p w14:paraId="51D4FE26" w14:textId="77777777" w:rsidR="00D762D6" w:rsidRPr="00D762D6" w:rsidRDefault="00D762D6" w:rsidP="003F2033">
      <w:pPr>
        <w:pStyle w:val="affffff3"/>
        <w:spacing w:line="276" w:lineRule="auto"/>
        <w:ind w:left="1699" w:hanging="851"/>
        <w:jc w:val="both"/>
        <w:rPr>
          <w:rFonts w:ascii="David" w:hAnsi="David" w:cs="David"/>
          <w:sz w:val="24"/>
          <w:szCs w:val="24"/>
          <w:rtl/>
        </w:rPr>
      </w:pPr>
    </w:p>
    <w:p w14:paraId="7326E233" w14:textId="77777777" w:rsidR="00D762D6" w:rsidRDefault="00006339" w:rsidP="001B1812">
      <w:pPr>
        <w:pStyle w:val="affffff3"/>
        <w:ind w:firstLine="423"/>
        <w:jc w:val="both"/>
        <w:rPr>
          <w:rFonts w:ascii="David" w:hAnsi="David" w:cs="David"/>
          <w:sz w:val="24"/>
          <w:szCs w:val="24"/>
          <w:rtl/>
        </w:rPr>
      </w:pPr>
      <w:r>
        <w:rPr>
          <w:rFonts w:ascii="David" w:hAnsi="David" w:cs="David" w:hint="cs"/>
          <w:sz w:val="24"/>
          <w:szCs w:val="24"/>
          <w:rtl/>
        </w:rPr>
        <w:t xml:space="preserve"> 3.</w:t>
      </w:r>
      <w:r w:rsidR="001B1812">
        <w:rPr>
          <w:rFonts w:ascii="David" w:hAnsi="David" w:cs="David" w:hint="cs"/>
          <w:sz w:val="24"/>
          <w:szCs w:val="24"/>
          <w:rtl/>
        </w:rPr>
        <w:t>5</w:t>
      </w:r>
      <w:r>
        <w:rPr>
          <w:rFonts w:ascii="David" w:hAnsi="David" w:cs="David" w:hint="cs"/>
          <w:sz w:val="24"/>
          <w:szCs w:val="24"/>
          <w:rtl/>
        </w:rPr>
        <w:t xml:space="preserve">.2  </w:t>
      </w:r>
      <w:r w:rsidR="00D762D6" w:rsidRPr="00D762D6">
        <w:rPr>
          <w:rFonts w:ascii="David" w:hAnsi="David" w:cs="David"/>
          <w:sz w:val="24"/>
          <w:szCs w:val="24"/>
          <w:rtl/>
        </w:rPr>
        <w:t xml:space="preserve"> תצורת המחשוב</w:t>
      </w:r>
    </w:p>
    <w:p w14:paraId="35C0BC08" w14:textId="77777777" w:rsidR="00D762D6" w:rsidRPr="00D762D6" w:rsidRDefault="00D762D6" w:rsidP="00072724">
      <w:pPr>
        <w:pStyle w:val="affffff3"/>
        <w:spacing w:line="276" w:lineRule="auto"/>
        <w:ind w:left="1132"/>
        <w:jc w:val="both"/>
        <w:rPr>
          <w:rFonts w:ascii="David" w:hAnsi="David" w:cs="David"/>
          <w:sz w:val="24"/>
          <w:szCs w:val="24"/>
          <w:rtl/>
        </w:rPr>
      </w:pPr>
      <w:r w:rsidRPr="00D762D6">
        <w:rPr>
          <w:rFonts w:ascii="David" w:hAnsi="David" w:cs="David"/>
          <w:sz w:val="24"/>
          <w:szCs w:val="24"/>
          <w:rtl/>
        </w:rPr>
        <w:t>העבודה הייעודית של חברת הבקרה תהיה מושתתת על ביצוע פעולות קליטה, עדכון, אחזור ועיבוד מידע מול שרתים של רשות הבדואים.</w:t>
      </w:r>
    </w:p>
    <w:p w14:paraId="3DFA6256" w14:textId="77777777" w:rsidR="00D762D6" w:rsidRPr="00D762D6" w:rsidRDefault="00D762D6" w:rsidP="00072724">
      <w:pPr>
        <w:pStyle w:val="affffff3"/>
        <w:spacing w:line="276" w:lineRule="auto"/>
        <w:ind w:left="1132"/>
        <w:jc w:val="both"/>
        <w:rPr>
          <w:rFonts w:ascii="David" w:hAnsi="David" w:cs="David"/>
          <w:sz w:val="24"/>
          <w:szCs w:val="24"/>
          <w:rtl/>
        </w:rPr>
      </w:pPr>
      <w:r w:rsidRPr="00D762D6">
        <w:rPr>
          <w:rFonts w:ascii="David" w:hAnsi="David" w:cs="David"/>
          <w:sz w:val="24"/>
          <w:szCs w:val="24"/>
          <w:rtl/>
        </w:rPr>
        <w:t xml:space="preserve">שיטת ההתקשרות מול הרשת של המשרד תתבצע לפי הנחיות רשות הבדואים. כל עובד החברה יהיה חייב להצטייד בכרטיס חכם לצורך גישה למערכות המשרד.  </w:t>
      </w:r>
    </w:p>
    <w:p w14:paraId="499B5881" w14:textId="77777777" w:rsidR="00D762D6" w:rsidRDefault="00D762D6" w:rsidP="00072724">
      <w:pPr>
        <w:pStyle w:val="affffff3"/>
        <w:spacing w:line="276" w:lineRule="auto"/>
        <w:ind w:left="1132"/>
        <w:jc w:val="both"/>
        <w:rPr>
          <w:rFonts w:ascii="David" w:hAnsi="David" w:cs="David"/>
          <w:sz w:val="24"/>
          <w:szCs w:val="24"/>
          <w:rtl/>
        </w:rPr>
      </w:pPr>
      <w:r w:rsidRPr="00D762D6">
        <w:rPr>
          <w:rFonts w:ascii="David" w:hAnsi="David" w:cs="David"/>
          <w:sz w:val="24"/>
          <w:szCs w:val="24"/>
          <w:rtl/>
        </w:rPr>
        <w:t>במסגרת זו הרשות תספק גישה מוגבלת ומוגדרת מראש למאגרי מידע ומערכות בהתאם לכללי אבטחת מידע ושמירה על סודיות. החברה תצטייד על חשבונה בחומרה ורישיונות תוכנה המתאימים לצורכי ביצוע העבודות בתוך משרדיה. למען הסר ספק, בטרם תחל החברה הזוכה ברכישת הציוד והתקנתו, היא תידרש לתאם את פעילותה עם נציג מקצועי מטעם המשרד.</w:t>
      </w:r>
    </w:p>
    <w:p w14:paraId="679F2FD7" w14:textId="77777777" w:rsidR="00006339" w:rsidRDefault="00006339" w:rsidP="00072724">
      <w:pPr>
        <w:pStyle w:val="affffff3"/>
        <w:spacing w:line="276" w:lineRule="auto"/>
        <w:ind w:left="1132"/>
        <w:jc w:val="both"/>
        <w:rPr>
          <w:rFonts w:ascii="David" w:hAnsi="David" w:cs="David"/>
          <w:sz w:val="24"/>
          <w:szCs w:val="24"/>
          <w:rtl/>
        </w:rPr>
      </w:pPr>
    </w:p>
    <w:p w14:paraId="60FB4948" w14:textId="77777777" w:rsidR="00006339" w:rsidRDefault="00006339" w:rsidP="001B1812">
      <w:pPr>
        <w:pStyle w:val="affffff3"/>
        <w:spacing w:line="276" w:lineRule="auto"/>
        <w:ind w:left="1132" w:hanging="709"/>
        <w:jc w:val="both"/>
        <w:rPr>
          <w:rFonts w:ascii="David" w:hAnsi="David" w:cs="David"/>
          <w:sz w:val="24"/>
          <w:szCs w:val="24"/>
          <w:rtl/>
        </w:rPr>
      </w:pPr>
      <w:r>
        <w:rPr>
          <w:rFonts w:ascii="David" w:hAnsi="David" w:cs="David" w:hint="cs"/>
          <w:sz w:val="24"/>
          <w:szCs w:val="24"/>
          <w:rtl/>
        </w:rPr>
        <w:t>3.</w:t>
      </w:r>
      <w:r w:rsidR="001B1812">
        <w:rPr>
          <w:rFonts w:ascii="David" w:hAnsi="David" w:cs="David" w:hint="cs"/>
          <w:sz w:val="24"/>
          <w:szCs w:val="24"/>
          <w:rtl/>
        </w:rPr>
        <w:t>5</w:t>
      </w:r>
      <w:r>
        <w:rPr>
          <w:rFonts w:ascii="David" w:hAnsi="David" w:cs="David" w:hint="cs"/>
          <w:sz w:val="24"/>
          <w:szCs w:val="24"/>
          <w:rtl/>
        </w:rPr>
        <w:t>.</w:t>
      </w:r>
      <w:r w:rsidR="004C5E9B">
        <w:rPr>
          <w:rFonts w:ascii="David" w:hAnsi="David" w:cs="David" w:hint="cs"/>
          <w:sz w:val="24"/>
          <w:szCs w:val="24"/>
          <w:rtl/>
        </w:rPr>
        <w:t xml:space="preserve">3  </w:t>
      </w:r>
      <w:r w:rsidR="004C5E9B">
        <w:rPr>
          <w:rFonts w:ascii="David" w:hAnsi="David" w:cs="David"/>
          <w:sz w:val="24"/>
          <w:szCs w:val="24"/>
          <w:rtl/>
        </w:rPr>
        <w:tab/>
      </w:r>
      <w:r w:rsidR="00D762D6" w:rsidRPr="00D762D6">
        <w:rPr>
          <w:rFonts w:ascii="David" w:hAnsi="David" w:cs="David"/>
          <w:sz w:val="24"/>
          <w:szCs w:val="24"/>
          <w:rtl/>
        </w:rPr>
        <w:t>תפעול המערכת והצטיידות.</w:t>
      </w:r>
    </w:p>
    <w:p w14:paraId="23374ADD" w14:textId="77777777" w:rsidR="00D762D6" w:rsidRDefault="00D762D6" w:rsidP="003F2033">
      <w:pPr>
        <w:pStyle w:val="affffff3"/>
        <w:spacing w:line="276" w:lineRule="auto"/>
        <w:ind w:left="1132"/>
        <w:jc w:val="both"/>
        <w:rPr>
          <w:rFonts w:ascii="David" w:hAnsi="David" w:cs="David"/>
          <w:sz w:val="24"/>
          <w:szCs w:val="24"/>
          <w:rtl/>
        </w:rPr>
      </w:pPr>
      <w:r w:rsidRPr="00D762D6">
        <w:rPr>
          <w:rFonts w:ascii="David" w:hAnsi="David" w:cs="David"/>
          <w:sz w:val="24"/>
          <w:szCs w:val="24"/>
          <w:rtl/>
        </w:rPr>
        <w:t>על החברה לפעול  במערכת עלויות פיתוח ומערכת מפ"ה ומערכות נוספות כפי שיוחלט ע"י המשרד לפי הרשאות שיותאמו לכל משתמש של החברה.</w:t>
      </w:r>
      <w:r w:rsidR="004C5E9B">
        <w:rPr>
          <w:rFonts w:ascii="David" w:hAnsi="David" w:cs="David" w:hint="cs"/>
          <w:sz w:val="24"/>
          <w:szCs w:val="24"/>
          <w:rtl/>
        </w:rPr>
        <w:t xml:space="preserve"> </w:t>
      </w:r>
      <w:r w:rsidRPr="00D762D6">
        <w:rPr>
          <w:rFonts w:ascii="David" w:hAnsi="David" w:cs="David"/>
          <w:sz w:val="24"/>
          <w:szCs w:val="24"/>
          <w:rtl/>
        </w:rPr>
        <w:t>כדי להבטיח תפעול תקין של המידע, תאימות והתאמה לסטנדרטים של המשרד, תתחייב החברה על חשבונה להיערך טכנולוגית ככל הנדרש לצורך מתן השירותים ובין היתר להצטייד בתשתית הטכנית להלן:</w:t>
      </w:r>
    </w:p>
    <w:p w14:paraId="1B3FD5DB" w14:textId="77777777" w:rsidR="004C5E9B" w:rsidRDefault="004C5E9B" w:rsidP="00072724">
      <w:pPr>
        <w:pStyle w:val="affffff3"/>
        <w:spacing w:line="276" w:lineRule="auto"/>
        <w:ind w:left="1132"/>
        <w:jc w:val="both"/>
        <w:rPr>
          <w:rFonts w:ascii="David" w:hAnsi="David" w:cs="David"/>
          <w:sz w:val="24"/>
          <w:szCs w:val="24"/>
          <w:rtl/>
        </w:rPr>
      </w:pPr>
    </w:p>
    <w:p w14:paraId="7AFBF6AA" w14:textId="77777777" w:rsidR="00D762D6" w:rsidRDefault="00D762D6" w:rsidP="00072724">
      <w:pPr>
        <w:pStyle w:val="affffff3"/>
        <w:spacing w:line="276" w:lineRule="auto"/>
        <w:ind w:left="1132"/>
        <w:jc w:val="both"/>
        <w:rPr>
          <w:rFonts w:ascii="David" w:hAnsi="David" w:cs="David"/>
          <w:sz w:val="24"/>
          <w:szCs w:val="24"/>
          <w:rtl/>
        </w:rPr>
      </w:pPr>
      <w:r w:rsidRPr="00D762D6">
        <w:rPr>
          <w:rFonts w:ascii="David" w:hAnsi="David" w:cs="David"/>
          <w:sz w:val="24"/>
          <w:szCs w:val="24"/>
          <w:rtl/>
        </w:rPr>
        <w:lastRenderedPageBreak/>
        <w:t>שרתים, תחנות עבודה ומדפסות, ככל הנדרש למתן השירותים הנדרשים בחוזה זה באופן מלא ושוטף.</w:t>
      </w:r>
    </w:p>
    <w:p w14:paraId="2F32DC3B" w14:textId="77777777" w:rsidR="00584F7D" w:rsidRPr="00D762D6" w:rsidRDefault="00584F7D" w:rsidP="00072724">
      <w:pPr>
        <w:pStyle w:val="affffff3"/>
        <w:spacing w:line="276" w:lineRule="auto"/>
        <w:ind w:left="1132"/>
        <w:rPr>
          <w:rFonts w:ascii="David" w:hAnsi="David" w:cs="David"/>
          <w:sz w:val="24"/>
          <w:szCs w:val="24"/>
          <w:rtl/>
        </w:rPr>
      </w:pPr>
    </w:p>
    <w:p w14:paraId="4D37A2AB" w14:textId="77777777" w:rsidR="00D762D6" w:rsidRPr="00D762D6" w:rsidRDefault="00584F7D" w:rsidP="001B1812">
      <w:pPr>
        <w:pStyle w:val="affffff3"/>
        <w:spacing w:line="276" w:lineRule="auto"/>
        <w:ind w:firstLine="423"/>
        <w:rPr>
          <w:rFonts w:ascii="David" w:hAnsi="David" w:cs="David"/>
          <w:sz w:val="24"/>
          <w:szCs w:val="24"/>
          <w:rtl/>
        </w:rPr>
      </w:pPr>
      <w:r>
        <w:rPr>
          <w:rFonts w:ascii="David" w:hAnsi="David" w:cs="David" w:hint="cs"/>
          <w:sz w:val="24"/>
          <w:szCs w:val="24"/>
          <w:rtl/>
        </w:rPr>
        <w:t>3.</w:t>
      </w:r>
      <w:r w:rsidR="001B1812">
        <w:rPr>
          <w:rFonts w:ascii="David" w:hAnsi="David" w:cs="David" w:hint="cs"/>
          <w:sz w:val="24"/>
          <w:szCs w:val="24"/>
          <w:rtl/>
        </w:rPr>
        <w:t>5</w:t>
      </w:r>
      <w:r>
        <w:rPr>
          <w:rFonts w:ascii="David" w:hAnsi="David" w:cs="David" w:hint="cs"/>
          <w:sz w:val="24"/>
          <w:szCs w:val="24"/>
          <w:rtl/>
        </w:rPr>
        <w:t xml:space="preserve">.4   </w:t>
      </w:r>
      <w:r w:rsidR="00D762D6" w:rsidRPr="00D762D6">
        <w:rPr>
          <w:rFonts w:ascii="David" w:hAnsi="David" w:cs="David"/>
          <w:sz w:val="24"/>
          <w:szCs w:val="24"/>
          <w:rtl/>
        </w:rPr>
        <w:t>תחנות העבודה</w:t>
      </w:r>
    </w:p>
    <w:p w14:paraId="6A684ECA" w14:textId="77777777" w:rsidR="00D762D6" w:rsidRPr="00D762D6" w:rsidRDefault="00D762D6" w:rsidP="00072724">
      <w:pPr>
        <w:pStyle w:val="affffff3"/>
        <w:spacing w:line="276" w:lineRule="auto"/>
        <w:ind w:firstLine="1132"/>
        <w:rPr>
          <w:rFonts w:ascii="David" w:hAnsi="David" w:cs="David"/>
          <w:sz w:val="24"/>
          <w:szCs w:val="24"/>
          <w:rtl/>
        </w:rPr>
      </w:pPr>
      <w:r w:rsidRPr="00D762D6">
        <w:rPr>
          <w:rFonts w:ascii="David" w:hAnsi="David" w:cs="David"/>
          <w:sz w:val="24"/>
          <w:szCs w:val="24"/>
          <w:rtl/>
        </w:rPr>
        <w:t>לשם חיבור למערכות המשרד יש להצטייד בציוד הר"מ:</w:t>
      </w:r>
    </w:p>
    <w:p w14:paraId="3EA37EF7" w14:textId="77777777" w:rsidR="00D762D6" w:rsidRPr="00D762D6" w:rsidRDefault="00D762D6" w:rsidP="00072724">
      <w:pPr>
        <w:pStyle w:val="affffff3"/>
        <w:spacing w:line="276" w:lineRule="auto"/>
        <w:ind w:firstLine="1132"/>
        <w:rPr>
          <w:rFonts w:ascii="David" w:hAnsi="David" w:cs="David"/>
          <w:sz w:val="24"/>
          <w:szCs w:val="24"/>
          <w:rtl/>
        </w:rPr>
      </w:pPr>
      <w:r w:rsidRPr="00D762D6">
        <w:rPr>
          <w:rFonts w:ascii="David" w:hAnsi="David" w:cs="David"/>
          <w:sz w:val="24"/>
          <w:szCs w:val="24"/>
          <w:rtl/>
        </w:rPr>
        <w:t>•</w:t>
      </w:r>
      <w:r w:rsidRPr="00D762D6">
        <w:rPr>
          <w:rFonts w:ascii="David" w:hAnsi="David" w:cs="David"/>
          <w:sz w:val="24"/>
          <w:szCs w:val="24"/>
          <w:rtl/>
        </w:rPr>
        <w:tab/>
        <w:t>מחשב נייד עם מודם סלולרי.</w:t>
      </w:r>
    </w:p>
    <w:p w14:paraId="214A8C92" w14:textId="77777777" w:rsidR="00D762D6" w:rsidRPr="00006339" w:rsidRDefault="00D762D6" w:rsidP="00072724">
      <w:pPr>
        <w:pStyle w:val="affffff3"/>
        <w:spacing w:line="276" w:lineRule="auto"/>
        <w:ind w:firstLine="1132"/>
        <w:rPr>
          <w:rFonts w:ascii="David" w:hAnsi="David" w:cs="David"/>
          <w:sz w:val="24"/>
          <w:szCs w:val="24"/>
          <w:rtl/>
        </w:rPr>
      </w:pPr>
      <w:r w:rsidRPr="00D762D6">
        <w:rPr>
          <w:rFonts w:ascii="David" w:hAnsi="David" w:cs="David"/>
          <w:sz w:val="24"/>
          <w:szCs w:val="24"/>
          <w:rtl/>
        </w:rPr>
        <w:t>•</w:t>
      </w:r>
      <w:r w:rsidRPr="00D762D6">
        <w:rPr>
          <w:rFonts w:ascii="David" w:hAnsi="David" w:cs="David"/>
          <w:sz w:val="24"/>
          <w:szCs w:val="24"/>
          <w:rtl/>
        </w:rPr>
        <w:tab/>
        <w:t xml:space="preserve">חבילת גלישה  סלולרית של חברת פלאפון בלבד. (5 </w:t>
      </w:r>
      <w:r w:rsidRPr="00006339">
        <w:rPr>
          <w:rFonts w:ascii="David" w:hAnsi="David" w:cs="David"/>
          <w:sz w:val="24"/>
          <w:szCs w:val="24"/>
        </w:rPr>
        <w:t>GB</w:t>
      </w:r>
      <w:r w:rsidRPr="00006339">
        <w:rPr>
          <w:rFonts w:ascii="David" w:hAnsi="David" w:cs="David"/>
          <w:sz w:val="24"/>
          <w:szCs w:val="24"/>
          <w:rtl/>
        </w:rPr>
        <w:t xml:space="preserve"> ומעלה).</w:t>
      </w:r>
    </w:p>
    <w:p w14:paraId="43FF716A" w14:textId="77777777" w:rsidR="00D762D6" w:rsidRPr="00006339" w:rsidRDefault="00D762D6" w:rsidP="00072724">
      <w:pPr>
        <w:pStyle w:val="affffff3"/>
        <w:spacing w:line="276" w:lineRule="auto"/>
        <w:ind w:firstLine="1132"/>
        <w:rPr>
          <w:rFonts w:ascii="David" w:hAnsi="David" w:cs="David"/>
          <w:sz w:val="24"/>
          <w:szCs w:val="24"/>
          <w:rtl/>
        </w:rPr>
      </w:pPr>
      <w:r w:rsidRPr="00006339">
        <w:rPr>
          <w:rFonts w:ascii="David" w:hAnsi="David" w:cs="David"/>
          <w:sz w:val="24"/>
          <w:szCs w:val="24"/>
          <w:rtl/>
        </w:rPr>
        <w:t>•</w:t>
      </w:r>
      <w:r w:rsidRPr="00006339">
        <w:rPr>
          <w:rFonts w:ascii="David" w:hAnsi="David" w:cs="David"/>
          <w:sz w:val="24"/>
          <w:szCs w:val="24"/>
          <w:rtl/>
        </w:rPr>
        <w:tab/>
      </w:r>
      <w:r w:rsidRPr="00006339">
        <w:rPr>
          <w:rFonts w:ascii="David" w:hAnsi="David" w:cs="David"/>
          <w:sz w:val="24"/>
          <w:szCs w:val="24"/>
        </w:rPr>
        <w:t>WINDOWS</w:t>
      </w:r>
      <w:r w:rsidRPr="00006339">
        <w:rPr>
          <w:rFonts w:ascii="David" w:hAnsi="David" w:cs="David"/>
          <w:sz w:val="24"/>
          <w:szCs w:val="24"/>
          <w:rtl/>
        </w:rPr>
        <w:t xml:space="preserve">  לפי גרסה שתציין הרשות,  עם הרשאות </w:t>
      </w:r>
      <w:r w:rsidR="00A0131D" w:rsidRPr="00006339">
        <w:rPr>
          <w:rFonts w:ascii="David" w:hAnsi="David" w:cs="David"/>
          <w:sz w:val="24"/>
          <w:szCs w:val="24"/>
        </w:rPr>
        <w:t>administrator</w:t>
      </w:r>
      <w:r w:rsidRPr="00006339">
        <w:rPr>
          <w:rFonts w:ascii="David" w:hAnsi="David" w:cs="David"/>
          <w:sz w:val="24"/>
          <w:szCs w:val="24"/>
          <w:rtl/>
        </w:rPr>
        <w:t>.</w:t>
      </w:r>
    </w:p>
    <w:p w14:paraId="39AEC813" w14:textId="77777777" w:rsidR="00D762D6" w:rsidRPr="00006339" w:rsidRDefault="00D762D6" w:rsidP="00072724">
      <w:pPr>
        <w:pStyle w:val="affffff3"/>
        <w:spacing w:line="276" w:lineRule="auto"/>
        <w:rPr>
          <w:rFonts w:ascii="David" w:hAnsi="David" w:cs="David"/>
          <w:sz w:val="24"/>
          <w:szCs w:val="24"/>
          <w:rtl/>
        </w:rPr>
      </w:pPr>
    </w:p>
    <w:p w14:paraId="013E4F35" w14:textId="77777777" w:rsidR="00D762D6" w:rsidRPr="00006339" w:rsidRDefault="00D762D6" w:rsidP="00053EA5">
      <w:pPr>
        <w:pStyle w:val="affffff3"/>
        <w:spacing w:line="276" w:lineRule="auto"/>
        <w:ind w:left="1132"/>
        <w:jc w:val="both"/>
        <w:rPr>
          <w:rFonts w:ascii="David" w:hAnsi="David" w:cs="David"/>
          <w:sz w:val="24"/>
          <w:szCs w:val="24"/>
          <w:rtl/>
        </w:rPr>
      </w:pPr>
      <w:r w:rsidRPr="00584F7D">
        <w:rPr>
          <w:rFonts w:ascii="David" w:hAnsi="David" w:cs="David"/>
          <w:b/>
          <w:bCs/>
          <w:sz w:val="24"/>
          <w:szCs w:val="24"/>
          <w:u w:val="single"/>
          <w:rtl/>
        </w:rPr>
        <w:t>הבהרה</w:t>
      </w:r>
      <w:r w:rsidRPr="00006339">
        <w:rPr>
          <w:rFonts w:ascii="David" w:hAnsi="David" w:cs="David"/>
          <w:sz w:val="24"/>
          <w:szCs w:val="24"/>
          <w:rtl/>
        </w:rPr>
        <w:t xml:space="preserve">: לא ניתן להשתמש במחשב לצרכים אחרים מלבד התחברות </w:t>
      </w:r>
      <w:r w:rsidR="00053EA5">
        <w:rPr>
          <w:rFonts w:ascii="David" w:hAnsi="David" w:cs="David" w:hint="cs"/>
          <w:sz w:val="24"/>
          <w:szCs w:val="24"/>
          <w:rtl/>
        </w:rPr>
        <w:t>לרשת של הרשות</w:t>
      </w:r>
      <w:r w:rsidRPr="00006339">
        <w:rPr>
          <w:rFonts w:ascii="David" w:hAnsi="David" w:cs="David"/>
          <w:sz w:val="24"/>
          <w:szCs w:val="24"/>
          <w:rtl/>
        </w:rPr>
        <w:t xml:space="preserve"> דרך המודם הסלולרי.  הכניסה של תחנות העבודה לרשת של </w:t>
      </w:r>
      <w:r w:rsidR="00053EA5">
        <w:rPr>
          <w:rFonts w:ascii="David" w:hAnsi="David" w:cs="David" w:hint="cs"/>
          <w:sz w:val="24"/>
          <w:szCs w:val="24"/>
          <w:rtl/>
        </w:rPr>
        <w:t>הרשות</w:t>
      </w:r>
      <w:r w:rsidR="00053EA5" w:rsidRPr="00006339">
        <w:rPr>
          <w:rFonts w:ascii="David" w:hAnsi="David" w:cs="David"/>
          <w:sz w:val="24"/>
          <w:szCs w:val="24"/>
          <w:rtl/>
        </w:rPr>
        <w:t xml:space="preserve"> </w:t>
      </w:r>
      <w:r w:rsidRPr="00006339">
        <w:rPr>
          <w:rFonts w:ascii="David" w:hAnsi="David" w:cs="David"/>
          <w:sz w:val="24"/>
          <w:szCs w:val="24"/>
          <w:rtl/>
        </w:rPr>
        <w:t>תעשה באמצעות כרטיס חכם.</w:t>
      </w:r>
    </w:p>
    <w:p w14:paraId="4E71509C" w14:textId="77777777" w:rsidR="00D762D6" w:rsidRPr="00006339" w:rsidRDefault="00D762D6" w:rsidP="00072724">
      <w:pPr>
        <w:pStyle w:val="affffff3"/>
        <w:spacing w:line="276" w:lineRule="auto"/>
        <w:jc w:val="both"/>
        <w:rPr>
          <w:rFonts w:ascii="David" w:hAnsi="David" w:cs="David"/>
          <w:sz w:val="24"/>
          <w:szCs w:val="24"/>
          <w:rtl/>
        </w:rPr>
      </w:pPr>
    </w:p>
    <w:p w14:paraId="6C2E5EE4" w14:textId="77777777" w:rsidR="00D762D6" w:rsidRPr="00006339" w:rsidRDefault="00584F7D" w:rsidP="001B1812">
      <w:pPr>
        <w:pStyle w:val="affffff3"/>
        <w:spacing w:line="276" w:lineRule="auto"/>
        <w:ind w:firstLine="423"/>
        <w:jc w:val="both"/>
        <w:rPr>
          <w:rFonts w:ascii="David" w:hAnsi="David" w:cs="David"/>
          <w:sz w:val="24"/>
          <w:szCs w:val="24"/>
          <w:rtl/>
        </w:rPr>
      </w:pPr>
      <w:r>
        <w:rPr>
          <w:rFonts w:ascii="David" w:hAnsi="David" w:cs="David" w:hint="cs"/>
          <w:sz w:val="24"/>
          <w:szCs w:val="24"/>
          <w:rtl/>
        </w:rPr>
        <w:t>3.</w:t>
      </w:r>
      <w:r w:rsidR="001B1812">
        <w:rPr>
          <w:rFonts w:ascii="David" w:hAnsi="David" w:cs="David" w:hint="cs"/>
          <w:sz w:val="24"/>
          <w:szCs w:val="24"/>
          <w:rtl/>
        </w:rPr>
        <w:t>5</w:t>
      </w:r>
      <w:r>
        <w:rPr>
          <w:rFonts w:ascii="David" w:hAnsi="David" w:cs="David" w:hint="cs"/>
          <w:sz w:val="24"/>
          <w:szCs w:val="24"/>
          <w:rtl/>
        </w:rPr>
        <w:t xml:space="preserve">.5   </w:t>
      </w:r>
      <w:r w:rsidR="00D762D6" w:rsidRPr="00006339">
        <w:rPr>
          <w:rFonts w:ascii="David" w:hAnsi="David" w:cs="David"/>
          <w:sz w:val="24"/>
          <w:szCs w:val="24"/>
          <w:rtl/>
        </w:rPr>
        <w:t>מדפסות</w:t>
      </w:r>
    </w:p>
    <w:p w14:paraId="49FB3D8C" w14:textId="77777777" w:rsidR="00D762D6" w:rsidRPr="00006339" w:rsidRDefault="00D762D6" w:rsidP="001E2AF4">
      <w:pPr>
        <w:pStyle w:val="affffff3"/>
        <w:spacing w:line="276" w:lineRule="auto"/>
        <w:ind w:left="990"/>
        <w:jc w:val="both"/>
        <w:rPr>
          <w:rFonts w:ascii="David" w:hAnsi="David" w:cs="David"/>
          <w:sz w:val="24"/>
          <w:szCs w:val="24"/>
          <w:rtl/>
        </w:rPr>
      </w:pPr>
      <w:r w:rsidRPr="00006339">
        <w:rPr>
          <w:rFonts w:ascii="David" w:hAnsi="David" w:cs="David"/>
          <w:sz w:val="24"/>
          <w:szCs w:val="24"/>
          <w:rtl/>
        </w:rPr>
        <w:t xml:space="preserve">החברה הזוכה תידרש להתקין מדפסות ככל הנדרש לעבודה רציפה ומתוגברת לרבות </w:t>
      </w:r>
      <w:r w:rsidR="00584F7D">
        <w:rPr>
          <w:rFonts w:ascii="David" w:hAnsi="David" w:cs="David" w:hint="cs"/>
          <w:sz w:val="24"/>
          <w:szCs w:val="24"/>
          <w:rtl/>
        </w:rPr>
        <w:t xml:space="preserve">  </w:t>
      </w:r>
      <w:r w:rsidRPr="00006339">
        <w:rPr>
          <w:rFonts w:ascii="David" w:hAnsi="David" w:cs="David"/>
          <w:sz w:val="24"/>
          <w:szCs w:val="24"/>
          <w:rtl/>
        </w:rPr>
        <w:t>מדפסות לייזר ומדפסות צבעוניות .</w:t>
      </w:r>
    </w:p>
    <w:p w14:paraId="46751347" w14:textId="77777777" w:rsidR="00D762D6" w:rsidRPr="00006339" w:rsidRDefault="00D762D6" w:rsidP="00072724">
      <w:pPr>
        <w:pStyle w:val="affffff3"/>
        <w:spacing w:line="276" w:lineRule="auto"/>
        <w:jc w:val="both"/>
        <w:rPr>
          <w:rFonts w:ascii="David" w:hAnsi="David" w:cs="David"/>
          <w:sz w:val="24"/>
          <w:szCs w:val="24"/>
          <w:rtl/>
        </w:rPr>
      </w:pPr>
    </w:p>
    <w:p w14:paraId="14716875" w14:textId="77777777" w:rsidR="00B84701" w:rsidRDefault="00B84701" w:rsidP="001B1812">
      <w:pPr>
        <w:pStyle w:val="affffff3"/>
        <w:spacing w:line="276" w:lineRule="auto"/>
        <w:ind w:firstLine="423"/>
        <w:rPr>
          <w:rFonts w:ascii="David" w:hAnsi="David" w:cs="David"/>
          <w:sz w:val="24"/>
          <w:szCs w:val="24"/>
          <w:rtl/>
        </w:rPr>
      </w:pPr>
      <w:r>
        <w:rPr>
          <w:rFonts w:ascii="David" w:hAnsi="David" w:cs="David" w:hint="cs"/>
          <w:sz w:val="24"/>
          <w:szCs w:val="24"/>
          <w:rtl/>
        </w:rPr>
        <w:t>3.</w:t>
      </w:r>
      <w:r w:rsidR="001B1812">
        <w:rPr>
          <w:rFonts w:ascii="David" w:hAnsi="David" w:cs="David" w:hint="cs"/>
          <w:sz w:val="24"/>
          <w:szCs w:val="24"/>
          <w:rtl/>
        </w:rPr>
        <w:t>5</w:t>
      </w:r>
      <w:r>
        <w:rPr>
          <w:rFonts w:ascii="David" w:hAnsi="David" w:cs="David" w:hint="cs"/>
          <w:sz w:val="24"/>
          <w:szCs w:val="24"/>
          <w:rtl/>
        </w:rPr>
        <w:t xml:space="preserve">.6   </w:t>
      </w:r>
      <w:r w:rsidR="00D762D6" w:rsidRPr="00006339">
        <w:rPr>
          <w:rFonts w:ascii="David" w:hAnsi="David" w:cs="David"/>
          <w:sz w:val="24"/>
          <w:szCs w:val="24"/>
          <w:rtl/>
        </w:rPr>
        <w:t>רישיונות תוכנה</w:t>
      </w:r>
    </w:p>
    <w:p w14:paraId="5DC105ED" w14:textId="77777777" w:rsidR="00D762D6" w:rsidRPr="00006339" w:rsidRDefault="00B84701" w:rsidP="00072724">
      <w:pPr>
        <w:pStyle w:val="affffff3"/>
        <w:spacing w:line="276" w:lineRule="auto"/>
        <w:ind w:left="990"/>
        <w:jc w:val="both"/>
        <w:rPr>
          <w:rFonts w:ascii="David" w:hAnsi="David" w:cs="David"/>
          <w:sz w:val="24"/>
          <w:szCs w:val="24"/>
          <w:rtl/>
        </w:rPr>
      </w:pPr>
      <w:r>
        <w:rPr>
          <w:rFonts w:ascii="David" w:hAnsi="David" w:cs="David" w:hint="cs"/>
          <w:sz w:val="24"/>
          <w:szCs w:val="24"/>
          <w:rtl/>
        </w:rPr>
        <w:t xml:space="preserve"> </w:t>
      </w:r>
      <w:r w:rsidR="00D762D6" w:rsidRPr="00006339">
        <w:rPr>
          <w:rFonts w:ascii="David" w:hAnsi="David" w:cs="David"/>
          <w:sz w:val="24"/>
          <w:szCs w:val="24"/>
          <w:rtl/>
        </w:rPr>
        <w:t>על החברה הזוכה לרכוש את כל רישיונות התוכנה שידרשו להפעלת המערכת, בין השאר את רישיונות התוכנה הבאים:</w:t>
      </w:r>
    </w:p>
    <w:p w14:paraId="510D427E" w14:textId="77777777" w:rsidR="00D762D6" w:rsidRPr="00584F7D" w:rsidRDefault="00D762D6" w:rsidP="00072724">
      <w:pPr>
        <w:pStyle w:val="affffff3"/>
        <w:spacing w:line="276" w:lineRule="auto"/>
        <w:ind w:left="990"/>
        <w:jc w:val="both"/>
        <w:rPr>
          <w:rFonts w:ascii="David" w:hAnsi="David" w:cs="David"/>
          <w:sz w:val="24"/>
          <w:szCs w:val="24"/>
          <w:rtl/>
        </w:rPr>
      </w:pPr>
      <w:r w:rsidRPr="00584F7D">
        <w:rPr>
          <w:rFonts w:ascii="David" w:hAnsi="David" w:cs="David"/>
          <w:sz w:val="24"/>
          <w:szCs w:val="24"/>
        </w:rPr>
        <w:t>Windows</w:t>
      </w:r>
      <w:r w:rsidRPr="00584F7D">
        <w:rPr>
          <w:rFonts w:ascii="David" w:hAnsi="David" w:cs="David"/>
          <w:sz w:val="24"/>
          <w:szCs w:val="24"/>
          <w:rtl/>
        </w:rPr>
        <w:t xml:space="preserve"> - לפי גרסה שתציין הרשות</w:t>
      </w:r>
    </w:p>
    <w:p w14:paraId="04BCBD1C" w14:textId="77777777" w:rsidR="00D762D6" w:rsidRPr="00584F7D" w:rsidRDefault="00D762D6" w:rsidP="00072724">
      <w:pPr>
        <w:pStyle w:val="affffff3"/>
        <w:spacing w:line="276" w:lineRule="auto"/>
        <w:ind w:left="990"/>
        <w:jc w:val="both"/>
        <w:rPr>
          <w:rFonts w:ascii="David" w:hAnsi="David" w:cs="David"/>
          <w:sz w:val="24"/>
          <w:szCs w:val="24"/>
          <w:rtl/>
        </w:rPr>
      </w:pPr>
      <w:r w:rsidRPr="00584F7D">
        <w:rPr>
          <w:rFonts w:ascii="David" w:hAnsi="David" w:cs="David"/>
          <w:sz w:val="24"/>
          <w:szCs w:val="24"/>
        </w:rPr>
        <w:t>AntiVirus</w:t>
      </w:r>
      <w:r w:rsidRPr="00584F7D">
        <w:rPr>
          <w:rFonts w:ascii="David" w:hAnsi="David" w:cs="David"/>
          <w:sz w:val="24"/>
          <w:szCs w:val="24"/>
          <w:rtl/>
        </w:rPr>
        <w:t xml:space="preserve"> - לפי מוצר וגרסה שתציין הרשות</w:t>
      </w:r>
    </w:p>
    <w:p w14:paraId="57AF8CC6" w14:textId="77777777" w:rsidR="00D762D6" w:rsidRPr="00584F7D" w:rsidRDefault="00D762D6" w:rsidP="00072724">
      <w:pPr>
        <w:pStyle w:val="affffff3"/>
        <w:spacing w:line="276" w:lineRule="auto"/>
        <w:ind w:left="990"/>
        <w:jc w:val="both"/>
        <w:rPr>
          <w:rFonts w:ascii="David" w:hAnsi="David" w:cs="David"/>
          <w:sz w:val="24"/>
          <w:szCs w:val="24"/>
          <w:rtl/>
        </w:rPr>
      </w:pPr>
      <w:r w:rsidRPr="00584F7D">
        <w:rPr>
          <w:rFonts w:ascii="David" w:hAnsi="David" w:cs="David"/>
          <w:sz w:val="24"/>
          <w:szCs w:val="24"/>
        </w:rPr>
        <w:t>Microsoft Office</w:t>
      </w:r>
      <w:r w:rsidRPr="00584F7D">
        <w:rPr>
          <w:rFonts w:ascii="David" w:hAnsi="David" w:cs="David"/>
          <w:sz w:val="24"/>
          <w:szCs w:val="24"/>
          <w:rtl/>
        </w:rPr>
        <w:t xml:space="preserve">  - - לפי גרסה שתציין הרשות רישיונות למערכת להדמיה עבור עבודה עם מערכת ההדמיה של המשרד. </w:t>
      </w:r>
    </w:p>
    <w:p w14:paraId="04B86B37" w14:textId="77777777" w:rsidR="00D762D6" w:rsidRPr="00584F7D" w:rsidRDefault="00D762D6" w:rsidP="00072724">
      <w:pPr>
        <w:pStyle w:val="affffff3"/>
        <w:spacing w:line="276" w:lineRule="auto"/>
        <w:ind w:left="990"/>
        <w:jc w:val="both"/>
        <w:rPr>
          <w:rFonts w:ascii="David" w:hAnsi="David" w:cs="David"/>
          <w:sz w:val="24"/>
          <w:szCs w:val="24"/>
          <w:rtl/>
        </w:rPr>
      </w:pPr>
      <w:r w:rsidRPr="00584F7D">
        <w:rPr>
          <w:rFonts w:ascii="David" w:hAnsi="David" w:cs="David"/>
          <w:sz w:val="24"/>
          <w:szCs w:val="24"/>
        </w:rPr>
        <w:t>PowerTerm Webconnect</w:t>
      </w:r>
      <w:r w:rsidRPr="00584F7D">
        <w:rPr>
          <w:rFonts w:ascii="David" w:hAnsi="David" w:cs="David"/>
          <w:sz w:val="24"/>
          <w:szCs w:val="24"/>
          <w:rtl/>
        </w:rPr>
        <w:t xml:space="preserve"> של חברת אריקום.</w:t>
      </w:r>
    </w:p>
    <w:p w14:paraId="31F5C3F2" w14:textId="77777777" w:rsidR="00D762D6" w:rsidRPr="00584F7D" w:rsidRDefault="00D762D6" w:rsidP="00072724">
      <w:pPr>
        <w:pStyle w:val="affffff3"/>
        <w:spacing w:line="276" w:lineRule="auto"/>
        <w:ind w:left="990"/>
        <w:jc w:val="both"/>
        <w:rPr>
          <w:rFonts w:ascii="David" w:hAnsi="David" w:cs="David"/>
          <w:sz w:val="24"/>
          <w:szCs w:val="24"/>
          <w:rtl/>
        </w:rPr>
      </w:pPr>
      <w:r w:rsidRPr="00584F7D">
        <w:rPr>
          <w:rFonts w:ascii="David" w:hAnsi="David" w:cs="David"/>
          <w:sz w:val="24"/>
          <w:szCs w:val="24"/>
          <w:rtl/>
        </w:rPr>
        <w:t>כל רשיון אחר שידרש לשם עבודה עם מערכות המשרד</w:t>
      </w:r>
    </w:p>
    <w:p w14:paraId="3C6ADFC6" w14:textId="77777777" w:rsidR="00D762D6" w:rsidRPr="00584F7D" w:rsidRDefault="00D762D6" w:rsidP="00072724">
      <w:pPr>
        <w:pStyle w:val="affffff3"/>
        <w:spacing w:line="276" w:lineRule="auto"/>
        <w:rPr>
          <w:rFonts w:ascii="David" w:hAnsi="David" w:cs="David"/>
          <w:sz w:val="24"/>
          <w:szCs w:val="24"/>
          <w:rtl/>
        </w:rPr>
      </w:pPr>
    </w:p>
    <w:p w14:paraId="6B1785FE" w14:textId="77777777" w:rsidR="00D762D6" w:rsidRPr="00584F7D" w:rsidRDefault="00B84701" w:rsidP="001B1812">
      <w:pPr>
        <w:pStyle w:val="affffff3"/>
        <w:spacing w:line="276" w:lineRule="auto"/>
        <w:ind w:firstLine="423"/>
        <w:rPr>
          <w:rFonts w:ascii="David" w:hAnsi="David" w:cs="David"/>
          <w:sz w:val="24"/>
          <w:szCs w:val="24"/>
          <w:rtl/>
        </w:rPr>
      </w:pPr>
      <w:r>
        <w:rPr>
          <w:rFonts w:ascii="David" w:hAnsi="David" w:cs="David" w:hint="cs"/>
          <w:sz w:val="24"/>
          <w:szCs w:val="24"/>
          <w:rtl/>
        </w:rPr>
        <w:t>3.</w:t>
      </w:r>
      <w:r w:rsidR="001B1812">
        <w:rPr>
          <w:rFonts w:ascii="David" w:hAnsi="David" w:cs="David" w:hint="cs"/>
          <w:sz w:val="24"/>
          <w:szCs w:val="24"/>
          <w:rtl/>
        </w:rPr>
        <w:t>5</w:t>
      </w:r>
      <w:r>
        <w:rPr>
          <w:rFonts w:ascii="David" w:hAnsi="David" w:cs="David" w:hint="cs"/>
          <w:sz w:val="24"/>
          <w:szCs w:val="24"/>
          <w:rtl/>
        </w:rPr>
        <w:t xml:space="preserve">.7  </w:t>
      </w:r>
      <w:r w:rsidR="00D762D6" w:rsidRPr="00584F7D">
        <w:rPr>
          <w:rFonts w:ascii="David" w:hAnsi="David" w:cs="David"/>
          <w:sz w:val="24"/>
          <w:szCs w:val="24"/>
          <w:rtl/>
        </w:rPr>
        <w:t>תוכנה להנהלת חשבונות</w:t>
      </w:r>
    </w:p>
    <w:p w14:paraId="007C6407" w14:textId="77777777" w:rsidR="00D762D6" w:rsidRPr="00584F7D" w:rsidRDefault="00D762D6" w:rsidP="00072724">
      <w:pPr>
        <w:pStyle w:val="affffff3"/>
        <w:spacing w:line="276" w:lineRule="auto"/>
        <w:ind w:left="990"/>
        <w:rPr>
          <w:rFonts w:ascii="David" w:hAnsi="David" w:cs="David"/>
          <w:sz w:val="24"/>
          <w:szCs w:val="24"/>
          <w:rtl/>
        </w:rPr>
      </w:pPr>
      <w:r w:rsidRPr="00584F7D">
        <w:rPr>
          <w:rFonts w:ascii="David" w:hAnsi="David" w:cs="David"/>
          <w:sz w:val="24"/>
          <w:szCs w:val="24"/>
          <w:rtl/>
        </w:rPr>
        <w:t>החברה תעשה במידת הצורך שימוש במערכות המידע הקיימות בתחום זה. החברה מתחייבת על חשבונה  לעשות שימוש בכל מערכת מידע שיגדיר המשרד בתחום זה.</w:t>
      </w:r>
    </w:p>
    <w:p w14:paraId="3F1612AC" w14:textId="77777777" w:rsidR="00D762D6" w:rsidRPr="00584F7D" w:rsidRDefault="00D762D6" w:rsidP="00072724">
      <w:pPr>
        <w:pStyle w:val="affffff3"/>
        <w:spacing w:line="276" w:lineRule="auto"/>
        <w:rPr>
          <w:rFonts w:ascii="David" w:hAnsi="David" w:cs="David"/>
          <w:sz w:val="24"/>
          <w:szCs w:val="24"/>
          <w:rtl/>
        </w:rPr>
      </w:pPr>
    </w:p>
    <w:p w14:paraId="4CD717D1" w14:textId="77777777" w:rsidR="00D762D6" w:rsidRPr="00584F7D" w:rsidRDefault="00B84701" w:rsidP="001B1812">
      <w:pPr>
        <w:pStyle w:val="affffff3"/>
        <w:spacing w:line="276" w:lineRule="auto"/>
        <w:ind w:firstLine="423"/>
        <w:rPr>
          <w:rFonts w:ascii="David" w:hAnsi="David" w:cs="David"/>
          <w:sz w:val="24"/>
          <w:szCs w:val="24"/>
          <w:rtl/>
        </w:rPr>
      </w:pPr>
      <w:r>
        <w:rPr>
          <w:rFonts w:ascii="David" w:hAnsi="David" w:cs="David" w:hint="cs"/>
          <w:sz w:val="24"/>
          <w:szCs w:val="24"/>
          <w:rtl/>
        </w:rPr>
        <w:t>3.</w:t>
      </w:r>
      <w:r w:rsidR="001B1812">
        <w:rPr>
          <w:rFonts w:ascii="David" w:hAnsi="David" w:cs="David" w:hint="cs"/>
          <w:sz w:val="24"/>
          <w:szCs w:val="24"/>
          <w:rtl/>
        </w:rPr>
        <w:t>5</w:t>
      </w:r>
      <w:r>
        <w:rPr>
          <w:rFonts w:ascii="David" w:hAnsi="David" w:cs="David" w:hint="cs"/>
          <w:sz w:val="24"/>
          <w:szCs w:val="24"/>
          <w:rtl/>
        </w:rPr>
        <w:t xml:space="preserve">.8  </w:t>
      </w:r>
      <w:r w:rsidR="00D762D6" w:rsidRPr="00584F7D">
        <w:rPr>
          <w:rFonts w:ascii="David" w:hAnsi="David" w:cs="David"/>
          <w:sz w:val="24"/>
          <w:szCs w:val="24"/>
          <w:rtl/>
        </w:rPr>
        <w:t>תוכנה לניהול ובקרת פרויקטים</w:t>
      </w:r>
    </w:p>
    <w:p w14:paraId="72B98F3B" w14:textId="77777777" w:rsidR="00D762D6" w:rsidRPr="00584F7D" w:rsidRDefault="00D762D6" w:rsidP="00072724">
      <w:pPr>
        <w:pStyle w:val="affffff3"/>
        <w:spacing w:line="276" w:lineRule="auto"/>
        <w:ind w:firstLine="990"/>
        <w:rPr>
          <w:rFonts w:ascii="David" w:hAnsi="David" w:cs="David"/>
          <w:sz w:val="24"/>
          <w:szCs w:val="24"/>
          <w:rtl/>
        </w:rPr>
      </w:pPr>
      <w:r w:rsidRPr="00584F7D">
        <w:rPr>
          <w:rFonts w:ascii="David" w:hAnsi="David" w:cs="David"/>
          <w:sz w:val="24"/>
          <w:szCs w:val="24"/>
          <w:rtl/>
        </w:rPr>
        <w:t>החברה תעשה שימוש במערכות המידע הקיימות בתחום זה (כגון ״מניפה״).</w:t>
      </w:r>
    </w:p>
    <w:p w14:paraId="53B8B043" w14:textId="77777777" w:rsidR="00D762D6" w:rsidRDefault="00D762D6" w:rsidP="00072724">
      <w:pPr>
        <w:pStyle w:val="affffff3"/>
        <w:spacing w:line="276" w:lineRule="auto"/>
        <w:ind w:firstLine="990"/>
        <w:rPr>
          <w:rFonts w:ascii="David" w:hAnsi="David" w:cs="David"/>
          <w:sz w:val="24"/>
          <w:szCs w:val="24"/>
          <w:rtl/>
        </w:rPr>
      </w:pPr>
      <w:r w:rsidRPr="00584F7D">
        <w:rPr>
          <w:rFonts w:ascii="David" w:hAnsi="David" w:cs="David"/>
          <w:sz w:val="24"/>
          <w:szCs w:val="24"/>
          <w:rtl/>
        </w:rPr>
        <w:t>החברה מתחייבת לעשות שימוש בכל מערכת מידע אחרת שיקבע המשרד בתחום זה.</w:t>
      </w:r>
    </w:p>
    <w:p w14:paraId="6F4ECE7B" w14:textId="77777777" w:rsidR="00072724" w:rsidRPr="00584F7D" w:rsidRDefault="00072724" w:rsidP="00072724">
      <w:pPr>
        <w:pStyle w:val="affffff3"/>
        <w:spacing w:line="276" w:lineRule="auto"/>
        <w:ind w:firstLine="990"/>
        <w:rPr>
          <w:rFonts w:ascii="David" w:hAnsi="David" w:cs="David"/>
          <w:sz w:val="24"/>
          <w:szCs w:val="24"/>
          <w:rtl/>
        </w:rPr>
      </w:pPr>
    </w:p>
    <w:p w14:paraId="3D544436" w14:textId="77777777" w:rsidR="00D762D6" w:rsidRPr="00584F7D" w:rsidRDefault="00072724" w:rsidP="001B1812">
      <w:pPr>
        <w:pStyle w:val="affffff3"/>
        <w:spacing w:line="276" w:lineRule="auto"/>
        <w:ind w:firstLine="423"/>
        <w:rPr>
          <w:rFonts w:ascii="David" w:hAnsi="David" w:cs="David"/>
          <w:sz w:val="24"/>
          <w:szCs w:val="24"/>
          <w:rtl/>
        </w:rPr>
      </w:pPr>
      <w:r>
        <w:rPr>
          <w:rFonts w:ascii="David" w:hAnsi="David" w:cs="David" w:hint="cs"/>
          <w:sz w:val="24"/>
          <w:szCs w:val="24"/>
          <w:rtl/>
        </w:rPr>
        <w:t>3.</w:t>
      </w:r>
      <w:r w:rsidR="001B1812">
        <w:rPr>
          <w:rFonts w:ascii="David" w:hAnsi="David" w:cs="David" w:hint="cs"/>
          <w:sz w:val="24"/>
          <w:szCs w:val="24"/>
          <w:rtl/>
        </w:rPr>
        <w:t>5</w:t>
      </w:r>
      <w:r>
        <w:rPr>
          <w:rFonts w:ascii="David" w:hAnsi="David" w:cs="David" w:hint="cs"/>
          <w:sz w:val="24"/>
          <w:szCs w:val="24"/>
          <w:rtl/>
        </w:rPr>
        <w:t xml:space="preserve">.9  </w:t>
      </w:r>
      <w:r w:rsidR="00D762D6" w:rsidRPr="00584F7D">
        <w:rPr>
          <w:rFonts w:ascii="David" w:hAnsi="David" w:cs="David"/>
          <w:sz w:val="24"/>
          <w:szCs w:val="24"/>
          <w:rtl/>
        </w:rPr>
        <w:t>הדרכה</w:t>
      </w:r>
    </w:p>
    <w:p w14:paraId="64C9AB73" w14:textId="77777777" w:rsidR="00D762D6" w:rsidRPr="00584F7D" w:rsidRDefault="00D762D6" w:rsidP="00072724">
      <w:pPr>
        <w:pStyle w:val="affffff3"/>
        <w:spacing w:line="276" w:lineRule="auto"/>
        <w:ind w:left="990"/>
        <w:rPr>
          <w:rFonts w:ascii="David" w:hAnsi="David" w:cs="David"/>
          <w:sz w:val="24"/>
          <w:szCs w:val="24"/>
          <w:rtl/>
        </w:rPr>
      </w:pPr>
      <w:r w:rsidRPr="00584F7D">
        <w:rPr>
          <w:rFonts w:ascii="David" w:hAnsi="David" w:cs="David"/>
          <w:sz w:val="24"/>
          <w:szCs w:val="24"/>
          <w:rtl/>
        </w:rPr>
        <w:t>במסגרת תהליך החפיפה בין החברה שנותנת שירותים למשרד היום ובין החברה הזוכה, תידרש החברה הזוכה ללמוד את הפעלת המערכות והתוכנות של המשרד. על החברה להתחייב להעביר ידע זה לחברה הבאה שתזכה.</w:t>
      </w:r>
    </w:p>
    <w:p w14:paraId="27C340D5" w14:textId="77777777" w:rsidR="00D762D6" w:rsidRDefault="00D762D6" w:rsidP="00B84701">
      <w:pPr>
        <w:pStyle w:val="affffff3"/>
        <w:ind w:firstLine="990"/>
        <w:rPr>
          <w:rtl/>
        </w:rPr>
      </w:pPr>
    </w:p>
    <w:p w14:paraId="089AEDFE" w14:textId="77777777" w:rsidR="00D762D6" w:rsidRDefault="00D762D6" w:rsidP="00D762D6">
      <w:pPr>
        <w:pStyle w:val="affffff3"/>
        <w:rPr>
          <w:rtl/>
        </w:rPr>
      </w:pPr>
    </w:p>
    <w:p w14:paraId="3AA8EF1B" w14:textId="77777777" w:rsidR="0014425E" w:rsidRPr="009106E4" w:rsidRDefault="00836373" w:rsidP="003F2033">
      <w:pPr>
        <w:pStyle w:val="13"/>
        <w:keepLines/>
        <w:ind w:right="0"/>
        <w:rPr>
          <w:rFonts w:cs="David"/>
          <w:lang w:eastAsia="en-US"/>
        </w:rPr>
      </w:pPr>
      <w:bookmarkStart w:id="320" w:name="_Toc393812057"/>
      <w:bookmarkStart w:id="321" w:name="_Toc479019139"/>
      <w:bookmarkStart w:id="322" w:name="_Toc50382681"/>
      <w:bookmarkStart w:id="323" w:name="_Toc50383350"/>
      <w:bookmarkEnd w:id="318"/>
      <w:bookmarkEnd w:id="319"/>
      <w:r>
        <w:rPr>
          <w:rFonts w:cs="David" w:hint="cs"/>
          <w:u w:val="none"/>
          <w:rtl/>
          <w:lang w:eastAsia="en-US"/>
        </w:rPr>
        <w:lastRenderedPageBreak/>
        <w:t>3.</w:t>
      </w:r>
      <w:r w:rsidR="001B1812">
        <w:rPr>
          <w:rFonts w:cs="David" w:hint="cs"/>
          <w:u w:val="none"/>
          <w:rtl/>
          <w:lang w:eastAsia="en-US"/>
        </w:rPr>
        <w:t>6</w:t>
      </w:r>
      <w:r w:rsidR="00B26078">
        <w:rPr>
          <w:rFonts w:cs="David" w:hint="cs"/>
          <w:u w:val="none"/>
          <w:rtl/>
          <w:lang w:eastAsia="en-US"/>
        </w:rPr>
        <w:t>.</w:t>
      </w:r>
      <w:r w:rsidR="003F2033">
        <w:rPr>
          <w:rFonts w:cs="David" w:hint="cs"/>
          <w:u w:val="none"/>
          <w:rtl/>
          <w:lang w:eastAsia="en-US"/>
        </w:rPr>
        <w:t xml:space="preserve"> </w:t>
      </w:r>
      <w:r w:rsidR="00EA1EEE">
        <w:rPr>
          <w:rFonts w:cs="David" w:hint="cs"/>
          <w:rtl/>
          <w:lang w:eastAsia="en-US"/>
        </w:rPr>
        <w:t>תיעוד</w:t>
      </w:r>
      <w:bookmarkEnd w:id="320"/>
      <w:bookmarkEnd w:id="321"/>
      <w:bookmarkEnd w:id="322"/>
      <w:bookmarkEnd w:id="323"/>
    </w:p>
    <w:p w14:paraId="7DE9C3BC" w14:textId="77777777" w:rsidR="00EA1EEE" w:rsidRDefault="00EA1EEE" w:rsidP="003F2033">
      <w:pPr>
        <w:pStyle w:val="a7"/>
        <w:keepNext/>
        <w:keepLines/>
        <w:tabs>
          <w:tab w:val="clear" w:pos="4153"/>
          <w:tab w:val="clear" w:pos="8306"/>
        </w:tabs>
        <w:ind w:left="423"/>
        <w:rPr>
          <w:color w:val="auto"/>
          <w:rtl/>
          <w:lang w:eastAsia="en-US"/>
        </w:rPr>
      </w:pPr>
      <w:r>
        <w:rPr>
          <w:rFonts w:hint="cs"/>
          <w:color w:val="auto"/>
          <w:rtl/>
          <w:lang w:eastAsia="en-US"/>
        </w:rPr>
        <w:t>על חברת הבקרה להיות אחראית לתיעוד כלל הפעולות המבוצעות על ידה וכלל הפעולות המבוצעות בפרויקטים השונים למן שלב הייזום ועד לגמר תקופת הבדק.</w:t>
      </w:r>
    </w:p>
    <w:p w14:paraId="0C06F6D7" w14:textId="77777777" w:rsidR="00EA1EEE" w:rsidRDefault="00EA1EEE" w:rsidP="003F2033">
      <w:pPr>
        <w:pStyle w:val="a7"/>
        <w:keepNext/>
        <w:keepLines/>
        <w:tabs>
          <w:tab w:val="clear" w:pos="4153"/>
          <w:tab w:val="clear" w:pos="8306"/>
        </w:tabs>
        <w:ind w:left="423"/>
        <w:jc w:val="left"/>
        <w:rPr>
          <w:color w:val="auto"/>
          <w:rtl/>
          <w:lang w:eastAsia="en-US"/>
        </w:rPr>
      </w:pPr>
      <w:r>
        <w:rPr>
          <w:rFonts w:hint="cs"/>
          <w:color w:val="auto"/>
          <w:rtl/>
          <w:lang w:eastAsia="en-US"/>
        </w:rPr>
        <w:t>להלן רשימה חלקית של אופן התיעוד המתבקש:</w:t>
      </w:r>
      <w:r w:rsidR="0058088F">
        <w:rPr>
          <w:color w:val="auto"/>
          <w:rtl/>
          <w:lang w:eastAsia="en-US"/>
        </w:rPr>
        <w:br/>
      </w:r>
    </w:p>
    <w:p w14:paraId="02384D2F" w14:textId="77777777" w:rsidR="00EA1EEE" w:rsidRPr="006B365E" w:rsidRDefault="00836373" w:rsidP="003F2033">
      <w:pPr>
        <w:pStyle w:val="a7"/>
        <w:keepNext/>
        <w:keepLines/>
        <w:tabs>
          <w:tab w:val="clear" w:pos="4153"/>
          <w:tab w:val="clear" w:pos="8306"/>
        </w:tabs>
        <w:ind w:left="993" w:hanging="570"/>
        <w:rPr>
          <w:b/>
          <w:bCs/>
          <w:color w:val="auto"/>
          <w:rtl/>
          <w:lang w:eastAsia="en-US"/>
        </w:rPr>
      </w:pPr>
      <w:r>
        <w:rPr>
          <w:rFonts w:hint="cs"/>
          <w:b/>
          <w:bCs/>
          <w:color w:val="auto"/>
          <w:rtl/>
          <w:lang w:eastAsia="en-US"/>
        </w:rPr>
        <w:t>3.</w:t>
      </w:r>
      <w:r w:rsidR="001B1812">
        <w:rPr>
          <w:rFonts w:hint="cs"/>
          <w:b/>
          <w:bCs/>
          <w:color w:val="auto"/>
          <w:rtl/>
          <w:lang w:eastAsia="en-US"/>
        </w:rPr>
        <w:t>6</w:t>
      </w:r>
      <w:r>
        <w:rPr>
          <w:rFonts w:hint="cs"/>
          <w:b/>
          <w:bCs/>
          <w:color w:val="auto"/>
          <w:rtl/>
          <w:lang w:eastAsia="en-US"/>
        </w:rPr>
        <w:t xml:space="preserve">.1 </w:t>
      </w:r>
      <w:r w:rsidR="00EA1EEE" w:rsidRPr="006B365E">
        <w:rPr>
          <w:rFonts w:hint="eastAsia"/>
          <w:b/>
          <w:bCs/>
          <w:color w:val="auto"/>
          <w:rtl/>
          <w:lang w:eastAsia="en-US"/>
        </w:rPr>
        <w:t>בשלבי</w:t>
      </w:r>
      <w:r w:rsidR="00EA1EEE" w:rsidRPr="006B365E">
        <w:rPr>
          <w:b/>
          <w:bCs/>
          <w:color w:val="auto"/>
          <w:rtl/>
          <w:lang w:eastAsia="en-US"/>
        </w:rPr>
        <w:t xml:space="preserve"> </w:t>
      </w:r>
      <w:r w:rsidR="00EA1EEE" w:rsidRPr="006B365E">
        <w:rPr>
          <w:rFonts w:hint="eastAsia"/>
          <w:b/>
          <w:bCs/>
          <w:color w:val="auto"/>
          <w:rtl/>
          <w:lang w:eastAsia="en-US"/>
        </w:rPr>
        <w:t>תכנון</w:t>
      </w:r>
      <w:r w:rsidR="00EA1EEE" w:rsidRPr="006B365E">
        <w:rPr>
          <w:b/>
          <w:bCs/>
          <w:color w:val="auto"/>
          <w:rtl/>
          <w:lang w:eastAsia="en-US"/>
        </w:rPr>
        <w:t xml:space="preserve"> </w:t>
      </w:r>
      <w:r w:rsidR="00EA1EEE" w:rsidRPr="006B365E">
        <w:rPr>
          <w:rFonts w:hint="eastAsia"/>
          <w:b/>
          <w:bCs/>
          <w:color w:val="auto"/>
          <w:rtl/>
          <w:lang w:eastAsia="en-US"/>
        </w:rPr>
        <w:t>התב</w:t>
      </w:r>
      <w:r w:rsidR="00EA1EEE" w:rsidRPr="006B365E">
        <w:rPr>
          <w:b/>
          <w:bCs/>
          <w:color w:val="auto"/>
          <w:rtl/>
          <w:lang w:eastAsia="en-US"/>
        </w:rPr>
        <w:t>"ע:</w:t>
      </w:r>
    </w:p>
    <w:p w14:paraId="44F5A498" w14:textId="77777777" w:rsidR="00EA1EEE" w:rsidRDefault="00836373" w:rsidP="003F2033">
      <w:pPr>
        <w:pStyle w:val="a7"/>
        <w:keepNext/>
        <w:keepLines/>
        <w:tabs>
          <w:tab w:val="clear" w:pos="4153"/>
          <w:tab w:val="clear" w:pos="8306"/>
        </w:tabs>
        <w:ind w:left="1557" w:hanging="709"/>
        <w:rPr>
          <w:color w:val="auto"/>
          <w:lang w:eastAsia="en-US"/>
        </w:rPr>
      </w:pPr>
      <w:r>
        <w:rPr>
          <w:rFonts w:hint="cs"/>
          <w:color w:val="auto"/>
          <w:rtl/>
          <w:lang w:eastAsia="en-US"/>
        </w:rPr>
        <w:t>3.</w:t>
      </w:r>
      <w:r w:rsidR="001B1812">
        <w:rPr>
          <w:rFonts w:hint="cs"/>
          <w:color w:val="auto"/>
          <w:rtl/>
          <w:lang w:eastAsia="en-US"/>
        </w:rPr>
        <w:t>6</w:t>
      </w:r>
      <w:r>
        <w:rPr>
          <w:rFonts w:hint="cs"/>
          <w:color w:val="auto"/>
          <w:rtl/>
          <w:lang w:eastAsia="en-US"/>
        </w:rPr>
        <w:t xml:space="preserve">.1.1  </w:t>
      </w:r>
      <w:r w:rsidR="00EA1EEE">
        <w:rPr>
          <w:rFonts w:hint="cs"/>
          <w:color w:val="auto"/>
          <w:rtl/>
          <w:lang w:eastAsia="en-US"/>
        </w:rPr>
        <w:t>איסוף סיכומי ישיבות התכנון וההערות שניתנו כולל מעקב מתמשך.</w:t>
      </w:r>
    </w:p>
    <w:p w14:paraId="1EB82E9E" w14:textId="77777777" w:rsidR="00EA1EEE" w:rsidRDefault="00836373" w:rsidP="003F2033">
      <w:pPr>
        <w:pStyle w:val="a7"/>
        <w:keepNext/>
        <w:keepLines/>
        <w:tabs>
          <w:tab w:val="clear" w:pos="4153"/>
          <w:tab w:val="clear" w:pos="8306"/>
        </w:tabs>
        <w:ind w:left="1557" w:hanging="709"/>
        <w:rPr>
          <w:color w:val="auto"/>
          <w:lang w:eastAsia="en-US"/>
        </w:rPr>
      </w:pPr>
      <w:r>
        <w:rPr>
          <w:rFonts w:hint="cs"/>
          <w:color w:val="auto"/>
          <w:rtl/>
          <w:lang w:eastAsia="en-US"/>
        </w:rPr>
        <w:t>3.</w:t>
      </w:r>
      <w:r w:rsidR="001B1812">
        <w:rPr>
          <w:rFonts w:hint="cs"/>
          <w:color w:val="auto"/>
          <w:rtl/>
          <w:lang w:eastAsia="en-US"/>
        </w:rPr>
        <w:t>6</w:t>
      </w:r>
      <w:r>
        <w:rPr>
          <w:rFonts w:hint="cs"/>
          <w:color w:val="auto"/>
          <w:rtl/>
          <w:lang w:eastAsia="en-US"/>
        </w:rPr>
        <w:t xml:space="preserve">.1.2 </w:t>
      </w:r>
      <w:r w:rsidR="003F2033">
        <w:rPr>
          <w:rFonts w:hint="cs"/>
          <w:color w:val="auto"/>
          <w:rtl/>
          <w:lang w:eastAsia="en-US"/>
        </w:rPr>
        <w:t xml:space="preserve"> </w:t>
      </w:r>
      <w:r w:rsidR="00EA1EEE">
        <w:rPr>
          <w:rFonts w:hint="cs"/>
          <w:color w:val="auto"/>
          <w:rtl/>
          <w:lang w:eastAsia="en-US"/>
        </w:rPr>
        <w:t>תיאור תמציתי של דילמות מקצועיות המועלות ותיעוד דרך הפעולה הנבחרת לפתרונן והשיקולים.</w:t>
      </w:r>
    </w:p>
    <w:p w14:paraId="1AE13440" w14:textId="77777777" w:rsidR="00EA1EEE" w:rsidRDefault="00836373" w:rsidP="003F2033">
      <w:pPr>
        <w:pStyle w:val="a7"/>
        <w:keepNext/>
        <w:keepLines/>
        <w:tabs>
          <w:tab w:val="clear" w:pos="4153"/>
          <w:tab w:val="clear" w:pos="8306"/>
        </w:tabs>
        <w:ind w:left="1557" w:hanging="709"/>
        <w:rPr>
          <w:color w:val="auto"/>
          <w:lang w:eastAsia="en-US"/>
        </w:rPr>
      </w:pPr>
      <w:r>
        <w:rPr>
          <w:rFonts w:hint="cs"/>
          <w:color w:val="auto"/>
          <w:rtl/>
          <w:lang w:eastAsia="en-US"/>
        </w:rPr>
        <w:t>3.</w:t>
      </w:r>
      <w:r w:rsidR="001B1812">
        <w:rPr>
          <w:rFonts w:hint="cs"/>
          <w:color w:val="auto"/>
          <w:rtl/>
          <w:lang w:eastAsia="en-US"/>
        </w:rPr>
        <w:t>6</w:t>
      </w:r>
      <w:r>
        <w:rPr>
          <w:rFonts w:hint="cs"/>
          <w:color w:val="auto"/>
          <w:rtl/>
          <w:lang w:eastAsia="en-US"/>
        </w:rPr>
        <w:t xml:space="preserve">.1.3  </w:t>
      </w:r>
      <w:r w:rsidR="00CC28AC">
        <w:rPr>
          <w:rFonts w:hint="cs"/>
          <w:color w:val="auto"/>
          <w:rtl/>
          <w:lang w:eastAsia="en-US"/>
        </w:rPr>
        <w:t>צירוף חוו"ד שניה אם הופעלה ע"י הבקר בתחומים מקצועיים כלשהם.</w:t>
      </w:r>
    </w:p>
    <w:p w14:paraId="4C9E2E5A" w14:textId="77777777" w:rsidR="00CC28AC" w:rsidRDefault="00836373" w:rsidP="003F2033">
      <w:pPr>
        <w:pStyle w:val="a7"/>
        <w:keepNext/>
        <w:keepLines/>
        <w:tabs>
          <w:tab w:val="clear" w:pos="4153"/>
          <w:tab w:val="clear" w:pos="8306"/>
        </w:tabs>
        <w:ind w:left="1557" w:hanging="709"/>
        <w:rPr>
          <w:color w:val="auto"/>
          <w:lang w:eastAsia="en-US"/>
        </w:rPr>
      </w:pPr>
      <w:r>
        <w:rPr>
          <w:rFonts w:hint="cs"/>
          <w:color w:val="auto"/>
          <w:rtl/>
          <w:lang w:eastAsia="en-US"/>
        </w:rPr>
        <w:t>3.</w:t>
      </w:r>
      <w:r w:rsidR="001B1812">
        <w:rPr>
          <w:rFonts w:hint="cs"/>
          <w:color w:val="auto"/>
          <w:rtl/>
          <w:lang w:eastAsia="en-US"/>
        </w:rPr>
        <w:t>6</w:t>
      </w:r>
      <w:r>
        <w:rPr>
          <w:rFonts w:hint="cs"/>
          <w:color w:val="auto"/>
          <w:rtl/>
          <w:lang w:eastAsia="en-US"/>
        </w:rPr>
        <w:t xml:space="preserve">.1.4  </w:t>
      </w:r>
      <w:r w:rsidR="00357C81">
        <w:rPr>
          <w:rFonts w:hint="cs"/>
          <w:color w:val="auto"/>
          <w:rtl/>
          <w:lang w:eastAsia="en-US"/>
        </w:rPr>
        <w:t>תיעוד סיכום החלופות המוצעות והחלופה הנבחרת.</w:t>
      </w:r>
    </w:p>
    <w:p w14:paraId="6B6507E3" w14:textId="77777777" w:rsidR="00357C81" w:rsidRDefault="00836373" w:rsidP="003F2033">
      <w:pPr>
        <w:pStyle w:val="a7"/>
        <w:keepNext/>
        <w:keepLines/>
        <w:tabs>
          <w:tab w:val="clear" w:pos="4153"/>
          <w:tab w:val="clear" w:pos="8306"/>
        </w:tabs>
        <w:ind w:left="1557" w:hanging="709"/>
        <w:rPr>
          <w:color w:val="auto"/>
          <w:rtl/>
          <w:lang w:eastAsia="en-US"/>
        </w:rPr>
      </w:pPr>
      <w:r>
        <w:rPr>
          <w:rFonts w:hint="cs"/>
          <w:color w:val="auto"/>
          <w:rtl/>
          <w:lang w:eastAsia="en-US"/>
        </w:rPr>
        <w:t>3.</w:t>
      </w:r>
      <w:r w:rsidR="001B1812">
        <w:rPr>
          <w:rFonts w:hint="cs"/>
          <w:color w:val="auto"/>
          <w:rtl/>
          <w:lang w:eastAsia="en-US"/>
        </w:rPr>
        <w:t>6</w:t>
      </w:r>
      <w:r>
        <w:rPr>
          <w:rFonts w:hint="cs"/>
          <w:color w:val="auto"/>
          <w:rtl/>
          <w:lang w:eastAsia="en-US"/>
        </w:rPr>
        <w:t xml:space="preserve">.1.5 </w:t>
      </w:r>
      <w:r w:rsidR="00357C81">
        <w:rPr>
          <w:rFonts w:hint="cs"/>
          <w:color w:val="auto"/>
          <w:rtl/>
          <w:lang w:eastAsia="en-US"/>
        </w:rPr>
        <w:t>תיעוד הפעולות המיוחדות / תיאומים המיוחדים לכל פרויקט תיאומים עם גופים ארציים/ תשתיות על / דרישה להעתקות של תשתיות/ כל הליך מיוחד אחר.</w:t>
      </w:r>
    </w:p>
    <w:p w14:paraId="1DEC7D76" w14:textId="77777777" w:rsidR="003F2033" w:rsidRDefault="003F2033" w:rsidP="003F2033">
      <w:pPr>
        <w:pStyle w:val="a7"/>
        <w:keepNext/>
        <w:keepLines/>
        <w:tabs>
          <w:tab w:val="clear" w:pos="4153"/>
          <w:tab w:val="clear" w:pos="8306"/>
        </w:tabs>
        <w:ind w:left="1557" w:hanging="709"/>
        <w:rPr>
          <w:color w:val="auto"/>
          <w:rtl/>
          <w:lang w:eastAsia="en-US"/>
        </w:rPr>
      </w:pPr>
    </w:p>
    <w:p w14:paraId="1495E439" w14:textId="77777777" w:rsidR="00EA1EEE" w:rsidRPr="006B365E" w:rsidRDefault="00836373" w:rsidP="001B1812">
      <w:pPr>
        <w:pStyle w:val="a7"/>
        <w:keepNext/>
        <w:keepLines/>
        <w:tabs>
          <w:tab w:val="clear" w:pos="4153"/>
          <w:tab w:val="clear" w:pos="8306"/>
        </w:tabs>
        <w:ind w:left="707" w:hanging="286"/>
        <w:rPr>
          <w:b/>
          <w:bCs/>
          <w:color w:val="auto"/>
          <w:rtl/>
          <w:lang w:eastAsia="en-US"/>
        </w:rPr>
      </w:pPr>
      <w:r>
        <w:rPr>
          <w:rFonts w:hint="cs"/>
          <w:b/>
          <w:bCs/>
          <w:color w:val="auto"/>
          <w:rtl/>
          <w:lang w:eastAsia="en-US"/>
        </w:rPr>
        <w:t>3.</w:t>
      </w:r>
      <w:r w:rsidR="001B1812">
        <w:rPr>
          <w:rFonts w:hint="cs"/>
          <w:b/>
          <w:bCs/>
          <w:color w:val="auto"/>
          <w:rtl/>
          <w:lang w:eastAsia="en-US"/>
        </w:rPr>
        <w:t>6</w:t>
      </w:r>
      <w:r>
        <w:rPr>
          <w:rFonts w:hint="cs"/>
          <w:b/>
          <w:bCs/>
          <w:color w:val="auto"/>
          <w:rtl/>
          <w:lang w:eastAsia="en-US"/>
        </w:rPr>
        <w:t xml:space="preserve">.2 </w:t>
      </w:r>
      <w:r w:rsidR="0058088F" w:rsidRPr="006B365E">
        <w:rPr>
          <w:rFonts w:hint="eastAsia"/>
          <w:b/>
          <w:bCs/>
          <w:color w:val="auto"/>
          <w:rtl/>
          <w:lang w:eastAsia="en-US"/>
        </w:rPr>
        <w:t>בשלבי</w:t>
      </w:r>
      <w:r w:rsidR="0058088F" w:rsidRPr="006B365E">
        <w:rPr>
          <w:b/>
          <w:bCs/>
          <w:color w:val="auto"/>
          <w:rtl/>
          <w:lang w:eastAsia="en-US"/>
        </w:rPr>
        <w:t xml:space="preserve"> </w:t>
      </w:r>
      <w:r w:rsidR="007E3555">
        <w:rPr>
          <w:rFonts w:hint="cs"/>
          <w:b/>
          <w:bCs/>
          <w:color w:val="auto"/>
          <w:rtl/>
          <w:lang w:eastAsia="en-US"/>
        </w:rPr>
        <w:t>ה</w:t>
      </w:r>
      <w:r w:rsidR="007E3555" w:rsidRPr="006B365E">
        <w:rPr>
          <w:rFonts w:hint="eastAsia"/>
          <w:b/>
          <w:bCs/>
          <w:color w:val="auto"/>
          <w:rtl/>
          <w:lang w:eastAsia="en-US"/>
        </w:rPr>
        <w:t>תכנון</w:t>
      </w:r>
      <w:r w:rsidR="007E3555" w:rsidRPr="006B365E">
        <w:rPr>
          <w:b/>
          <w:bCs/>
          <w:color w:val="auto"/>
          <w:rtl/>
          <w:lang w:eastAsia="en-US"/>
        </w:rPr>
        <w:t xml:space="preserve"> </w:t>
      </w:r>
      <w:r w:rsidR="0058088F" w:rsidRPr="006B365E">
        <w:rPr>
          <w:rFonts w:hint="eastAsia"/>
          <w:b/>
          <w:bCs/>
          <w:color w:val="auto"/>
          <w:rtl/>
          <w:lang w:eastAsia="en-US"/>
        </w:rPr>
        <w:t>המפורט</w:t>
      </w:r>
      <w:r w:rsidR="0058088F" w:rsidRPr="006B365E">
        <w:rPr>
          <w:b/>
          <w:bCs/>
          <w:color w:val="auto"/>
          <w:rtl/>
          <w:lang w:eastAsia="en-US"/>
        </w:rPr>
        <w:t xml:space="preserve"> ( </w:t>
      </w:r>
      <w:r w:rsidR="0058088F" w:rsidRPr="006B365E">
        <w:rPr>
          <w:rFonts w:hint="eastAsia"/>
          <w:b/>
          <w:bCs/>
          <w:color w:val="auto"/>
          <w:rtl/>
          <w:lang w:eastAsia="en-US"/>
        </w:rPr>
        <w:t>ארעי</w:t>
      </w:r>
      <w:r w:rsidR="0058088F" w:rsidRPr="006B365E">
        <w:rPr>
          <w:b/>
          <w:bCs/>
          <w:color w:val="auto"/>
          <w:rtl/>
          <w:lang w:eastAsia="en-US"/>
        </w:rPr>
        <w:t xml:space="preserve"> / </w:t>
      </w:r>
      <w:r w:rsidR="0058088F" w:rsidRPr="006B365E">
        <w:rPr>
          <w:rFonts w:hint="eastAsia"/>
          <w:b/>
          <w:bCs/>
          <w:color w:val="auto"/>
          <w:rtl/>
          <w:lang w:eastAsia="en-US"/>
        </w:rPr>
        <w:t>תכנון</w:t>
      </w:r>
      <w:r w:rsidR="0058088F" w:rsidRPr="006B365E">
        <w:rPr>
          <w:b/>
          <w:bCs/>
          <w:color w:val="auto"/>
          <w:rtl/>
          <w:lang w:eastAsia="en-US"/>
        </w:rPr>
        <w:t xml:space="preserve"> </w:t>
      </w:r>
      <w:r w:rsidR="0058088F" w:rsidRPr="006B365E">
        <w:rPr>
          <w:rFonts w:hint="eastAsia"/>
          <w:b/>
          <w:bCs/>
          <w:color w:val="auto"/>
          <w:rtl/>
          <w:lang w:eastAsia="en-US"/>
        </w:rPr>
        <w:t>לביצוע</w:t>
      </w:r>
      <w:r w:rsidR="0058088F" w:rsidRPr="006B365E">
        <w:rPr>
          <w:b/>
          <w:bCs/>
          <w:color w:val="auto"/>
          <w:rtl/>
          <w:lang w:eastAsia="en-US"/>
        </w:rPr>
        <w:t>)</w:t>
      </w:r>
    </w:p>
    <w:p w14:paraId="556115B4" w14:textId="77777777" w:rsidR="0058088F" w:rsidRDefault="00836373" w:rsidP="003F2033">
      <w:pPr>
        <w:pStyle w:val="a7"/>
        <w:keepNext/>
        <w:keepLines/>
        <w:tabs>
          <w:tab w:val="clear" w:pos="4153"/>
          <w:tab w:val="clear" w:pos="8306"/>
        </w:tabs>
        <w:ind w:left="1699" w:hanging="709"/>
        <w:rPr>
          <w:color w:val="auto"/>
          <w:lang w:eastAsia="en-US"/>
        </w:rPr>
      </w:pPr>
      <w:r>
        <w:rPr>
          <w:rFonts w:hint="cs"/>
          <w:color w:val="auto"/>
          <w:rtl/>
          <w:lang w:eastAsia="en-US"/>
        </w:rPr>
        <w:t>3.</w:t>
      </w:r>
      <w:r w:rsidR="001B1812">
        <w:rPr>
          <w:rFonts w:hint="cs"/>
          <w:color w:val="auto"/>
          <w:rtl/>
          <w:lang w:eastAsia="en-US"/>
        </w:rPr>
        <w:t>6</w:t>
      </w:r>
      <w:r>
        <w:rPr>
          <w:rFonts w:hint="cs"/>
          <w:color w:val="auto"/>
          <w:rtl/>
          <w:lang w:eastAsia="en-US"/>
        </w:rPr>
        <w:t xml:space="preserve">.2.1 </w:t>
      </w:r>
      <w:r w:rsidR="00AE3C10">
        <w:rPr>
          <w:rFonts w:hint="cs"/>
          <w:color w:val="auto"/>
          <w:rtl/>
          <w:lang w:eastAsia="en-US"/>
        </w:rPr>
        <w:t>כמפורט בסעיף בשלבי התכנון התב"ע לעיל</w:t>
      </w:r>
    </w:p>
    <w:p w14:paraId="088A80AC" w14:textId="77777777" w:rsidR="0058088F" w:rsidRDefault="00836373" w:rsidP="003F2033">
      <w:pPr>
        <w:pStyle w:val="a7"/>
        <w:keepNext/>
        <w:keepLines/>
        <w:tabs>
          <w:tab w:val="clear" w:pos="4153"/>
          <w:tab w:val="clear" w:pos="8306"/>
        </w:tabs>
        <w:ind w:left="1699" w:hanging="709"/>
        <w:rPr>
          <w:color w:val="auto"/>
          <w:lang w:eastAsia="en-US"/>
        </w:rPr>
      </w:pPr>
      <w:r>
        <w:rPr>
          <w:rFonts w:hint="cs"/>
          <w:color w:val="auto"/>
          <w:rtl/>
          <w:lang w:eastAsia="en-US"/>
        </w:rPr>
        <w:t>3.</w:t>
      </w:r>
      <w:r w:rsidR="001B1812">
        <w:rPr>
          <w:rFonts w:hint="cs"/>
          <w:color w:val="auto"/>
          <w:rtl/>
          <w:lang w:eastAsia="en-US"/>
        </w:rPr>
        <w:t>6</w:t>
      </w:r>
      <w:r>
        <w:rPr>
          <w:rFonts w:hint="cs"/>
          <w:color w:val="auto"/>
          <w:rtl/>
          <w:lang w:eastAsia="en-US"/>
        </w:rPr>
        <w:t xml:space="preserve">.2.2 </w:t>
      </w:r>
      <w:r w:rsidR="0058088F">
        <w:rPr>
          <w:rFonts w:hint="cs"/>
          <w:color w:val="auto"/>
          <w:rtl/>
          <w:lang w:eastAsia="en-US"/>
        </w:rPr>
        <w:t>הוצאת דוחות בקר כתובים ורשמיים ביחס להוראות שניתנו על ידו וביחס לחו"ד שמוציא.</w:t>
      </w:r>
    </w:p>
    <w:p w14:paraId="4476F7A3" w14:textId="77777777" w:rsidR="0058088F" w:rsidRDefault="00836373" w:rsidP="003F2033">
      <w:pPr>
        <w:pStyle w:val="a7"/>
        <w:keepNext/>
        <w:keepLines/>
        <w:tabs>
          <w:tab w:val="clear" w:pos="4153"/>
          <w:tab w:val="clear" w:pos="8306"/>
        </w:tabs>
        <w:ind w:left="1699" w:hanging="709"/>
        <w:rPr>
          <w:color w:val="auto"/>
          <w:lang w:eastAsia="en-US"/>
        </w:rPr>
      </w:pPr>
      <w:r>
        <w:rPr>
          <w:rFonts w:hint="cs"/>
          <w:color w:val="auto"/>
          <w:rtl/>
          <w:lang w:eastAsia="en-US"/>
        </w:rPr>
        <w:t>3.</w:t>
      </w:r>
      <w:r w:rsidR="001B1812">
        <w:rPr>
          <w:rFonts w:hint="cs"/>
          <w:color w:val="auto"/>
          <w:rtl/>
          <w:lang w:eastAsia="en-US"/>
        </w:rPr>
        <w:t>6</w:t>
      </w:r>
      <w:r>
        <w:rPr>
          <w:rFonts w:hint="cs"/>
          <w:color w:val="auto"/>
          <w:rtl/>
          <w:lang w:eastAsia="en-US"/>
        </w:rPr>
        <w:t xml:space="preserve">.2.3 </w:t>
      </w:r>
      <w:r w:rsidR="0058088F">
        <w:rPr>
          <w:rFonts w:hint="cs"/>
          <w:color w:val="auto"/>
          <w:rtl/>
          <w:lang w:eastAsia="en-US"/>
        </w:rPr>
        <w:t xml:space="preserve">הוצאת דו"ח בקר כתוב בגין ביצוע בדיקת תיק שיווק ואישורו לעליה </w:t>
      </w:r>
      <w:r w:rsidR="00A57DA8">
        <w:rPr>
          <w:rFonts w:hint="cs"/>
          <w:color w:val="auto"/>
          <w:rtl/>
          <w:lang w:eastAsia="en-US"/>
        </w:rPr>
        <w:t>לוועד</w:t>
      </w:r>
      <w:r w:rsidR="00A57DA8">
        <w:rPr>
          <w:rFonts w:hint="eastAsia"/>
          <w:color w:val="auto"/>
          <w:rtl/>
          <w:lang w:eastAsia="en-US"/>
        </w:rPr>
        <w:t>ת</w:t>
      </w:r>
      <w:r w:rsidR="0058088F">
        <w:rPr>
          <w:rFonts w:hint="cs"/>
          <w:color w:val="auto"/>
          <w:rtl/>
          <w:lang w:eastAsia="en-US"/>
        </w:rPr>
        <w:t xml:space="preserve"> פרויקטים.</w:t>
      </w:r>
    </w:p>
    <w:p w14:paraId="2307080D" w14:textId="77777777" w:rsidR="00187EC4" w:rsidRDefault="00836373" w:rsidP="003F2033">
      <w:pPr>
        <w:pStyle w:val="a7"/>
        <w:keepNext/>
        <w:keepLines/>
        <w:tabs>
          <w:tab w:val="clear" w:pos="4153"/>
          <w:tab w:val="clear" w:pos="8306"/>
        </w:tabs>
        <w:ind w:left="1699" w:hanging="709"/>
        <w:rPr>
          <w:color w:val="auto"/>
          <w:lang w:eastAsia="en-US"/>
        </w:rPr>
      </w:pPr>
      <w:r>
        <w:rPr>
          <w:rFonts w:hint="cs"/>
          <w:color w:val="auto"/>
          <w:rtl/>
          <w:lang w:eastAsia="en-US"/>
        </w:rPr>
        <w:t>3.</w:t>
      </w:r>
      <w:r w:rsidR="001B1812">
        <w:rPr>
          <w:rFonts w:hint="cs"/>
          <w:color w:val="auto"/>
          <w:rtl/>
          <w:lang w:eastAsia="en-US"/>
        </w:rPr>
        <w:t>6</w:t>
      </w:r>
      <w:r>
        <w:rPr>
          <w:rFonts w:hint="cs"/>
          <w:color w:val="auto"/>
          <w:rtl/>
          <w:lang w:eastAsia="en-US"/>
        </w:rPr>
        <w:t xml:space="preserve">.2.4 </w:t>
      </w:r>
      <w:r w:rsidR="0058088F">
        <w:rPr>
          <w:rFonts w:hint="cs"/>
          <w:color w:val="auto"/>
          <w:rtl/>
          <w:lang w:eastAsia="en-US"/>
        </w:rPr>
        <w:t>הוצאת דו"ח בקר כתוב בגין ביצוע בדיקת מכרז ואישורו לפרסום</w:t>
      </w:r>
      <w:r w:rsidR="00187EC4">
        <w:rPr>
          <w:rFonts w:hint="cs"/>
          <w:color w:val="auto"/>
          <w:rtl/>
          <w:lang w:eastAsia="en-US"/>
        </w:rPr>
        <w:t>.</w:t>
      </w:r>
    </w:p>
    <w:p w14:paraId="5FCC9A69" w14:textId="77777777" w:rsidR="00187EC4" w:rsidRPr="00187EC4" w:rsidRDefault="00836373" w:rsidP="003F2033">
      <w:pPr>
        <w:pStyle w:val="a7"/>
        <w:keepNext/>
        <w:keepLines/>
        <w:tabs>
          <w:tab w:val="clear" w:pos="4153"/>
          <w:tab w:val="clear" w:pos="8306"/>
        </w:tabs>
        <w:ind w:left="1699" w:hanging="709"/>
        <w:rPr>
          <w:color w:val="auto"/>
          <w:rtl/>
          <w:lang w:eastAsia="en-US"/>
        </w:rPr>
      </w:pPr>
      <w:r>
        <w:rPr>
          <w:rFonts w:hint="cs"/>
          <w:color w:val="auto"/>
          <w:rtl/>
          <w:lang w:eastAsia="en-US"/>
        </w:rPr>
        <w:t>3.</w:t>
      </w:r>
      <w:r w:rsidR="001B1812">
        <w:rPr>
          <w:rFonts w:hint="cs"/>
          <w:color w:val="auto"/>
          <w:rtl/>
          <w:lang w:eastAsia="en-US"/>
        </w:rPr>
        <w:t>6</w:t>
      </w:r>
      <w:r>
        <w:rPr>
          <w:rFonts w:hint="cs"/>
          <w:color w:val="auto"/>
          <w:rtl/>
          <w:lang w:eastAsia="en-US"/>
        </w:rPr>
        <w:t xml:space="preserve">.2.5 </w:t>
      </w:r>
      <w:r w:rsidR="00187EC4">
        <w:rPr>
          <w:rFonts w:hint="cs"/>
          <w:color w:val="auto"/>
          <w:rtl/>
          <w:lang w:eastAsia="en-US"/>
        </w:rPr>
        <w:t>כל דוח אחר כפי שיידרש ע"י נציג הרשות.</w:t>
      </w:r>
    </w:p>
    <w:p w14:paraId="474C971E" w14:textId="77777777" w:rsidR="0058088F" w:rsidRDefault="0058088F" w:rsidP="006B365E">
      <w:pPr>
        <w:pStyle w:val="a7"/>
        <w:keepNext/>
        <w:keepLines/>
        <w:tabs>
          <w:tab w:val="clear" w:pos="4153"/>
          <w:tab w:val="clear" w:pos="8306"/>
        </w:tabs>
        <w:ind w:left="1353"/>
        <w:rPr>
          <w:color w:val="auto"/>
          <w:rtl/>
          <w:lang w:eastAsia="en-US"/>
        </w:rPr>
      </w:pPr>
    </w:p>
    <w:p w14:paraId="604E4618" w14:textId="77777777" w:rsidR="00EA1EEE" w:rsidRPr="006B365E" w:rsidRDefault="00836373" w:rsidP="003F2033">
      <w:pPr>
        <w:pStyle w:val="a7"/>
        <w:keepNext/>
        <w:keepLines/>
        <w:tabs>
          <w:tab w:val="clear" w:pos="4153"/>
          <w:tab w:val="clear" w:pos="8306"/>
        </w:tabs>
        <w:ind w:firstLine="423"/>
        <w:rPr>
          <w:b/>
          <w:bCs/>
          <w:color w:val="auto"/>
          <w:rtl/>
          <w:lang w:eastAsia="en-US"/>
        </w:rPr>
      </w:pPr>
      <w:r>
        <w:rPr>
          <w:rFonts w:hint="cs"/>
          <w:b/>
          <w:bCs/>
          <w:color w:val="auto"/>
          <w:rtl/>
          <w:lang w:eastAsia="en-US"/>
        </w:rPr>
        <w:t>3.</w:t>
      </w:r>
      <w:r w:rsidR="001B1812">
        <w:rPr>
          <w:rFonts w:hint="cs"/>
          <w:b/>
          <w:bCs/>
          <w:color w:val="auto"/>
          <w:rtl/>
          <w:lang w:eastAsia="en-US"/>
        </w:rPr>
        <w:t>6</w:t>
      </w:r>
      <w:r>
        <w:rPr>
          <w:rFonts w:hint="cs"/>
          <w:b/>
          <w:bCs/>
          <w:color w:val="auto"/>
          <w:rtl/>
          <w:lang w:eastAsia="en-US"/>
        </w:rPr>
        <w:t xml:space="preserve">.3 </w:t>
      </w:r>
      <w:r w:rsidR="00187EC4" w:rsidRPr="006B365E">
        <w:rPr>
          <w:rFonts w:hint="eastAsia"/>
          <w:b/>
          <w:bCs/>
          <w:color w:val="auto"/>
          <w:rtl/>
          <w:lang w:eastAsia="en-US"/>
        </w:rPr>
        <w:t>בשלבי</w:t>
      </w:r>
      <w:r w:rsidR="00187EC4" w:rsidRPr="006B365E">
        <w:rPr>
          <w:b/>
          <w:bCs/>
          <w:color w:val="auto"/>
          <w:rtl/>
          <w:lang w:eastAsia="en-US"/>
        </w:rPr>
        <w:t xml:space="preserve"> </w:t>
      </w:r>
      <w:r w:rsidR="00187EC4" w:rsidRPr="006B365E">
        <w:rPr>
          <w:rFonts w:hint="eastAsia"/>
          <w:b/>
          <w:bCs/>
          <w:color w:val="auto"/>
          <w:rtl/>
          <w:lang w:eastAsia="en-US"/>
        </w:rPr>
        <w:t>הביצוע</w:t>
      </w:r>
      <w:r w:rsidR="00187EC4" w:rsidRPr="006B365E">
        <w:rPr>
          <w:b/>
          <w:bCs/>
          <w:color w:val="auto"/>
          <w:rtl/>
          <w:lang w:eastAsia="en-US"/>
        </w:rPr>
        <w:t>:</w:t>
      </w:r>
    </w:p>
    <w:p w14:paraId="35E3EBA6" w14:textId="77777777" w:rsidR="00187EC4" w:rsidRDefault="00836373" w:rsidP="003F2033">
      <w:pPr>
        <w:pStyle w:val="a7"/>
        <w:keepNext/>
        <w:keepLines/>
        <w:tabs>
          <w:tab w:val="clear" w:pos="4153"/>
          <w:tab w:val="clear" w:pos="8306"/>
        </w:tabs>
        <w:ind w:left="993"/>
        <w:rPr>
          <w:color w:val="auto"/>
          <w:lang w:eastAsia="en-US"/>
        </w:rPr>
      </w:pPr>
      <w:r>
        <w:rPr>
          <w:rFonts w:hint="cs"/>
          <w:color w:val="auto"/>
          <w:rtl/>
          <w:lang w:eastAsia="en-US"/>
        </w:rPr>
        <w:t>3.</w:t>
      </w:r>
      <w:r w:rsidR="001B1812">
        <w:rPr>
          <w:rFonts w:hint="cs"/>
          <w:color w:val="auto"/>
          <w:rtl/>
          <w:lang w:eastAsia="en-US"/>
        </w:rPr>
        <w:t>6</w:t>
      </w:r>
      <w:r>
        <w:rPr>
          <w:rFonts w:hint="cs"/>
          <w:color w:val="auto"/>
          <w:rtl/>
          <w:lang w:eastAsia="en-US"/>
        </w:rPr>
        <w:t xml:space="preserve">.3.1 </w:t>
      </w:r>
      <w:r w:rsidR="00187EC4">
        <w:rPr>
          <w:rFonts w:hint="cs"/>
          <w:color w:val="auto"/>
          <w:rtl/>
          <w:lang w:eastAsia="en-US"/>
        </w:rPr>
        <w:t>תיעוד של ישיבת התנעה לפרויקט ופעולות התיאום שסוכמו לביצוע.</w:t>
      </w:r>
    </w:p>
    <w:p w14:paraId="03D40C7C" w14:textId="77777777" w:rsidR="00187EC4" w:rsidRDefault="00836373" w:rsidP="003F2033">
      <w:pPr>
        <w:pStyle w:val="a7"/>
        <w:keepNext/>
        <w:keepLines/>
        <w:tabs>
          <w:tab w:val="clear" w:pos="4153"/>
          <w:tab w:val="clear" w:pos="8306"/>
        </w:tabs>
        <w:ind w:left="993"/>
        <w:rPr>
          <w:color w:val="auto"/>
          <w:lang w:eastAsia="en-US"/>
        </w:rPr>
      </w:pPr>
      <w:r>
        <w:rPr>
          <w:rFonts w:hint="cs"/>
          <w:color w:val="auto"/>
          <w:rtl/>
          <w:lang w:eastAsia="en-US"/>
        </w:rPr>
        <w:t>3.</w:t>
      </w:r>
      <w:r w:rsidR="001B1812">
        <w:rPr>
          <w:rFonts w:hint="cs"/>
          <w:color w:val="auto"/>
          <w:rtl/>
          <w:lang w:eastAsia="en-US"/>
        </w:rPr>
        <w:t>6</w:t>
      </w:r>
      <w:r>
        <w:rPr>
          <w:rFonts w:hint="cs"/>
          <w:color w:val="auto"/>
          <w:rtl/>
          <w:lang w:eastAsia="en-US"/>
        </w:rPr>
        <w:t xml:space="preserve">.3.2 </w:t>
      </w:r>
      <w:r w:rsidR="00187EC4">
        <w:rPr>
          <w:rFonts w:hint="cs"/>
          <w:color w:val="auto"/>
          <w:rtl/>
          <w:lang w:eastAsia="en-US"/>
        </w:rPr>
        <w:t>תיעוד בזמן אמת של כל אישור למדידות בקרה.</w:t>
      </w:r>
    </w:p>
    <w:p w14:paraId="78EFA7F7" w14:textId="77777777" w:rsidR="001E7F70" w:rsidRPr="0037640C" w:rsidRDefault="00836373" w:rsidP="003F2033">
      <w:pPr>
        <w:pStyle w:val="a7"/>
        <w:keepNext/>
        <w:keepLines/>
        <w:tabs>
          <w:tab w:val="clear" w:pos="4153"/>
          <w:tab w:val="clear" w:pos="8306"/>
        </w:tabs>
        <w:ind w:left="1699" w:hanging="709"/>
        <w:rPr>
          <w:color w:val="auto"/>
          <w:lang w:eastAsia="en-US"/>
        </w:rPr>
      </w:pPr>
      <w:r>
        <w:rPr>
          <w:rFonts w:hint="cs"/>
          <w:color w:val="auto"/>
          <w:rtl/>
          <w:lang w:eastAsia="en-US"/>
        </w:rPr>
        <w:t>3.</w:t>
      </w:r>
      <w:r w:rsidR="001B1812">
        <w:rPr>
          <w:rFonts w:hint="cs"/>
          <w:color w:val="auto"/>
          <w:rtl/>
          <w:lang w:eastAsia="en-US"/>
        </w:rPr>
        <w:t>6</w:t>
      </w:r>
      <w:r>
        <w:rPr>
          <w:rFonts w:hint="cs"/>
          <w:color w:val="auto"/>
          <w:rtl/>
          <w:lang w:eastAsia="en-US"/>
        </w:rPr>
        <w:t xml:space="preserve">.3.3 </w:t>
      </w:r>
      <w:r w:rsidR="00187EC4">
        <w:rPr>
          <w:rFonts w:hint="cs"/>
          <w:color w:val="auto"/>
          <w:rtl/>
          <w:lang w:eastAsia="en-US"/>
        </w:rPr>
        <w:t>הכנת תיק בדיקות מעבדה המתמלא בזמן אמת עם כל חשבון קבלן שמוגש לאישור.</w:t>
      </w:r>
      <w:r w:rsidR="00187EC4">
        <w:rPr>
          <w:color w:val="auto"/>
          <w:rtl/>
          <w:lang w:eastAsia="en-US"/>
        </w:rPr>
        <w:br/>
      </w:r>
      <w:r w:rsidR="00187EC4">
        <w:rPr>
          <w:rFonts w:hint="cs"/>
          <w:color w:val="auto"/>
          <w:rtl/>
          <w:lang w:eastAsia="en-US"/>
        </w:rPr>
        <w:t xml:space="preserve">לא יאושר חשבון המכיל תשלום למעבדה </w:t>
      </w:r>
      <w:r w:rsidR="00CF5679">
        <w:rPr>
          <w:rFonts w:hint="cs"/>
          <w:color w:val="auto"/>
          <w:rtl/>
          <w:lang w:eastAsia="en-US"/>
        </w:rPr>
        <w:t xml:space="preserve">ללא </w:t>
      </w:r>
      <w:r w:rsidR="00187EC4">
        <w:rPr>
          <w:rFonts w:hint="cs"/>
          <w:color w:val="auto"/>
          <w:rtl/>
          <w:lang w:eastAsia="en-US"/>
        </w:rPr>
        <w:t xml:space="preserve">תעודות הבדיקה </w:t>
      </w:r>
      <w:r w:rsidR="00CF5679">
        <w:rPr>
          <w:rFonts w:hint="cs"/>
          <w:color w:val="auto"/>
          <w:rtl/>
          <w:lang w:eastAsia="en-US"/>
        </w:rPr>
        <w:t>.</w:t>
      </w:r>
    </w:p>
    <w:p w14:paraId="1D0BB468" w14:textId="77777777" w:rsidR="00187EC4" w:rsidRDefault="00836373" w:rsidP="003F2033">
      <w:pPr>
        <w:pStyle w:val="a7"/>
        <w:keepNext/>
        <w:keepLines/>
        <w:tabs>
          <w:tab w:val="clear" w:pos="4153"/>
          <w:tab w:val="clear" w:pos="8306"/>
        </w:tabs>
        <w:ind w:left="1699" w:hanging="709"/>
        <w:rPr>
          <w:color w:val="auto"/>
          <w:lang w:eastAsia="en-US"/>
        </w:rPr>
      </w:pPr>
      <w:r>
        <w:rPr>
          <w:rFonts w:hint="cs"/>
          <w:color w:val="auto"/>
          <w:rtl/>
          <w:lang w:eastAsia="en-US"/>
        </w:rPr>
        <w:t>3.</w:t>
      </w:r>
      <w:r w:rsidR="001B1812">
        <w:rPr>
          <w:rFonts w:hint="cs"/>
          <w:color w:val="auto"/>
          <w:rtl/>
          <w:lang w:eastAsia="en-US"/>
        </w:rPr>
        <w:t>6</w:t>
      </w:r>
      <w:r>
        <w:rPr>
          <w:rFonts w:hint="cs"/>
          <w:color w:val="auto"/>
          <w:rtl/>
          <w:lang w:eastAsia="en-US"/>
        </w:rPr>
        <w:t xml:space="preserve">.3.4 </w:t>
      </w:r>
      <w:r w:rsidR="00B2344E">
        <w:rPr>
          <w:rFonts w:hint="cs"/>
          <w:color w:val="auto"/>
          <w:rtl/>
          <w:lang w:eastAsia="en-US"/>
        </w:rPr>
        <w:t>כלל מערכי האיכות / בדיקות מעבדה ינוהלו בזמן אמת ברשות הבדואים בנוסף לניהולם ע"י החברה המנהלת.</w:t>
      </w:r>
    </w:p>
    <w:p w14:paraId="6514AF0E" w14:textId="77777777" w:rsidR="00B2344E" w:rsidRPr="00187EC4" w:rsidRDefault="00836373" w:rsidP="003F2033">
      <w:pPr>
        <w:pStyle w:val="a7"/>
        <w:keepNext/>
        <w:keepLines/>
        <w:tabs>
          <w:tab w:val="clear" w:pos="4153"/>
          <w:tab w:val="clear" w:pos="8306"/>
        </w:tabs>
        <w:ind w:left="1699" w:hanging="709"/>
        <w:rPr>
          <w:color w:val="auto"/>
          <w:rtl/>
          <w:lang w:eastAsia="en-US"/>
        </w:rPr>
      </w:pPr>
      <w:r>
        <w:rPr>
          <w:rFonts w:hint="cs"/>
          <w:color w:val="auto"/>
          <w:rtl/>
          <w:lang w:eastAsia="en-US"/>
        </w:rPr>
        <w:t>3.</w:t>
      </w:r>
      <w:r w:rsidR="001B1812">
        <w:rPr>
          <w:rFonts w:hint="cs"/>
          <w:color w:val="auto"/>
          <w:rtl/>
          <w:lang w:eastAsia="en-US"/>
        </w:rPr>
        <w:t>6</w:t>
      </w:r>
      <w:r>
        <w:rPr>
          <w:rFonts w:hint="cs"/>
          <w:color w:val="auto"/>
          <w:rtl/>
          <w:lang w:eastAsia="en-US"/>
        </w:rPr>
        <w:t xml:space="preserve">.3.5 </w:t>
      </w:r>
      <w:r w:rsidR="00B2344E">
        <w:rPr>
          <w:rFonts w:hint="cs"/>
          <w:color w:val="auto"/>
          <w:rtl/>
          <w:lang w:eastAsia="en-US"/>
        </w:rPr>
        <w:t>כל תיעוד אחר שיידרש לפי שיקול דעתו המקצועי של הבקר ו/או הנחיית נציג רשות הבדואים.</w:t>
      </w:r>
    </w:p>
    <w:p w14:paraId="658C8B8B" w14:textId="77777777" w:rsidR="00187EC4" w:rsidRDefault="00187EC4" w:rsidP="00F10D89">
      <w:pPr>
        <w:pStyle w:val="a7"/>
        <w:keepNext/>
        <w:keepLines/>
        <w:tabs>
          <w:tab w:val="clear" w:pos="4153"/>
          <w:tab w:val="clear" w:pos="8306"/>
        </w:tabs>
        <w:ind w:left="1699" w:hanging="709"/>
        <w:rPr>
          <w:color w:val="auto"/>
          <w:rtl/>
          <w:lang w:eastAsia="en-US"/>
        </w:rPr>
      </w:pPr>
    </w:p>
    <w:p w14:paraId="5BD23D12" w14:textId="77777777" w:rsidR="00DC5C00" w:rsidRDefault="00DC5C00" w:rsidP="00831D7F">
      <w:pPr>
        <w:pStyle w:val="a7"/>
        <w:keepNext/>
        <w:keepLines/>
        <w:tabs>
          <w:tab w:val="clear" w:pos="4153"/>
          <w:tab w:val="clear" w:pos="8306"/>
        </w:tabs>
        <w:ind w:left="993"/>
        <w:rPr>
          <w:color w:val="auto"/>
          <w:rtl/>
          <w:lang w:eastAsia="en-US"/>
        </w:rPr>
      </w:pPr>
    </w:p>
    <w:p w14:paraId="2B7DB2C2" w14:textId="77777777" w:rsidR="00DC5C00" w:rsidRDefault="00DC5C00" w:rsidP="00831D7F">
      <w:pPr>
        <w:pStyle w:val="a7"/>
        <w:keepNext/>
        <w:keepLines/>
        <w:tabs>
          <w:tab w:val="clear" w:pos="4153"/>
          <w:tab w:val="clear" w:pos="8306"/>
        </w:tabs>
        <w:ind w:left="993"/>
        <w:rPr>
          <w:color w:val="auto"/>
          <w:rtl/>
          <w:lang w:eastAsia="en-US"/>
        </w:rPr>
      </w:pPr>
    </w:p>
    <w:p w14:paraId="103F8071" w14:textId="77777777" w:rsidR="00DC5C00" w:rsidRDefault="00DC5C00" w:rsidP="00831D7F">
      <w:pPr>
        <w:pStyle w:val="a7"/>
        <w:keepNext/>
        <w:keepLines/>
        <w:tabs>
          <w:tab w:val="clear" w:pos="4153"/>
          <w:tab w:val="clear" w:pos="8306"/>
        </w:tabs>
        <w:ind w:left="993"/>
        <w:rPr>
          <w:color w:val="auto"/>
          <w:rtl/>
          <w:lang w:eastAsia="en-US"/>
        </w:rPr>
      </w:pPr>
    </w:p>
    <w:p w14:paraId="6F2F18DC" w14:textId="77777777" w:rsidR="00DC5C00" w:rsidRDefault="00DC5C00" w:rsidP="00831D7F">
      <w:pPr>
        <w:pStyle w:val="a7"/>
        <w:keepNext/>
        <w:keepLines/>
        <w:tabs>
          <w:tab w:val="clear" w:pos="4153"/>
          <w:tab w:val="clear" w:pos="8306"/>
        </w:tabs>
        <w:ind w:left="993"/>
        <w:rPr>
          <w:color w:val="auto"/>
          <w:rtl/>
          <w:lang w:eastAsia="en-US"/>
        </w:rPr>
      </w:pPr>
    </w:p>
    <w:p w14:paraId="7CD99765" w14:textId="77777777" w:rsidR="003F2033" w:rsidRDefault="003F2033" w:rsidP="00831D7F">
      <w:pPr>
        <w:pStyle w:val="a7"/>
        <w:keepNext/>
        <w:keepLines/>
        <w:tabs>
          <w:tab w:val="clear" w:pos="4153"/>
          <w:tab w:val="clear" w:pos="8306"/>
        </w:tabs>
        <w:ind w:left="993"/>
        <w:rPr>
          <w:color w:val="auto"/>
          <w:rtl/>
          <w:lang w:eastAsia="en-US"/>
        </w:rPr>
      </w:pPr>
    </w:p>
    <w:p w14:paraId="4291F80D" w14:textId="77777777" w:rsidR="00BC6CDE" w:rsidRPr="003F2033" w:rsidRDefault="00DF65A8" w:rsidP="003F2033">
      <w:pPr>
        <w:pStyle w:val="13"/>
        <w:keepLines/>
        <w:ind w:left="423" w:right="0" w:hanging="425"/>
        <w:rPr>
          <w:sz w:val="28"/>
          <w:lang w:eastAsia="en-US"/>
        </w:rPr>
      </w:pPr>
      <w:bookmarkStart w:id="324" w:name="_Toc50382682"/>
      <w:bookmarkStart w:id="325" w:name="_Toc50383351"/>
      <w:r w:rsidRPr="003F2033">
        <w:rPr>
          <w:rFonts w:cs="David"/>
          <w:sz w:val="28"/>
          <w:u w:val="none"/>
          <w:rtl/>
          <w:lang w:eastAsia="en-US"/>
        </w:rPr>
        <w:lastRenderedPageBreak/>
        <w:t>3.</w:t>
      </w:r>
      <w:r w:rsidR="001B1812" w:rsidRPr="003F2033">
        <w:rPr>
          <w:rFonts w:cs="David" w:hint="cs"/>
          <w:sz w:val="28"/>
          <w:u w:val="none"/>
          <w:rtl/>
          <w:lang w:eastAsia="en-US"/>
        </w:rPr>
        <w:t>7</w:t>
      </w:r>
      <w:r w:rsidR="00B26078" w:rsidRPr="003F2033">
        <w:rPr>
          <w:rFonts w:cs="David"/>
          <w:sz w:val="28"/>
          <w:u w:val="none"/>
          <w:rtl/>
          <w:lang w:eastAsia="en-US"/>
        </w:rPr>
        <w:tab/>
      </w:r>
      <w:r w:rsidR="00BC6CDE" w:rsidRPr="003F2033">
        <w:rPr>
          <w:rFonts w:cs="David"/>
          <w:sz w:val="28"/>
          <w:u w:val="none"/>
          <w:rtl/>
          <w:lang w:eastAsia="en-US"/>
        </w:rPr>
        <w:t>הספק יידרש להגיש דו"חות בכל הנושאים הכלולים במתן השירות כמפורט להלן:</w:t>
      </w:r>
      <w:bookmarkEnd w:id="324"/>
      <w:bookmarkEnd w:id="325"/>
    </w:p>
    <w:p w14:paraId="74E5D606" w14:textId="77777777" w:rsidR="000C4AB6" w:rsidRPr="00D67F0A" w:rsidRDefault="00DF65A8" w:rsidP="00AB05F2">
      <w:pPr>
        <w:pStyle w:val="a7"/>
        <w:keepNext/>
        <w:keepLines/>
        <w:tabs>
          <w:tab w:val="clear" w:pos="4153"/>
          <w:tab w:val="clear" w:pos="8306"/>
        </w:tabs>
        <w:ind w:left="990" w:hanging="567"/>
        <w:rPr>
          <w:rFonts w:ascii="David" w:hAnsi="David"/>
          <w:color w:val="auto"/>
          <w:sz w:val="24"/>
          <w:lang w:eastAsia="en-US"/>
        </w:rPr>
      </w:pPr>
      <w:r w:rsidRPr="00D67F0A">
        <w:rPr>
          <w:rFonts w:ascii="David" w:hAnsi="David" w:hint="cs"/>
          <w:color w:val="auto"/>
          <w:sz w:val="24"/>
          <w:rtl/>
          <w:lang w:eastAsia="en-US"/>
        </w:rPr>
        <w:t>3.</w:t>
      </w:r>
      <w:r w:rsidR="001B1812" w:rsidRPr="00D67F0A">
        <w:rPr>
          <w:rFonts w:ascii="David" w:hAnsi="David" w:hint="cs"/>
          <w:color w:val="auto"/>
          <w:sz w:val="24"/>
          <w:rtl/>
          <w:lang w:eastAsia="en-US"/>
        </w:rPr>
        <w:t>7</w:t>
      </w:r>
      <w:r w:rsidRPr="00D67F0A">
        <w:rPr>
          <w:rFonts w:ascii="David" w:hAnsi="David" w:hint="cs"/>
          <w:color w:val="auto"/>
          <w:sz w:val="24"/>
          <w:rtl/>
          <w:lang w:eastAsia="en-US"/>
        </w:rPr>
        <w:t>.1</w:t>
      </w:r>
      <w:r w:rsidR="00B26078" w:rsidRPr="00D67F0A">
        <w:rPr>
          <w:rFonts w:ascii="David" w:hAnsi="David"/>
          <w:color w:val="auto"/>
          <w:sz w:val="24"/>
          <w:rtl/>
          <w:lang w:eastAsia="en-US"/>
        </w:rPr>
        <w:tab/>
      </w:r>
      <w:r w:rsidR="000C4AB6" w:rsidRPr="00D67F0A">
        <w:rPr>
          <w:rFonts w:ascii="David" w:hAnsi="David"/>
          <w:color w:val="auto"/>
          <w:sz w:val="24"/>
          <w:rtl/>
          <w:lang w:eastAsia="en-US"/>
        </w:rPr>
        <w:t>ה</w:t>
      </w:r>
      <w:r w:rsidR="006F772C" w:rsidRPr="00D67F0A">
        <w:rPr>
          <w:rFonts w:ascii="David" w:hAnsi="David"/>
          <w:color w:val="auto"/>
          <w:sz w:val="24"/>
          <w:rtl/>
          <w:lang w:eastAsia="en-US"/>
        </w:rPr>
        <w:t xml:space="preserve">רשות </w:t>
      </w:r>
      <w:r w:rsidR="000C4AB6" w:rsidRPr="00D67F0A">
        <w:rPr>
          <w:rFonts w:ascii="David" w:hAnsi="David"/>
          <w:color w:val="auto"/>
          <w:sz w:val="24"/>
          <w:rtl/>
          <w:lang w:eastAsia="en-US"/>
        </w:rPr>
        <w:t xml:space="preserve">תמסור לספק מפעם לפעם רשימת פרויקטים בגינם יבצע הספק בקרה ודיווח. הספק </w:t>
      </w:r>
      <w:r w:rsidR="00AB05F2" w:rsidRPr="00D67F0A">
        <w:rPr>
          <w:rFonts w:ascii="David" w:hAnsi="David" w:hint="cs"/>
          <w:color w:val="auto"/>
          <w:sz w:val="24"/>
          <w:rtl/>
          <w:lang w:eastAsia="en-US"/>
        </w:rPr>
        <w:t>יגיש</w:t>
      </w:r>
      <w:r w:rsidR="00AB05F2" w:rsidRPr="00D67F0A">
        <w:rPr>
          <w:rFonts w:ascii="David" w:hAnsi="David"/>
          <w:color w:val="auto"/>
          <w:sz w:val="24"/>
          <w:rtl/>
          <w:lang w:eastAsia="en-US"/>
        </w:rPr>
        <w:t xml:space="preserve"> </w:t>
      </w:r>
      <w:r w:rsidR="000C4AB6" w:rsidRPr="00D67F0A">
        <w:rPr>
          <w:rFonts w:ascii="David" w:hAnsi="David"/>
          <w:color w:val="auto"/>
          <w:sz w:val="24"/>
          <w:rtl/>
          <w:lang w:eastAsia="en-US"/>
        </w:rPr>
        <w:t>ל</w:t>
      </w:r>
      <w:r w:rsidR="008867A6" w:rsidRPr="00D67F0A">
        <w:rPr>
          <w:rFonts w:ascii="David" w:hAnsi="David"/>
          <w:color w:val="auto"/>
          <w:sz w:val="24"/>
          <w:rtl/>
          <w:lang w:eastAsia="en-US"/>
        </w:rPr>
        <w:t>רשות</w:t>
      </w:r>
      <w:r w:rsidR="006F772C" w:rsidRPr="00D67F0A">
        <w:rPr>
          <w:rFonts w:ascii="David" w:hAnsi="David"/>
          <w:color w:val="auto"/>
          <w:sz w:val="24"/>
          <w:rtl/>
          <w:lang w:eastAsia="en-US"/>
        </w:rPr>
        <w:t xml:space="preserve"> </w:t>
      </w:r>
      <w:r w:rsidR="000C4AB6" w:rsidRPr="00D67F0A">
        <w:rPr>
          <w:rFonts w:ascii="David" w:hAnsi="David"/>
          <w:color w:val="auto"/>
          <w:sz w:val="24"/>
          <w:rtl/>
          <w:lang w:eastAsia="en-US"/>
        </w:rPr>
        <w:t>דו"ח בגין אותם פרויקטים</w:t>
      </w:r>
      <w:r w:rsidR="00AB05F2" w:rsidRPr="00D67F0A">
        <w:rPr>
          <w:rFonts w:ascii="David" w:hAnsi="David" w:hint="cs"/>
          <w:color w:val="auto"/>
          <w:sz w:val="24"/>
          <w:rtl/>
          <w:lang w:eastAsia="en-US"/>
        </w:rPr>
        <w:t xml:space="preserve"> וזאת תוך </w:t>
      </w:r>
      <w:r w:rsidR="000C4AB6" w:rsidRPr="00D67F0A">
        <w:rPr>
          <w:rFonts w:ascii="David" w:hAnsi="David"/>
          <w:color w:val="auto"/>
          <w:sz w:val="24"/>
          <w:rtl/>
          <w:lang w:eastAsia="en-US"/>
        </w:rPr>
        <w:t xml:space="preserve"> 30 י</w:t>
      </w:r>
      <w:r w:rsidR="00AB05F2" w:rsidRPr="00D67F0A">
        <w:rPr>
          <w:rFonts w:ascii="David" w:hAnsi="David" w:hint="cs"/>
          <w:color w:val="auto"/>
          <w:sz w:val="24"/>
          <w:rtl/>
          <w:lang w:eastAsia="en-US"/>
        </w:rPr>
        <w:t>מים</w:t>
      </w:r>
      <w:r w:rsidR="000C4AB6" w:rsidRPr="00D67F0A">
        <w:rPr>
          <w:rFonts w:ascii="David" w:hAnsi="David"/>
          <w:color w:val="auto"/>
          <w:sz w:val="24"/>
          <w:rtl/>
          <w:lang w:eastAsia="en-US"/>
        </w:rPr>
        <w:t xml:space="preserve"> </w:t>
      </w:r>
      <w:r w:rsidR="00AB05F2" w:rsidRPr="00D67F0A">
        <w:rPr>
          <w:rFonts w:ascii="David" w:hAnsi="David" w:hint="cs"/>
          <w:color w:val="auto"/>
          <w:sz w:val="24"/>
          <w:rtl/>
          <w:lang w:eastAsia="en-US"/>
        </w:rPr>
        <w:t>מדרישת הרשות</w:t>
      </w:r>
      <w:r w:rsidR="000C4AB6" w:rsidRPr="00D67F0A">
        <w:rPr>
          <w:rFonts w:ascii="David" w:hAnsi="David"/>
          <w:color w:val="auto"/>
          <w:sz w:val="24"/>
          <w:rtl/>
          <w:lang w:eastAsia="en-US"/>
        </w:rPr>
        <w:t>. הדו"חות יכללו א</w:t>
      </w:r>
      <w:r w:rsidR="00896161" w:rsidRPr="00D67F0A">
        <w:rPr>
          <w:rFonts w:ascii="David" w:hAnsi="David"/>
          <w:color w:val="auto"/>
          <w:sz w:val="24"/>
          <w:rtl/>
          <w:lang w:eastAsia="en-US"/>
        </w:rPr>
        <w:t>ת כל מטלות הבקרה שעל הספק לבצע</w:t>
      </w:r>
      <w:r w:rsidR="00896161" w:rsidRPr="00D67F0A">
        <w:rPr>
          <w:rFonts w:ascii="David" w:hAnsi="David" w:hint="cs"/>
          <w:color w:val="auto"/>
          <w:sz w:val="24"/>
          <w:rtl/>
          <w:lang w:eastAsia="en-US"/>
        </w:rPr>
        <w:t>.</w:t>
      </w:r>
    </w:p>
    <w:p w14:paraId="30509313" w14:textId="77777777" w:rsidR="000C4AB6" w:rsidRPr="00D67F0A" w:rsidRDefault="00DF65A8" w:rsidP="003F2033">
      <w:pPr>
        <w:pStyle w:val="a7"/>
        <w:keepNext/>
        <w:keepLines/>
        <w:tabs>
          <w:tab w:val="clear" w:pos="4153"/>
          <w:tab w:val="clear" w:pos="8306"/>
        </w:tabs>
        <w:ind w:left="990" w:hanging="567"/>
        <w:rPr>
          <w:rFonts w:ascii="David" w:hAnsi="David"/>
          <w:color w:val="auto"/>
          <w:sz w:val="24"/>
          <w:lang w:eastAsia="en-US"/>
        </w:rPr>
      </w:pPr>
      <w:r w:rsidRPr="00D67F0A">
        <w:rPr>
          <w:rFonts w:ascii="David" w:hAnsi="David" w:hint="cs"/>
          <w:color w:val="auto"/>
          <w:sz w:val="24"/>
          <w:rtl/>
          <w:lang w:eastAsia="en-US"/>
        </w:rPr>
        <w:t>3.</w:t>
      </w:r>
      <w:r w:rsidR="001B1812" w:rsidRPr="00D67F0A">
        <w:rPr>
          <w:rFonts w:ascii="David" w:hAnsi="David" w:hint="cs"/>
          <w:color w:val="auto"/>
          <w:sz w:val="24"/>
          <w:rtl/>
          <w:lang w:eastAsia="en-US"/>
        </w:rPr>
        <w:t>7</w:t>
      </w:r>
      <w:r w:rsidRPr="00D67F0A">
        <w:rPr>
          <w:rFonts w:ascii="David" w:hAnsi="David" w:hint="cs"/>
          <w:color w:val="auto"/>
          <w:sz w:val="24"/>
          <w:rtl/>
          <w:lang w:eastAsia="en-US"/>
        </w:rPr>
        <w:t>.2</w:t>
      </w:r>
      <w:r w:rsidR="00B26078" w:rsidRPr="00D67F0A">
        <w:rPr>
          <w:rFonts w:ascii="David" w:hAnsi="David"/>
          <w:color w:val="auto"/>
          <w:sz w:val="24"/>
          <w:rtl/>
          <w:lang w:eastAsia="en-US"/>
        </w:rPr>
        <w:tab/>
      </w:r>
      <w:r w:rsidR="000C4AB6" w:rsidRPr="00D67F0A">
        <w:rPr>
          <w:rFonts w:ascii="David" w:hAnsi="David"/>
          <w:color w:val="auto"/>
          <w:sz w:val="24"/>
          <w:rtl/>
          <w:lang w:eastAsia="en-US"/>
        </w:rPr>
        <w:t xml:space="preserve">דו"ח חודשי מפורט </w:t>
      </w:r>
      <w:r w:rsidR="006F772C" w:rsidRPr="00D67F0A">
        <w:rPr>
          <w:rFonts w:ascii="David" w:hAnsi="David"/>
          <w:color w:val="auto"/>
          <w:sz w:val="24"/>
          <w:rtl/>
          <w:lang w:eastAsia="en-US"/>
        </w:rPr>
        <w:t xml:space="preserve"> </w:t>
      </w:r>
      <w:r w:rsidR="000C4AB6" w:rsidRPr="00D67F0A">
        <w:rPr>
          <w:rFonts w:ascii="David" w:hAnsi="David"/>
          <w:color w:val="auto"/>
          <w:sz w:val="24"/>
          <w:rtl/>
          <w:lang w:eastAsia="en-US"/>
        </w:rPr>
        <w:t xml:space="preserve">על שירותי הבקרה שבוצעו ועל פעילות </w:t>
      </w:r>
      <w:r w:rsidR="00A33691" w:rsidRPr="00D67F0A">
        <w:rPr>
          <w:rFonts w:ascii="David" w:hAnsi="David"/>
          <w:color w:val="auto"/>
          <w:sz w:val="24"/>
          <w:rtl/>
          <w:lang w:eastAsia="en-US"/>
        </w:rPr>
        <w:t>כל אחד מחברי צוות הבקרה.</w:t>
      </w:r>
      <w:r w:rsidR="00A01436" w:rsidRPr="00D67F0A">
        <w:rPr>
          <w:rFonts w:ascii="David" w:hAnsi="David" w:hint="cs"/>
          <w:color w:val="auto"/>
          <w:sz w:val="24"/>
          <w:rtl/>
          <w:lang w:eastAsia="en-US"/>
        </w:rPr>
        <w:t xml:space="preserve">  </w:t>
      </w:r>
    </w:p>
    <w:p w14:paraId="1E271326" w14:textId="77777777" w:rsidR="00A33691" w:rsidRPr="00D67F0A" w:rsidRDefault="00DF65A8" w:rsidP="003F2033">
      <w:pPr>
        <w:pStyle w:val="a7"/>
        <w:keepNext/>
        <w:keepLines/>
        <w:tabs>
          <w:tab w:val="clear" w:pos="4153"/>
          <w:tab w:val="clear" w:pos="8306"/>
        </w:tabs>
        <w:ind w:left="990" w:hanging="567"/>
        <w:rPr>
          <w:rFonts w:ascii="David" w:hAnsi="David"/>
          <w:color w:val="auto"/>
          <w:sz w:val="24"/>
          <w:lang w:eastAsia="en-US"/>
        </w:rPr>
      </w:pPr>
      <w:r w:rsidRPr="00D67F0A">
        <w:rPr>
          <w:rFonts w:ascii="David" w:hAnsi="David" w:hint="cs"/>
          <w:color w:val="auto"/>
          <w:sz w:val="24"/>
          <w:rtl/>
          <w:lang w:eastAsia="en-US"/>
        </w:rPr>
        <w:t>3.</w:t>
      </w:r>
      <w:r w:rsidR="001B1812" w:rsidRPr="00D67F0A">
        <w:rPr>
          <w:rFonts w:ascii="David" w:hAnsi="David" w:hint="cs"/>
          <w:color w:val="auto"/>
          <w:sz w:val="24"/>
          <w:rtl/>
          <w:lang w:eastAsia="en-US"/>
        </w:rPr>
        <w:t>7</w:t>
      </w:r>
      <w:r w:rsidRPr="00D67F0A">
        <w:rPr>
          <w:rFonts w:ascii="David" w:hAnsi="David" w:hint="cs"/>
          <w:color w:val="auto"/>
          <w:sz w:val="24"/>
          <w:rtl/>
          <w:lang w:eastAsia="en-US"/>
        </w:rPr>
        <w:t>.3</w:t>
      </w:r>
      <w:r w:rsidR="00B26078" w:rsidRPr="00D67F0A">
        <w:rPr>
          <w:rFonts w:ascii="David" w:hAnsi="David"/>
          <w:color w:val="auto"/>
          <w:sz w:val="24"/>
          <w:rtl/>
          <w:lang w:eastAsia="en-US"/>
        </w:rPr>
        <w:tab/>
      </w:r>
      <w:r w:rsidR="00A33691" w:rsidRPr="00D67F0A">
        <w:rPr>
          <w:rFonts w:ascii="David" w:hAnsi="David"/>
          <w:color w:val="auto"/>
          <w:sz w:val="24"/>
          <w:rtl/>
          <w:lang w:eastAsia="en-US"/>
        </w:rPr>
        <w:t>דו"חות נוספים הקשורים לפעילות חברת הבקרה, עפ"י בקשת הרשות, מעת לעת.</w:t>
      </w:r>
    </w:p>
    <w:p w14:paraId="5C166B13" w14:textId="77777777" w:rsidR="00A30053" w:rsidRPr="00D67F0A" w:rsidRDefault="00DF65A8" w:rsidP="003F2033">
      <w:pPr>
        <w:pStyle w:val="a7"/>
        <w:keepNext/>
        <w:keepLines/>
        <w:tabs>
          <w:tab w:val="clear" w:pos="4153"/>
          <w:tab w:val="clear" w:pos="8306"/>
        </w:tabs>
        <w:ind w:left="990" w:hanging="567"/>
        <w:rPr>
          <w:rFonts w:ascii="David" w:hAnsi="David"/>
          <w:color w:val="auto"/>
          <w:sz w:val="24"/>
          <w:lang w:eastAsia="en-US"/>
        </w:rPr>
      </w:pPr>
      <w:r w:rsidRPr="00D67F0A">
        <w:rPr>
          <w:rFonts w:ascii="David" w:hAnsi="David" w:hint="cs"/>
          <w:color w:val="auto"/>
          <w:sz w:val="24"/>
          <w:rtl/>
          <w:lang w:eastAsia="en-US"/>
        </w:rPr>
        <w:t>3.</w:t>
      </w:r>
      <w:r w:rsidR="001B1812" w:rsidRPr="00D67F0A">
        <w:rPr>
          <w:rFonts w:ascii="David" w:hAnsi="David" w:hint="cs"/>
          <w:color w:val="auto"/>
          <w:sz w:val="24"/>
          <w:rtl/>
          <w:lang w:eastAsia="en-US"/>
        </w:rPr>
        <w:t>7</w:t>
      </w:r>
      <w:r w:rsidRPr="00D67F0A">
        <w:rPr>
          <w:rFonts w:ascii="David" w:hAnsi="David" w:hint="cs"/>
          <w:color w:val="auto"/>
          <w:sz w:val="24"/>
          <w:rtl/>
          <w:lang w:eastAsia="en-US"/>
        </w:rPr>
        <w:t>.4</w:t>
      </w:r>
      <w:r w:rsidR="00B26078" w:rsidRPr="00D67F0A">
        <w:rPr>
          <w:rFonts w:ascii="David" w:hAnsi="David"/>
          <w:color w:val="auto"/>
          <w:sz w:val="24"/>
          <w:rtl/>
          <w:lang w:eastAsia="en-US"/>
        </w:rPr>
        <w:tab/>
      </w:r>
      <w:r w:rsidR="00A30053" w:rsidRPr="00D67F0A">
        <w:rPr>
          <w:rFonts w:ascii="David" w:hAnsi="David"/>
          <w:color w:val="auto"/>
          <w:sz w:val="24"/>
          <w:rtl/>
          <w:lang w:eastAsia="en-US"/>
        </w:rPr>
        <w:t>דיווח על צפי להכנסות והוצאות עד לסוף הפרויקט, בפירוט חודשי/רבעוני וביצועים מצטברים עד מועד הדו"ח.</w:t>
      </w:r>
    </w:p>
    <w:p w14:paraId="6316A2AC" w14:textId="77777777" w:rsidR="00A30053" w:rsidRPr="00D67F0A" w:rsidRDefault="00DF65A8" w:rsidP="003F2033">
      <w:pPr>
        <w:pStyle w:val="a7"/>
        <w:keepNext/>
        <w:keepLines/>
        <w:tabs>
          <w:tab w:val="clear" w:pos="4153"/>
          <w:tab w:val="clear" w:pos="8306"/>
        </w:tabs>
        <w:ind w:left="990" w:hanging="567"/>
        <w:rPr>
          <w:rFonts w:ascii="David" w:hAnsi="David"/>
          <w:color w:val="auto"/>
          <w:sz w:val="24"/>
          <w:lang w:eastAsia="en-US"/>
        </w:rPr>
      </w:pPr>
      <w:r w:rsidRPr="00D67F0A">
        <w:rPr>
          <w:rFonts w:ascii="David" w:hAnsi="David" w:hint="cs"/>
          <w:color w:val="auto"/>
          <w:sz w:val="24"/>
          <w:rtl/>
          <w:lang w:eastAsia="en-US"/>
        </w:rPr>
        <w:t>3.</w:t>
      </w:r>
      <w:r w:rsidR="001B1812" w:rsidRPr="00D67F0A">
        <w:rPr>
          <w:rFonts w:ascii="David" w:hAnsi="David" w:hint="cs"/>
          <w:color w:val="auto"/>
          <w:sz w:val="24"/>
          <w:rtl/>
          <w:lang w:eastAsia="en-US"/>
        </w:rPr>
        <w:t>7</w:t>
      </w:r>
      <w:r w:rsidRPr="00D67F0A">
        <w:rPr>
          <w:rFonts w:ascii="David" w:hAnsi="David" w:hint="cs"/>
          <w:color w:val="auto"/>
          <w:sz w:val="24"/>
          <w:rtl/>
          <w:lang w:eastAsia="en-US"/>
        </w:rPr>
        <w:t>.5</w:t>
      </w:r>
      <w:r w:rsidR="00840A13" w:rsidRPr="00D67F0A">
        <w:rPr>
          <w:rFonts w:ascii="David" w:hAnsi="David"/>
          <w:color w:val="auto"/>
          <w:sz w:val="24"/>
          <w:rtl/>
          <w:lang w:eastAsia="en-US"/>
        </w:rPr>
        <w:tab/>
      </w:r>
      <w:r w:rsidR="00A30053" w:rsidRPr="00D67F0A">
        <w:rPr>
          <w:rFonts w:ascii="David" w:hAnsi="David"/>
          <w:color w:val="auto"/>
          <w:sz w:val="24"/>
          <w:rtl/>
          <w:lang w:eastAsia="en-US"/>
        </w:rPr>
        <w:t xml:space="preserve">אחת </w:t>
      </w:r>
      <w:r w:rsidR="00032271" w:rsidRPr="00D67F0A">
        <w:rPr>
          <w:rFonts w:ascii="David" w:hAnsi="David" w:hint="eastAsia"/>
          <w:color w:val="auto"/>
          <w:sz w:val="24"/>
          <w:rtl/>
          <w:lang w:eastAsia="en-US"/>
        </w:rPr>
        <w:t>לחציון</w:t>
      </w:r>
      <w:r w:rsidR="00A30053" w:rsidRPr="00D67F0A">
        <w:rPr>
          <w:rFonts w:ascii="David" w:hAnsi="David"/>
          <w:color w:val="auto"/>
          <w:sz w:val="24"/>
          <w:rtl/>
          <w:lang w:eastAsia="en-US"/>
        </w:rPr>
        <w:t xml:space="preserve">, הגשת דו"ח מאזני אתר </w:t>
      </w:r>
      <w:r w:rsidR="00052F79" w:rsidRPr="00D67F0A">
        <w:rPr>
          <w:rFonts w:ascii="David" w:hAnsi="David"/>
          <w:color w:val="auto"/>
          <w:sz w:val="24"/>
          <w:rtl/>
          <w:lang w:eastAsia="en-US"/>
        </w:rPr>
        <w:t xml:space="preserve">במערכת. </w:t>
      </w:r>
    </w:p>
    <w:p w14:paraId="766B9A77" w14:textId="77777777" w:rsidR="007A4C42" w:rsidRPr="00D67F0A" w:rsidRDefault="00DF65A8" w:rsidP="003F2033">
      <w:pPr>
        <w:pStyle w:val="a7"/>
        <w:keepNext/>
        <w:keepLines/>
        <w:tabs>
          <w:tab w:val="clear" w:pos="4153"/>
          <w:tab w:val="clear" w:pos="8306"/>
        </w:tabs>
        <w:ind w:left="990" w:hanging="567"/>
        <w:rPr>
          <w:rFonts w:ascii="David" w:hAnsi="David"/>
          <w:color w:val="auto"/>
          <w:sz w:val="24"/>
          <w:lang w:eastAsia="en-US"/>
        </w:rPr>
      </w:pPr>
      <w:r w:rsidRPr="00D67F0A">
        <w:rPr>
          <w:rFonts w:ascii="David" w:hAnsi="David" w:hint="cs"/>
          <w:color w:val="auto"/>
          <w:sz w:val="24"/>
          <w:rtl/>
          <w:lang w:eastAsia="en-US"/>
        </w:rPr>
        <w:t>3.</w:t>
      </w:r>
      <w:r w:rsidR="001B1812" w:rsidRPr="00D67F0A">
        <w:rPr>
          <w:rFonts w:ascii="David" w:hAnsi="David" w:hint="cs"/>
          <w:color w:val="auto"/>
          <w:sz w:val="24"/>
          <w:rtl/>
          <w:lang w:eastAsia="en-US"/>
        </w:rPr>
        <w:t>7</w:t>
      </w:r>
      <w:r w:rsidRPr="00D67F0A">
        <w:rPr>
          <w:rFonts w:ascii="David" w:hAnsi="David" w:hint="cs"/>
          <w:color w:val="auto"/>
          <w:sz w:val="24"/>
          <w:rtl/>
          <w:lang w:eastAsia="en-US"/>
        </w:rPr>
        <w:t>.6</w:t>
      </w:r>
      <w:r w:rsidR="00840A13" w:rsidRPr="00D67F0A">
        <w:rPr>
          <w:rFonts w:ascii="David" w:hAnsi="David"/>
          <w:color w:val="auto"/>
          <w:sz w:val="24"/>
          <w:rtl/>
          <w:lang w:eastAsia="en-US"/>
        </w:rPr>
        <w:tab/>
      </w:r>
      <w:r w:rsidR="007A4C42" w:rsidRPr="00D67F0A">
        <w:rPr>
          <w:rFonts w:ascii="David" w:hAnsi="David"/>
          <w:color w:val="auto"/>
          <w:sz w:val="24"/>
          <w:rtl/>
          <w:lang w:eastAsia="en-US"/>
        </w:rPr>
        <w:t>דו"חות כספיים מהוונים של כל ההכנסות וההוצאות לכל פרויקט, וכן כל דו"ח כספי אחר שיידרש ע"י הרשות.</w:t>
      </w:r>
    </w:p>
    <w:p w14:paraId="1911BC59" w14:textId="77777777" w:rsidR="00DD12E6" w:rsidRPr="00D67F0A" w:rsidRDefault="00DF65A8" w:rsidP="003F2033">
      <w:pPr>
        <w:pStyle w:val="a7"/>
        <w:keepNext/>
        <w:keepLines/>
        <w:tabs>
          <w:tab w:val="clear" w:pos="4153"/>
          <w:tab w:val="clear" w:pos="8306"/>
        </w:tabs>
        <w:ind w:left="990" w:hanging="567"/>
        <w:rPr>
          <w:rFonts w:ascii="David" w:hAnsi="David"/>
          <w:color w:val="auto"/>
          <w:sz w:val="24"/>
          <w:lang w:eastAsia="en-US"/>
        </w:rPr>
      </w:pPr>
      <w:r w:rsidRPr="00D67F0A">
        <w:rPr>
          <w:rFonts w:ascii="David" w:hAnsi="David" w:hint="cs"/>
          <w:color w:val="auto"/>
          <w:sz w:val="24"/>
          <w:rtl/>
          <w:lang w:eastAsia="en-US"/>
        </w:rPr>
        <w:t>3.</w:t>
      </w:r>
      <w:r w:rsidR="001B1812" w:rsidRPr="00D67F0A">
        <w:rPr>
          <w:rFonts w:ascii="David" w:hAnsi="David" w:hint="cs"/>
          <w:color w:val="auto"/>
          <w:sz w:val="24"/>
          <w:rtl/>
          <w:lang w:eastAsia="en-US"/>
        </w:rPr>
        <w:t>7</w:t>
      </w:r>
      <w:r w:rsidRPr="00D67F0A">
        <w:rPr>
          <w:rFonts w:ascii="David" w:hAnsi="David" w:hint="cs"/>
          <w:color w:val="auto"/>
          <w:sz w:val="24"/>
          <w:rtl/>
          <w:lang w:eastAsia="en-US"/>
        </w:rPr>
        <w:t>.7</w:t>
      </w:r>
      <w:r w:rsidR="00840A13" w:rsidRPr="00D67F0A">
        <w:rPr>
          <w:rFonts w:ascii="David" w:hAnsi="David"/>
          <w:color w:val="auto"/>
          <w:sz w:val="24"/>
          <w:rtl/>
          <w:lang w:eastAsia="en-US"/>
        </w:rPr>
        <w:tab/>
      </w:r>
      <w:r w:rsidR="00DD12E6" w:rsidRPr="00D67F0A">
        <w:rPr>
          <w:rFonts w:ascii="David" w:hAnsi="David"/>
          <w:color w:val="auto"/>
          <w:sz w:val="24"/>
          <w:rtl/>
          <w:lang w:eastAsia="en-US"/>
        </w:rPr>
        <w:t>לו"ז לכ</w:t>
      </w:r>
      <w:r w:rsidR="00896161" w:rsidRPr="00D67F0A">
        <w:rPr>
          <w:rFonts w:ascii="David" w:hAnsi="David"/>
          <w:color w:val="auto"/>
          <w:sz w:val="24"/>
          <w:rtl/>
          <w:lang w:eastAsia="en-US"/>
        </w:rPr>
        <w:t xml:space="preserve">ל פרויקט בהתאם לדרישות הרשות </w:t>
      </w:r>
      <w:r w:rsidR="00CF5679" w:rsidRPr="00D67F0A">
        <w:rPr>
          <w:rFonts w:ascii="David" w:hAnsi="David" w:hint="cs"/>
          <w:color w:val="auto"/>
          <w:sz w:val="24"/>
          <w:rtl/>
          <w:lang w:eastAsia="en-US"/>
        </w:rPr>
        <w:t xml:space="preserve"> </w:t>
      </w:r>
      <w:r w:rsidR="00F10D89" w:rsidRPr="00D67F0A">
        <w:rPr>
          <w:rFonts w:ascii="David" w:hAnsi="David" w:hint="cs"/>
          <w:color w:val="auto"/>
          <w:sz w:val="24"/>
          <w:rtl/>
          <w:lang w:eastAsia="en-US"/>
        </w:rPr>
        <w:t>והחל</w:t>
      </w:r>
      <w:r w:rsidR="00377ADC" w:rsidRPr="00D67F0A">
        <w:rPr>
          <w:rFonts w:ascii="David" w:hAnsi="David" w:hint="cs"/>
          <w:color w:val="auto"/>
          <w:sz w:val="24"/>
          <w:rtl/>
          <w:lang w:eastAsia="en-US"/>
        </w:rPr>
        <w:t>טותיה</w:t>
      </w:r>
      <w:r w:rsidR="00E571F8" w:rsidRPr="00D67F0A">
        <w:rPr>
          <w:rFonts w:ascii="David" w:hAnsi="David" w:hint="cs"/>
          <w:color w:val="auto"/>
          <w:sz w:val="24"/>
          <w:rtl/>
          <w:lang w:eastAsia="en-US"/>
        </w:rPr>
        <w:t>.</w:t>
      </w:r>
      <w:r w:rsidR="00377ADC" w:rsidRPr="00D67F0A">
        <w:rPr>
          <w:rFonts w:ascii="David" w:hAnsi="David" w:hint="cs"/>
          <w:color w:val="auto"/>
          <w:sz w:val="24"/>
          <w:rtl/>
          <w:lang w:eastAsia="en-US"/>
        </w:rPr>
        <w:t xml:space="preserve"> </w:t>
      </w:r>
    </w:p>
    <w:p w14:paraId="58735236" w14:textId="77777777" w:rsidR="00896161" w:rsidRPr="00896161" w:rsidRDefault="00896161" w:rsidP="00896161">
      <w:pPr>
        <w:pStyle w:val="a7"/>
        <w:keepNext/>
        <w:keepLines/>
        <w:tabs>
          <w:tab w:val="clear" w:pos="4153"/>
          <w:tab w:val="clear" w:pos="8306"/>
        </w:tabs>
        <w:ind w:left="1429"/>
        <w:rPr>
          <w:rFonts w:ascii="David" w:hAnsi="David"/>
          <w:color w:val="auto"/>
          <w:sz w:val="24"/>
          <w:lang w:eastAsia="en-US"/>
        </w:rPr>
      </w:pPr>
    </w:p>
    <w:p w14:paraId="5B25BE14" w14:textId="77777777" w:rsidR="00A33691" w:rsidRPr="00B256C4" w:rsidRDefault="00357A89" w:rsidP="00FA2ABC">
      <w:pPr>
        <w:pStyle w:val="13"/>
        <w:keepLines/>
        <w:tabs>
          <w:tab w:val="left" w:pos="423"/>
        </w:tabs>
        <w:ind w:right="0"/>
        <w:rPr>
          <w:rFonts w:cs="David"/>
          <w:lang w:eastAsia="en-US"/>
        </w:rPr>
      </w:pPr>
      <w:bookmarkStart w:id="326" w:name="_Toc393812058"/>
      <w:bookmarkStart w:id="327" w:name="_Toc479019140"/>
      <w:bookmarkStart w:id="328" w:name="_Toc50382683"/>
      <w:bookmarkStart w:id="329" w:name="_Toc50383352"/>
      <w:r>
        <w:rPr>
          <w:rFonts w:cs="David" w:hint="cs"/>
          <w:u w:val="none"/>
          <w:rtl/>
          <w:lang w:eastAsia="en-US"/>
        </w:rPr>
        <w:t>3.</w:t>
      </w:r>
      <w:r w:rsidR="001B1812">
        <w:rPr>
          <w:rFonts w:cs="David" w:hint="cs"/>
          <w:u w:val="none"/>
          <w:rtl/>
          <w:lang w:eastAsia="en-US"/>
        </w:rPr>
        <w:t>8</w:t>
      </w:r>
      <w:r w:rsidR="00FA2ABC" w:rsidRPr="00FA2ABC">
        <w:rPr>
          <w:rFonts w:cs="David" w:hint="cs"/>
          <w:u w:val="none"/>
          <w:rtl/>
          <w:lang w:eastAsia="en-US"/>
        </w:rPr>
        <w:t xml:space="preserve">  </w:t>
      </w:r>
      <w:r w:rsidR="00A33691" w:rsidRPr="00B256C4">
        <w:rPr>
          <w:rFonts w:cs="David"/>
          <w:rtl/>
          <w:lang w:eastAsia="en-US"/>
        </w:rPr>
        <w:t>נושאים נוספים באחריות הספק</w:t>
      </w:r>
      <w:bookmarkEnd w:id="326"/>
      <w:bookmarkEnd w:id="327"/>
      <w:bookmarkEnd w:id="328"/>
      <w:bookmarkEnd w:id="329"/>
    </w:p>
    <w:p w14:paraId="51F9E4A6" w14:textId="77777777" w:rsidR="00A30053" w:rsidRPr="00FA2ABC" w:rsidRDefault="00357A89" w:rsidP="00FA2ABC">
      <w:pPr>
        <w:pStyle w:val="a7"/>
        <w:keepNext/>
        <w:keepLines/>
        <w:tabs>
          <w:tab w:val="clear" w:pos="4153"/>
          <w:tab w:val="clear" w:pos="8306"/>
        </w:tabs>
        <w:ind w:left="990" w:hanging="567"/>
        <w:rPr>
          <w:rFonts w:ascii="David" w:hAnsi="David"/>
          <w:color w:val="auto"/>
          <w:sz w:val="24"/>
          <w:lang w:eastAsia="en-US"/>
        </w:rPr>
      </w:pPr>
      <w:r w:rsidRPr="00FA2ABC">
        <w:rPr>
          <w:rFonts w:ascii="David" w:hAnsi="David"/>
          <w:color w:val="auto"/>
          <w:sz w:val="24"/>
          <w:rtl/>
          <w:lang w:eastAsia="en-US"/>
        </w:rPr>
        <w:t>3.</w:t>
      </w:r>
      <w:r w:rsidR="001B1812" w:rsidRPr="00FA2ABC">
        <w:rPr>
          <w:rFonts w:ascii="David" w:hAnsi="David" w:hint="cs"/>
          <w:color w:val="auto"/>
          <w:sz w:val="24"/>
          <w:rtl/>
          <w:lang w:eastAsia="en-US"/>
        </w:rPr>
        <w:t>8</w:t>
      </w:r>
      <w:r w:rsidRPr="00FA2ABC">
        <w:rPr>
          <w:rFonts w:ascii="David" w:hAnsi="David"/>
          <w:color w:val="auto"/>
          <w:sz w:val="24"/>
          <w:rtl/>
          <w:lang w:eastAsia="en-US"/>
        </w:rPr>
        <w:t>.1</w:t>
      </w:r>
      <w:r w:rsidR="00497644" w:rsidRPr="00FA2ABC">
        <w:rPr>
          <w:rFonts w:ascii="David" w:hAnsi="David"/>
          <w:color w:val="auto"/>
          <w:sz w:val="24"/>
          <w:rtl/>
          <w:lang w:eastAsia="en-US"/>
        </w:rPr>
        <w:tab/>
      </w:r>
      <w:r w:rsidR="00F97980" w:rsidRPr="00FA2ABC">
        <w:rPr>
          <w:rFonts w:ascii="David" w:hAnsi="David" w:hint="eastAsia"/>
          <w:color w:val="auto"/>
          <w:sz w:val="24"/>
          <w:rtl/>
          <w:lang w:eastAsia="en-US"/>
        </w:rPr>
        <w:t>סיוע</w:t>
      </w:r>
      <w:r w:rsidR="00F97980" w:rsidRPr="00FA2ABC">
        <w:rPr>
          <w:rFonts w:ascii="David" w:hAnsi="David"/>
          <w:color w:val="auto"/>
          <w:sz w:val="24"/>
          <w:rtl/>
          <w:lang w:eastAsia="en-US"/>
        </w:rPr>
        <w:t xml:space="preserve"> </w:t>
      </w:r>
      <w:r w:rsidR="00F97980" w:rsidRPr="00FA2ABC">
        <w:rPr>
          <w:rFonts w:ascii="David" w:hAnsi="David" w:hint="eastAsia"/>
          <w:color w:val="auto"/>
          <w:sz w:val="24"/>
          <w:rtl/>
          <w:lang w:eastAsia="en-US"/>
        </w:rPr>
        <w:t>ב</w:t>
      </w:r>
      <w:r w:rsidR="00A30053" w:rsidRPr="00FA2ABC">
        <w:rPr>
          <w:rFonts w:ascii="David" w:hAnsi="David"/>
          <w:color w:val="auto"/>
          <w:sz w:val="24"/>
          <w:rtl/>
          <w:lang w:eastAsia="en-US"/>
        </w:rPr>
        <w:t>עריכה, גיבוש ועדכון חוזים אחידים מול גופי</w:t>
      </w:r>
      <w:r w:rsidR="00E571F8" w:rsidRPr="00FA2ABC">
        <w:rPr>
          <w:rFonts w:ascii="David" w:hAnsi="David"/>
          <w:color w:val="auto"/>
          <w:sz w:val="24"/>
          <w:rtl/>
          <w:lang w:eastAsia="en-US"/>
        </w:rPr>
        <w:t xml:space="preserve"> הניהול</w:t>
      </w:r>
      <w:r w:rsidR="00A30053" w:rsidRPr="00FA2ABC">
        <w:rPr>
          <w:rFonts w:ascii="David" w:hAnsi="David"/>
          <w:color w:val="auto"/>
          <w:sz w:val="24"/>
          <w:rtl/>
          <w:lang w:eastAsia="en-US"/>
        </w:rPr>
        <w:t xml:space="preserve"> להסדרת נושאי פיתוח  וחוזים לביצוע תשתית מול יזמים ו/או בעלי זכויות בפרויקט.</w:t>
      </w:r>
    </w:p>
    <w:p w14:paraId="7AC596E8" w14:textId="77777777" w:rsidR="00A30053" w:rsidRPr="00FA2ABC" w:rsidRDefault="00357A89" w:rsidP="00FA2ABC">
      <w:pPr>
        <w:pStyle w:val="a7"/>
        <w:keepNext/>
        <w:keepLines/>
        <w:tabs>
          <w:tab w:val="clear" w:pos="4153"/>
          <w:tab w:val="clear" w:pos="8306"/>
        </w:tabs>
        <w:ind w:left="990" w:hanging="567"/>
        <w:rPr>
          <w:color w:val="auto"/>
          <w:lang w:eastAsia="en-US"/>
        </w:rPr>
      </w:pPr>
      <w:r w:rsidRPr="00FA2ABC">
        <w:rPr>
          <w:rFonts w:hint="cs"/>
          <w:color w:val="auto"/>
          <w:rtl/>
          <w:lang w:eastAsia="en-US"/>
        </w:rPr>
        <w:t>3.</w:t>
      </w:r>
      <w:r w:rsidR="001B1812" w:rsidRPr="00FA2ABC">
        <w:rPr>
          <w:rFonts w:hint="cs"/>
          <w:color w:val="auto"/>
          <w:rtl/>
          <w:lang w:eastAsia="en-US"/>
        </w:rPr>
        <w:t>8</w:t>
      </w:r>
      <w:r w:rsidRPr="00FA2ABC">
        <w:rPr>
          <w:rFonts w:hint="cs"/>
          <w:color w:val="auto"/>
          <w:rtl/>
          <w:lang w:eastAsia="en-US"/>
        </w:rPr>
        <w:t>.2</w:t>
      </w:r>
      <w:r w:rsidR="00497644" w:rsidRPr="00FA2ABC">
        <w:rPr>
          <w:color w:val="auto"/>
          <w:rtl/>
          <w:lang w:eastAsia="en-US"/>
        </w:rPr>
        <w:tab/>
      </w:r>
      <w:r w:rsidR="00A30053" w:rsidRPr="00FA2ABC">
        <w:rPr>
          <w:color w:val="auto"/>
          <w:rtl/>
          <w:lang w:eastAsia="en-US"/>
        </w:rPr>
        <w:t>הקמה ועדכון שוטף של מסד נתונים ואומדנים ממוחשב של ביצוע עבודות פיתוח עפ"י תוצאות המכרזים שפורסמו ע"י גופי הניהול.</w:t>
      </w:r>
    </w:p>
    <w:p w14:paraId="093B43FC" w14:textId="77777777" w:rsidR="00A30053" w:rsidRPr="00FA2ABC" w:rsidRDefault="00357A89" w:rsidP="00FA2ABC">
      <w:pPr>
        <w:pStyle w:val="a7"/>
        <w:keepNext/>
        <w:keepLines/>
        <w:tabs>
          <w:tab w:val="clear" w:pos="4153"/>
          <w:tab w:val="clear" w:pos="8306"/>
        </w:tabs>
        <w:ind w:left="990" w:hanging="567"/>
        <w:rPr>
          <w:color w:val="auto"/>
          <w:lang w:eastAsia="en-US"/>
        </w:rPr>
      </w:pPr>
      <w:r w:rsidRPr="00FA2ABC">
        <w:rPr>
          <w:rFonts w:hint="cs"/>
          <w:color w:val="auto"/>
          <w:rtl/>
          <w:lang w:eastAsia="en-US"/>
        </w:rPr>
        <w:t>3.</w:t>
      </w:r>
      <w:r w:rsidR="001B1812" w:rsidRPr="00FA2ABC">
        <w:rPr>
          <w:rFonts w:hint="cs"/>
          <w:color w:val="auto"/>
          <w:rtl/>
          <w:lang w:eastAsia="en-US"/>
        </w:rPr>
        <w:t>8</w:t>
      </w:r>
      <w:r w:rsidRPr="00FA2ABC">
        <w:rPr>
          <w:rFonts w:hint="cs"/>
          <w:color w:val="auto"/>
          <w:rtl/>
          <w:lang w:eastAsia="en-US"/>
        </w:rPr>
        <w:t>.3</w:t>
      </w:r>
      <w:r w:rsidR="00497644" w:rsidRPr="00FA2ABC">
        <w:rPr>
          <w:color w:val="auto"/>
          <w:rtl/>
          <w:lang w:eastAsia="en-US"/>
        </w:rPr>
        <w:tab/>
      </w:r>
      <w:r w:rsidR="00A30053" w:rsidRPr="00FA2ABC">
        <w:rPr>
          <w:color w:val="auto"/>
          <w:rtl/>
          <w:lang w:eastAsia="en-US"/>
        </w:rPr>
        <w:t>הגשת</w:t>
      </w:r>
      <w:r w:rsidR="004B14F1" w:rsidRPr="00FA2ABC">
        <w:rPr>
          <w:color w:val="auto"/>
          <w:rtl/>
          <w:lang w:eastAsia="en-US"/>
        </w:rPr>
        <w:t xml:space="preserve"> </w:t>
      </w:r>
      <w:r w:rsidR="00A30053" w:rsidRPr="00FA2ABC">
        <w:rPr>
          <w:color w:val="auto"/>
          <w:rtl/>
          <w:lang w:eastAsia="en-US"/>
        </w:rPr>
        <w:t>דוחות מאזני אתר אחת לחציון (או בתיאום מראש), לפיכך יהיה עליה לרכז את כל אומדני הפיתוח שהתקבלו מהחברות המנהלות</w:t>
      </w:r>
      <w:r w:rsidR="004B14F1" w:rsidRPr="00FA2ABC">
        <w:rPr>
          <w:color w:val="auto"/>
          <w:rtl/>
          <w:lang w:eastAsia="en-US"/>
        </w:rPr>
        <w:t xml:space="preserve"> </w:t>
      </w:r>
      <w:r w:rsidR="00A30053" w:rsidRPr="00FA2ABC">
        <w:rPr>
          <w:color w:val="auto"/>
          <w:rtl/>
          <w:lang w:eastAsia="en-US"/>
        </w:rPr>
        <w:t>או כל גוף מנהל אחר במערכת מחשוב ייעודית שתאפשר, בין היתר, הצמדות למדדים שיבחרו. אחת לחציון יועבר דו"ח מאזן מרוכז לכלל הפרויקטים שמופעלים ב</w:t>
      </w:r>
      <w:r w:rsidR="006F772C" w:rsidRPr="00FA2ABC">
        <w:rPr>
          <w:color w:val="auto"/>
          <w:rtl/>
          <w:lang w:eastAsia="en-US"/>
        </w:rPr>
        <w:t xml:space="preserve">רשות </w:t>
      </w:r>
      <w:r w:rsidR="00A30053" w:rsidRPr="00FA2ABC">
        <w:rPr>
          <w:color w:val="auto"/>
          <w:rtl/>
          <w:lang w:eastAsia="en-US"/>
        </w:rPr>
        <w:t>ונבדקים ע"י חברת הבקרה.</w:t>
      </w:r>
    </w:p>
    <w:p w14:paraId="41ABDE35" w14:textId="77777777" w:rsidR="00A30053" w:rsidRPr="00FA2ABC" w:rsidRDefault="00357A89" w:rsidP="00FA2ABC">
      <w:pPr>
        <w:pStyle w:val="a7"/>
        <w:keepNext/>
        <w:keepLines/>
        <w:tabs>
          <w:tab w:val="clear" w:pos="4153"/>
          <w:tab w:val="clear" w:pos="8306"/>
        </w:tabs>
        <w:ind w:left="990" w:hanging="567"/>
        <w:rPr>
          <w:color w:val="auto"/>
          <w:lang w:eastAsia="en-US"/>
        </w:rPr>
      </w:pPr>
      <w:r w:rsidRPr="00FA2ABC">
        <w:rPr>
          <w:rFonts w:hint="cs"/>
          <w:color w:val="auto"/>
          <w:rtl/>
          <w:lang w:eastAsia="en-US"/>
        </w:rPr>
        <w:t>3.</w:t>
      </w:r>
      <w:r w:rsidR="001B1812" w:rsidRPr="00FA2ABC">
        <w:rPr>
          <w:rFonts w:hint="cs"/>
          <w:color w:val="auto"/>
          <w:rtl/>
          <w:lang w:eastAsia="en-US"/>
        </w:rPr>
        <w:t>8</w:t>
      </w:r>
      <w:r w:rsidRPr="00FA2ABC">
        <w:rPr>
          <w:rFonts w:hint="cs"/>
          <w:color w:val="auto"/>
          <w:rtl/>
          <w:lang w:eastAsia="en-US"/>
        </w:rPr>
        <w:t>.</w:t>
      </w:r>
      <w:r w:rsidR="00FE2FBF" w:rsidRPr="00FA2ABC">
        <w:rPr>
          <w:rFonts w:hint="cs"/>
          <w:color w:val="auto"/>
          <w:rtl/>
          <w:lang w:eastAsia="en-US"/>
        </w:rPr>
        <w:t>4</w:t>
      </w:r>
      <w:r w:rsidR="00497644" w:rsidRPr="00FA2ABC">
        <w:rPr>
          <w:color w:val="auto"/>
          <w:rtl/>
          <w:lang w:eastAsia="en-US"/>
        </w:rPr>
        <w:tab/>
      </w:r>
      <w:r w:rsidR="00A30053" w:rsidRPr="00FA2ABC">
        <w:rPr>
          <w:color w:val="auto"/>
          <w:rtl/>
          <w:lang w:eastAsia="en-US"/>
        </w:rPr>
        <w:t>פיקוח ובקרה על תשלומי קדם מימון שניתנו מתקציב המדינה, מתן המלצות לגביית קדם מימון שניתן בפרויקט.</w:t>
      </w:r>
    </w:p>
    <w:p w14:paraId="797871EA" w14:textId="77777777" w:rsidR="00A30053" w:rsidRDefault="00357A89" w:rsidP="00FA2ABC">
      <w:pPr>
        <w:pStyle w:val="a7"/>
        <w:keepNext/>
        <w:keepLines/>
        <w:tabs>
          <w:tab w:val="clear" w:pos="4153"/>
          <w:tab w:val="clear" w:pos="8306"/>
        </w:tabs>
        <w:ind w:left="990" w:hanging="567"/>
        <w:rPr>
          <w:color w:val="auto"/>
          <w:lang w:eastAsia="en-US"/>
        </w:rPr>
      </w:pPr>
      <w:r w:rsidRPr="00FA2ABC">
        <w:rPr>
          <w:rFonts w:hint="cs"/>
          <w:color w:val="auto"/>
          <w:rtl/>
          <w:lang w:eastAsia="en-US"/>
        </w:rPr>
        <w:t>3.</w:t>
      </w:r>
      <w:r w:rsidR="001B1812" w:rsidRPr="00FA2ABC">
        <w:rPr>
          <w:rFonts w:hint="cs"/>
          <w:color w:val="auto"/>
          <w:rtl/>
          <w:lang w:eastAsia="en-US"/>
        </w:rPr>
        <w:t>8</w:t>
      </w:r>
      <w:r w:rsidRPr="00FA2ABC">
        <w:rPr>
          <w:rFonts w:hint="cs"/>
          <w:color w:val="auto"/>
          <w:rtl/>
          <w:lang w:eastAsia="en-US"/>
        </w:rPr>
        <w:t>.</w:t>
      </w:r>
      <w:r w:rsidR="00FE2FBF" w:rsidRPr="00FA2ABC">
        <w:rPr>
          <w:rFonts w:hint="cs"/>
          <w:color w:val="auto"/>
          <w:rtl/>
          <w:lang w:eastAsia="en-US"/>
        </w:rPr>
        <w:t>5</w:t>
      </w:r>
      <w:r w:rsidR="00497644" w:rsidRPr="00FA2ABC">
        <w:rPr>
          <w:color w:val="auto"/>
          <w:rtl/>
          <w:lang w:eastAsia="en-US"/>
        </w:rPr>
        <w:tab/>
      </w:r>
      <w:r w:rsidR="00A30053" w:rsidRPr="00FA2ABC">
        <w:rPr>
          <w:color w:val="auto"/>
          <w:rtl/>
          <w:lang w:eastAsia="en-US"/>
        </w:rPr>
        <w:t>בסיום הפרויקט יוגש דו"ח מסכם לפרויקט אשר יכלול מסקנות והמלצות. מתן המלצות</w:t>
      </w:r>
      <w:r w:rsidR="00A30053" w:rsidRPr="00E571F8">
        <w:rPr>
          <w:color w:val="auto"/>
          <w:rtl/>
          <w:lang w:eastAsia="en-US"/>
        </w:rPr>
        <w:t xml:space="preserve"> לסגירת חשבון הפרויקט לאחר סיום הפיתוח ומיצוי פוטנציאל השיווקים.</w:t>
      </w:r>
    </w:p>
    <w:p w14:paraId="1CB715F8" w14:textId="77777777" w:rsidR="00E95BB2" w:rsidRPr="00B256C4" w:rsidRDefault="00357A89" w:rsidP="00FA2ABC">
      <w:pPr>
        <w:pStyle w:val="a7"/>
        <w:keepNext/>
        <w:keepLines/>
        <w:tabs>
          <w:tab w:val="clear" w:pos="4153"/>
          <w:tab w:val="clear" w:pos="8306"/>
        </w:tabs>
        <w:ind w:left="990" w:hanging="567"/>
        <w:rPr>
          <w:color w:val="auto"/>
          <w:lang w:eastAsia="en-US"/>
        </w:rPr>
      </w:pPr>
      <w:r w:rsidRPr="00FA2ABC">
        <w:rPr>
          <w:rFonts w:hint="cs"/>
          <w:color w:val="auto"/>
          <w:rtl/>
          <w:lang w:eastAsia="en-US"/>
        </w:rPr>
        <w:t>3.</w:t>
      </w:r>
      <w:r w:rsidR="001B1812" w:rsidRPr="00FA2ABC">
        <w:rPr>
          <w:rFonts w:hint="cs"/>
          <w:color w:val="auto"/>
          <w:rtl/>
          <w:lang w:eastAsia="en-US"/>
        </w:rPr>
        <w:t>8</w:t>
      </w:r>
      <w:r w:rsidRPr="00FA2ABC">
        <w:rPr>
          <w:rFonts w:hint="cs"/>
          <w:color w:val="auto"/>
          <w:rtl/>
          <w:lang w:eastAsia="en-US"/>
        </w:rPr>
        <w:t>.</w:t>
      </w:r>
      <w:r w:rsidR="00FE2FBF" w:rsidRPr="00FA2ABC">
        <w:rPr>
          <w:rFonts w:hint="cs"/>
          <w:color w:val="auto"/>
          <w:rtl/>
          <w:lang w:eastAsia="en-US"/>
        </w:rPr>
        <w:t>6</w:t>
      </w:r>
      <w:r w:rsidR="008F1128">
        <w:rPr>
          <w:b/>
          <w:bCs/>
          <w:color w:val="auto"/>
          <w:rtl/>
          <w:lang w:eastAsia="en-US"/>
        </w:rPr>
        <w:tab/>
      </w:r>
      <w:r w:rsidR="00FE2FBF">
        <w:rPr>
          <w:rFonts w:hint="cs"/>
          <w:b/>
          <w:bCs/>
          <w:color w:val="auto"/>
          <w:rtl/>
          <w:lang w:eastAsia="en-US"/>
        </w:rPr>
        <w:t>מתן תצהיר</w:t>
      </w:r>
      <w:r w:rsidR="004236C6">
        <w:rPr>
          <w:rFonts w:hint="cs"/>
          <w:b/>
          <w:bCs/>
          <w:color w:val="auto"/>
          <w:rtl/>
          <w:lang w:eastAsia="en-US"/>
        </w:rPr>
        <w:t>, חו"ד</w:t>
      </w:r>
      <w:r w:rsidR="00FE2FBF">
        <w:rPr>
          <w:rFonts w:hint="cs"/>
          <w:b/>
          <w:bCs/>
          <w:color w:val="auto"/>
          <w:rtl/>
          <w:lang w:eastAsia="en-US"/>
        </w:rPr>
        <w:t xml:space="preserve"> ו/או עדות נדרשת לרשות של עובדי </w:t>
      </w:r>
      <w:r w:rsidR="00E571F8">
        <w:rPr>
          <w:rFonts w:hint="cs"/>
          <w:b/>
          <w:bCs/>
          <w:color w:val="auto"/>
          <w:rtl/>
          <w:lang w:eastAsia="en-US"/>
        </w:rPr>
        <w:t xml:space="preserve">הספק </w:t>
      </w:r>
      <w:r w:rsidR="00E571F8">
        <w:rPr>
          <w:rFonts w:hint="cs"/>
          <w:color w:val="auto"/>
          <w:rtl/>
          <w:lang w:eastAsia="en-US"/>
        </w:rPr>
        <w:t xml:space="preserve"> </w:t>
      </w:r>
      <w:r w:rsidR="00E95BB2">
        <w:rPr>
          <w:rFonts w:hint="cs"/>
          <w:color w:val="auto"/>
          <w:rtl/>
          <w:lang w:eastAsia="en-US"/>
        </w:rPr>
        <w:t xml:space="preserve">שיועסקו בזמן כלשהו </w:t>
      </w:r>
      <w:r w:rsidR="00DC6CE5">
        <w:rPr>
          <w:rFonts w:hint="cs"/>
          <w:color w:val="auto"/>
          <w:rtl/>
          <w:lang w:eastAsia="en-US"/>
        </w:rPr>
        <w:t>בקשר לפרויקט במסגרת הליך משפטי</w:t>
      </w:r>
      <w:r w:rsidR="004236C6">
        <w:rPr>
          <w:rFonts w:hint="cs"/>
          <w:color w:val="auto"/>
          <w:rtl/>
          <w:lang w:eastAsia="en-US"/>
        </w:rPr>
        <w:t>,</w:t>
      </w:r>
      <w:r w:rsidR="00E95BB2">
        <w:rPr>
          <w:rFonts w:hint="cs"/>
          <w:color w:val="auto"/>
          <w:rtl/>
          <w:lang w:eastAsia="en-US"/>
        </w:rPr>
        <w:t xml:space="preserve"> </w:t>
      </w:r>
      <w:r w:rsidR="004236C6">
        <w:rPr>
          <w:rFonts w:hint="cs"/>
          <w:color w:val="auto"/>
          <w:rtl/>
          <w:lang w:eastAsia="en-US"/>
        </w:rPr>
        <w:t xml:space="preserve">גם </w:t>
      </w:r>
      <w:r w:rsidR="00E95BB2">
        <w:rPr>
          <w:rFonts w:hint="cs"/>
          <w:color w:val="auto"/>
          <w:rtl/>
          <w:lang w:eastAsia="en-US"/>
        </w:rPr>
        <w:t>במועד שלאחר תום תקופת העסקת</w:t>
      </w:r>
      <w:r w:rsidR="004236C6">
        <w:rPr>
          <w:rFonts w:hint="cs"/>
          <w:color w:val="auto"/>
          <w:rtl/>
          <w:lang w:eastAsia="en-US"/>
        </w:rPr>
        <w:t>ם</w:t>
      </w:r>
      <w:r w:rsidR="00044618">
        <w:rPr>
          <w:rFonts w:hint="cs"/>
          <w:color w:val="auto"/>
          <w:rtl/>
          <w:lang w:eastAsia="en-US"/>
        </w:rPr>
        <w:t>.</w:t>
      </w:r>
      <w:r w:rsidR="00E95BB2">
        <w:rPr>
          <w:rFonts w:hint="cs"/>
          <w:color w:val="auto"/>
          <w:rtl/>
          <w:lang w:eastAsia="en-US"/>
        </w:rPr>
        <w:t xml:space="preserve"> </w:t>
      </w:r>
    </w:p>
    <w:p w14:paraId="36D29D97" w14:textId="77777777" w:rsidR="00A30053" w:rsidRPr="00FA2ABC" w:rsidRDefault="00357A89" w:rsidP="00FA2ABC">
      <w:pPr>
        <w:pStyle w:val="a7"/>
        <w:keepNext/>
        <w:keepLines/>
        <w:tabs>
          <w:tab w:val="clear" w:pos="4153"/>
          <w:tab w:val="clear" w:pos="8306"/>
        </w:tabs>
        <w:ind w:left="990" w:hanging="567"/>
        <w:rPr>
          <w:color w:val="auto"/>
          <w:lang w:eastAsia="en-US"/>
        </w:rPr>
      </w:pPr>
      <w:r w:rsidRPr="00FA2ABC">
        <w:rPr>
          <w:rFonts w:hint="cs"/>
          <w:color w:val="auto"/>
          <w:rtl/>
          <w:lang w:eastAsia="en-US"/>
        </w:rPr>
        <w:t>3.</w:t>
      </w:r>
      <w:r w:rsidR="001B1812" w:rsidRPr="00FA2ABC">
        <w:rPr>
          <w:rFonts w:hint="cs"/>
          <w:color w:val="auto"/>
          <w:rtl/>
          <w:lang w:eastAsia="en-US"/>
        </w:rPr>
        <w:t>8</w:t>
      </w:r>
      <w:r w:rsidRPr="00FA2ABC">
        <w:rPr>
          <w:rFonts w:hint="cs"/>
          <w:color w:val="auto"/>
          <w:rtl/>
          <w:lang w:eastAsia="en-US"/>
        </w:rPr>
        <w:t>.</w:t>
      </w:r>
      <w:r w:rsidR="00FE2FBF" w:rsidRPr="00FA2ABC">
        <w:rPr>
          <w:rFonts w:hint="cs"/>
          <w:color w:val="auto"/>
          <w:rtl/>
          <w:lang w:eastAsia="en-US"/>
        </w:rPr>
        <w:t>7</w:t>
      </w:r>
      <w:r w:rsidR="008F1128" w:rsidRPr="00FA2ABC">
        <w:rPr>
          <w:color w:val="auto"/>
          <w:rtl/>
          <w:lang w:eastAsia="en-US"/>
        </w:rPr>
        <w:tab/>
      </w:r>
      <w:r w:rsidR="00A30053" w:rsidRPr="00FA2ABC">
        <w:rPr>
          <w:color w:val="auto"/>
          <w:rtl/>
          <w:lang w:eastAsia="en-US"/>
        </w:rPr>
        <w:t xml:space="preserve">בחינת </w:t>
      </w:r>
      <w:r w:rsidR="0027421A" w:rsidRPr="00FA2ABC">
        <w:rPr>
          <w:color w:val="auto"/>
          <w:rtl/>
          <w:lang w:eastAsia="en-US"/>
        </w:rPr>
        <w:t>תכני</w:t>
      </w:r>
      <w:r w:rsidR="00A30053" w:rsidRPr="00FA2ABC">
        <w:rPr>
          <w:color w:val="auto"/>
          <w:rtl/>
          <w:lang w:eastAsia="en-US"/>
        </w:rPr>
        <w:t>ות העבודה שיוגשו ע"י גופי הניהול להתקדמות הפיתוח והתכנון המפורט של התשתיות בפרויקט.</w:t>
      </w:r>
    </w:p>
    <w:p w14:paraId="48F4832B" w14:textId="77777777" w:rsidR="006F7AE1" w:rsidRPr="00FA2ABC" w:rsidRDefault="007F37E7" w:rsidP="00FA2ABC">
      <w:pPr>
        <w:pStyle w:val="a7"/>
        <w:keepNext/>
        <w:keepLines/>
        <w:tabs>
          <w:tab w:val="clear" w:pos="4153"/>
          <w:tab w:val="clear" w:pos="8306"/>
        </w:tabs>
        <w:ind w:left="990" w:hanging="567"/>
        <w:rPr>
          <w:color w:val="auto"/>
          <w:lang w:eastAsia="en-US"/>
        </w:rPr>
      </w:pPr>
      <w:r w:rsidRPr="00FA2ABC">
        <w:rPr>
          <w:rFonts w:hint="cs"/>
          <w:color w:val="auto"/>
          <w:rtl/>
          <w:lang w:eastAsia="en-US"/>
        </w:rPr>
        <w:t>3.</w:t>
      </w:r>
      <w:r w:rsidR="001B1812" w:rsidRPr="00FA2ABC">
        <w:rPr>
          <w:rFonts w:hint="cs"/>
          <w:color w:val="auto"/>
          <w:rtl/>
          <w:lang w:eastAsia="en-US"/>
        </w:rPr>
        <w:t>8</w:t>
      </w:r>
      <w:r w:rsidRPr="00FA2ABC">
        <w:rPr>
          <w:rFonts w:hint="cs"/>
          <w:color w:val="auto"/>
          <w:rtl/>
          <w:lang w:eastAsia="en-US"/>
        </w:rPr>
        <w:t>.</w:t>
      </w:r>
      <w:r w:rsidR="00FA2ABC">
        <w:rPr>
          <w:rFonts w:hint="cs"/>
          <w:color w:val="auto"/>
          <w:rtl/>
          <w:lang w:eastAsia="en-US"/>
        </w:rPr>
        <w:t>8</w:t>
      </w:r>
      <w:r w:rsidR="008F1128" w:rsidRPr="00FA2ABC">
        <w:rPr>
          <w:color w:val="auto"/>
          <w:rtl/>
          <w:lang w:eastAsia="en-US"/>
        </w:rPr>
        <w:tab/>
      </w:r>
      <w:r w:rsidR="006F7AE1" w:rsidRPr="00FA2ABC">
        <w:rPr>
          <w:color w:val="auto"/>
          <w:rtl/>
          <w:lang w:eastAsia="en-US"/>
        </w:rPr>
        <w:t xml:space="preserve">ניהול כל המידע במערכת </w:t>
      </w:r>
      <w:r w:rsidR="00F81EE2" w:rsidRPr="00FA2ABC">
        <w:rPr>
          <w:color w:val="auto"/>
          <w:rtl/>
          <w:lang w:eastAsia="en-US"/>
        </w:rPr>
        <w:t xml:space="preserve">שתוצג על ידי </w:t>
      </w:r>
      <w:r w:rsidR="00E571F8" w:rsidRPr="00FA2ABC">
        <w:rPr>
          <w:color w:val="auto"/>
          <w:rtl/>
          <w:lang w:eastAsia="en-US"/>
        </w:rPr>
        <w:t>ה</w:t>
      </w:r>
      <w:r w:rsidR="00E571F8" w:rsidRPr="00FA2ABC">
        <w:rPr>
          <w:rFonts w:hint="cs"/>
          <w:color w:val="auto"/>
          <w:rtl/>
          <w:lang w:eastAsia="en-US"/>
        </w:rPr>
        <w:t>ספק</w:t>
      </w:r>
      <w:r w:rsidR="00E571F8" w:rsidRPr="00FA2ABC">
        <w:rPr>
          <w:color w:val="auto"/>
          <w:rtl/>
          <w:lang w:eastAsia="en-US"/>
        </w:rPr>
        <w:t xml:space="preserve"> </w:t>
      </w:r>
      <w:r w:rsidR="00E571F8" w:rsidRPr="00FA2ABC">
        <w:rPr>
          <w:rFonts w:hint="cs"/>
          <w:color w:val="auto"/>
          <w:rtl/>
          <w:lang w:eastAsia="en-US"/>
        </w:rPr>
        <w:t>בהתאם לדרישות המכרז דנן</w:t>
      </w:r>
      <w:r w:rsidR="00E571F8" w:rsidRPr="00FA2ABC">
        <w:rPr>
          <w:color w:val="auto"/>
          <w:rtl/>
          <w:lang w:eastAsia="en-US"/>
        </w:rPr>
        <w:t xml:space="preserve"> </w:t>
      </w:r>
      <w:r w:rsidR="00D95EE1" w:rsidRPr="00FA2ABC">
        <w:rPr>
          <w:color w:val="auto"/>
          <w:rtl/>
          <w:lang w:eastAsia="en-US"/>
        </w:rPr>
        <w:t xml:space="preserve">או כל מערכת אחרת שתוגדר ע"י </w:t>
      </w:r>
      <w:r w:rsidR="00416689" w:rsidRPr="00FA2ABC">
        <w:rPr>
          <w:rFonts w:hint="cs"/>
          <w:color w:val="auto"/>
          <w:rtl/>
          <w:lang w:eastAsia="en-US"/>
        </w:rPr>
        <w:t>הרשות</w:t>
      </w:r>
      <w:r w:rsidR="006F7AE1" w:rsidRPr="00FA2ABC">
        <w:rPr>
          <w:color w:val="auto"/>
          <w:rtl/>
          <w:lang w:eastAsia="en-US"/>
        </w:rPr>
        <w:t>.</w:t>
      </w:r>
    </w:p>
    <w:p w14:paraId="6758F63D" w14:textId="77777777" w:rsidR="00C67D5C" w:rsidRPr="00FA2ABC" w:rsidRDefault="007F37E7" w:rsidP="00FA2ABC">
      <w:pPr>
        <w:pStyle w:val="a7"/>
        <w:keepNext/>
        <w:keepLines/>
        <w:tabs>
          <w:tab w:val="clear" w:pos="4153"/>
          <w:tab w:val="clear" w:pos="8306"/>
        </w:tabs>
        <w:ind w:left="990" w:hanging="567"/>
        <w:rPr>
          <w:color w:val="auto"/>
          <w:lang w:eastAsia="en-US"/>
        </w:rPr>
      </w:pPr>
      <w:r w:rsidRPr="00FA2ABC">
        <w:rPr>
          <w:rFonts w:hint="cs"/>
          <w:color w:val="auto"/>
          <w:rtl/>
          <w:lang w:eastAsia="en-US"/>
        </w:rPr>
        <w:t>3.</w:t>
      </w:r>
      <w:r w:rsidR="001B1812" w:rsidRPr="00FA2ABC">
        <w:rPr>
          <w:rFonts w:hint="cs"/>
          <w:color w:val="auto"/>
          <w:rtl/>
          <w:lang w:eastAsia="en-US"/>
        </w:rPr>
        <w:t>8</w:t>
      </w:r>
      <w:r w:rsidRPr="00FA2ABC">
        <w:rPr>
          <w:rFonts w:hint="cs"/>
          <w:color w:val="auto"/>
          <w:rtl/>
          <w:lang w:eastAsia="en-US"/>
        </w:rPr>
        <w:t>.</w:t>
      </w:r>
      <w:r w:rsidR="00FA2ABC">
        <w:rPr>
          <w:rFonts w:hint="cs"/>
          <w:color w:val="auto"/>
          <w:rtl/>
          <w:lang w:eastAsia="en-US"/>
        </w:rPr>
        <w:t>9</w:t>
      </w:r>
      <w:r w:rsidR="008F1128" w:rsidRPr="00FA2ABC">
        <w:rPr>
          <w:color w:val="auto"/>
          <w:rtl/>
          <w:lang w:eastAsia="en-US"/>
        </w:rPr>
        <w:tab/>
      </w:r>
      <w:r w:rsidR="00C67D5C" w:rsidRPr="00FA2ABC">
        <w:rPr>
          <w:color w:val="auto"/>
          <w:rtl/>
          <w:lang w:eastAsia="en-US"/>
        </w:rPr>
        <w:t>בדיקת דרישות לאגרות והיטלים בגין פיתוח ברשויות המקומיות השונות</w:t>
      </w:r>
      <w:r w:rsidR="009C453E" w:rsidRPr="00FA2ABC">
        <w:rPr>
          <w:color w:val="auto"/>
          <w:rtl/>
          <w:lang w:eastAsia="en-US"/>
        </w:rPr>
        <w:t>.</w:t>
      </w:r>
    </w:p>
    <w:p w14:paraId="5AEB7865" w14:textId="77777777" w:rsidR="009C453E" w:rsidRPr="00FA2ABC" w:rsidRDefault="007F37E7" w:rsidP="00FA2ABC">
      <w:pPr>
        <w:pStyle w:val="a7"/>
        <w:keepNext/>
        <w:keepLines/>
        <w:tabs>
          <w:tab w:val="clear" w:pos="4153"/>
          <w:tab w:val="clear" w:pos="8306"/>
        </w:tabs>
        <w:ind w:left="990" w:hanging="567"/>
        <w:rPr>
          <w:color w:val="auto"/>
          <w:lang w:eastAsia="en-US"/>
        </w:rPr>
      </w:pPr>
      <w:r w:rsidRPr="00FA2ABC">
        <w:rPr>
          <w:rFonts w:hint="cs"/>
          <w:color w:val="auto"/>
          <w:rtl/>
          <w:lang w:eastAsia="en-US"/>
        </w:rPr>
        <w:t>3.</w:t>
      </w:r>
      <w:r w:rsidR="001B1812" w:rsidRPr="00FA2ABC">
        <w:rPr>
          <w:rFonts w:hint="cs"/>
          <w:color w:val="auto"/>
          <w:rtl/>
          <w:lang w:eastAsia="en-US"/>
        </w:rPr>
        <w:t>8</w:t>
      </w:r>
      <w:r w:rsidRPr="00FA2ABC">
        <w:rPr>
          <w:rFonts w:hint="cs"/>
          <w:color w:val="auto"/>
          <w:rtl/>
          <w:lang w:eastAsia="en-US"/>
        </w:rPr>
        <w:t>.</w:t>
      </w:r>
      <w:r w:rsidR="00FA2ABC">
        <w:rPr>
          <w:rFonts w:hint="cs"/>
          <w:color w:val="auto"/>
          <w:rtl/>
          <w:lang w:eastAsia="en-US"/>
        </w:rPr>
        <w:t>10</w:t>
      </w:r>
      <w:r w:rsidR="008F1128" w:rsidRPr="00FA2ABC">
        <w:rPr>
          <w:color w:val="auto"/>
          <w:rtl/>
          <w:lang w:eastAsia="en-US"/>
        </w:rPr>
        <w:tab/>
      </w:r>
      <w:r w:rsidR="009C453E" w:rsidRPr="00FA2ABC">
        <w:rPr>
          <w:color w:val="auto"/>
          <w:rtl/>
          <w:lang w:eastAsia="en-US"/>
        </w:rPr>
        <w:t xml:space="preserve">ייזום והצגת </w:t>
      </w:r>
      <w:r w:rsidR="0027421A" w:rsidRPr="00FA2ABC">
        <w:rPr>
          <w:color w:val="auto"/>
          <w:rtl/>
          <w:lang w:eastAsia="en-US"/>
        </w:rPr>
        <w:t>תכני</w:t>
      </w:r>
      <w:r w:rsidR="009C453E" w:rsidRPr="00FA2ABC">
        <w:rPr>
          <w:color w:val="auto"/>
          <w:rtl/>
          <w:lang w:eastAsia="en-US"/>
        </w:rPr>
        <w:t>ות בקרה נוספות לרשות.</w:t>
      </w:r>
    </w:p>
    <w:p w14:paraId="1676ACA9" w14:textId="77777777" w:rsidR="00E15317" w:rsidRPr="00FA2ABC" w:rsidRDefault="007F37E7" w:rsidP="00FA2ABC">
      <w:pPr>
        <w:pStyle w:val="a7"/>
        <w:keepNext/>
        <w:keepLines/>
        <w:tabs>
          <w:tab w:val="clear" w:pos="4153"/>
          <w:tab w:val="clear" w:pos="8306"/>
        </w:tabs>
        <w:ind w:left="990" w:hanging="567"/>
        <w:rPr>
          <w:color w:val="auto"/>
          <w:lang w:eastAsia="en-US"/>
        </w:rPr>
      </w:pPr>
      <w:r w:rsidRPr="00FA2ABC">
        <w:rPr>
          <w:rFonts w:hint="cs"/>
          <w:color w:val="auto"/>
          <w:rtl/>
          <w:lang w:eastAsia="en-US"/>
        </w:rPr>
        <w:t>3.</w:t>
      </w:r>
      <w:r w:rsidR="001B1812" w:rsidRPr="00FA2ABC">
        <w:rPr>
          <w:rFonts w:hint="cs"/>
          <w:color w:val="auto"/>
          <w:rtl/>
          <w:lang w:eastAsia="en-US"/>
        </w:rPr>
        <w:t>8</w:t>
      </w:r>
      <w:r w:rsidRPr="00FA2ABC">
        <w:rPr>
          <w:rFonts w:hint="cs"/>
          <w:color w:val="auto"/>
          <w:rtl/>
          <w:lang w:eastAsia="en-US"/>
        </w:rPr>
        <w:t>.</w:t>
      </w:r>
      <w:r w:rsidR="00FA2ABC" w:rsidRPr="00FA2ABC">
        <w:rPr>
          <w:rFonts w:hint="cs"/>
          <w:color w:val="auto"/>
          <w:rtl/>
          <w:lang w:eastAsia="en-US"/>
        </w:rPr>
        <w:t>1</w:t>
      </w:r>
      <w:r w:rsidR="00FA2ABC">
        <w:rPr>
          <w:rFonts w:hint="cs"/>
          <w:color w:val="auto"/>
          <w:rtl/>
          <w:lang w:eastAsia="en-US"/>
        </w:rPr>
        <w:t>1</w:t>
      </w:r>
      <w:r w:rsidR="008F1128" w:rsidRPr="00FA2ABC">
        <w:rPr>
          <w:color w:val="auto"/>
          <w:rtl/>
          <w:lang w:eastAsia="en-US"/>
        </w:rPr>
        <w:tab/>
      </w:r>
      <w:r w:rsidR="00E15317" w:rsidRPr="00FA2ABC">
        <w:rPr>
          <w:color w:val="auto"/>
          <w:rtl/>
          <w:lang w:eastAsia="en-US"/>
        </w:rPr>
        <w:t>מתן המלצות למכלול הנושאים הקשורים בעבודות התשתית , פיתוח והנדסה אזרחית.</w:t>
      </w:r>
    </w:p>
    <w:p w14:paraId="61CA8D6F" w14:textId="77777777" w:rsidR="009C453E" w:rsidRPr="00FA2ABC" w:rsidRDefault="007F37E7" w:rsidP="00FA2ABC">
      <w:pPr>
        <w:pStyle w:val="a7"/>
        <w:keepNext/>
        <w:keepLines/>
        <w:tabs>
          <w:tab w:val="clear" w:pos="4153"/>
          <w:tab w:val="clear" w:pos="8306"/>
        </w:tabs>
        <w:ind w:left="990" w:hanging="567"/>
        <w:rPr>
          <w:color w:val="auto"/>
          <w:lang w:eastAsia="en-US"/>
        </w:rPr>
      </w:pPr>
      <w:r w:rsidRPr="00FA2ABC">
        <w:rPr>
          <w:rFonts w:hint="cs"/>
          <w:color w:val="auto"/>
          <w:rtl/>
          <w:lang w:eastAsia="en-US"/>
        </w:rPr>
        <w:lastRenderedPageBreak/>
        <w:t>3.</w:t>
      </w:r>
      <w:r w:rsidR="001B1812" w:rsidRPr="00FA2ABC">
        <w:rPr>
          <w:rFonts w:hint="cs"/>
          <w:color w:val="auto"/>
          <w:rtl/>
          <w:lang w:eastAsia="en-US"/>
        </w:rPr>
        <w:t>8</w:t>
      </w:r>
      <w:r w:rsidRPr="00FA2ABC">
        <w:rPr>
          <w:rFonts w:hint="cs"/>
          <w:color w:val="auto"/>
          <w:rtl/>
          <w:lang w:eastAsia="en-US"/>
        </w:rPr>
        <w:t>.</w:t>
      </w:r>
      <w:r w:rsidR="00FA2ABC" w:rsidRPr="00FA2ABC">
        <w:rPr>
          <w:rFonts w:hint="cs"/>
          <w:color w:val="auto"/>
          <w:rtl/>
          <w:lang w:eastAsia="en-US"/>
        </w:rPr>
        <w:t>12</w:t>
      </w:r>
      <w:r w:rsidR="008F1128" w:rsidRPr="00FA2ABC">
        <w:rPr>
          <w:color w:val="auto"/>
          <w:rtl/>
          <w:lang w:eastAsia="en-US"/>
        </w:rPr>
        <w:tab/>
      </w:r>
      <w:r w:rsidR="00F671BB" w:rsidRPr="00FA2ABC">
        <w:rPr>
          <w:color w:val="auto"/>
          <w:rtl/>
          <w:lang w:eastAsia="en-US"/>
        </w:rPr>
        <w:t xml:space="preserve">הספק יהא אחראי </w:t>
      </w:r>
      <w:r w:rsidR="00416689" w:rsidRPr="00FA2ABC">
        <w:rPr>
          <w:rFonts w:hint="cs"/>
          <w:color w:val="auto"/>
          <w:rtl/>
          <w:lang w:eastAsia="en-US"/>
        </w:rPr>
        <w:t>ל</w:t>
      </w:r>
      <w:r w:rsidR="00F671BB" w:rsidRPr="00FA2ABC">
        <w:rPr>
          <w:color w:val="auto"/>
          <w:rtl/>
          <w:lang w:eastAsia="en-US"/>
        </w:rPr>
        <w:t>ביצוע כל הפעילויות הקשורות בסריקת כל המסמכים הנוגעים לפרויקטים ולפעילותו (</w:t>
      </w:r>
      <w:r w:rsidR="00B256C4" w:rsidRPr="00FA2ABC">
        <w:rPr>
          <w:rFonts w:hint="cs"/>
          <w:color w:val="auto"/>
          <w:rtl/>
          <w:lang w:eastAsia="en-US"/>
        </w:rPr>
        <w:t xml:space="preserve">לרבות </w:t>
      </w:r>
      <w:r w:rsidR="00F671BB" w:rsidRPr="00FA2ABC">
        <w:rPr>
          <w:color w:val="auto"/>
          <w:rtl/>
          <w:lang w:eastAsia="en-US"/>
        </w:rPr>
        <w:t>מסמכים של גופי הניהול, ה</w:t>
      </w:r>
      <w:r w:rsidR="006F772C" w:rsidRPr="00FA2ABC">
        <w:rPr>
          <w:color w:val="auto"/>
          <w:rtl/>
          <w:lang w:eastAsia="en-US"/>
        </w:rPr>
        <w:t xml:space="preserve">רשות </w:t>
      </w:r>
      <w:r w:rsidR="00F671BB" w:rsidRPr="00FA2ABC">
        <w:rPr>
          <w:color w:val="auto"/>
          <w:rtl/>
          <w:lang w:eastAsia="en-US"/>
        </w:rPr>
        <w:t xml:space="preserve">וכל גורם אחר) והעברתם לארכיב באחת מהחברות </w:t>
      </w:r>
      <w:r w:rsidR="00B256C4" w:rsidRPr="00FA2ABC">
        <w:rPr>
          <w:rFonts w:hint="cs"/>
          <w:color w:val="auto"/>
          <w:rtl/>
          <w:lang w:eastAsia="en-US"/>
        </w:rPr>
        <w:t>איתן עובדת הרשות במסגרת התקשרות מוסדרת.</w:t>
      </w:r>
      <w:r w:rsidR="00F671BB" w:rsidRPr="00FA2ABC">
        <w:rPr>
          <w:color w:val="auto"/>
          <w:rtl/>
          <w:lang w:eastAsia="en-US"/>
        </w:rPr>
        <w:br/>
        <w:t>מובהר בזאת כי אחריות הספק לפעילויות הסריקה כאמור תחול גם על מסמכים שנוצרו לפני תקופת מתן השירות נשוא מכרז זה, הנוגעים לפרויקטים ולפעילות חברות הבקרה הקודמות</w:t>
      </w:r>
      <w:r w:rsidR="00BB2965" w:rsidRPr="00FA2ABC">
        <w:rPr>
          <w:rFonts w:hint="cs"/>
          <w:color w:val="auto"/>
          <w:rtl/>
          <w:lang w:eastAsia="en-US"/>
        </w:rPr>
        <w:t xml:space="preserve"> בפרויקטים המבוקרים על ידי החברה במסגרת מכרז זה</w:t>
      </w:r>
      <w:r w:rsidR="00F671BB" w:rsidRPr="00FA2ABC">
        <w:rPr>
          <w:color w:val="auto"/>
          <w:rtl/>
          <w:lang w:eastAsia="en-US"/>
        </w:rPr>
        <w:t>. כל הפעילויות הקשורות בסריקה יבוצעו בהתאם להנחיות הרשות</w:t>
      </w:r>
      <w:r w:rsidR="003E3408" w:rsidRPr="00FA2ABC">
        <w:rPr>
          <w:color w:val="auto"/>
          <w:rtl/>
          <w:lang w:eastAsia="en-US"/>
        </w:rPr>
        <w:t>.</w:t>
      </w:r>
      <w:r w:rsidR="00F671BB" w:rsidRPr="00FA2ABC">
        <w:rPr>
          <w:color w:val="auto"/>
          <w:rtl/>
          <w:lang w:eastAsia="en-US"/>
        </w:rPr>
        <w:t xml:space="preserve"> </w:t>
      </w:r>
    </w:p>
    <w:p w14:paraId="32A0C473" w14:textId="77777777" w:rsidR="007B5CE5" w:rsidRPr="00FA2ABC" w:rsidRDefault="007F37E7" w:rsidP="00FA2ABC">
      <w:pPr>
        <w:pStyle w:val="a7"/>
        <w:keepNext/>
        <w:keepLines/>
        <w:tabs>
          <w:tab w:val="clear" w:pos="4153"/>
          <w:tab w:val="clear" w:pos="8306"/>
        </w:tabs>
        <w:ind w:left="990" w:hanging="567"/>
        <w:rPr>
          <w:color w:val="auto"/>
          <w:lang w:eastAsia="en-US"/>
        </w:rPr>
      </w:pPr>
      <w:r w:rsidRPr="00FA2ABC">
        <w:rPr>
          <w:rFonts w:hint="cs"/>
          <w:color w:val="auto"/>
          <w:rtl/>
          <w:lang w:eastAsia="en-US"/>
        </w:rPr>
        <w:t>3.</w:t>
      </w:r>
      <w:r w:rsidR="001B1812" w:rsidRPr="00FA2ABC">
        <w:rPr>
          <w:rFonts w:hint="cs"/>
          <w:color w:val="auto"/>
          <w:rtl/>
          <w:lang w:eastAsia="en-US"/>
        </w:rPr>
        <w:t>8</w:t>
      </w:r>
      <w:r w:rsidRPr="00FA2ABC">
        <w:rPr>
          <w:rFonts w:hint="cs"/>
          <w:color w:val="auto"/>
          <w:rtl/>
          <w:lang w:eastAsia="en-US"/>
        </w:rPr>
        <w:t>.</w:t>
      </w:r>
      <w:r w:rsidR="00FA2ABC" w:rsidRPr="00FA2ABC">
        <w:rPr>
          <w:rFonts w:hint="cs"/>
          <w:color w:val="auto"/>
          <w:rtl/>
          <w:lang w:eastAsia="en-US"/>
        </w:rPr>
        <w:t>13</w:t>
      </w:r>
      <w:r w:rsidR="008F1128" w:rsidRPr="00FA2ABC">
        <w:rPr>
          <w:color w:val="auto"/>
          <w:rtl/>
          <w:lang w:eastAsia="en-US"/>
        </w:rPr>
        <w:tab/>
      </w:r>
      <w:r w:rsidR="007B5CE5" w:rsidRPr="00FA2ABC">
        <w:rPr>
          <w:rFonts w:hint="cs"/>
          <w:color w:val="auto"/>
          <w:rtl/>
          <w:lang w:eastAsia="en-US"/>
        </w:rPr>
        <w:t>הכרות מעמיקה עם כלל החוזים והמכרזים מול חברות מנהלות וקבלנים המופעלים ע"י הרשות.</w:t>
      </w:r>
    </w:p>
    <w:p w14:paraId="5C9D438C" w14:textId="77777777" w:rsidR="00C46001" w:rsidRPr="00FA2ABC" w:rsidRDefault="007F37E7" w:rsidP="00FA2ABC">
      <w:pPr>
        <w:pStyle w:val="a7"/>
        <w:keepNext/>
        <w:keepLines/>
        <w:tabs>
          <w:tab w:val="clear" w:pos="4153"/>
          <w:tab w:val="clear" w:pos="8306"/>
        </w:tabs>
        <w:ind w:left="990" w:hanging="567"/>
        <w:rPr>
          <w:color w:val="auto"/>
          <w:lang w:eastAsia="en-US"/>
        </w:rPr>
      </w:pPr>
      <w:r w:rsidRPr="00FA2ABC">
        <w:rPr>
          <w:rFonts w:hint="cs"/>
          <w:color w:val="auto"/>
          <w:rtl/>
          <w:lang w:eastAsia="en-US"/>
        </w:rPr>
        <w:t>3.</w:t>
      </w:r>
      <w:r w:rsidR="001B1812" w:rsidRPr="00FA2ABC">
        <w:rPr>
          <w:rFonts w:hint="cs"/>
          <w:color w:val="auto"/>
          <w:rtl/>
          <w:lang w:eastAsia="en-US"/>
        </w:rPr>
        <w:t>8</w:t>
      </w:r>
      <w:r w:rsidRPr="00FA2ABC">
        <w:rPr>
          <w:rFonts w:hint="cs"/>
          <w:color w:val="auto"/>
          <w:rtl/>
          <w:lang w:eastAsia="en-US"/>
        </w:rPr>
        <w:t>.</w:t>
      </w:r>
      <w:r w:rsidR="00FA2ABC" w:rsidRPr="00FA2ABC">
        <w:rPr>
          <w:rFonts w:hint="cs"/>
          <w:color w:val="auto"/>
          <w:rtl/>
          <w:lang w:eastAsia="en-US"/>
        </w:rPr>
        <w:t>14</w:t>
      </w:r>
      <w:r w:rsidR="008F1128" w:rsidRPr="00FA2ABC">
        <w:rPr>
          <w:color w:val="auto"/>
          <w:rtl/>
          <w:lang w:eastAsia="en-US"/>
        </w:rPr>
        <w:tab/>
      </w:r>
      <w:r w:rsidR="00C46001" w:rsidRPr="00FA2ABC">
        <w:rPr>
          <w:color w:val="auto"/>
          <w:rtl/>
          <w:lang w:eastAsia="en-US"/>
        </w:rPr>
        <w:t>ה</w:t>
      </w:r>
      <w:r w:rsidR="008867A6" w:rsidRPr="00FA2ABC">
        <w:rPr>
          <w:color w:val="auto"/>
          <w:rtl/>
          <w:lang w:eastAsia="en-US"/>
        </w:rPr>
        <w:t>רשות</w:t>
      </w:r>
      <w:r w:rsidR="006F772C" w:rsidRPr="00FA2ABC">
        <w:rPr>
          <w:color w:val="auto"/>
          <w:rtl/>
          <w:lang w:eastAsia="en-US"/>
        </w:rPr>
        <w:t xml:space="preserve"> </w:t>
      </w:r>
      <w:r w:rsidR="00C46001" w:rsidRPr="00FA2ABC">
        <w:rPr>
          <w:color w:val="auto"/>
          <w:rtl/>
          <w:lang w:eastAsia="en-US"/>
        </w:rPr>
        <w:t>אינה מתחייבת לדרוש את כלל השירותים מהספק ולספק לא תהיה כל טענה בעניין.</w:t>
      </w:r>
    </w:p>
    <w:bookmarkEnd w:id="303"/>
    <w:bookmarkEnd w:id="308"/>
    <w:bookmarkEnd w:id="309"/>
    <w:p w14:paraId="18352E8C" w14:textId="77777777" w:rsidR="00F73574" w:rsidRPr="00416689" w:rsidRDefault="00F73574" w:rsidP="00F73574">
      <w:pPr>
        <w:pStyle w:val="a7"/>
        <w:keepNext/>
        <w:keepLines/>
        <w:tabs>
          <w:tab w:val="clear" w:pos="4153"/>
          <w:tab w:val="clear" w:pos="8306"/>
        </w:tabs>
        <w:ind w:left="794"/>
        <w:rPr>
          <w:b/>
          <w:bCs/>
          <w:color w:val="auto"/>
          <w:rtl/>
          <w:lang w:eastAsia="en-US"/>
        </w:rPr>
      </w:pPr>
    </w:p>
    <w:p w14:paraId="4B477EC9" w14:textId="77777777" w:rsidR="00CE43AF" w:rsidRDefault="00E93C74" w:rsidP="001B1812">
      <w:pPr>
        <w:pStyle w:val="13"/>
        <w:keepLines/>
        <w:ind w:right="0"/>
        <w:rPr>
          <w:rFonts w:cs="David"/>
          <w:lang w:eastAsia="en-US"/>
        </w:rPr>
      </w:pPr>
      <w:bookmarkStart w:id="330" w:name="_Toc50382684"/>
      <w:bookmarkStart w:id="331" w:name="_Toc50383353"/>
      <w:bookmarkStart w:id="332" w:name="_Ref290556650"/>
      <w:bookmarkStart w:id="333" w:name="_Ref261862756"/>
      <w:r>
        <w:rPr>
          <w:rFonts w:cs="David" w:hint="cs"/>
          <w:u w:val="none"/>
          <w:rtl/>
          <w:lang w:eastAsia="en-US"/>
        </w:rPr>
        <w:t>3.</w:t>
      </w:r>
      <w:r w:rsidR="001B1812">
        <w:rPr>
          <w:rFonts w:cs="David" w:hint="cs"/>
          <w:u w:val="none"/>
          <w:rtl/>
          <w:lang w:eastAsia="en-US"/>
        </w:rPr>
        <w:t xml:space="preserve">9    </w:t>
      </w:r>
      <w:r w:rsidR="00584EB6">
        <w:rPr>
          <w:rFonts w:cs="David" w:hint="cs"/>
          <w:rtl/>
          <w:lang w:eastAsia="en-US"/>
        </w:rPr>
        <w:t xml:space="preserve">משרדי </w:t>
      </w:r>
      <w:r w:rsidR="00CE43AF">
        <w:rPr>
          <w:rFonts w:cs="David" w:hint="cs"/>
          <w:rtl/>
          <w:lang w:eastAsia="en-US"/>
        </w:rPr>
        <w:t>החברה</w:t>
      </w:r>
      <w:bookmarkEnd w:id="330"/>
      <w:bookmarkEnd w:id="331"/>
    </w:p>
    <w:p w14:paraId="10D7BB44" w14:textId="77777777" w:rsidR="00CE43AF" w:rsidRPr="003E31E3" w:rsidRDefault="00CE43AF" w:rsidP="008967BE">
      <w:pPr>
        <w:pStyle w:val="13"/>
        <w:keepLines/>
        <w:ind w:left="565" w:right="0"/>
        <w:rPr>
          <w:rFonts w:cs="David"/>
          <w:b w:val="0"/>
          <w:bCs w:val="0"/>
          <w:szCs w:val="24"/>
          <w:u w:val="none"/>
          <w:rtl/>
          <w:lang w:eastAsia="en-US"/>
        </w:rPr>
      </w:pPr>
      <w:r w:rsidRPr="00B84701">
        <w:rPr>
          <w:rFonts w:ascii="Times New Roman" w:hAnsi="Times New Roman" w:cs="David" w:hint="cs"/>
          <w:b w:val="0"/>
          <w:bCs w:val="0"/>
          <w:kern w:val="0"/>
          <w:sz w:val="22"/>
          <w:szCs w:val="24"/>
          <w:u w:val="none"/>
          <w:rtl/>
          <w:lang w:eastAsia="en-US"/>
        </w:rPr>
        <w:t xml:space="preserve"> </w:t>
      </w:r>
      <w:bookmarkStart w:id="334" w:name="_Toc50382685"/>
      <w:bookmarkStart w:id="335" w:name="_Toc50383354"/>
      <w:r w:rsidRPr="00B84701">
        <w:rPr>
          <w:rFonts w:ascii="Times New Roman" w:hAnsi="Times New Roman" w:cs="David" w:hint="cs"/>
          <w:b w:val="0"/>
          <w:bCs w:val="0"/>
          <w:kern w:val="0"/>
          <w:sz w:val="22"/>
          <w:szCs w:val="24"/>
          <w:u w:val="none"/>
          <w:rtl/>
          <w:lang w:eastAsia="en-US"/>
        </w:rPr>
        <w:t xml:space="preserve">המציע הזוכה יהיה מחויב להעמיד </w:t>
      </w:r>
      <w:r w:rsidR="00584EB6" w:rsidRPr="00B84701">
        <w:rPr>
          <w:rFonts w:ascii="Times New Roman" w:hAnsi="Times New Roman" w:cs="David" w:hint="cs"/>
          <w:b w:val="0"/>
          <w:bCs w:val="0"/>
          <w:kern w:val="0"/>
          <w:sz w:val="22"/>
          <w:szCs w:val="24"/>
          <w:u w:val="none"/>
          <w:rtl/>
          <w:lang w:eastAsia="en-US"/>
        </w:rPr>
        <w:t xml:space="preserve">משרד </w:t>
      </w:r>
      <w:r w:rsidRPr="00B84701">
        <w:rPr>
          <w:rFonts w:ascii="Times New Roman" w:hAnsi="Times New Roman" w:cs="David" w:hint="cs"/>
          <w:b w:val="0"/>
          <w:bCs w:val="0"/>
          <w:kern w:val="0"/>
          <w:sz w:val="22"/>
          <w:szCs w:val="24"/>
          <w:u w:val="none"/>
          <w:rtl/>
          <w:lang w:eastAsia="en-US"/>
        </w:rPr>
        <w:t>, עבור צוות הבקרה,  בבאר שבע ו/או בסביבה הקרובה (ברדיוס</w:t>
      </w:r>
      <w:r w:rsidRPr="003E31E3">
        <w:rPr>
          <w:rFonts w:cs="David" w:hint="cs"/>
          <w:b w:val="0"/>
          <w:bCs w:val="0"/>
          <w:szCs w:val="24"/>
          <w:u w:val="none"/>
          <w:rtl/>
          <w:lang w:eastAsia="en-US"/>
        </w:rPr>
        <w:t xml:space="preserve"> </w:t>
      </w:r>
      <w:r w:rsidR="00091980">
        <w:rPr>
          <w:rFonts w:cs="David" w:hint="cs"/>
          <w:b w:val="0"/>
          <w:bCs w:val="0"/>
          <w:szCs w:val="24"/>
          <w:u w:val="none"/>
          <w:rtl/>
          <w:lang w:eastAsia="en-US"/>
        </w:rPr>
        <w:t xml:space="preserve"> </w:t>
      </w:r>
      <w:r w:rsidRPr="003E31E3">
        <w:rPr>
          <w:rFonts w:cs="David" w:hint="cs"/>
          <w:b w:val="0"/>
          <w:bCs w:val="0"/>
          <w:szCs w:val="24"/>
          <w:u w:val="none"/>
          <w:rtl/>
          <w:lang w:eastAsia="en-US"/>
        </w:rPr>
        <w:t>של עד 10 ק"מ מבאר שבע).</w:t>
      </w:r>
      <w:bookmarkEnd w:id="334"/>
      <w:bookmarkEnd w:id="335"/>
    </w:p>
    <w:p w14:paraId="3F37D5CD" w14:textId="77777777" w:rsidR="00CE43AF" w:rsidRDefault="00CE43AF">
      <w:pPr>
        <w:bidi w:val="0"/>
        <w:spacing w:line="240" w:lineRule="auto"/>
        <w:ind w:right="0"/>
        <w:jc w:val="left"/>
        <w:rPr>
          <w:rFonts w:ascii="Arial" w:hAnsi="Arial" w:cs="Arial"/>
          <w:b/>
          <w:bCs/>
          <w:kern w:val="32"/>
          <w:sz w:val="24"/>
          <w:szCs w:val="28"/>
          <w:u w:val="single"/>
          <w:lang w:eastAsia="en-US"/>
        </w:rPr>
      </w:pPr>
      <w:r>
        <w:rPr>
          <w:rtl/>
          <w:lang w:eastAsia="en-US"/>
        </w:rPr>
        <w:br w:type="page"/>
      </w:r>
    </w:p>
    <w:p w14:paraId="5C11F8DB" w14:textId="77777777" w:rsidR="00CE43AF" w:rsidRDefault="00CE43AF" w:rsidP="00CE43AF">
      <w:pPr>
        <w:pStyle w:val="13"/>
        <w:keepLines/>
        <w:ind w:right="0"/>
        <w:jc w:val="center"/>
        <w:rPr>
          <w:rFonts w:cs="David"/>
          <w:rtl/>
        </w:rPr>
      </w:pPr>
    </w:p>
    <w:p w14:paraId="3884CC2A" w14:textId="77777777" w:rsidR="00CE43AF" w:rsidRPr="00F42977" w:rsidRDefault="00CE43AF" w:rsidP="005B17F7">
      <w:pPr>
        <w:pStyle w:val="ae"/>
        <w:keepLines/>
        <w:spacing w:before="240"/>
        <w:ind w:right="-567"/>
        <w:jc w:val="center"/>
        <w:rPr>
          <w:rFonts w:ascii="David" w:hAnsi="David" w:cs="David"/>
        </w:rPr>
      </w:pPr>
      <w:bookmarkStart w:id="336" w:name="_Toc50382686"/>
      <w:bookmarkStart w:id="337" w:name="_Toc50383355"/>
      <w:r w:rsidRPr="004A5789">
        <w:rPr>
          <w:rFonts w:cs="David"/>
          <w:rtl/>
        </w:rPr>
        <w:t xml:space="preserve">פרק </w:t>
      </w:r>
      <w:r w:rsidR="00E93C74">
        <w:rPr>
          <w:rFonts w:cs="David" w:hint="cs"/>
          <w:rtl/>
        </w:rPr>
        <w:t>4</w:t>
      </w:r>
      <w:r w:rsidR="00E93C74" w:rsidRPr="004A5789">
        <w:rPr>
          <w:rFonts w:cs="David"/>
          <w:rtl/>
        </w:rPr>
        <w:t xml:space="preserve"> </w:t>
      </w:r>
      <w:r>
        <w:rPr>
          <w:rFonts w:cs="David"/>
          <w:rtl/>
        </w:rPr>
        <w:t>–</w:t>
      </w:r>
      <w:r w:rsidRPr="004A5789">
        <w:rPr>
          <w:rFonts w:cs="David"/>
          <w:rtl/>
        </w:rPr>
        <w:t xml:space="preserve"> </w:t>
      </w:r>
      <w:bookmarkStart w:id="338" w:name="_Ref376348483"/>
      <w:bookmarkStart w:id="339" w:name="_Ref379873617"/>
      <w:bookmarkStart w:id="340" w:name="_Toc393812061"/>
      <w:bookmarkStart w:id="341" w:name="_Ref474495007"/>
      <w:bookmarkStart w:id="342" w:name="_Toc479019143"/>
      <w:r w:rsidR="005B17F7" w:rsidRPr="00F42977">
        <w:rPr>
          <w:rFonts w:ascii="David" w:hAnsi="David" w:cs="David"/>
          <w:rtl/>
        </w:rPr>
        <w:t>תמורת השירותים</w:t>
      </w:r>
      <w:bookmarkEnd w:id="336"/>
      <w:bookmarkEnd w:id="337"/>
    </w:p>
    <w:p w14:paraId="59994298" w14:textId="77777777" w:rsidR="00FC6B64" w:rsidRPr="00F42977" w:rsidRDefault="00FC6B64" w:rsidP="00FC6B64">
      <w:pPr>
        <w:keepNext/>
        <w:keepLines/>
        <w:rPr>
          <w:rFonts w:ascii="David" w:hAnsi="David"/>
          <w:lang w:eastAsia="en-US"/>
        </w:rPr>
      </w:pPr>
    </w:p>
    <w:p w14:paraId="679CAB2A" w14:textId="77777777" w:rsidR="00FC6B64" w:rsidRPr="00F42977" w:rsidRDefault="00FC6B64" w:rsidP="00FC6B64">
      <w:pPr>
        <w:keepNext/>
        <w:keepLines/>
        <w:rPr>
          <w:rFonts w:ascii="David" w:hAnsi="David"/>
          <w:b/>
          <w:bCs/>
          <w:lang w:eastAsia="en-US"/>
        </w:rPr>
      </w:pPr>
      <w:r w:rsidRPr="00F42977">
        <w:rPr>
          <w:rFonts w:ascii="David" w:hAnsi="David"/>
          <w:b/>
          <w:bCs/>
          <w:rtl/>
          <w:lang w:eastAsia="en-US"/>
        </w:rPr>
        <w:t>תמורת ביצוע השירותים כאמור בפרק 3  ישולם לזוכה כדלהלן:</w:t>
      </w:r>
    </w:p>
    <w:p w14:paraId="005F6452" w14:textId="77777777" w:rsidR="00FC6B64" w:rsidRPr="00F42977" w:rsidRDefault="00932B0B" w:rsidP="00FC6B64">
      <w:pPr>
        <w:pStyle w:val="13"/>
        <w:keepLines/>
        <w:ind w:right="0"/>
        <w:rPr>
          <w:rFonts w:ascii="David" w:hAnsi="David" w:cs="David"/>
          <w:b w:val="0"/>
          <w:bCs w:val="0"/>
          <w:sz w:val="28"/>
          <w:rtl/>
        </w:rPr>
      </w:pPr>
      <w:bookmarkStart w:id="343" w:name="_Toc50382687"/>
      <w:bookmarkStart w:id="344" w:name="_Toc50383356"/>
      <w:bookmarkEnd w:id="332"/>
      <w:bookmarkEnd w:id="333"/>
      <w:bookmarkEnd w:id="338"/>
      <w:bookmarkEnd w:id="339"/>
      <w:bookmarkEnd w:id="340"/>
      <w:bookmarkEnd w:id="341"/>
      <w:bookmarkEnd w:id="342"/>
      <w:r w:rsidRPr="003345D9">
        <w:rPr>
          <w:rFonts w:ascii="David" w:hAnsi="David" w:cs="David"/>
          <w:sz w:val="28"/>
          <w:u w:val="none"/>
          <w:rtl/>
        </w:rPr>
        <w:t>4.1</w:t>
      </w:r>
      <w:r w:rsidRPr="003345D9">
        <w:rPr>
          <w:rFonts w:ascii="David" w:hAnsi="David" w:cs="David"/>
          <w:b w:val="0"/>
          <w:bCs w:val="0"/>
          <w:sz w:val="28"/>
          <w:u w:val="none"/>
          <w:rtl/>
        </w:rPr>
        <w:t xml:space="preserve"> </w:t>
      </w:r>
      <w:r w:rsidR="00FC6B64" w:rsidRPr="003345D9">
        <w:rPr>
          <w:rFonts w:ascii="David" w:hAnsi="David" w:cs="David"/>
          <w:b w:val="0"/>
          <w:bCs w:val="0"/>
          <w:sz w:val="28"/>
          <w:u w:val="none"/>
          <w:rtl/>
        </w:rPr>
        <w:t xml:space="preserve"> </w:t>
      </w:r>
      <w:r w:rsidR="00FC6B64" w:rsidRPr="00F42977">
        <w:rPr>
          <w:rFonts w:ascii="David" w:hAnsi="David" w:cs="David"/>
          <w:sz w:val="28"/>
          <w:rtl/>
        </w:rPr>
        <w:t>תמורת שירותי ניהול</w:t>
      </w:r>
      <w:bookmarkEnd w:id="343"/>
      <w:bookmarkEnd w:id="344"/>
      <w:r w:rsidR="00FC6B64" w:rsidRPr="00F42977">
        <w:rPr>
          <w:rFonts w:ascii="David" w:hAnsi="David" w:cs="David"/>
          <w:b w:val="0"/>
          <w:bCs w:val="0"/>
          <w:sz w:val="28"/>
          <w:rtl/>
        </w:rPr>
        <w:t xml:space="preserve"> </w:t>
      </w:r>
    </w:p>
    <w:p w14:paraId="66984D24" w14:textId="77777777" w:rsidR="00FC6B64" w:rsidRPr="00B84701" w:rsidRDefault="00B84701" w:rsidP="00B84701">
      <w:pPr>
        <w:ind w:left="990" w:hanging="567"/>
        <w:outlineLvl w:val="0"/>
        <w:rPr>
          <w:rFonts w:ascii="David" w:hAnsi="David"/>
          <w:rtl/>
          <w:lang w:eastAsia="en-US"/>
        </w:rPr>
      </w:pPr>
      <w:bookmarkStart w:id="345" w:name="_Toc50382688"/>
      <w:bookmarkStart w:id="346" w:name="_Toc50383357"/>
      <w:r>
        <w:rPr>
          <w:rFonts w:ascii="David" w:hAnsi="David" w:hint="cs"/>
          <w:rtl/>
          <w:lang w:eastAsia="en-US"/>
        </w:rPr>
        <w:t xml:space="preserve">4.1.1  </w:t>
      </w:r>
      <w:r w:rsidR="00FC6B64" w:rsidRPr="00B84701">
        <w:rPr>
          <w:rFonts w:ascii="David" w:hAnsi="David"/>
          <w:rtl/>
          <w:lang w:eastAsia="en-US"/>
        </w:rPr>
        <w:t xml:space="preserve">תמורת שרותי </w:t>
      </w:r>
      <w:r w:rsidR="007C4250" w:rsidRPr="00B84701">
        <w:rPr>
          <w:rFonts w:ascii="David" w:hAnsi="David"/>
          <w:rtl/>
          <w:lang w:eastAsia="en-US"/>
        </w:rPr>
        <w:t xml:space="preserve">ניהול </w:t>
      </w:r>
      <w:r w:rsidR="00FC6B64" w:rsidRPr="00B84701">
        <w:rPr>
          <w:rFonts w:ascii="David" w:hAnsi="David"/>
          <w:rtl/>
          <w:lang w:eastAsia="en-US"/>
        </w:rPr>
        <w:t>צוות הבקרה</w:t>
      </w:r>
      <w:r w:rsidR="007C4250" w:rsidRPr="00B84701">
        <w:rPr>
          <w:rFonts w:ascii="David" w:hAnsi="David"/>
          <w:rtl/>
          <w:lang w:eastAsia="en-US"/>
        </w:rPr>
        <w:t xml:space="preserve"> ויועצים נוספים </w:t>
      </w:r>
      <w:r w:rsidR="00FC6B64" w:rsidRPr="00B84701">
        <w:rPr>
          <w:rFonts w:ascii="David" w:hAnsi="David"/>
          <w:rtl/>
          <w:lang w:eastAsia="en-US"/>
        </w:rPr>
        <w:t xml:space="preserve">, </w:t>
      </w:r>
      <w:r w:rsidR="007C4250" w:rsidRPr="00B84701">
        <w:rPr>
          <w:rFonts w:ascii="David" w:hAnsi="David"/>
          <w:rtl/>
          <w:lang w:eastAsia="en-US"/>
        </w:rPr>
        <w:t xml:space="preserve">הוצאות נלוות , </w:t>
      </w:r>
      <w:r w:rsidR="00FC6B64" w:rsidRPr="00B84701">
        <w:rPr>
          <w:rFonts w:ascii="David" w:hAnsi="David"/>
          <w:rtl/>
          <w:lang w:eastAsia="en-US"/>
        </w:rPr>
        <w:t xml:space="preserve">ארגון ומנהלה תשולם עמלת ניהול בסך של אחוז מסוים מעלות שירותי הבקרה </w:t>
      </w:r>
      <w:r w:rsidR="007C4250" w:rsidRPr="00B84701">
        <w:rPr>
          <w:rFonts w:ascii="David" w:hAnsi="David"/>
          <w:rtl/>
          <w:lang w:eastAsia="en-US"/>
        </w:rPr>
        <w:t>.</w:t>
      </w:r>
      <w:bookmarkEnd w:id="345"/>
      <w:bookmarkEnd w:id="346"/>
    </w:p>
    <w:p w14:paraId="7BD4567C" w14:textId="77777777" w:rsidR="00F42977" w:rsidRPr="00B84701" w:rsidRDefault="00FC6B64" w:rsidP="00C84022">
      <w:pPr>
        <w:ind w:firstLine="990"/>
        <w:outlineLvl w:val="0"/>
        <w:rPr>
          <w:rFonts w:ascii="David" w:hAnsi="David"/>
          <w:rtl/>
          <w:lang w:eastAsia="en-US"/>
        </w:rPr>
      </w:pPr>
      <w:bookmarkStart w:id="347" w:name="_Toc50382689"/>
      <w:bookmarkStart w:id="348" w:name="_Toc50383358"/>
      <w:r w:rsidRPr="00B84701">
        <w:rPr>
          <w:rFonts w:ascii="David" w:hAnsi="David"/>
          <w:rtl/>
          <w:lang w:eastAsia="en-US"/>
        </w:rPr>
        <w:t xml:space="preserve">המציע יגיש בהצעת המחיר אחוז </w:t>
      </w:r>
      <w:r w:rsidR="007C4250" w:rsidRPr="00B84701">
        <w:rPr>
          <w:rFonts w:ascii="David" w:hAnsi="David"/>
          <w:rtl/>
          <w:lang w:eastAsia="en-US"/>
        </w:rPr>
        <w:t>עמלת ניהול</w:t>
      </w:r>
      <w:r w:rsidRPr="00B84701">
        <w:rPr>
          <w:rFonts w:ascii="David" w:hAnsi="David"/>
          <w:rtl/>
          <w:lang w:eastAsia="en-US"/>
        </w:rPr>
        <w:t xml:space="preserve"> </w:t>
      </w:r>
      <w:r w:rsidR="00C84022">
        <w:rPr>
          <w:rFonts w:ascii="David" w:hAnsi="David" w:hint="cs"/>
          <w:rtl/>
          <w:lang w:eastAsia="en-US"/>
        </w:rPr>
        <w:t>ש</w:t>
      </w:r>
      <w:r w:rsidRPr="00B84701">
        <w:rPr>
          <w:rFonts w:ascii="David" w:hAnsi="David"/>
          <w:rtl/>
          <w:lang w:eastAsia="en-US"/>
        </w:rPr>
        <w:t>ינוע בין 3% ל-</w:t>
      </w:r>
      <w:r w:rsidR="00417914" w:rsidRPr="00B84701">
        <w:rPr>
          <w:rFonts w:ascii="David" w:hAnsi="David" w:hint="cs"/>
          <w:rtl/>
          <w:lang w:eastAsia="en-US"/>
        </w:rPr>
        <w:t>7</w:t>
      </w:r>
      <w:r w:rsidRPr="00B84701">
        <w:rPr>
          <w:rFonts w:ascii="David" w:hAnsi="David"/>
          <w:rtl/>
          <w:lang w:eastAsia="en-US"/>
        </w:rPr>
        <w:t>% .</w:t>
      </w:r>
      <w:bookmarkEnd w:id="347"/>
      <w:bookmarkEnd w:id="348"/>
      <w:r w:rsidRPr="00B84701">
        <w:rPr>
          <w:rFonts w:ascii="David" w:hAnsi="David"/>
          <w:rtl/>
          <w:lang w:eastAsia="en-US"/>
        </w:rPr>
        <w:t xml:space="preserve"> </w:t>
      </w:r>
    </w:p>
    <w:p w14:paraId="1C06DDAB" w14:textId="77777777" w:rsidR="00F42977" w:rsidRPr="0057626B" w:rsidRDefault="00F42977" w:rsidP="0057626B">
      <w:pPr>
        <w:ind w:left="1080"/>
        <w:outlineLvl w:val="0"/>
        <w:rPr>
          <w:rFonts w:ascii="David" w:hAnsi="David"/>
          <w:sz w:val="24"/>
          <w:rtl/>
        </w:rPr>
      </w:pPr>
      <w:bookmarkStart w:id="349" w:name="_Toc50382690"/>
      <w:bookmarkStart w:id="350" w:name="_Toc50383359"/>
      <w:r w:rsidRPr="0057626B">
        <w:rPr>
          <w:rFonts w:ascii="David" w:hAnsi="David"/>
          <w:b/>
          <w:bCs/>
          <w:sz w:val="24"/>
          <w:rtl/>
        </w:rPr>
        <w:t xml:space="preserve">הצעת מחיר שלא תכלול </w:t>
      </w:r>
      <w:r w:rsidRPr="0057626B">
        <w:rPr>
          <w:rFonts w:ascii="David" w:hAnsi="David" w:hint="eastAsia"/>
          <w:b/>
          <w:bCs/>
          <w:sz w:val="24"/>
          <w:rtl/>
        </w:rPr>
        <w:t>עמלה</w:t>
      </w:r>
      <w:r w:rsidRPr="0057626B">
        <w:rPr>
          <w:rFonts w:ascii="David" w:hAnsi="David"/>
          <w:b/>
          <w:bCs/>
          <w:sz w:val="24"/>
          <w:rtl/>
        </w:rPr>
        <w:t xml:space="preserve"> בטווח האמור תיפסל על הסף.</w:t>
      </w:r>
      <w:bookmarkEnd w:id="349"/>
      <w:bookmarkEnd w:id="350"/>
    </w:p>
    <w:p w14:paraId="4E729E18" w14:textId="77777777" w:rsidR="007E0A47" w:rsidRPr="00B84701" w:rsidRDefault="00B84701" w:rsidP="00565861">
      <w:pPr>
        <w:ind w:left="990" w:hanging="567"/>
        <w:outlineLvl w:val="0"/>
        <w:rPr>
          <w:rFonts w:ascii="David" w:hAnsi="David"/>
          <w:b/>
          <w:bCs/>
          <w:sz w:val="24"/>
        </w:rPr>
      </w:pPr>
      <w:bookmarkStart w:id="351" w:name="_Toc50382691"/>
      <w:bookmarkStart w:id="352" w:name="_Toc50383360"/>
      <w:r>
        <w:rPr>
          <w:rFonts w:ascii="David" w:hAnsi="David" w:hint="cs"/>
          <w:rtl/>
          <w:lang w:eastAsia="en-US"/>
        </w:rPr>
        <w:t xml:space="preserve">4.1.2  </w:t>
      </w:r>
      <w:r w:rsidR="00FC6B64" w:rsidRPr="00B84701">
        <w:rPr>
          <w:rFonts w:ascii="David" w:hAnsi="David"/>
          <w:rtl/>
          <w:lang w:eastAsia="en-US"/>
        </w:rPr>
        <w:t xml:space="preserve">על הזוכה להעביר לחברי צוות הבקרה </w:t>
      </w:r>
      <w:r w:rsidR="007C4250" w:rsidRPr="00B84701">
        <w:rPr>
          <w:rFonts w:ascii="David" w:hAnsi="David"/>
          <w:rtl/>
          <w:lang w:eastAsia="en-US"/>
        </w:rPr>
        <w:t xml:space="preserve">וליועצים הנוספים </w:t>
      </w:r>
      <w:r w:rsidR="00FC6B64" w:rsidRPr="00B84701">
        <w:rPr>
          <w:rFonts w:ascii="David" w:hAnsi="David"/>
          <w:rtl/>
          <w:lang w:eastAsia="en-US"/>
        </w:rPr>
        <w:t>את מל</w:t>
      </w:r>
      <w:r w:rsidR="00C84022">
        <w:rPr>
          <w:rFonts w:ascii="David" w:hAnsi="David" w:hint="cs"/>
          <w:rtl/>
          <w:lang w:eastAsia="en-US"/>
        </w:rPr>
        <w:t>ו</w:t>
      </w:r>
      <w:r w:rsidR="00FC6B64" w:rsidRPr="00B84701">
        <w:rPr>
          <w:rFonts w:ascii="David" w:hAnsi="David"/>
          <w:rtl/>
          <w:lang w:eastAsia="en-US"/>
        </w:rPr>
        <w:t xml:space="preserve">א התמורה בגין עבודתם </w:t>
      </w:r>
      <w:r w:rsidR="007C4250" w:rsidRPr="00B84701">
        <w:rPr>
          <w:rFonts w:ascii="David" w:hAnsi="David"/>
          <w:rtl/>
          <w:lang w:eastAsia="en-US"/>
        </w:rPr>
        <w:t>כאמור בסעי</w:t>
      </w:r>
      <w:r w:rsidR="007E0A47" w:rsidRPr="00B84701">
        <w:rPr>
          <w:rFonts w:ascii="David" w:hAnsi="David" w:hint="cs"/>
          <w:rtl/>
          <w:lang w:eastAsia="en-US"/>
        </w:rPr>
        <w:t>ף</w:t>
      </w:r>
      <w:r w:rsidR="00FC6B64" w:rsidRPr="00B84701">
        <w:rPr>
          <w:rFonts w:ascii="David" w:hAnsi="David"/>
          <w:rtl/>
          <w:lang w:eastAsia="en-US"/>
        </w:rPr>
        <w:t xml:space="preserve"> </w:t>
      </w:r>
      <w:r w:rsidR="00FC6B64" w:rsidRPr="00B84701">
        <w:rPr>
          <w:rFonts w:ascii="David" w:hAnsi="David"/>
          <w:rtl/>
          <w:lang w:eastAsia="en-US"/>
        </w:rPr>
        <w:fldChar w:fldCharType="begin"/>
      </w:r>
      <w:r w:rsidR="00FC6B64" w:rsidRPr="00B84701">
        <w:rPr>
          <w:rFonts w:ascii="David" w:hAnsi="David"/>
          <w:rtl/>
          <w:lang w:eastAsia="en-US"/>
        </w:rPr>
        <w:instrText xml:space="preserve"> </w:instrText>
      </w:r>
      <w:r w:rsidR="00FC6B64" w:rsidRPr="00B84701">
        <w:rPr>
          <w:rFonts w:ascii="David" w:hAnsi="David"/>
          <w:lang w:eastAsia="en-US"/>
        </w:rPr>
        <w:instrText>REF</w:instrText>
      </w:r>
      <w:r w:rsidR="00FC6B64" w:rsidRPr="00B84701">
        <w:rPr>
          <w:rFonts w:ascii="David" w:hAnsi="David"/>
          <w:rtl/>
          <w:lang w:eastAsia="en-US"/>
        </w:rPr>
        <w:instrText xml:space="preserve"> _</w:instrText>
      </w:r>
      <w:r w:rsidR="00FC6B64" w:rsidRPr="00B84701">
        <w:rPr>
          <w:rFonts w:ascii="David" w:hAnsi="David"/>
          <w:lang w:eastAsia="en-US"/>
        </w:rPr>
        <w:instrText>Ref333233560 \r \h</w:instrText>
      </w:r>
      <w:r w:rsidR="00FC6B64" w:rsidRPr="00B84701">
        <w:rPr>
          <w:rFonts w:ascii="David" w:hAnsi="David"/>
          <w:rtl/>
          <w:lang w:eastAsia="en-US"/>
        </w:rPr>
        <w:instrText xml:space="preserve"> </w:instrText>
      </w:r>
      <w:r w:rsidR="007C4250" w:rsidRPr="00B84701">
        <w:rPr>
          <w:rFonts w:ascii="David" w:hAnsi="David"/>
          <w:rtl/>
          <w:lang w:eastAsia="en-US"/>
        </w:rPr>
        <w:instrText xml:space="preserve"> \* </w:instrText>
      </w:r>
      <w:r w:rsidR="007C4250" w:rsidRPr="00B84701">
        <w:rPr>
          <w:rFonts w:ascii="David" w:hAnsi="David"/>
          <w:lang w:eastAsia="en-US"/>
        </w:rPr>
        <w:instrText>MERGEFORMAT</w:instrText>
      </w:r>
      <w:r w:rsidR="007C4250" w:rsidRPr="00B84701">
        <w:rPr>
          <w:rFonts w:ascii="David" w:hAnsi="David"/>
          <w:rtl/>
          <w:lang w:eastAsia="en-US"/>
        </w:rPr>
        <w:instrText xml:space="preserve"> </w:instrText>
      </w:r>
      <w:r w:rsidR="00FC6B64" w:rsidRPr="00B84701">
        <w:rPr>
          <w:rFonts w:ascii="David" w:hAnsi="David"/>
          <w:rtl/>
          <w:lang w:eastAsia="en-US"/>
        </w:rPr>
      </w:r>
      <w:r w:rsidR="00FC6B64" w:rsidRPr="00B84701">
        <w:rPr>
          <w:rFonts w:ascii="David" w:hAnsi="David"/>
          <w:rtl/>
          <w:lang w:eastAsia="en-US"/>
        </w:rPr>
        <w:fldChar w:fldCharType="separate"/>
      </w:r>
      <w:r w:rsidR="00565861">
        <w:rPr>
          <w:rFonts w:ascii="David" w:hAnsi="David" w:hint="cs"/>
          <w:rtl/>
          <w:lang w:eastAsia="en-US"/>
        </w:rPr>
        <w:t>4.2.</w:t>
      </w:r>
      <w:r w:rsidR="00FC6B64" w:rsidRPr="00B84701">
        <w:rPr>
          <w:rFonts w:ascii="David" w:hAnsi="David"/>
          <w:rtl/>
          <w:lang w:eastAsia="en-US"/>
        </w:rPr>
        <w:fldChar w:fldCharType="end"/>
      </w:r>
      <w:r w:rsidR="00FC6B64" w:rsidRPr="00B84701">
        <w:rPr>
          <w:rFonts w:ascii="David" w:hAnsi="David"/>
          <w:rtl/>
          <w:lang w:eastAsia="en-US"/>
        </w:rPr>
        <w:t xml:space="preserve">  אשר שולמה</w:t>
      </w:r>
      <w:r w:rsidR="00C84022">
        <w:rPr>
          <w:rFonts w:ascii="David" w:hAnsi="David" w:hint="cs"/>
          <w:rtl/>
          <w:lang w:eastAsia="en-US"/>
        </w:rPr>
        <w:t xml:space="preserve"> לזוכה</w:t>
      </w:r>
      <w:r w:rsidR="00FC6B64" w:rsidRPr="00B84701">
        <w:rPr>
          <w:rFonts w:ascii="David" w:hAnsi="David"/>
          <w:rtl/>
          <w:lang w:eastAsia="en-US"/>
        </w:rPr>
        <w:t xml:space="preserve"> ע"י </w:t>
      </w:r>
      <w:r w:rsidR="0057626B" w:rsidRPr="00B84701">
        <w:rPr>
          <w:rFonts w:ascii="David" w:hAnsi="David"/>
          <w:rtl/>
          <w:lang w:eastAsia="en-US"/>
        </w:rPr>
        <w:t>ה</w:t>
      </w:r>
      <w:r w:rsidR="0057626B">
        <w:rPr>
          <w:rFonts w:ascii="David" w:hAnsi="David" w:hint="cs"/>
          <w:rtl/>
          <w:lang w:eastAsia="en-US"/>
        </w:rPr>
        <w:t>רשות</w:t>
      </w:r>
      <w:r w:rsidR="00FC6B64" w:rsidRPr="00B84701">
        <w:rPr>
          <w:rFonts w:ascii="David" w:hAnsi="David"/>
          <w:rtl/>
          <w:lang w:eastAsia="en-US"/>
        </w:rPr>
        <w:t>.</w:t>
      </w:r>
      <w:bookmarkEnd w:id="351"/>
      <w:bookmarkEnd w:id="352"/>
      <w:r w:rsidR="00FC6B64" w:rsidRPr="00B84701">
        <w:rPr>
          <w:rFonts w:ascii="David" w:hAnsi="David"/>
          <w:rtl/>
          <w:lang w:eastAsia="en-US"/>
        </w:rPr>
        <w:t xml:space="preserve"> </w:t>
      </w:r>
    </w:p>
    <w:p w14:paraId="1E27E8AB" w14:textId="77777777" w:rsidR="007C4250" w:rsidRPr="0057626B" w:rsidRDefault="0057626B" w:rsidP="0057626B">
      <w:pPr>
        <w:ind w:left="990" w:hanging="567"/>
        <w:outlineLvl w:val="0"/>
        <w:rPr>
          <w:rFonts w:ascii="David" w:hAnsi="David"/>
          <w:lang w:eastAsia="en-US"/>
        </w:rPr>
      </w:pPr>
      <w:r>
        <w:rPr>
          <w:rFonts w:ascii="David" w:hAnsi="David" w:hint="cs"/>
          <w:rtl/>
          <w:lang w:eastAsia="en-US"/>
        </w:rPr>
        <w:t xml:space="preserve">           </w:t>
      </w:r>
      <w:bookmarkStart w:id="353" w:name="_Toc50382692"/>
      <w:bookmarkStart w:id="354" w:name="_Toc50383361"/>
      <w:r w:rsidRPr="0057626B">
        <w:rPr>
          <w:rFonts w:ascii="David" w:hAnsi="David"/>
          <w:rtl/>
          <w:lang w:eastAsia="en-US"/>
        </w:rPr>
        <w:t>ל</w:t>
      </w:r>
      <w:r w:rsidRPr="0057626B">
        <w:rPr>
          <w:rFonts w:ascii="David" w:hAnsi="David" w:hint="cs"/>
          <w:rtl/>
          <w:lang w:eastAsia="en-US"/>
        </w:rPr>
        <w:t xml:space="preserve">רשות </w:t>
      </w:r>
      <w:r w:rsidR="00FC6B64" w:rsidRPr="0057626B">
        <w:rPr>
          <w:rFonts w:ascii="David" w:hAnsi="David"/>
          <w:rtl/>
          <w:lang w:eastAsia="en-US"/>
        </w:rPr>
        <w:t>תהיה זכות לדרוש אסמכתאות להעברת התשלומים כאמור.</w:t>
      </w:r>
      <w:bookmarkEnd w:id="353"/>
      <w:bookmarkEnd w:id="354"/>
    </w:p>
    <w:p w14:paraId="7C15BBD0" w14:textId="77777777" w:rsidR="007C4250" w:rsidRPr="0057626B" w:rsidRDefault="0057626B" w:rsidP="0057626B">
      <w:pPr>
        <w:ind w:left="990" w:hanging="567"/>
        <w:outlineLvl w:val="0"/>
        <w:rPr>
          <w:rFonts w:ascii="David" w:hAnsi="David"/>
          <w:lang w:eastAsia="en-US"/>
        </w:rPr>
      </w:pPr>
      <w:bookmarkStart w:id="355" w:name="_Ref312599415"/>
      <w:bookmarkStart w:id="356" w:name="_Toc50382693"/>
      <w:bookmarkStart w:id="357" w:name="_Toc50383362"/>
      <w:r>
        <w:rPr>
          <w:rFonts w:ascii="David" w:hAnsi="David" w:hint="cs"/>
          <w:rtl/>
          <w:lang w:eastAsia="en-US"/>
        </w:rPr>
        <w:t xml:space="preserve">4.1.3 </w:t>
      </w:r>
      <w:r w:rsidR="007C4250" w:rsidRPr="0057626B">
        <w:rPr>
          <w:rFonts w:ascii="David" w:hAnsi="David"/>
          <w:rtl/>
          <w:lang w:eastAsia="en-US"/>
        </w:rPr>
        <w:t>תמורה כאמור בסעיפים 4.1-4.</w:t>
      </w:r>
      <w:r w:rsidR="00300F2B" w:rsidRPr="0057626B">
        <w:rPr>
          <w:rFonts w:ascii="David" w:hAnsi="David"/>
          <w:rtl/>
          <w:lang w:eastAsia="en-US"/>
        </w:rPr>
        <w:t>2</w:t>
      </w:r>
      <w:r w:rsidR="007C4250" w:rsidRPr="0057626B">
        <w:rPr>
          <w:rFonts w:ascii="David" w:hAnsi="David"/>
          <w:rtl/>
          <w:lang w:eastAsia="en-US"/>
        </w:rPr>
        <w:t xml:space="preserve"> תהווה את שכר הטרחה הכולל בעבור ביצוע כל שירותי הבקרה  וניהול הבקרה הניתנים לרשות על כל ההוצאות הנלוות הנדרשות להשלמתה</w:t>
      </w:r>
      <w:bookmarkEnd w:id="355"/>
      <w:r w:rsidR="007C4250" w:rsidRPr="0057626B">
        <w:rPr>
          <w:rFonts w:ascii="David" w:hAnsi="David"/>
          <w:rtl/>
          <w:lang w:eastAsia="en-US"/>
        </w:rPr>
        <w:t>.</w:t>
      </w:r>
      <w:bookmarkEnd w:id="356"/>
      <w:bookmarkEnd w:id="357"/>
    </w:p>
    <w:p w14:paraId="68D316A4" w14:textId="77777777" w:rsidR="007E0A47" w:rsidRPr="00D57A04" w:rsidRDefault="0057626B" w:rsidP="0057626B">
      <w:pPr>
        <w:ind w:left="990" w:hanging="567"/>
        <w:outlineLvl w:val="0"/>
        <w:rPr>
          <w:rFonts w:ascii="David" w:hAnsi="David"/>
          <w:b/>
          <w:bCs/>
          <w:lang w:eastAsia="en-US"/>
        </w:rPr>
      </w:pPr>
      <w:r>
        <w:rPr>
          <w:rFonts w:ascii="David" w:hAnsi="David" w:hint="cs"/>
          <w:rtl/>
          <w:lang w:eastAsia="en-US"/>
        </w:rPr>
        <w:t xml:space="preserve">           </w:t>
      </w:r>
      <w:bookmarkStart w:id="358" w:name="_Toc50382694"/>
      <w:bookmarkStart w:id="359" w:name="_Toc50383363"/>
      <w:r w:rsidR="007E0A47" w:rsidRPr="00D57A04">
        <w:rPr>
          <w:rFonts w:ascii="David" w:hAnsi="David" w:hint="cs"/>
          <w:b/>
          <w:bCs/>
          <w:rtl/>
          <w:lang w:eastAsia="en-US"/>
        </w:rPr>
        <w:t>כמו</w:t>
      </w:r>
      <w:r w:rsidR="00C84022">
        <w:rPr>
          <w:rFonts w:ascii="David" w:hAnsi="David" w:hint="cs"/>
          <w:b/>
          <w:bCs/>
          <w:rtl/>
          <w:lang w:eastAsia="en-US"/>
        </w:rPr>
        <w:t xml:space="preserve"> </w:t>
      </w:r>
      <w:r w:rsidR="007E0A47" w:rsidRPr="00D57A04">
        <w:rPr>
          <w:rFonts w:ascii="David" w:hAnsi="David" w:hint="cs"/>
          <w:b/>
          <w:bCs/>
          <w:rtl/>
          <w:lang w:eastAsia="en-US"/>
        </w:rPr>
        <w:t xml:space="preserve">כן יובהר </w:t>
      </w:r>
      <w:r w:rsidR="007E0A47" w:rsidRPr="00D57A04">
        <w:rPr>
          <w:rFonts w:ascii="David" w:hAnsi="David"/>
          <w:b/>
          <w:bCs/>
          <w:rtl/>
          <w:lang w:eastAsia="en-US"/>
        </w:rPr>
        <w:t xml:space="preserve"> כי עלויות הכנת המכרז חלות על המציע</w:t>
      </w:r>
      <w:r w:rsidR="007E0A47" w:rsidRPr="00D57A04">
        <w:rPr>
          <w:rFonts w:ascii="David" w:hAnsi="David" w:hint="cs"/>
          <w:b/>
          <w:bCs/>
          <w:rtl/>
          <w:lang w:eastAsia="en-US"/>
        </w:rPr>
        <w:t>.</w:t>
      </w:r>
      <w:bookmarkEnd w:id="358"/>
      <w:bookmarkEnd w:id="359"/>
    </w:p>
    <w:p w14:paraId="051889FE" w14:textId="77777777" w:rsidR="00FC6B64" w:rsidRPr="0057626B" w:rsidRDefault="0057626B" w:rsidP="0057626B">
      <w:pPr>
        <w:ind w:left="990" w:hanging="567"/>
        <w:outlineLvl w:val="0"/>
        <w:rPr>
          <w:rFonts w:ascii="David" w:hAnsi="David"/>
          <w:rtl/>
          <w:lang w:eastAsia="en-US"/>
        </w:rPr>
      </w:pPr>
      <w:bookmarkStart w:id="360" w:name="_Toc50382695"/>
      <w:bookmarkStart w:id="361" w:name="_Toc50383364"/>
      <w:r>
        <w:rPr>
          <w:rFonts w:ascii="David" w:hAnsi="David" w:hint="cs"/>
          <w:rtl/>
          <w:lang w:eastAsia="en-US"/>
        </w:rPr>
        <w:t xml:space="preserve">4.1.5  </w:t>
      </w:r>
      <w:r w:rsidR="007C4250" w:rsidRPr="00F42977">
        <w:rPr>
          <w:rFonts w:ascii="David" w:hAnsi="David"/>
          <w:rtl/>
          <w:lang w:eastAsia="en-US"/>
        </w:rPr>
        <w:t xml:space="preserve">שכר הטרחה הכולל ישולם רק לאחר ביצוע מלוא השירותים המפורטים </w:t>
      </w:r>
      <w:r w:rsidR="007E0A47">
        <w:rPr>
          <w:rFonts w:ascii="David" w:hAnsi="David" w:hint="cs"/>
          <w:rtl/>
          <w:lang w:eastAsia="en-US"/>
        </w:rPr>
        <w:t xml:space="preserve"> בפרק 3 </w:t>
      </w:r>
      <w:r w:rsidR="007C4250" w:rsidRPr="00F42977">
        <w:rPr>
          <w:rFonts w:ascii="David" w:hAnsi="David"/>
          <w:rtl/>
          <w:lang w:eastAsia="en-US"/>
        </w:rPr>
        <w:t>ע"י כל אנשי צוות הבקרה  שנדרשו , לשביעות רצונה המלא של הרשות</w:t>
      </w:r>
      <w:r w:rsidR="007E0A47">
        <w:rPr>
          <w:rFonts w:ascii="David" w:hAnsi="David" w:hint="cs"/>
          <w:rtl/>
          <w:lang w:eastAsia="en-US"/>
        </w:rPr>
        <w:t>.</w:t>
      </w:r>
      <w:bookmarkEnd w:id="360"/>
      <w:bookmarkEnd w:id="361"/>
      <w:r w:rsidR="00FC6B64" w:rsidRPr="00F42977">
        <w:rPr>
          <w:rFonts w:ascii="David" w:hAnsi="David"/>
          <w:rtl/>
          <w:lang w:eastAsia="en-US"/>
        </w:rPr>
        <w:tab/>
      </w:r>
    </w:p>
    <w:p w14:paraId="197284C8" w14:textId="77777777" w:rsidR="005B17F7" w:rsidRPr="00F42977" w:rsidRDefault="00FC6B64" w:rsidP="00FC6B64">
      <w:pPr>
        <w:pStyle w:val="13"/>
        <w:keepLines/>
        <w:ind w:right="0"/>
        <w:rPr>
          <w:rFonts w:ascii="David" w:hAnsi="David" w:cs="David"/>
          <w:b w:val="0"/>
          <w:bCs w:val="0"/>
          <w:sz w:val="28"/>
          <w:rtl/>
        </w:rPr>
      </w:pPr>
      <w:bookmarkStart w:id="362" w:name="_Toc50382696"/>
      <w:bookmarkStart w:id="363" w:name="_Toc50383365"/>
      <w:r w:rsidRPr="003345D9">
        <w:rPr>
          <w:rFonts w:ascii="David" w:hAnsi="David" w:cs="David"/>
          <w:sz w:val="28"/>
          <w:u w:val="none"/>
          <w:rtl/>
        </w:rPr>
        <w:t xml:space="preserve">4.2 </w:t>
      </w:r>
      <w:r w:rsidRPr="00F42977">
        <w:rPr>
          <w:rFonts w:ascii="David" w:hAnsi="David" w:cs="David"/>
          <w:sz w:val="28"/>
          <w:rtl/>
        </w:rPr>
        <w:t xml:space="preserve">תמורת </w:t>
      </w:r>
      <w:r w:rsidR="003041D9" w:rsidRPr="00F42977">
        <w:rPr>
          <w:rFonts w:ascii="David" w:hAnsi="David" w:cs="David"/>
          <w:sz w:val="28"/>
          <w:rtl/>
        </w:rPr>
        <w:t xml:space="preserve"> </w:t>
      </w:r>
      <w:r w:rsidRPr="00F42977">
        <w:rPr>
          <w:rFonts w:ascii="David" w:hAnsi="David" w:cs="David"/>
          <w:sz w:val="28"/>
          <w:rtl/>
        </w:rPr>
        <w:t>שירותי בקרה</w:t>
      </w:r>
      <w:bookmarkEnd w:id="362"/>
      <w:bookmarkEnd w:id="363"/>
      <w:r w:rsidRPr="00F42977">
        <w:rPr>
          <w:rFonts w:ascii="David" w:hAnsi="David" w:cs="David"/>
          <w:b w:val="0"/>
          <w:bCs w:val="0"/>
          <w:sz w:val="28"/>
          <w:rtl/>
        </w:rPr>
        <w:t xml:space="preserve"> </w:t>
      </w:r>
    </w:p>
    <w:p w14:paraId="595CA646" w14:textId="77777777" w:rsidR="003041D9" w:rsidRPr="00F42977" w:rsidRDefault="003041D9" w:rsidP="005B17F7">
      <w:pPr>
        <w:spacing w:line="276" w:lineRule="auto"/>
        <w:rPr>
          <w:rFonts w:ascii="David" w:hAnsi="David"/>
          <w:b/>
          <w:bCs/>
          <w:sz w:val="28"/>
          <w:szCs w:val="28"/>
        </w:rPr>
      </w:pPr>
    </w:p>
    <w:p w14:paraId="5263BF6B" w14:textId="77777777" w:rsidR="005B17F7" w:rsidRDefault="005B17F7" w:rsidP="00D57A04">
      <w:pPr>
        <w:spacing w:line="276" w:lineRule="auto"/>
        <w:ind w:left="990" w:hanging="567"/>
        <w:rPr>
          <w:rFonts w:ascii="David" w:hAnsi="David"/>
          <w:b/>
          <w:bCs/>
          <w:sz w:val="28"/>
          <w:szCs w:val="28"/>
          <w:rtl/>
        </w:rPr>
      </w:pPr>
      <w:r w:rsidRPr="00F42977">
        <w:rPr>
          <w:rFonts w:ascii="David" w:hAnsi="David"/>
          <w:b/>
          <w:bCs/>
          <w:sz w:val="26"/>
          <w:szCs w:val="26"/>
          <w:u w:val="single"/>
          <w:rtl/>
        </w:rPr>
        <w:t>בהתאם להוראות תכ"מ</w:t>
      </w:r>
      <w:r w:rsidRPr="00F42977">
        <w:rPr>
          <w:rFonts w:ascii="David" w:hAnsi="David"/>
          <w:b/>
          <w:bCs/>
          <w:sz w:val="28"/>
          <w:szCs w:val="28"/>
          <w:rtl/>
        </w:rPr>
        <w:t xml:space="preserve"> </w:t>
      </w:r>
      <w:r w:rsidRPr="00F42977">
        <w:rPr>
          <w:rFonts w:ascii="David" w:hAnsi="David"/>
          <w:b/>
          <w:bCs/>
          <w:sz w:val="26"/>
          <w:szCs w:val="26"/>
          <w:rtl/>
        </w:rPr>
        <w:t>(תקנון כספים ומשק של מדינת ישראל)</w:t>
      </w:r>
      <w:r w:rsidRPr="00F42977">
        <w:rPr>
          <w:rFonts w:ascii="David" w:hAnsi="David"/>
          <w:b/>
          <w:bCs/>
          <w:sz w:val="28"/>
          <w:szCs w:val="28"/>
          <w:rtl/>
        </w:rPr>
        <w:t xml:space="preserve"> </w:t>
      </w:r>
    </w:p>
    <w:p w14:paraId="57B34C9A" w14:textId="77777777" w:rsidR="00D57A04" w:rsidRPr="00F42977" w:rsidRDefault="00D57A04" w:rsidP="00D57A04">
      <w:pPr>
        <w:spacing w:line="276" w:lineRule="auto"/>
        <w:ind w:left="990" w:hanging="567"/>
        <w:rPr>
          <w:rFonts w:ascii="David" w:hAnsi="David"/>
          <w:b/>
          <w:bCs/>
          <w:sz w:val="28"/>
          <w:szCs w:val="28"/>
          <w:rtl/>
        </w:rPr>
      </w:pPr>
    </w:p>
    <w:p w14:paraId="148E9CE5" w14:textId="77777777" w:rsidR="005B17F7" w:rsidRPr="00D57A04" w:rsidRDefault="00D57A04" w:rsidP="00D57A04">
      <w:pPr>
        <w:ind w:left="990" w:hanging="567"/>
        <w:outlineLvl w:val="0"/>
        <w:rPr>
          <w:rFonts w:ascii="David" w:hAnsi="David"/>
          <w:rtl/>
        </w:rPr>
      </w:pPr>
      <w:bookmarkStart w:id="364" w:name="_Toc50382697"/>
      <w:bookmarkStart w:id="365" w:name="_Toc50383366"/>
      <w:r>
        <w:rPr>
          <w:rFonts w:ascii="David" w:hAnsi="David" w:hint="cs"/>
          <w:rtl/>
        </w:rPr>
        <w:t xml:space="preserve">4.2.1 </w:t>
      </w:r>
      <w:r w:rsidR="005B17F7" w:rsidRPr="00D57A04">
        <w:rPr>
          <w:rFonts w:ascii="David" w:hAnsi="David"/>
          <w:rtl/>
        </w:rPr>
        <w:t xml:space="preserve">התעריף </w:t>
      </w:r>
      <w:r w:rsidR="003041D9" w:rsidRPr="00D57A04">
        <w:rPr>
          <w:rFonts w:ascii="David" w:hAnsi="David"/>
          <w:rtl/>
        </w:rPr>
        <w:t>לשעה</w:t>
      </w:r>
      <w:r w:rsidR="005B17F7" w:rsidRPr="00D57A04">
        <w:rPr>
          <w:rFonts w:ascii="David" w:hAnsi="David"/>
          <w:rtl/>
        </w:rPr>
        <w:t xml:space="preserve"> יקבע בהתאם לסיווג </w:t>
      </w:r>
      <w:r w:rsidR="003041D9" w:rsidRPr="00D57A04">
        <w:rPr>
          <w:rFonts w:ascii="David" w:hAnsi="David"/>
          <w:rtl/>
        </w:rPr>
        <w:t>איש הצוות</w:t>
      </w:r>
      <w:r w:rsidR="005B17F7" w:rsidRPr="00D57A04">
        <w:rPr>
          <w:rFonts w:ascii="David" w:hAnsi="David"/>
          <w:rtl/>
        </w:rPr>
        <w:t xml:space="preserve"> ולאחוז ההנחה</w:t>
      </w:r>
      <w:r w:rsidR="00932B0B" w:rsidRPr="00D57A04">
        <w:rPr>
          <w:rFonts w:ascii="David" w:hAnsi="David"/>
          <w:rtl/>
        </w:rPr>
        <w:t xml:space="preserve"> </w:t>
      </w:r>
      <w:bookmarkStart w:id="366" w:name="_Hlk516124899"/>
      <w:r w:rsidR="005B17F7" w:rsidRPr="00D57A04">
        <w:rPr>
          <w:rFonts w:ascii="David" w:hAnsi="David"/>
          <w:b/>
          <w:bCs/>
          <w:rtl/>
        </w:rPr>
        <w:t>מתעריף יועץ</w:t>
      </w:r>
      <w:r w:rsidR="005B17F7" w:rsidRPr="00D57A04">
        <w:rPr>
          <w:rFonts w:ascii="David" w:hAnsi="David"/>
          <w:rtl/>
        </w:rPr>
        <w:t xml:space="preserve"> כפי שיקבעו  על בסיס הוראת תכ"מ </w:t>
      </w:r>
      <w:bookmarkEnd w:id="366"/>
      <w:r w:rsidR="005B17F7" w:rsidRPr="00D57A04">
        <w:rPr>
          <w:rFonts w:ascii="David" w:hAnsi="David"/>
          <w:rtl/>
        </w:rPr>
        <w:t>13.9.</w:t>
      </w:r>
      <w:r w:rsidR="003041D9" w:rsidRPr="00D57A04">
        <w:rPr>
          <w:rFonts w:ascii="David" w:hAnsi="David"/>
          <w:rtl/>
        </w:rPr>
        <w:t>0.</w:t>
      </w:r>
      <w:r w:rsidR="005B17F7" w:rsidRPr="00D57A04">
        <w:rPr>
          <w:rFonts w:ascii="David" w:hAnsi="David"/>
          <w:rtl/>
        </w:rPr>
        <w:t>2- התקשרות עם נותני שירותים חיצוניים, המתפרסמת מעת לעת באתר האינטרנט של החשב הכללי (</w:t>
      </w:r>
      <w:hyperlink r:id="rId10" w:history="1">
        <w:r w:rsidR="005B17F7" w:rsidRPr="00D57A04">
          <w:rPr>
            <w:rStyle w:val="Hyperlink"/>
            <w:rFonts w:ascii="David" w:hAnsi="David" w:cs="David"/>
          </w:rPr>
          <w:t>http://www.mof.gov.il/takam/Pages/horaot.aspx?k=13.9.0.2</w:t>
        </w:r>
      </w:hyperlink>
      <w:hyperlink w:history="1"/>
      <w:r w:rsidR="005B17F7" w:rsidRPr="00D57A04">
        <w:rPr>
          <w:rFonts w:ascii="David" w:hAnsi="David"/>
          <w:rtl/>
        </w:rPr>
        <w:t>) (להלן: "הוראת תכ"מ ליועצים"), ובהתאם לתעריפי התשלום המפורטים בהוראה הנ"ל בהודעה 13.9.2.1 (להלן: "הוראת תכ"מ לתעריפי התקשרות").</w:t>
      </w:r>
      <w:bookmarkEnd w:id="364"/>
      <w:bookmarkEnd w:id="365"/>
      <w:r w:rsidR="005B17F7" w:rsidRPr="00D57A04">
        <w:rPr>
          <w:rFonts w:ascii="David" w:hAnsi="David"/>
          <w:rtl/>
        </w:rPr>
        <w:t xml:space="preserve"> </w:t>
      </w:r>
    </w:p>
    <w:p w14:paraId="3E25B4B7" w14:textId="77777777" w:rsidR="005B17F7" w:rsidRPr="007E0A47" w:rsidRDefault="00CC6777" w:rsidP="00D57A04">
      <w:pPr>
        <w:ind w:left="990"/>
        <w:outlineLvl w:val="0"/>
        <w:rPr>
          <w:rFonts w:ascii="David" w:hAnsi="David"/>
          <w:rtl/>
        </w:rPr>
      </w:pPr>
      <w:hyperlink r:id="rId11" w:history="1">
        <w:bookmarkStart w:id="367" w:name="_Toc50382698"/>
        <w:bookmarkStart w:id="368" w:name="_Toc50383367"/>
        <w:r w:rsidR="005B17F7" w:rsidRPr="007E0A47">
          <w:rPr>
            <w:rStyle w:val="Hyperlink"/>
            <w:rFonts w:ascii="David" w:hAnsi="David" w:cs="David"/>
          </w:rPr>
          <w:t>http://hozrim.mof.gov.il/doc/hashkal/horaot.nsf/ByNum/%D7%94.13.9.2.1</w:t>
        </w:r>
      </w:hyperlink>
      <w:r w:rsidR="005B17F7" w:rsidRPr="007E0A47">
        <w:rPr>
          <w:rFonts w:ascii="David" w:hAnsi="David"/>
          <w:rtl/>
        </w:rPr>
        <w:t xml:space="preserve"> </w:t>
      </w:r>
      <w:r w:rsidR="00932B0B" w:rsidRPr="007E0A47">
        <w:rPr>
          <w:rFonts w:ascii="David" w:hAnsi="David"/>
          <w:rtl/>
        </w:rPr>
        <w:t>.</w:t>
      </w:r>
      <w:bookmarkEnd w:id="367"/>
      <w:bookmarkEnd w:id="368"/>
    </w:p>
    <w:p w14:paraId="47929ACF" w14:textId="77777777" w:rsidR="00932B0B" w:rsidRPr="00D57A04" w:rsidRDefault="00D57A04" w:rsidP="00D57A04">
      <w:pPr>
        <w:ind w:left="990" w:hanging="567"/>
        <w:outlineLvl w:val="0"/>
        <w:rPr>
          <w:rFonts w:ascii="David" w:hAnsi="David"/>
          <w:b/>
          <w:bCs/>
          <w:sz w:val="24"/>
          <w:rtl/>
        </w:rPr>
      </w:pPr>
      <w:bookmarkStart w:id="369" w:name="_Toc50382699"/>
      <w:bookmarkStart w:id="370" w:name="_Toc50383368"/>
      <w:r>
        <w:rPr>
          <w:rFonts w:ascii="David" w:hAnsi="David" w:hint="cs"/>
          <w:sz w:val="24"/>
          <w:rtl/>
        </w:rPr>
        <w:t xml:space="preserve">4.2.2 </w:t>
      </w:r>
      <w:r w:rsidR="00932B0B" w:rsidRPr="00D57A04">
        <w:rPr>
          <w:rFonts w:ascii="David" w:hAnsi="David"/>
          <w:sz w:val="24"/>
          <w:rtl/>
        </w:rPr>
        <w:t>המציע יגיש בהצעת המחיר אחוז הנחה מתעריפי היועצים , אחוז ההנחה יהיה בין 5% ל-20% .</w:t>
      </w:r>
      <w:bookmarkEnd w:id="369"/>
      <w:bookmarkEnd w:id="370"/>
      <w:r w:rsidR="00932B0B" w:rsidRPr="00D57A04">
        <w:rPr>
          <w:rFonts w:ascii="David" w:hAnsi="David"/>
          <w:sz w:val="24"/>
          <w:rtl/>
        </w:rPr>
        <w:t xml:space="preserve"> </w:t>
      </w:r>
    </w:p>
    <w:p w14:paraId="5E49D83B" w14:textId="77777777" w:rsidR="00932B0B" w:rsidRPr="007E0A47" w:rsidRDefault="00932B0B" w:rsidP="00D57A04">
      <w:pPr>
        <w:ind w:left="990"/>
        <w:outlineLvl w:val="0"/>
        <w:rPr>
          <w:rFonts w:ascii="David" w:hAnsi="David"/>
          <w:sz w:val="24"/>
          <w:rtl/>
        </w:rPr>
      </w:pPr>
      <w:bookmarkStart w:id="371" w:name="_Toc50382700"/>
      <w:bookmarkStart w:id="372" w:name="_Toc50383369"/>
      <w:r w:rsidRPr="007E0A47">
        <w:rPr>
          <w:rFonts w:ascii="David" w:hAnsi="David"/>
          <w:b/>
          <w:bCs/>
          <w:sz w:val="24"/>
          <w:rtl/>
        </w:rPr>
        <w:t>הצעת מחיר שלא תכלול הנחה בטווח האמור תיפסל על הסף.</w:t>
      </w:r>
      <w:bookmarkEnd w:id="371"/>
      <w:bookmarkEnd w:id="372"/>
    </w:p>
    <w:p w14:paraId="51F931E3" w14:textId="77777777" w:rsidR="00932B0B" w:rsidRPr="00D57A04" w:rsidRDefault="00D57A04" w:rsidP="00D57A04">
      <w:pPr>
        <w:ind w:left="990" w:hanging="567"/>
        <w:outlineLvl w:val="0"/>
        <w:rPr>
          <w:rFonts w:ascii="David" w:hAnsi="David"/>
          <w:b/>
          <w:bCs/>
          <w:rtl/>
        </w:rPr>
      </w:pPr>
      <w:bookmarkStart w:id="373" w:name="_Toc50382701"/>
      <w:bookmarkStart w:id="374" w:name="_Toc50383370"/>
      <w:r w:rsidRPr="00FA2ABC">
        <w:rPr>
          <w:rFonts w:ascii="David" w:hAnsi="David" w:hint="cs"/>
          <w:rtl/>
        </w:rPr>
        <w:t>4.2.3</w:t>
      </w:r>
      <w:r>
        <w:rPr>
          <w:rFonts w:ascii="David" w:hAnsi="David" w:hint="cs"/>
          <w:b/>
          <w:bCs/>
          <w:rtl/>
        </w:rPr>
        <w:t xml:space="preserve">  </w:t>
      </w:r>
      <w:r w:rsidR="00932B0B" w:rsidRPr="00D57A04">
        <w:rPr>
          <w:rFonts w:ascii="David" w:hAnsi="David"/>
          <w:b/>
          <w:bCs/>
          <w:rtl/>
        </w:rPr>
        <w:t xml:space="preserve">יובהר כי שיעור ההנחה יחול באופן אחיד </w:t>
      </w:r>
      <w:r w:rsidR="00F42977" w:rsidRPr="00D57A04">
        <w:rPr>
          <w:rFonts w:ascii="David" w:hAnsi="David" w:hint="cs"/>
          <w:b/>
          <w:bCs/>
          <w:rtl/>
        </w:rPr>
        <w:t>לכל אנשי צוות הבקרה ו</w:t>
      </w:r>
      <w:r w:rsidR="00932B0B" w:rsidRPr="00D57A04">
        <w:rPr>
          <w:rFonts w:ascii="David" w:hAnsi="David"/>
          <w:b/>
          <w:bCs/>
          <w:rtl/>
        </w:rPr>
        <w:t>על כלל רמות התעריפים, בהתאם לרמת התעריף שעליו עונה איש צוות הבקרה</w:t>
      </w:r>
      <w:r>
        <w:rPr>
          <w:rFonts w:ascii="David" w:hAnsi="David" w:hint="cs"/>
          <w:b/>
          <w:bCs/>
          <w:rtl/>
        </w:rPr>
        <w:t>.</w:t>
      </w:r>
      <w:bookmarkEnd w:id="373"/>
      <w:bookmarkEnd w:id="374"/>
      <w:r w:rsidR="00932B0B" w:rsidRPr="00D57A04">
        <w:rPr>
          <w:rFonts w:ascii="David" w:hAnsi="David"/>
          <w:b/>
          <w:bCs/>
          <w:rtl/>
        </w:rPr>
        <w:t xml:space="preserve"> </w:t>
      </w:r>
    </w:p>
    <w:p w14:paraId="5FFBC53A" w14:textId="77777777" w:rsidR="007C4250" w:rsidRPr="003345D9" w:rsidRDefault="007C4250" w:rsidP="00FA2ABC">
      <w:pPr>
        <w:outlineLvl w:val="0"/>
        <w:rPr>
          <w:rFonts w:ascii="David" w:hAnsi="David"/>
          <w:b/>
          <w:bCs/>
          <w:rtl/>
        </w:rPr>
      </w:pPr>
    </w:p>
    <w:p w14:paraId="58CA3443" w14:textId="77777777" w:rsidR="005B17F7" w:rsidRPr="00FA2ABC" w:rsidRDefault="00300F2B" w:rsidP="00FA2ABC">
      <w:pPr>
        <w:pStyle w:val="13"/>
        <w:keepLines/>
        <w:tabs>
          <w:tab w:val="left" w:pos="423"/>
        </w:tabs>
        <w:ind w:right="0"/>
        <w:rPr>
          <w:rFonts w:ascii="David" w:hAnsi="David" w:cs="David"/>
          <w:sz w:val="28"/>
        </w:rPr>
      </w:pPr>
      <w:bookmarkStart w:id="375" w:name="_Toc50382702"/>
      <w:bookmarkStart w:id="376" w:name="_Toc50383371"/>
      <w:r w:rsidRPr="003345D9">
        <w:rPr>
          <w:rFonts w:ascii="David" w:hAnsi="David" w:cs="David"/>
          <w:sz w:val="28"/>
          <w:u w:val="none"/>
          <w:rtl/>
        </w:rPr>
        <w:lastRenderedPageBreak/>
        <w:t>4.3</w:t>
      </w:r>
      <w:r w:rsidR="005B17F7" w:rsidRPr="003345D9">
        <w:rPr>
          <w:rFonts w:ascii="David" w:hAnsi="David" w:cs="David"/>
          <w:sz w:val="28"/>
          <w:u w:val="none"/>
          <w:rtl/>
        </w:rPr>
        <w:tab/>
      </w:r>
      <w:r w:rsidR="005B17F7" w:rsidRPr="00FA2ABC">
        <w:rPr>
          <w:rFonts w:ascii="David" w:hAnsi="David" w:cs="David"/>
          <w:sz w:val="28"/>
          <w:rtl/>
        </w:rPr>
        <w:t xml:space="preserve">סיווג </w:t>
      </w:r>
      <w:r w:rsidR="003041D9" w:rsidRPr="00FA2ABC">
        <w:rPr>
          <w:rFonts w:ascii="David" w:hAnsi="David" w:cs="David"/>
          <w:sz w:val="28"/>
          <w:rtl/>
        </w:rPr>
        <w:t>איש צוות הבקרה</w:t>
      </w:r>
      <w:bookmarkEnd w:id="375"/>
      <w:bookmarkEnd w:id="376"/>
      <w:r w:rsidR="003041D9" w:rsidRPr="00FA2ABC">
        <w:rPr>
          <w:rFonts w:ascii="David" w:hAnsi="David" w:cs="David"/>
          <w:sz w:val="28"/>
          <w:rtl/>
        </w:rPr>
        <w:t xml:space="preserve"> </w:t>
      </w:r>
    </w:p>
    <w:p w14:paraId="6043C149" w14:textId="77777777" w:rsidR="005B17F7" w:rsidRPr="00D57A04" w:rsidRDefault="00D57A04" w:rsidP="00FA2ABC">
      <w:pPr>
        <w:ind w:left="990" w:right="0" w:hanging="567"/>
        <w:rPr>
          <w:rFonts w:ascii="David" w:hAnsi="David"/>
          <w:b/>
          <w:bCs/>
          <w:u w:val="single"/>
          <w:rtl/>
        </w:rPr>
      </w:pPr>
      <w:r>
        <w:rPr>
          <w:rFonts w:ascii="David" w:hAnsi="David" w:hint="cs"/>
          <w:rtl/>
        </w:rPr>
        <w:t xml:space="preserve">4.3.1 </w:t>
      </w:r>
      <w:r w:rsidR="005B17F7" w:rsidRPr="00D57A04">
        <w:rPr>
          <w:rFonts w:ascii="David" w:hAnsi="David"/>
          <w:rtl/>
        </w:rPr>
        <w:t xml:space="preserve">סיווג </w:t>
      </w:r>
      <w:r w:rsidR="003041D9" w:rsidRPr="00D57A04">
        <w:rPr>
          <w:rFonts w:ascii="David" w:hAnsi="David"/>
          <w:rtl/>
        </w:rPr>
        <w:t>איש צוות</w:t>
      </w:r>
      <w:r w:rsidR="007C4250" w:rsidRPr="00D57A04">
        <w:rPr>
          <w:rFonts w:ascii="David" w:hAnsi="David"/>
          <w:rtl/>
        </w:rPr>
        <w:t xml:space="preserve"> הבקרה</w:t>
      </w:r>
      <w:r>
        <w:rPr>
          <w:rFonts w:ascii="David" w:hAnsi="David" w:hint="cs"/>
          <w:rtl/>
        </w:rPr>
        <w:t xml:space="preserve"> ההנדסי</w:t>
      </w:r>
      <w:r w:rsidR="003041D9" w:rsidRPr="00D57A04">
        <w:rPr>
          <w:rFonts w:ascii="David" w:hAnsi="David"/>
          <w:rtl/>
        </w:rPr>
        <w:t xml:space="preserve"> </w:t>
      </w:r>
      <w:r w:rsidR="005B17F7" w:rsidRPr="00D57A04">
        <w:rPr>
          <w:rFonts w:ascii="David" w:hAnsi="David"/>
          <w:rtl/>
        </w:rPr>
        <w:t>לקביעת התעריף לשעת עבודה, יקבע על ידי ועדת המכרזים</w:t>
      </w:r>
      <w:r w:rsidR="007C4250" w:rsidRPr="00D57A04">
        <w:rPr>
          <w:rFonts w:ascii="David" w:hAnsi="David"/>
          <w:rtl/>
        </w:rPr>
        <w:t xml:space="preserve">, </w:t>
      </w:r>
      <w:r w:rsidR="005B17F7" w:rsidRPr="00D57A04">
        <w:rPr>
          <w:rFonts w:ascii="David" w:hAnsi="David"/>
          <w:rtl/>
        </w:rPr>
        <w:t xml:space="preserve">בהתאם להוראת תכ"מ לתעריפי התקשרות, וזאת בהתבסס על נתוני </w:t>
      </w:r>
      <w:r w:rsidR="003041D9" w:rsidRPr="00D57A04">
        <w:rPr>
          <w:rFonts w:ascii="David" w:hAnsi="David"/>
          <w:rtl/>
        </w:rPr>
        <w:t>איש הצוות</w:t>
      </w:r>
      <w:r w:rsidR="005B17F7" w:rsidRPr="00D57A04">
        <w:rPr>
          <w:rFonts w:ascii="David" w:hAnsi="David"/>
          <w:rtl/>
        </w:rPr>
        <w:t xml:space="preserve"> (ולא נתוני המציע) כפי שיפורטו בהצעה והנכונים למועד האחרון להגשת ההצעות.</w:t>
      </w:r>
      <w:bookmarkStart w:id="377" w:name="_Ref435702785"/>
      <w:r>
        <w:rPr>
          <w:rFonts w:ascii="David" w:hAnsi="David" w:hint="cs"/>
          <w:b/>
          <w:bCs/>
          <w:u w:val="single"/>
          <w:rtl/>
        </w:rPr>
        <w:t xml:space="preserve"> </w:t>
      </w:r>
      <w:r w:rsidRPr="00D57A04">
        <w:rPr>
          <w:rFonts w:ascii="David" w:hAnsi="David"/>
          <w:rtl/>
        </w:rPr>
        <w:t xml:space="preserve">תעריפי צוות </w:t>
      </w:r>
      <w:r>
        <w:rPr>
          <w:rFonts w:ascii="David" w:hAnsi="David" w:hint="cs"/>
          <w:rtl/>
        </w:rPr>
        <w:t xml:space="preserve">הבקרה </w:t>
      </w:r>
      <w:r w:rsidRPr="00D57A04">
        <w:rPr>
          <w:rFonts w:ascii="David" w:hAnsi="David"/>
          <w:rtl/>
        </w:rPr>
        <w:t>ההנדסי ייקבע  עוד בטרם החתימה על חוזה ההתקשרות</w:t>
      </w:r>
      <w:r>
        <w:rPr>
          <w:rFonts w:ascii="David" w:hAnsi="David" w:hint="cs"/>
          <w:rtl/>
        </w:rPr>
        <w:t>.</w:t>
      </w:r>
    </w:p>
    <w:p w14:paraId="225AEA48" w14:textId="77777777" w:rsidR="007C4250" w:rsidRPr="00D57A04" w:rsidRDefault="00D57A04" w:rsidP="00FA2ABC">
      <w:pPr>
        <w:ind w:left="990" w:right="0" w:hanging="567"/>
        <w:rPr>
          <w:rFonts w:ascii="David" w:hAnsi="David"/>
          <w:b/>
          <w:bCs/>
          <w:u w:val="single"/>
        </w:rPr>
      </w:pPr>
      <w:r>
        <w:rPr>
          <w:rFonts w:ascii="David" w:hAnsi="David" w:hint="cs"/>
          <w:rtl/>
        </w:rPr>
        <w:t xml:space="preserve">4.3.2 </w:t>
      </w:r>
      <w:r w:rsidR="007C4250" w:rsidRPr="00D57A04">
        <w:rPr>
          <w:rFonts w:ascii="David" w:hAnsi="David"/>
          <w:rtl/>
        </w:rPr>
        <w:t xml:space="preserve"> תעריפי אנשי צוות </w:t>
      </w:r>
      <w:r>
        <w:rPr>
          <w:rFonts w:ascii="David" w:hAnsi="David" w:hint="cs"/>
          <w:rtl/>
        </w:rPr>
        <w:t xml:space="preserve">הבקרה </w:t>
      </w:r>
      <w:r w:rsidR="007C4250" w:rsidRPr="00D57A04">
        <w:rPr>
          <w:rFonts w:ascii="David" w:hAnsi="David"/>
          <w:rtl/>
        </w:rPr>
        <w:t>הכלכלי ייקבע לאחר תקופת ההתארגנות</w:t>
      </w:r>
      <w:r w:rsidR="00300F2B" w:rsidRPr="00D57A04">
        <w:rPr>
          <w:rFonts w:ascii="David" w:hAnsi="David"/>
          <w:rtl/>
        </w:rPr>
        <w:t xml:space="preserve"> ע"י ועדת מכרזים של הרשות </w:t>
      </w:r>
      <w:r w:rsidR="007C4250" w:rsidRPr="00D57A04">
        <w:rPr>
          <w:rFonts w:ascii="David" w:hAnsi="David"/>
          <w:rtl/>
        </w:rPr>
        <w:t xml:space="preserve"> ובכפוף להמצאת אסמכתאות רלוונטיות </w:t>
      </w:r>
      <w:r w:rsidR="00300F2B" w:rsidRPr="00D57A04">
        <w:rPr>
          <w:rFonts w:ascii="David" w:hAnsi="David"/>
          <w:rtl/>
        </w:rPr>
        <w:t xml:space="preserve">לצורך קביעת תעריף יועצים </w:t>
      </w:r>
      <w:r w:rsidR="007C4250" w:rsidRPr="00D57A04">
        <w:rPr>
          <w:rFonts w:ascii="David" w:hAnsi="David"/>
          <w:rtl/>
        </w:rPr>
        <w:t>לאחר הודעת הזכייה.</w:t>
      </w:r>
    </w:p>
    <w:p w14:paraId="14DAA10E" w14:textId="77777777" w:rsidR="007E0A47" w:rsidRPr="007E0A47" w:rsidRDefault="00D57A04" w:rsidP="000D3499">
      <w:pPr>
        <w:pStyle w:val="a7"/>
        <w:keepNext/>
        <w:keepLines/>
        <w:tabs>
          <w:tab w:val="clear" w:pos="4153"/>
          <w:tab w:val="clear" w:pos="8306"/>
        </w:tabs>
        <w:ind w:left="990" w:hanging="567"/>
        <w:rPr>
          <w:rFonts w:ascii="David" w:hAnsi="David"/>
          <w:color w:val="auto"/>
          <w:lang w:eastAsia="en-US"/>
        </w:rPr>
      </w:pPr>
      <w:r w:rsidRPr="00735486">
        <w:rPr>
          <w:rFonts w:ascii="David" w:hAnsi="David" w:hint="cs"/>
          <w:color w:val="auto"/>
          <w:rtl/>
        </w:rPr>
        <w:t xml:space="preserve">4.3.3 </w:t>
      </w:r>
      <w:r w:rsidR="007C4250" w:rsidRPr="00735486">
        <w:rPr>
          <w:rFonts w:ascii="David" w:hAnsi="David"/>
          <w:color w:val="auto"/>
          <w:rtl/>
        </w:rPr>
        <w:t xml:space="preserve">תעריפי </w:t>
      </w:r>
      <w:r w:rsidR="00A0289D" w:rsidRPr="00735486">
        <w:rPr>
          <w:rFonts w:hint="cs"/>
          <w:color w:val="auto"/>
          <w:rtl/>
          <w:lang w:eastAsia="en-US"/>
        </w:rPr>
        <w:t xml:space="preserve">יועצים בעלי התמחות בנושאים ספציפיים  </w:t>
      </w:r>
      <w:r w:rsidR="007C4250" w:rsidRPr="00735486">
        <w:rPr>
          <w:rFonts w:ascii="David" w:hAnsi="David"/>
          <w:color w:val="auto"/>
          <w:rtl/>
        </w:rPr>
        <w:t xml:space="preserve"> ייקבע</w:t>
      </w:r>
      <w:r w:rsidR="00C84022">
        <w:rPr>
          <w:rFonts w:ascii="David" w:hAnsi="David" w:hint="cs"/>
          <w:color w:val="auto"/>
          <w:rtl/>
        </w:rPr>
        <w:t>ו</w:t>
      </w:r>
      <w:r w:rsidR="007C4250" w:rsidRPr="00735486">
        <w:rPr>
          <w:rFonts w:ascii="David" w:hAnsi="David"/>
          <w:color w:val="auto"/>
          <w:rtl/>
        </w:rPr>
        <w:t xml:space="preserve"> לפי צורך</w:t>
      </w:r>
      <w:r w:rsidR="00300F2B" w:rsidRPr="00735486">
        <w:rPr>
          <w:rFonts w:ascii="David" w:hAnsi="David"/>
          <w:color w:val="auto"/>
          <w:rtl/>
        </w:rPr>
        <w:t xml:space="preserve"> ע"י ועדת </w:t>
      </w:r>
      <w:r w:rsidR="00C84022">
        <w:rPr>
          <w:rFonts w:ascii="David" w:hAnsi="David" w:hint="cs"/>
          <w:color w:val="auto"/>
          <w:rtl/>
        </w:rPr>
        <w:t>ה</w:t>
      </w:r>
      <w:r w:rsidR="00300F2B" w:rsidRPr="00735486">
        <w:rPr>
          <w:rFonts w:ascii="David" w:hAnsi="David"/>
          <w:color w:val="auto"/>
          <w:rtl/>
        </w:rPr>
        <w:t>מכרזים של הרשות  ובכפוף להמצאת אסמכתאות רלוונטיות</w:t>
      </w:r>
      <w:r w:rsidR="007E0A47" w:rsidRPr="00735486">
        <w:rPr>
          <w:rFonts w:ascii="David" w:hAnsi="David"/>
          <w:color w:val="auto"/>
          <w:rtl/>
          <w:lang w:eastAsia="en-US"/>
        </w:rPr>
        <w:t xml:space="preserve"> המוכיחות את עמידת היועץ המוצע לעבודה, בכל </w:t>
      </w:r>
      <w:r w:rsidR="00A0289D" w:rsidRPr="00735486">
        <w:rPr>
          <w:rFonts w:ascii="David" w:hAnsi="David" w:hint="cs"/>
          <w:color w:val="auto"/>
          <w:rtl/>
          <w:lang w:eastAsia="en-US"/>
        </w:rPr>
        <w:t>ה</w:t>
      </w:r>
      <w:r w:rsidR="007E0A47" w:rsidRPr="00735486">
        <w:rPr>
          <w:rFonts w:ascii="David" w:hAnsi="David"/>
          <w:color w:val="auto"/>
          <w:rtl/>
          <w:lang w:eastAsia="en-US"/>
        </w:rPr>
        <w:t xml:space="preserve">תנאים המצטברים עפ"י טבלת סיווג היועצים בהוראת החשכ"ל. עפ"י </w:t>
      </w:r>
      <w:r w:rsidR="007E0A47" w:rsidRPr="007E0A47">
        <w:rPr>
          <w:rFonts w:ascii="David" w:hAnsi="David"/>
          <w:color w:val="auto"/>
          <w:rtl/>
          <w:lang w:eastAsia="en-US"/>
        </w:rPr>
        <w:t>האישורים שיוצגו ייקבע סיווגו ובהתאם לכך מחיר שעת העבודה המקסימאלי בניכוי ההנחה כאמור בסעיף 4.2.</w:t>
      </w:r>
    </w:p>
    <w:p w14:paraId="226141D9" w14:textId="77777777" w:rsidR="005B17F7" w:rsidRPr="00A0289D" w:rsidRDefault="00D57A04" w:rsidP="000D3499">
      <w:pPr>
        <w:ind w:left="990" w:right="0" w:hanging="567"/>
        <w:rPr>
          <w:rFonts w:ascii="David" w:hAnsi="David"/>
          <w:rtl/>
        </w:rPr>
      </w:pPr>
      <w:r>
        <w:rPr>
          <w:rFonts w:ascii="David" w:hAnsi="David" w:hint="cs"/>
          <w:rtl/>
        </w:rPr>
        <w:t xml:space="preserve">4.3.4 </w:t>
      </w:r>
      <w:r w:rsidR="00735486">
        <w:rPr>
          <w:rFonts w:ascii="David" w:hAnsi="David" w:hint="cs"/>
          <w:rtl/>
        </w:rPr>
        <w:t xml:space="preserve"> </w:t>
      </w:r>
      <w:r w:rsidR="000D3499">
        <w:rPr>
          <w:rFonts w:ascii="David" w:hAnsi="David" w:hint="cs"/>
          <w:rtl/>
        </w:rPr>
        <w:t xml:space="preserve">בהצעת המציע יוצגו </w:t>
      </w:r>
      <w:r w:rsidR="003041D9" w:rsidRPr="00A0289D">
        <w:rPr>
          <w:rFonts w:ascii="David" w:hAnsi="David"/>
          <w:rtl/>
        </w:rPr>
        <w:t xml:space="preserve">אנשי צוות </w:t>
      </w:r>
      <w:r w:rsidR="005B17F7" w:rsidRPr="00A0289D">
        <w:rPr>
          <w:rFonts w:ascii="David" w:hAnsi="David"/>
          <w:rtl/>
        </w:rPr>
        <w:t xml:space="preserve"> ברמות</w:t>
      </w:r>
      <w:r w:rsidR="003041D9" w:rsidRPr="00A0289D">
        <w:rPr>
          <w:rFonts w:ascii="David" w:hAnsi="David"/>
          <w:rtl/>
        </w:rPr>
        <w:t xml:space="preserve"> יועצים </w:t>
      </w:r>
      <w:r w:rsidR="005B17F7" w:rsidRPr="00A0289D">
        <w:rPr>
          <w:rFonts w:ascii="David" w:hAnsi="David"/>
          <w:rtl/>
        </w:rPr>
        <w:t xml:space="preserve"> 2, 3 ו-4 בהתאם להוראת תכ"מ מס' 13.9.0.2. </w:t>
      </w:r>
    </w:p>
    <w:p w14:paraId="0827D84F" w14:textId="77777777" w:rsidR="005B17F7" w:rsidRPr="00A0289D" w:rsidRDefault="00FA2ABC" w:rsidP="000D3499">
      <w:pPr>
        <w:ind w:left="990" w:right="0" w:hanging="567"/>
        <w:rPr>
          <w:rFonts w:ascii="David" w:hAnsi="David"/>
          <w:rtl/>
        </w:rPr>
      </w:pPr>
      <w:r>
        <w:rPr>
          <w:rFonts w:ascii="David" w:hAnsi="David" w:hint="cs"/>
          <w:rtl/>
        </w:rPr>
        <w:t xml:space="preserve">            </w:t>
      </w:r>
      <w:r w:rsidR="003041D9" w:rsidRPr="00A0289D">
        <w:rPr>
          <w:rFonts w:ascii="David" w:hAnsi="David"/>
          <w:rtl/>
        </w:rPr>
        <w:t xml:space="preserve">איש צוות ברמת יועץ 1 </w:t>
      </w:r>
      <w:r w:rsidR="005B17F7" w:rsidRPr="00A0289D">
        <w:rPr>
          <w:rFonts w:ascii="David" w:hAnsi="David"/>
          <w:rtl/>
        </w:rPr>
        <w:t xml:space="preserve"> רשאי גם כן להגיש הצעה, ואולם יובהר כי התמורה תהיה עפ"י </w:t>
      </w:r>
      <w:r w:rsidR="003041D9" w:rsidRPr="00A0289D">
        <w:rPr>
          <w:rFonts w:ascii="David" w:hAnsi="David"/>
          <w:rtl/>
        </w:rPr>
        <w:t xml:space="preserve">תעריף </w:t>
      </w:r>
      <w:r w:rsidR="005B17F7" w:rsidRPr="00A0289D">
        <w:rPr>
          <w:rFonts w:ascii="David" w:hAnsi="David"/>
          <w:rtl/>
        </w:rPr>
        <w:t>יועץ רמה 2 ו</w:t>
      </w:r>
      <w:r w:rsidR="003041D9" w:rsidRPr="00A0289D">
        <w:rPr>
          <w:rFonts w:ascii="David" w:hAnsi="David"/>
          <w:rtl/>
        </w:rPr>
        <w:t>ב</w:t>
      </w:r>
      <w:r w:rsidR="005B17F7" w:rsidRPr="00A0289D">
        <w:rPr>
          <w:rFonts w:ascii="David" w:hAnsi="David"/>
          <w:rtl/>
        </w:rPr>
        <w:t>התאם לכך עליו להגיש את הצעת המחיר.</w:t>
      </w:r>
    </w:p>
    <w:p w14:paraId="7BA20432" w14:textId="77777777" w:rsidR="005B17F7" w:rsidRPr="007E0A47" w:rsidRDefault="005B17F7" w:rsidP="00926B08">
      <w:pPr>
        <w:spacing w:line="276" w:lineRule="auto"/>
        <w:ind w:left="230" w:right="0"/>
        <w:rPr>
          <w:rFonts w:ascii="David" w:hAnsi="David"/>
          <w:b/>
          <w:bCs/>
        </w:rPr>
      </w:pPr>
    </w:p>
    <w:p w14:paraId="1187E688" w14:textId="77777777" w:rsidR="005B17F7" w:rsidRPr="00FA2ABC" w:rsidRDefault="00300F2B" w:rsidP="00EB457F">
      <w:pPr>
        <w:pStyle w:val="13"/>
        <w:keepLines/>
        <w:tabs>
          <w:tab w:val="left" w:pos="423"/>
        </w:tabs>
        <w:ind w:left="423" w:right="0" w:hanging="423"/>
        <w:rPr>
          <w:rFonts w:ascii="David" w:hAnsi="David" w:cs="David"/>
          <w:sz w:val="28"/>
          <w:rtl/>
        </w:rPr>
      </w:pPr>
      <w:bookmarkStart w:id="378" w:name="_Hlk529791450"/>
      <w:bookmarkStart w:id="379" w:name="_Toc50382703"/>
      <w:bookmarkStart w:id="380" w:name="_Toc50383372"/>
      <w:bookmarkEnd w:id="377"/>
      <w:r w:rsidRPr="003345D9">
        <w:rPr>
          <w:rFonts w:ascii="David" w:hAnsi="David" w:cs="David"/>
          <w:sz w:val="28"/>
          <w:u w:val="none"/>
          <w:rtl/>
        </w:rPr>
        <w:t>4.4</w:t>
      </w:r>
      <w:r w:rsidR="005B17F7" w:rsidRPr="003345D9">
        <w:rPr>
          <w:rFonts w:ascii="David" w:hAnsi="David" w:cs="David"/>
          <w:sz w:val="28"/>
          <w:u w:val="none"/>
          <w:rtl/>
        </w:rPr>
        <w:tab/>
      </w:r>
      <w:r w:rsidR="005B17F7" w:rsidRPr="00FA2ABC">
        <w:rPr>
          <w:rFonts w:ascii="David" w:hAnsi="David" w:cs="David"/>
          <w:sz w:val="28"/>
          <w:rtl/>
        </w:rPr>
        <w:t xml:space="preserve">אופן תמחור התמורה </w:t>
      </w:r>
      <w:r w:rsidR="00926B08" w:rsidRPr="00FA2ABC">
        <w:rPr>
          <w:rFonts w:ascii="David" w:hAnsi="David" w:cs="David" w:hint="cs"/>
          <w:sz w:val="28"/>
          <w:rtl/>
        </w:rPr>
        <w:t>לאנשי צוות הבקרה ההנדסי, הבקרה הכלכלי וליועצים בעלי התמחות</w:t>
      </w:r>
      <w:r w:rsidR="00FA2ABC">
        <w:rPr>
          <w:rFonts w:ascii="David" w:hAnsi="David" w:cs="David" w:hint="cs"/>
          <w:sz w:val="28"/>
          <w:rtl/>
        </w:rPr>
        <w:t xml:space="preserve"> </w:t>
      </w:r>
      <w:r w:rsidR="00926B08" w:rsidRPr="00FA2ABC">
        <w:rPr>
          <w:rFonts w:ascii="David" w:hAnsi="David" w:cs="David" w:hint="cs"/>
          <w:sz w:val="28"/>
          <w:rtl/>
        </w:rPr>
        <w:t xml:space="preserve">  בנושאים ספציפיים </w:t>
      </w:r>
      <w:bookmarkEnd w:id="378"/>
      <w:r w:rsidR="00926B08" w:rsidRPr="00FA2ABC">
        <w:rPr>
          <w:rFonts w:ascii="David" w:hAnsi="David" w:cs="David" w:hint="cs"/>
          <w:sz w:val="28"/>
          <w:rtl/>
        </w:rPr>
        <w:t xml:space="preserve"> לפי </w:t>
      </w:r>
      <w:r w:rsidR="005B17F7" w:rsidRPr="00FA2ABC">
        <w:rPr>
          <w:rFonts w:ascii="David" w:hAnsi="David" w:cs="David"/>
          <w:sz w:val="28"/>
          <w:rtl/>
        </w:rPr>
        <w:t>תעריף מרבי לשעה</w:t>
      </w:r>
      <w:r w:rsidR="006D07A9" w:rsidRPr="00FA2ABC">
        <w:rPr>
          <w:rFonts w:ascii="David" w:hAnsi="David" w:cs="David" w:hint="cs"/>
          <w:sz w:val="28"/>
          <w:rtl/>
        </w:rPr>
        <w:t>:</w:t>
      </w:r>
      <w:bookmarkEnd w:id="379"/>
      <w:bookmarkEnd w:id="380"/>
    </w:p>
    <w:p w14:paraId="25A3A655" w14:textId="77777777" w:rsidR="005B17F7" w:rsidRPr="00926B08" w:rsidRDefault="00926B08" w:rsidP="00EB457F">
      <w:pPr>
        <w:ind w:left="990" w:right="0" w:hanging="567"/>
        <w:rPr>
          <w:rFonts w:ascii="David" w:hAnsi="David"/>
          <w:rtl/>
        </w:rPr>
      </w:pPr>
      <w:r>
        <w:rPr>
          <w:rFonts w:ascii="David" w:hAnsi="David" w:hint="cs"/>
          <w:rtl/>
        </w:rPr>
        <w:t xml:space="preserve">4.4.1 </w:t>
      </w:r>
      <w:r w:rsidR="005B17F7" w:rsidRPr="00926B08">
        <w:rPr>
          <w:rFonts w:ascii="David" w:hAnsi="David"/>
          <w:rtl/>
        </w:rPr>
        <w:t xml:space="preserve"> התעריף לשעה ש</w:t>
      </w:r>
      <w:r w:rsidR="003041D9" w:rsidRPr="00926B08">
        <w:rPr>
          <w:rFonts w:ascii="David" w:hAnsi="David"/>
          <w:rtl/>
        </w:rPr>
        <w:t>יי</w:t>
      </w:r>
      <w:r w:rsidR="005B17F7" w:rsidRPr="00926B08">
        <w:rPr>
          <w:rFonts w:ascii="David" w:hAnsi="David"/>
          <w:rtl/>
        </w:rPr>
        <w:t xml:space="preserve">קבע יהיה נקוב בש"ח ויכלול את כל המיסים, למעט מע"מ. </w:t>
      </w:r>
    </w:p>
    <w:p w14:paraId="1230C3D4" w14:textId="77777777" w:rsidR="005B17F7" w:rsidRDefault="00926B08" w:rsidP="00EB457F">
      <w:pPr>
        <w:ind w:left="990" w:right="0" w:hanging="567"/>
        <w:rPr>
          <w:rFonts w:ascii="David" w:hAnsi="David"/>
          <w:rtl/>
        </w:rPr>
      </w:pPr>
      <w:r>
        <w:rPr>
          <w:rFonts w:ascii="David" w:hAnsi="David" w:hint="cs"/>
          <w:rtl/>
        </w:rPr>
        <w:t xml:space="preserve">4.4.2 </w:t>
      </w:r>
      <w:r w:rsidR="005B17F7" w:rsidRPr="00926B08">
        <w:rPr>
          <w:rFonts w:ascii="David" w:hAnsi="David"/>
          <w:rtl/>
        </w:rPr>
        <w:t>התעריף לשעה יהיה סופי ויכלול את כל הוצאות היועץ ובכלל זאת, מיסים, תשלומים סוציאליים למיניהם, ביטוח לסוגיו השונים, שירותי משרד, שירותי מיפוי ומחשוב, הדפסות, צילומים, דו"חות, ביטול זמן לרבות ביטול זמן נסיעה, חנייה וכל הוצאות ישירות ועקיפות אחרות של היועץ, לרבות רווח קבלני. התמורה שתשולם ליועץ תהיה על פי שעות עבודה בפועל. חישוב שעת עבודה הינו לפי 60 דקות.</w:t>
      </w:r>
    </w:p>
    <w:p w14:paraId="73D55149" w14:textId="77777777" w:rsidR="009C3443" w:rsidRDefault="00EA51AA" w:rsidP="00EB457F">
      <w:pPr>
        <w:pStyle w:val="13"/>
        <w:keepLines/>
        <w:tabs>
          <w:tab w:val="left" w:pos="720"/>
        </w:tabs>
        <w:spacing w:before="0" w:after="0"/>
        <w:ind w:left="990" w:right="0" w:hanging="567"/>
        <w:rPr>
          <w:rFonts w:ascii="David" w:hAnsi="David" w:cs="David"/>
          <w:b w:val="0"/>
          <w:bCs w:val="0"/>
          <w:szCs w:val="24"/>
          <w:u w:val="none"/>
          <w:rtl/>
        </w:rPr>
      </w:pPr>
      <w:bookmarkStart w:id="381" w:name="_Toc50382704"/>
      <w:bookmarkStart w:id="382" w:name="_Toc50383373"/>
      <w:r w:rsidRPr="00CD439F">
        <w:rPr>
          <w:rFonts w:ascii="David" w:hAnsi="David" w:cs="David"/>
          <w:b w:val="0"/>
          <w:bCs w:val="0"/>
          <w:szCs w:val="24"/>
          <w:u w:val="none"/>
          <w:rtl/>
        </w:rPr>
        <w:t xml:space="preserve">4.4.3 </w:t>
      </w:r>
      <w:r w:rsidR="00EB457F">
        <w:rPr>
          <w:rFonts w:ascii="David" w:hAnsi="David" w:cs="David" w:hint="cs"/>
          <w:b w:val="0"/>
          <w:bCs w:val="0"/>
          <w:szCs w:val="24"/>
          <w:u w:val="none"/>
          <w:rtl/>
        </w:rPr>
        <w:t xml:space="preserve"> </w:t>
      </w:r>
      <w:r w:rsidRPr="00CD439F">
        <w:rPr>
          <w:rFonts w:ascii="David" w:hAnsi="David" w:cs="David"/>
          <w:b w:val="0"/>
          <w:bCs w:val="0"/>
          <w:szCs w:val="24"/>
          <w:u w:val="none"/>
          <w:rtl/>
        </w:rPr>
        <w:t>כעבור שנתיים ממועד תחילת ההתקשרות הראשונה תבוצע הפחתה של 10% מתעריף ההצעה הזוכה כך שתעריף ההתקשרות עם היועץ יהיה 90% מתעריף ההצעה הזוכה.</w:t>
      </w:r>
      <w:bookmarkEnd w:id="381"/>
      <w:bookmarkEnd w:id="382"/>
    </w:p>
    <w:p w14:paraId="599C6357" w14:textId="77777777" w:rsidR="00EA51AA" w:rsidRPr="00EA51AA" w:rsidRDefault="00EA51AA" w:rsidP="00EB457F">
      <w:pPr>
        <w:pStyle w:val="13"/>
        <w:keepLines/>
        <w:tabs>
          <w:tab w:val="left" w:pos="720"/>
        </w:tabs>
        <w:spacing w:before="0" w:after="0"/>
        <w:ind w:left="990" w:right="0" w:hanging="567"/>
        <w:rPr>
          <w:rFonts w:ascii="David" w:hAnsi="David" w:cs="David"/>
          <w:b w:val="0"/>
          <w:bCs w:val="0"/>
          <w:szCs w:val="24"/>
          <w:u w:val="none"/>
          <w:rtl/>
          <w:lang w:eastAsia="en-US"/>
        </w:rPr>
      </w:pPr>
      <w:bookmarkStart w:id="383" w:name="_Toc50382705"/>
      <w:bookmarkStart w:id="384" w:name="_Toc50383374"/>
      <w:r w:rsidRPr="00CD439F">
        <w:rPr>
          <w:rFonts w:ascii="David" w:hAnsi="David" w:cs="David"/>
          <w:b w:val="0"/>
          <w:bCs w:val="0"/>
          <w:szCs w:val="24"/>
          <w:u w:val="none"/>
          <w:rtl/>
          <w:lang w:eastAsia="en-US"/>
        </w:rPr>
        <w:t xml:space="preserve">4.4.4 </w:t>
      </w:r>
      <w:r w:rsidRPr="00EA51AA">
        <w:rPr>
          <w:rFonts w:ascii="David" w:hAnsi="David" w:cs="David"/>
          <w:b w:val="0"/>
          <w:bCs w:val="0"/>
          <w:szCs w:val="24"/>
          <w:u w:val="none"/>
          <w:rtl/>
          <w:lang w:eastAsia="en-US"/>
        </w:rPr>
        <w:t>יובהר כי לא ישולם כל תשלום בגין ביטול זמן במהלך נסיעות הכרוכות במתן השירותים נשוא המכרז.</w:t>
      </w:r>
      <w:bookmarkEnd w:id="383"/>
      <w:bookmarkEnd w:id="384"/>
    </w:p>
    <w:p w14:paraId="5F9BEA54" w14:textId="77777777" w:rsidR="00EA51AA" w:rsidRPr="00EA51AA" w:rsidRDefault="00EA51AA" w:rsidP="00EB457F">
      <w:pPr>
        <w:pStyle w:val="13"/>
        <w:keepLines/>
        <w:tabs>
          <w:tab w:val="left" w:pos="720"/>
        </w:tabs>
        <w:spacing w:before="0" w:after="0"/>
        <w:ind w:left="990" w:right="0" w:hanging="567"/>
        <w:rPr>
          <w:rFonts w:ascii="David" w:hAnsi="David" w:cs="David"/>
          <w:b w:val="0"/>
          <w:bCs w:val="0"/>
          <w:kern w:val="0"/>
          <w:szCs w:val="24"/>
          <w:u w:val="none"/>
          <w:rtl/>
          <w:lang w:eastAsia="en-US"/>
        </w:rPr>
      </w:pPr>
      <w:bookmarkStart w:id="385" w:name="_Toc50382706"/>
      <w:bookmarkStart w:id="386" w:name="_Toc50383375"/>
      <w:r w:rsidRPr="00CD439F">
        <w:rPr>
          <w:rFonts w:ascii="David" w:hAnsi="David" w:cs="David"/>
          <w:b w:val="0"/>
          <w:bCs w:val="0"/>
          <w:kern w:val="0"/>
          <w:szCs w:val="24"/>
          <w:u w:val="none"/>
          <w:rtl/>
          <w:lang w:eastAsia="en-US"/>
        </w:rPr>
        <w:t xml:space="preserve">4.4.5 </w:t>
      </w:r>
      <w:r w:rsidRPr="00EA51AA">
        <w:rPr>
          <w:rFonts w:ascii="David" w:hAnsi="David" w:cs="David"/>
          <w:b w:val="0"/>
          <w:bCs w:val="0"/>
          <w:kern w:val="0"/>
          <w:szCs w:val="24"/>
          <w:u w:val="none"/>
          <w:rtl/>
          <w:lang w:eastAsia="en-US"/>
        </w:rPr>
        <w:t>יובהר כי לשכר הטרחה לא יתווספו כל הפרשי הצמדה, למעט כמפורט בתנאי החוזה.</w:t>
      </w:r>
      <w:bookmarkEnd w:id="385"/>
      <w:bookmarkEnd w:id="386"/>
    </w:p>
    <w:p w14:paraId="7B797DAA" w14:textId="77777777" w:rsidR="00D67F0A" w:rsidRDefault="00D67F0A" w:rsidP="003E3713">
      <w:pPr>
        <w:ind w:right="0"/>
        <w:rPr>
          <w:rFonts w:ascii="David" w:hAnsi="David"/>
          <w:rtl/>
        </w:rPr>
      </w:pPr>
    </w:p>
    <w:p w14:paraId="7ED6EB33" w14:textId="77777777" w:rsidR="00EB457F" w:rsidRDefault="00EB457F" w:rsidP="00EB457F">
      <w:pPr>
        <w:pStyle w:val="13"/>
        <w:keepLines/>
        <w:ind w:right="0"/>
        <w:rPr>
          <w:rFonts w:ascii="David" w:hAnsi="David"/>
          <w:rtl/>
          <w:lang w:eastAsia="en-US"/>
        </w:rPr>
      </w:pPr>
      <w:bookmarkStart w:id="387" w:name="_Ref379722886"/>
    </w:p>
    <w:p w14:paraId="1609FAE4" w14:textId="77777777" w:rsidR="00846B25" w:rsidRPr="00EB457F" w:rsidRDefault="00300F2B" w:rsidP="00BF4DDC">
      <w:pPr>
        <w:pStyle w:val="13"/>
        <w:keepLines/>
        <w:ind w:right="0"/>
        <w:rPr>
          <w:rFonts w:cs="David"/>
          <w:u w:val="none"/>
          <w:rtl/>
          <w:lang w:eastAsia="en-US"/>
        </w:rPr>
      </w:pPr>
      <w:bookmarkStart w:id="388" w:name="_Toc50382707"/>
      <w:bookmarkStart w:id="389" w:name="_Toc50383376"/>
      <w:r w:rsidRPr="00EB457F">
        <w:rPr>
          <w:rFonts w:cs="David"/>
          <w:u w:val="none"/>
          <w:rtl/>
          <w:lang w:eastAsia="en-US"/>
        </w:rPr>
        <w:t xml:space="preserve">4.5 </w:t>
      </w:r>
      <w:r w:rsidR="00846B25" w:rsidRPr="003345D9">
        <w:rPr>
          <w:rFonts w:cs="David"/>
          <w:rtl/>
          <w:lang w:eastAsia="en-US"/>
        </w:rPr>
        <w:t>מסגרת שעות למתן שירותי</w:t>
      </w:r>
      <w:r w:rsidR="00EA51AA" w:rsidRPr="003345D9">
        <w:rPr>
          <w:rFonts w:cs="David" w:hint="cs"/>
          <w:rtl/>
          <w:lang w:eastAsia="en-US"/>
        </w:rPr>
        <w:t>ם</w:t>
      </w:r>
      <w:r w:rsidR="00846B25" w:rsidRPr="003345D9">
        <w:rPr>
          <w:rFonts w:cs="David"/>
          <w:rtl/>
          <w:lang w:eastAsia="en-US"/>
        </w:rPr>
        <w:t>:</w:t>
      </w:r>
      <w:bookmarkEnd w:id="387"/>
      <w:bookmarkEnd w:id="388"/>
      <w:bookmarkEnd w:id="389"/>
    </w:p>
    <w:p w14:paraId="17EABDF2" w14:textId="77777777" w:rsidR="007E0A47" w:rsidRPr="007E0A47" w:rsidRDefault="003345D9" w:rsidP="009C3443">
      <w:pPr>
        <w:pStyle w:val="a7"/>
        <w:keepNext/>
        <w:keepLines/>
        <w:tabs>
          <w:tab w:val="clear" w:pos="4153"/>
          <w:tab w:val="clear" w:pos="8306"/>
        </w:tabs>
        <w:ind w:left="423"/>
        <w:rPr>
          <w:rFonts w:ascii="David" w:hAnsi="David"/>
          <w:b/>
          <w:bCs/>
          <w:color w:val="000000"/>
          <w:sz w:val="24"/>
          <w:rtl/>
          <w:lang w:eastAsia="en-US"/>
        </w:rPr>
      </w:pPr>
      <w:bookmarkStart w:id="390" w:name="_Ref462062565"/>
      <w:r>
        <w:rPr>
          <w:rFonts w:ascii="David" w:hAnsi="David" w:hint="cs"/>
          <w:color w:val="auto"/>
          <w:rtl/>
          <w:lang w:eastAsia="en-US"/>
        </w:rPr>
        <w:t xml:space="preserve">4.5.1 </w:t>
      </w:r>
      <w:r w:rsidR="00846B25" w:rsidRPr="007E0A47">
        <w:rPr>
          <w:rFonts w:ascii="David" w:hAnsi="David"/>
          <w:color w:val="auto"/>
          <w:rtl/>
          <w:lang w:eastAsia="en-US"/>
        </w:rPr>
        <w:t xml:space="preserve">חברי צוות הבקרה המפורטים להלן, יבצעו את תפקידם בהיקף </w:t>
      </w:r>
      <w:r w:rsidR="001F1E04" w:rsidRPr="007E0A47">
        <w:rPr>
          <w:rFonts w:ascii="David" w:hAnsi="David"/>
          <w:color w:val="auto"/>
          <w:rtl/>
          <w:lang w:eastAsia="en-US"/>
        </w:rPr>
        <w:t xml:space="preserve"> </w:t>
      </w:r>
      <w:r w:rsidR="00846B25" w:rsidRPr="007E0A47">
        <w:rPr>
          <w:rFonts w:ascii="David" w:hAnsi="David"/>
          <w:color w:val="auto"/>
          <w:rtl/>
          <w:lang w:eastAsia="en-US"/>
        </w:rPr>
        <w:t xml:space="preserve">חודשי </w:t>
      </w:r>
      <w:r w:rsidR="003F6ECC" w:rsidRPr="007E0A47">
        <w:rPr>
          <w:rFonts w:ascii="David" w:hAnsi="David"/>
          <w:color w:val="auto"/>
          <w:rtl/>
          <w:lang w:eastAsia="en-US"/>
        </w:rPr>
        <w:t xml:space="preserve">מרבי </w:t>
      </w:r>
      <w:r w:rsidR="00846B25" w:rsidRPr="007E0A47">
        <w:rPr>
          <w:rFonts w:ascii="David" w:hAnsi="David"/>
          <w:color w:val="auto"/>
          <w:rtl/>
          <w:lang w:eastAsia="en-US"/>
        </w:rPr>
        <w:t>כמפורט</w:t>
      </w:r>
      <w:r w:rsidR="00EA51AA">
        <w:rPr>
          <w:rFonts w:ascii="David" w:hAnsi="David" w:hint="cs"/>
          <w:color w:val="auto"/>
          <w:rtl/>
          <w:lang w:eastAsia="en-US"/>
        </w:rPr>
        <w:t xml:space="preserve"> </w:t>
      </w:r>
      <w:r w:rsidR="00846B25" w:rsidRPr="007E0A47">
        <w:rPr>
          <w:rFonts w:ascii="David" w:hAnsi="David"/>
          <w:color w:val="auto"/>
          <w:rtl/>
          <w:lang w:eastAsia="en-US"/>
        </w:rPr>
        <w:t>להלן</w:t>
      </w:r>
      <w:r w:rsidR="00EA51AA">
        <w:rPr>
          <w:rFonts w:ascii="David" w:hAnsi="David" w:hint="cs"/>
          <w:b/>
          <w:bCs/>
          <w:color w:val="000000"/>
          <w:sz w:val="24"/>
          <w:rtl/>
          <w:lang w:eastAsia="en-US"/>
        </w:rPr>
        <w:t>:</w:t>
      </w:r>
    </w:p>
    <w:tbl>
      <w:tblPr>
        <w:bidiVisual/>
        <w:tblW w:w="9301" w:type="dxa"/>
        <w:tblInd w:w="-704" w:type="dxa"/>
        <w:tblLook w:val="04A0" w:firstRow="1" w:lastRow="0" w:firstColumn="1" w:lastColumn="0" w:noHBand="0" w:noVBand="1"/>
      </w:tblPr>
      <w:tblGrid>
        <w:gridCol w:w="3772"/>
        <w:gridCol w:w="2127"/>
        <w:gridCol w:w="1701"/>
        <w:gridCol w:w="1701"/>
      </w:tblGrid>
      <w:tr w:rsidR="004E3864" w:rsidRPr="007E0A47" w14:paraId="72471BD8" w14:textId="77777777" w:rsidTr="00565861">
        <w:trPr>
          <w:trHeight w:val="859"/>
        </w:trPr>
        <w:tc>
          <w:tcPr>
            <w:tcW w:w="377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bookmarkEnd w:id="390"/>
          <w:p w14:paraId="23859A79" w14:textId="77777777" w:rsidR="004E3864" w:rsidRPr="007E0A47" w:rsidRDefault="004E3864" w:rsidP="00565861">
            <w:pPr>
              <w:spacing w:line="240" w:lineRule="auto"/>
              <w:ind w:right="0" w:firstLine="3"/>
              <w:jc w:val="center"/>
              <w:rPr>
                <w:rFonts w:ascii="David" w:hAnsi="David"/>
                <w:b/>
                <w:bCs/>
                <w:color w:val="000000"/>
                <w:sz w:val="24"/>
                <w:lang w:eastAsia="en-US"/>
              </w:rPr>
            </w:pPr>
            <w:r w:rsidRPr="007E0A47">
              <w:rPr>
                <w:rFonts w:ascii="David" w:hAnsi="David"/>
                <w:b/>
                <w:bCs/>
                <w:color w:val="000000"/>
                <w:sz w:val="24"/>
                <w:rtl/>
                <w:lang w:eastAsia="en-US"/>
              </w:rPr>
              <w:t>התפקיד</w:t>
            </w:r>
          </w:p>
        </w:tc>
        <w:tc>
          <w:tcPr>
            <w:tcW w:w="212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5783D837" w14:textId="77777777" w:rsidR="004E3864" w:rsidRPr="007E0A47" w:rsidRDefault="004E3864" w:rsidP="00565861">
            <w:pPr>
              <w:spacing w:line="240" w:lineRule="auto"/>
              <w:ind w:right="0" w:firstLine="3"/>
              <w:jc w:val="center"/>
              <w:rPr>
                <w:rFonts w:ascii="David" w:hAnsi="David"/>
                <w:b/>
                <w:bCs/>
                <w:color w:val="000000"/>
                <w:sz w:val="24"/>
                <w:rtl/>
                <w:lang w:eastAsia="en-US"/>
              </w:rPr>
            </w:pPr>
            <w:r w:rsidRPr="007E0A47">
              <w:rPr>
                <w:rFonts w:ascii="David" w:hAnsi="David"/>
                <w:b/>
                <w:bCs/>
                <w:color w:val="000000"/>
                <w:sz w:val="24"/>
                <w:rtl/>
                <w:lang w:eastAsia="en-US"/>
              </w:rPr>
              <w:t xml:space="preserve">אומדן היקף שעות חודשיות מקסימלי </w:t>
            </w:r>
            <w:r w:rsidRPr="007E0A47">
              <w:rPr>
                <w:rFonts w:ascii="David" w:hAnsi="David"/>
                <w:b/>
                <w:bCs/>
                <w:color w:val="000000"/>
                <w:sz w:val="24"/>
                <w:u w:val="single"/>
                <w:rtl/>
                <w:lang w:eastAsia="en-US"/>
              </w:rPr>
              <w:t>לכל נותן שירותים (עד מספר ש"ח</w:t>
            </w:r>
            <w:r w:rsidR="008256E5">
              <w:rPr>
                <w:rFonts w:ascii="David" w:hAnsi="David" w:hint="cs"/>
                <w:b/>
                <w:bCs/>
                <w:color w:val="000000"/>
                <w:sz w:val="24"/>
                <w:rtl/>
                <w:lang w:eastAsia="en-US"/>
              </w:rPr>
              <w:t>)</w:t>
            </w:r>
          </w:p>
        </w:tc>
        <w:tc>
          <w:tcPr>
            <w:tcW w:w="1701"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780AA206" w14:textId="77777777" w:rsidR="004E3864" w:rsidRDefault="004E3864" w:rsidP="00565861">
            <w:pPr>
              <w:spacing w:line="240" w:lineRule="auto"/>
              <w:ind w:right="0" w:firstLine="3"/>
              <w:jc w:val="center"/>
              <w:rPr>
                <w:rFonts w:ascii="David" w:hAnsi="David"/>
                <w:b/>
                <w:bCs/>
                <w:color w:val="000000"/>
                <w:sz w:val="24"/>
                <w:rtl/>
                <w:lang w:eastAsia="en-US"/>
              </w:rPr>
            </w:pPr>
            <w:r w:rsidRPr="007E0A47">
              <w:rPr>
                <w:rFonts w:ascii="David" w:hAnsi="David"/>
                <w:b/>
                <w:bCs/>
                <w:color w:val="000000"/>
                <w:sz w:val="24"/>
                <w:rtl/>
                <w:lang w:eastAsia="en-US"/>
              </w:rPr>
              <w:t>מס' נותני השירותים</w:t>
            </w:r>
          </w:p>
          <w:p w14:paraId="4AF6BD89" w14:textId="77777777" w:rsidR="00836C9B" w:rsidRPr="007E0A47" w:rsidRDefault="00836C9B" w:rsidP="00565861">
            <w:pPr>
              <w:spacing w:line="240" w:lineRule="auto"/>
              <w:ind w:right="0" w:firstLine="3"/>
              <w:jc w:val="center"/>
              <w:rPr>
                <w:rFonts w:ascii="David" w:hAnsi="David"/>
                <w:b/>
                <w:bCs/>
                <w:color w:val="000000"/>
                <w:sz w:val="24"/>
                <w:rtl/>
                <w:lang w:eastAsia="en-US"/>
              </w:rPr>
            </w:pPr>
            <w:r>
              <w:rPr>
                <w:rFonts w:ascii="David" w:hAnsi="David" w:hint="cs"/>
                <w:b/>
                <w:bCs/>
                <w:color w:val="000000"/>
                <w:sz w:val="24"/>
                <w:rtl/>
                <w:lang w:eastAsia="en-US"/>
              </w:rPr>
              <w:t>המקסימלי</w:t>
            </w:r>
          </w:p>
        </w:tc>
        <w:tc>
          <w:tcPr>
            <w:tcW w:w="1701"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76D20642" w14:textId="77777777" w:rsidR="004E3864" w:rsidRPr="007E0A47" w:rsidRDefault="004E3864" w:rsidP="00565861">
            <w:pPr>
              <w:spacing w:line="240" w:lineRule="auto"/>
              <w:ind w:right="0" w:firstLine="3"/>
              <w:jc w:val="center"/>
              <w:rPr>
                <w:rFonts w:ascii="David" w:hAnsi="David"/>
                <w:b/>
                <w:bCs/>
                <w:color w:val="000000"/>
                <w:sz w:val="24"/>
                <w:rtl/>
                <w:lang w:eastAsia="en-US"/>
              </w:rPr>
            </w:pPr>
            <w:r w:rsidRPr="007E0A47">
              <w:rPr>
                <w:rFonts w:ascii="David" w:hAnsi="David"/>
                <w:b/>
                <w:bCs/>
                <w:color w:val="000000"/>
                <w:sz w:val="24"/>
                <w:rtl/>
                <w:lang w:eastAsia="en-US"/>
              </w:rPr>
              <w:t>סה"כ אומדן היקף שעות חודשיות מקסימלי</w:t>
            </w:r>
          </w:p>
        </w:tc>
      </w:tr>
      <w:tr w:rsidR="004E3864" w:rsidRPr="007E0A47" w14:paraId="629998B9" w14:textId="77777777" w:rsidTr="00565861">
        <w:trPr>
          <w:trHeight w:val="253"/>
        </w:trPr>
        <w:tc>
          <w:tcPr>
            <w:tcW w:w="3772" w:type="dxa"/>
            <w:vMerge/>
            <w:tcBorders>
              <w:top w:val="single" w:sz="4" w:space="0" w:color="auto"/>
              <w:left w:val="single" w:sz="4" w:space="0" w:color="auto"/>
              <w:bottom w:val="single" w:sz="4" w:space="0" w:color="auto"/>
              <w:right w:val="single" w:sz="4" w:space="0" w:color="auto"/>
            </w:tcBorders>
            <w:vAlign w:val="center"/>
            <w:hideMark/>
          </w:tcPr>
          <w:p w14:paraId="2D040FB4" w14:textId="77777777" w:rsidR="004E3864" w:rsidRPr="007E0A47" w:rsidRDefault="004E3864" w:rsidP="00565861">
            <w:pPr>
              <w:spacing w:line="240" w:lineRule="auto"/>
              <w:ind w:right="0" w:firstLine="3"/>
              <w:jc w:val="center"/>
              <w:rPr>
                <w:rFonts w:ascii="David" w:hAnsi="David"/>
                <w:b/>
                <w:bCs/>
                <w:color w:val="000000"/>
                <w:sz w:val="24"/>
                <w:lang w:eastAsia="en-US"/>
              </w:rPr>
            </w:pPr>
          </w:p>
        </w:tc>
        <w:tc>
          <w:tcPr>
            <w:tcW w:w="2127" w:type="dxa"/>
            <w:vMerge/>
            <w:tcBorders>
              <w:top w:val="single" w:sz="4" w:space="0" w:color="auto"/>
              <w:left w:val="single" w:sz="4" w:space="0" w:color="auto"/>
              <w:bottom w:val="single" w:sz="4" w:space="0" w:color="auto"/>
              <w:right w:val="single" w:sz="4" w:space="0" w:color="auto"/>
            </w:tcBorders>
            <w:vAlign w:val="center"/>
            <w:hideMark/>
          </w:tcPr>
          <w:p w14:paraId="0FDB24F7" w14:textId="77777777" w:rsidR="004E3864" w:rsidRPr="007E0A47" w:rsidRDefault="004E3864" w:rsidP="00565861">
            <w:pPr>
              <w:spacing w:line="240" w:lineRule="auto"/>
              <w:ind w:right="0" w:firstLine="3"/>
              <w:jc w:val="center"/>
              <w:rPr>
                <w:rFonts w:ascii="David" w:hAnsi="David"/>
                <w:b/>
                <w:bCs/>
                <w:color w:val="000000"/>
                <w:sz w:val="24"/>
                <w:lang w:eastAsia="en-US"/>
              </w:rPr>
            </w:pPr>
          </w:p>
        </w:tc>
        <w:tc>
          <w:tcPr>
            <w:tcW w:w="1701" w:type="dxa"/>
            <w:vMerge/>
            <w:tcBorders>
              <w:top w:val="single" w:sz="4" w:space="0" w:color="auto"/>
              <w:left w:val="single" w:sz="4" w:space="0" w:color="auto"/>
              <w:bottom w:val="single" w:sz="4" w:space="0" w:color="000000"/>
              <w:right w:val="single" w:sz="4" w:space="0" w:color="auto"/>
            </w:tcBorders>
            <w:vAlign w:val="center"/>
            <w:hideMark/>
          </w:tcPr>
          <w:p w14:paraId="6525D086" w14:textId="77777777" w:rsidR="004E3864" w:rsidRPr="007E0A47" w:rsidRDefault="004E3864" w:rsidP="00565861">
            <w:pPr>
              <w:spacing w:line="240" w:lineRule="auto"/>
              <w:ind w:right="0" w:firstLine="3"/>
              <w:jc w:val="center"/>
              <w:rPr>
                <w:rFonts w:ascii="David" w:hAnsi="David"/>
                <w:b/>
                <w:bCs/>
                <w:color w:val="000000"/>
                <w:sz w:val="24"/>
                <w:lang w:eastAsia="en-US"/>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76BD98BE" w14:textId="77777777" w:rsidR="004E3864" w:rsidRPr="007E0A47" w:rsidRDefault="004E3864" w:rsidP="00565861">
            <w:pPr>
              <w:spacing w:line="240" w:lineRule="auto"/>
              <w:ind w:right="0" w:firstLine="3"/>
              <w:jc w:val="center"/>
              <w:rPr>
                <w:rFonts w:ascii="David" w:hAnsi="David"/>
                <w:b/>
                <w:bCs/>
                <w:color w:val="000000"/>
                <w:sz w:val="24"/>
                <w:lang w:eastAsia="en-US"/>
              </w:rPr>
            </w:pPr>
          </w:p>
        </w:tc>
      </w:tr>
      <w:tr w:rsidR="004E3864" w:rsidRPr="007E0A47" w14:paraId="3898294B" w14:textId="77777777" w:rsidTr="00565861">
        <w:trPr>
          <w:trHeight w:val="720"/>
        </w:trPr>
        <w:tc>
          <w:tcPr>
            <w:tcW w:w="3772" w:type="dxa"/>
            <w:tcBorders>
              <w:top w:val="nil"/>
              <w:left w:val="single" w:sz="4" w:space="0" w:color="auto"/>
              <w:bottom w:val="single" w:sz="4" w:space="0" w:color="auto"/>
              <w:right w:val="single" w:sz="4" w:space="0" w:color="auto"/>
            </w:tcBorders>
            <w:shd w:val="clear" w:color="auto" w:fill="auto"/>
            <w:vAlign w:val="center"/>
            <w:hideMark/>
          </w:tcPr>
          <w:p w14:paraId="3984DA08" w14:textId="77777777" w:rsidR="004E3864" w:rsidRPr="007E0A47" w:rsidRDefault="004E3864" w:rsidP="00565861">
            <w:pPr>
              <w:spacing w:line="240" w:lineRule="auto"/>
              <w:ind w:right="0" w:firstLine="3"/>
              <w:jc w:val="center"/>
              <w:rPr>
                <w:rFonts w:ascii="David" w:hAnsi="David"/>
                <w:color w:val="000000"/>
                <w:sz w:val="24"/>
                <w:rtl/>
                <w:lang w:eastAsia="en-US"/>
              </w:rPr>
            </w:pPr>
            <w:r w:rsidRPr="007E0A47">
              <w:rPr>
                <w:rFonts w:ascii="David" w:hAnsi="David"/>
                <w:color w:val="000000"/>
                <w:sz w:val="24"/>
                <w:rtl/>
                <w:lang w:eastAsia="en-US"/>
              </w:rPr>
              <w:t>מהנדס בקרה מרחב כפרי</w:t>
            </w:r>
          </w:p>
        </w:tc>
        <w:tc>
          <w:tcPr>
            <w:tcW w:w="2127" w:type="dxa"/>
            <w:tcBorders>
              <w:top w:val="nil"/>
              <w:left w:val="single" w:sz="4" w:space="0" w:color="auto"/>
              <w:bottom w:val="single" w:sz="4" w:space="0" w:color="auto"/>
              <w:right w:val="single" w:sz="4" w:space="0" w:color="auto"/>
            </w:tcBorders>
            <w:shd w:val="clear" w:color="auto" w:fill="auto"/>
            <w:noWrap/>
            <w:vAlign w:val="center"/>
            <w:hideMark/>
          </w:tcPr>
          <w:p w14:paraId="38AD432B" w14:textId="77777777" w:rsidR="004E3864" w:rsidRPr="007E0A47" w:rsidRDefault="004E3864" w:rsidP="00565861">
            <w:pPr>
              <w:bidi w:val="0"/>
              <w:spacing w:line="240" w:lineRule="auto"/>
              <w:ind w:right="0" w:firstLine="3"/>
              <w:jc w:val="center"/>
              <w:rPr>
                <w:rFonts w:ascii="David" w:hAnsi="David"/>
                <w:color w:val="000000"/>
                <w:sz w:val="24"/>
                <w:rtl/>
                <w:lang w:eastAsia="en-US"/>
              </w:rPr>
            </w:pPr>
            <w:r w:rsidRPr="007E0A47">
              <w:rPr>
                <w:rFonts w:ascii="David" w:hAnsi="David"/>
                <w:color w:val="000000"/>
                <w:sz w:val="24"/>
                <w:rtl/>
                <w:lang w:eastAsia="en-US"/>
              </w:rPr>
              <w:t>180</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69F68F6D" w14:textId="77777777" w:rsidR="004E3864" w:rsidRPr="007E0A47" w:rsidRDefault="004E3864" w:rsidP="00565861">
            <w:pPr>
              <w:bidi w:val="0"/>
              <w:spacing w:line="240" w:lineRule="auto"/>
              <w:ind w:right="0" w:firstLine="3"/>
              <w:jc w:val="center"/>
              <w:rPr>
                <w:rFonts w:ascii="David" w:hAnsi="David"/>
                <w:color w:val="000000"/>
                <w:sz w:val="24"/>
                <w:lang w:eastAsia="en-US"/>
              </w:rPr>
            </w:pPr>
            <w:r w:rsidRPr="007E0A47">
              <w:rPr>
                <w:rFonts w:ascii="David" w:hAnsi="David"/>
                <w:color w:val="000000"/>
                <w:sz w:val="24"/>
                <w:lang w:eastAsia="en-US"/>
              </w:rPr>
              <w:t>1</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32E93B64" w14:textId="77777777" w:rsidR="004E3864" w:rsidRPr="007E0A47" w:rsidRDefault="004E3864" w:rsidP="00565861">
            <w:pPr>
              <w:bidi w:val="0"/>
              <w:spacing w:line="240" w:lineRule="auto"/>
              <w:ind w:right="0" w:firstLine="3"/>
              <w:jc w:val="center"/>
              <w:rPr>
                <w:rFonts w:ascii="David" w:hAnsi="David"/>
                <w:b/>
                <w:bCs/>
                <w:color w:val="000000"/>
                <w:sz w:val="24"/>
                <w:lang w:eastAsia="en-US"/>
              </w:rPr>
            </w:pPr>
            <w:r w:rsidRPr="007E0A47">
              <w:rPr>
                <w:rFonts w:ascii="David" w:hAnsi="David"/>
                <w:b/>
                <w:bCs/>
                <w:color w:val="000000"/>
                <w:sz w:val="24"/>
                <w:lang w:eastAsia="en-US"/>
              </w:rPr>
              <w:t>180</w:t>
            </w:r>
          </w:p>
        </w:tc>
      </w:tr>
      <w:tr w:rsidR="004E3864" w:rsidRPr="007E0A47" w14:paraId="4EC0589E" w14:textId="77777777" w:rsidTr="00565861">
        <w:trPr>
          <w:trHeight w:val="830"/>
        </w:trPr>
        <w:tc>
          <w:tcPr>
            <w:tcW w:w="3772" w:type="dxa"/>
            <w:tcBorders>
              <w:top w:val="nil"/>
              <w:left w:val="single" w:sz="4" w:space="0" w:color="auto"/>
              <w:bottom w:val="single" w:sz="4" w:space="0" w:color="auto"/>
              <w:right w:val="single" w:sz="4" w:space="0" w:color="auto"/>
            </w:tcBorders>
            <w:shd w:val="clear" w:color="auto" w:fill="auto"/>
            <w:vAlign w:val="center"/>
            <w:hideMark/>
          </w:tcPr>
          <w:p w14:paraId="40750467" w14:textId="77777777" w:rsidR="004E3864" w:rsidRPr="007E0A47" w:rsidRDefault="004E3864" w:rsidP="00565861">
            <w:pPr>
              <w:spacing w:line="240" w:lineRule="auto"/>
              <w:ind w:right="0" w:firstLine="3"/>
              <w:jc w:val="center"/>
              <w:rPr>
                <w:rFonts w:ascii="David" w:hAnsi="David"/>
                <w:color w:val="000000"/>
                <w:sz w:val="24"/>
                <w:lang w:eastAsia="en-US"/>
              </w:rPr>
            </w:pPr>
            <w:r w:rsidRPr="007E0A47">
              <w:rPr>
                <w:rFonts w:ascii="David" w:hAnsi="David"/>
                <w:color w:val="000000"/>
                <w:sz w:val="24"/>
                <w:rtl/>
                <w:lang w:eastAsia="en-US"/>
              </w:rPr>
              <w:t>מהנדס הבקרה  מרחב עירוני</w:t>
            </w:r>
          </w:p>
        </w:tc>
        <w:tc>
          <w:tcPr>
            <w:tcW w:w="2127" w:type="dxa"/>
            <w:tcBorders>
              <w:top w:val="nil"/>
              <w:left w:val="single" w:sz="4" w:space="0" w:color="auto"/>
              <w:bottom w:val="single" w:sz="4" w:space="0" w:color="auto"/>
              <w:right w:val="single" w:sz="4" w:space="0" w:color="auto"/>
            </w:tcBorders>
            <w:shd w:val="clear" w:color="auto" w:fill="auto"/>
            <w:noWrap/>
            <w:vAlign w:val="center"/>
            <w:hideMark/>
          </w:tcPr>
          <w:p w14:paraId="6436BB4F" w14:textId="77777777" w:rsidR="004E3864" w:rsidRPr="007E0A47" w:rsidRDefault="004E3864" w:rsidP="00565861">
            <w:pPr>
              <w:bidi w:val="0"/>
              <w:spacing w:line="240" w:lineRule="auto"/>
              <w:ind w:right="0" w:firstLine="3"/>
              <w:jc w:val="center"/>
              <w:rPr>
                <w:rFonts w:ascii="David" w:hAnsi="David"/>
                <w:color w:val="000000"/>
                <w:sz w:val="24"/>
                <w:lang w:eastAsia="en-US"/>
              </w:rPr>
            </w:pPr>
            <w:r w:rsidRPr="007E0A47">
              <w:rPr>
                <w:rFonts w:ascii="David" w:hAnsi="David"/>
                <w:color w:val="000000"/>
                <w:sz w:val="24"/>
                <w:rtl/>
                <w:lang w:eastAsia="en-US"/>
              </w:rPr>
              <w:t>180</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22BCA203" w14:textId="77777777" w:rsidR="004E3864" w:rsidRPr="007E0A47" w:rsidRDefault="004E3864" w:rsidP="00565861">
            <w:pPr>
              <w:bidi w:val="0"/>
              <w:spacing w:line="240" w:lineRule="auto"/>
              <w:ind w:right="0" w:firstLine="3"/>
              <w:jc w:val="center"/>
              <w:rPr>
                <w:rFonts w:ascii="David" w:hAnsi="David"/>
                <w:color w:val="000000"/>
                <w:sz w:val="24"/>
                <w:lang w:eastAsia="en-US"/>
              </w:rPr>
            </w:pPr>
            <w:r w:rsidRPr="007E0A47">
              <w:rPr>
                <w:rFonts w:ascii="David" w:hAnsi="David"/>
                <w:color w:val="000000"/>
                <w:sz w:val="24"/>
                <w:lang w:eastAsia="en-US"/>
              </w:rPr>
              <w:t>1</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39A01E8A" w14:textId="77777777" w:rsidR="004E3864" w:rsidRPr="007E0A47" w:rsidRDefault="004E3864" w:rsidP="00565861">
            <w:pPr>
              <w:bidi w:val="0"/>
              <w:spacing w:line="240" w:lineRule="auto"/>
              <w:ind w:right="0" w:firstLine="3"/>
              <w:jc w:val="center"/>
              <w:rPr>
                <w:rFonts w:ascii="David" w:hAnsi="David"/>
                <w:b/>
                <w:bCs/>
                <w:color w:val="000000"/>
                <w:sz w:val="24"/>
                <w:lang w:eastAsia="en-US"/>
              </w:rPr>
            </w:pPr>
            <w:r w:rsidRPr="007E0A47">
              <w:rPr>
                <w:rFonts w:ascii="David" w:hAnsi="David"/>
                <w:b/>
                <w:bCs/>
                <w:color w:val="000000"/>
                <w:sz w:val="24"/>
                <w:lang w:eastAsia="en-US"/>
              </w:rPr>
              <w:t>180</w:t>
            </w:r>
          </w:p>
        </w:tc>
      </w:tr>
      <w:tr w:rsidR="004E3864" w:rsidRPr="007E0A47" w14:paraId="74AA2430" w14:textId="77777777" w:rsidTr="00565861">
        <w:trPr>
          <w:trHeight w:val="700"/>
        </w:trPr>
        <w:tc>
          <w:tcPr>
            <w:tcW w:w="3772" w:type="dxa"/>
            <w:tcBorders>
              <w:top w:val="nil"/>
              <w:left w:val="single" w:sz="4" w:space="0" w:color="auto"/>
              <w:bottom w:val="single" w:sz="4" w:space="0" w:color="auto"/>
              <w:right w:val="single" w:sz="4" w:space="0" w:color="auto"/>
            </w:tcBorders>
            <w:shd w:val="clear" w:color="auto" w:fill="auto"/>
            <w:vAlign w:val="center"/>
            <w:hideMark/>
          </w:tcPr>
          <w:p w14:paraId="44147FFD" w14:textId="77777777" w:rsidR="004E3864" w:rsidRPr="007E0A47" w:rsidRDefault="004E3864" w:rsidP="00565861">
            <w:pPr>
              <w:spacing w:line="240" w:lineRule="auto"/>
              <w:ind w:right="0" w:firstLine="3"/>
              <w:jc w:val="center"/>
              <w:rPr>
                <w:rFonts w:ascii="David" w:hAnsi="David"/>
                <w:color w:val="000000"/>
                <w:sz w:val="24"/>
                <w:lang w:eastAsia="en-US"/>
              </w:rPr>
            </w:pPr>
            <w:r w:rsidRPr="007E0A47">
              <w:rPr>
                <w:rFonts w:ascii="David" w:hAnsi="David"/>
                <w:color w:val="000000"/>
                <w:sz w:val="24"/>
                <w:rtl/>
                <w:lang w:eastAsia="en-US"/>
              </w:rPr>
              <w:t>בקר שדה בתחום התכנון</w:t>
            </w:r>
          </w:p>
        </w:tc>
        <w:tc>
          <w:tcPr>
            <w:tcW w:w="2127" w:type="dxa"/>
            <w:tcBorders>
              <w:top w:val="nil"/>
              <w:left w:val="single" w:sz="4" w:space="0" w:color="auto"/>
              <w:bottom w:val="single" w:sz="4" w:space="0" w:color="auto"/>
              <w:right w:val="single" w:sz="4" w:space="0" w:color="auto"/>
            </w:tcBorders>
            <w:shd w:val="clear" w:color="auto" w:fill="auto"/>
            <w:noWrap/>
            <w:vAlign w:val="center"/>
            <w:hideMark/>
          </w:tcPr>
          <w:p w14:paraId="617ED789" w14:textId="77777777" w:rsidR="004E3864" w:rsidRPr="007E0A47" w:rsidRDefault="004E3864" w:rsidP="00565861">
            <w:pPr>
              <w:bidi w:val="0"/>
              <w:spacing w:line="240" w:lineRule="auto"/>
              <w:ind w:right="0" w:firstLine="3"/>
              <w:jc w:val="center"/>
              <w:rPr>
                <w:rFonts w:ascii="David" w:hAnsi="David"/>
                <w:color w:val="000000"/>
                <w:sz w:val="24"/>
                <w:rtl/>
                <w:lang w:eastAsia="en-US"/>
              </w:rPr>
            </w:pPr>
            <w:r w:rsidRPr="007E0A47">
              <w:rPr>
                <w:rFonts w:ascii="David" w:hAnsi="David"/>
                <w:color w:val="000000"/>
                <w:sz w:val="24"/>
                <w:rtl/>
                <w:lang w:eastAsia="en-US"/>
              </w:rPr>
              <w:t>180</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5A1F9FAC" w14:textId="77777777" w:rsidR="004E3864" w:rsidRPr="007E0A47" w:rsidRDefault="004E3864" w:rsidP="00565861">
            <w:pPr>
              <w:bidi w:val="0"/>
              <w:spacing w:line="240" w:lineRule="auto"/>
              <w:ind w:right="0" w:firstLine="3"/>
              <w:jc w:val="center"/>
              <w:rPr>
                <w:rFonts w:ascii="David" w:hAnsi="David"/>
                <w:color w:val="000000"/>
                <w:sz w:val="24"/>
                <w:lang w:eastAsia="en-US"/>
              </w:rPr>
            </w:pPr>
            <w:r w:rsidRPr="007E0A47">
              <w:rPr>
                <w:rFonts w:ascii="David" w:hAnsi="David"/>
                <w:color w:val="000000"/>
                <w:sz w:val="24"/>
                <w:rtl/>
                <w:lang w:eastAsia="en-US"/>
              </w:rPr>
              <w:t>1</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0A3D81D3" w14:textId="77777777" w:rsidR="004E3864" w:rsidRPr="007E0A47" w:rsidRDefault="004E3864" w:rsidP="00565861">
            <w:pPr>
              <w:bidi w:val="0"/>
              <w:spacing w:line="240" w:lineRule="auto"/>
              <w:ind w:right="0" w:firstLine="3"/>
              <w:jc w:val="center"/>
              <w:rPr>
                <w:rFonts w:ascii="David" w:hAnsi="David"/>
                <w:b/>
                <w:bCs/>
                <w:color w:val="000000"/>
                <w:sz w:val="24"/>
                <w:lang w:eastAsia="en-US"/>
              </w:rPr>
            </w:pPr>
            <w:r w:rsidRPr="007E0A47">
              <w:rPr>
                <w:rFonts w:ascii="David" w:hAnsi="David"/>
                <w:b/>
                <w:bCs/>
                <w:color w:val="000000"/>
                <w:sz w:val="24"/>
                <w:lang w:eastAsia="en-US"/>
              </w:rPr>
              <w:t>180</w:t>
            </w:r>
          </w:p>
        </w:tc>
      </w:tr>
      <w:tr w:rsidR="004E3864" w:rsidRPr="007E0A47" w14:paraId="78A769F4" w14:textId="77777777" w:rsidTr="00565861">
        <w:trPr>
          <w:trHeight w:val="710"/>
        </w:trPr>
        <w:tc>
          <w:tcPr>
            <w:tcW w:w="3772" w:type="dxa"/>
            <w:tcBorders>
              <w:top w:val="nil"/>
              <w:left w:val="single" w:sz="4" w:space="0" w:color="auto"/>
              <w:bottom w:val="single" w:sz="4" w:space="0" w:color="auto"/>
              <w:right w:val="single" w:sz="4" w:space="0" w:color="auto"/>
            </w:tcBorders>
            <w:shd w:val="clear" w:color="auto" w:fill="auto"/>
            <w:vAlign w:val="center"/>
            <w:hideMark/>
          </w:tcPr>
          <w:p w14:paraId="3E3B298B" w14:textId="77777777" w:rsidR="004E3864" w:rsidRPr="007E0A47" w:rsidRDefault="004E3864" w:rsidP="00565861">
            <w:pPr>
              <w:spacing w:line="240" w:lineRule="auto"/>
              <w:ind w:right="0" w:firstLine="3"/>
              <w:jc w:val="center"/>
              <w:rPr>
                <w:rFonts w:ascii="David" w:hAnsi="David"/>
                <w:color w:val="000000"/>
                <w:sz w:val="24"/>
                <w:lang w:eastAsia="en-US"/>
              </w:rPr>
            </w:pPr>
            <w:r w:rsidRPr="007E0A47">
              <w:rPr>
                <w:rFonts w:ascii="David" w:hAnsi="David"/>
                <w:color w:val="000000"/>
                <w:sz w:val="24"/>
                <w:rtl/>
                <w:lang w:eastAsia="en-US"/>
              </w:rPr>
              <w:t>בקר שדה</w:t>
            </w:r>
          </w:p>
        </w:tc>
        <w:tc>
          <w:tcPr>
            <w:tcW w:w="2127" w:type="dxa"/>
            <w:tcBorders>
              <w:top w:val="nil"/>
              <w:left w:val="single" w:sz="4" w:space="0" w:color="auto"/>
              <w:bottom w:val="single" w:sz="4" w:space="0" w:color="auto"/>
              <w:right w:val="single" w:sz="4" w:space="0" w:color="auto"/>
            </w:tcBorders>
            <w:shd w:val="clear" w:color="auto" w:fill="auto"/>
            <w:noWrap/>
            <w:vAlign w:val="center"/>
            <w:hideMark/>
          </w:tcPr>
          <w:p w14:paraId="7EB586BE" w14:textId="77777777" w:rsidR="004E3864" w:rsidRPr="007E0A47" w:rsidRDefault="004E3864" w:rsidP="00565861">
            <w:pPr>
              <w:bidi w:val="0"/>
              <w:spacing w:line="240" w:lineRule="auto"/>
              <w:ind w:right="0" w:firstLine="3"/>
              <w:jc w:val="center"/>
              <w:rPr>
                <w:rFonts w:ascii="David" w:hAnsi="David"/>
                <w:color w:val="000000"/>
                <w:sz w:val="24"/>
                <w:rtl/>
                <w:lang w:eastAsia="en-US"/>
              </w:rPr>
            </w:pPr>
            <w:r w:rsidRPr="007E0A47">
              <w:rPr>
                <w:rFonts w:ascii="David" w:hAnsi="David"/>
                <w:color w:val="000000"/>
                <w:sz w:val="24"/>
                <w:lang w:eastAsia="en-US"/>
              </w:rPr>
              <w:t>180</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14FF31A5" w14:textId="77777777" w:rsidR="004E3864" w:rsidRPr="007E0A47" w:rsidRDefault="004E3864" w:rsidP="00565861">
            <w:pPr>
              <w:bidi w:val="0"/>
              <w:spacing w:line="240" w:lineRule="auto"/>
              <w:ind w:right="0" w:firstLine="3"/>
              <w:jc w:val="center"/>
              <w:rPr>
                <w:rFonts w:ascii="David" w:hAnsi="David"/>
                <w:color w:val="000000"/>
                <w:sz w:val="24"/>
                <w:lang w:eastAsia="en-US"/>
              </w:rPr>
            </w:pPr>
            <w:r w:rsidRPr="007E0A47">
              <w:rPr>
                <w:rFonts w:ascii="David" w:hAnsi="David"/>
                <w:color w:val="000000"/>
                <w:sz w:val="24"/>
                <w:rtl/>
                <w:lang w:eastAsia="en-US"/>
              </w:rPr>
              <w:t>6</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1D203BEB" w14:textId="77777777" w:rsidR="004E3864" w:rsidRPr="007E0A47" w:rsidRDefault="004E3864" w:rsidP="00565861">
            <w:pPr>
              <w:bidi w:val="0"/>
              <w:spacing w:line="240" w:lineRule="auto"/>
              <w:ind w:right="0" w:firstLine="3"/>
              <w:jc w:val="center"/>
              <w:rPr>
                <w:rFonts w:ascii="David" w:hAnsi="David"/>
                <w:b/>
                <w:bCs/>
                <w:color w:val="000000"/>
                <w:sz w:val="24"/>
                <w:lang w:eastAsia="en-US"/>
              </w:rPr>
            </w:pPr>
            <w:r w:rsidRPr="007E0A47">
              <w:rPr>
                <w:rFonts w:ascii="David" w:hAnsi="David"/>
                <w:b/>
                <w:bCs/>
                <w:color w:val="000000"/>
                <w:sz w:val="24"/>
                <w:lang w:eastAsia="en-US"/>
              </w:rPr>
              <w:t>1080</w:t>
            </w:r>
          </w:p>
        </w:tc>
      </w:tr>
      <w:tr w:rsidR="004E3864" w:rsidRPr="007E0A47" w14:paraId="71F20B99" w14:textId="77777777" w:rsidTr="00565861">
        <w:trPr>
          <w:trHeight w:val="693"/>
        </w:trPr>
        <w:tc>
          <w:tcPr>
            <w:tcW w:w="3772" w:type="dxa"/>
            <w:tcBorders>
              <w:top w:val="nil"/>
              <w:left w:val="single" w:sz="4" w:space="0" w:color="auto"/>
              <w:bottom w:val="single" w:sz="4" w:space="0" w:color="auto"/>
              <w:right w:val="single" w:sz="4" w:space="0" w:color="auto"/>
            </w:tcBorders>
            <w:shd w:val="clear" w:color="auto" w:fill="auto"/>
            <w:vAlign w:val="center"/>
            <w:hideMark/>
          </w:tcPr>
          <w:p w14:paraId="4998AFB3" w14:textId="77777777" w:rsidR="004E3864" w:rsidRPr="007E0A47" w:rsidRDefault="004E3864" w:rsidP="00565861">
            <w:pPr>
              <w:spacing w:line="240" w:lineRule="auto"/>
              <w:ind w:right="0" w:firstLine="3"/>
              <w:jc w:val="center"/>
              <w:rPr>
                <w:rFonts w:ascii="David" w:hAnsi="David"/>
                <w:color w:val="000000"/>
                <w:sz w:val="24"/>
                <w:lang w:eastAsia="en-US"/>
              </w:rPr>
            </w:pPr>
            <w:r w:rsidRPr="007E0A47">
              <w:rPr>
                <w:rFonts w:ascii="David" w:hAnsi="David"/>
                <w:color w:val="000000"/>
                <w:sz w:val="24"/>
                <w:rtl/>
                <w:lang w:eastAsia="en-US"/>
              </w:rPr>
              <w:t>יועץ כלכלי שיווקי</w:t>
            </w:r>
          </w:p>
        </w:tc>
        <w:tc>
          <w:tcPr>
            <w:tcW w:w="2127" w:type="dxa"/>
            <w:tcBorders>
              <w:top w:val="nil"/>
              <w:left w:val="single" w:sz="4" w:space="0" w:color="auto"/>
              <w:bottom w:val="single" w:sz="4" w:space="0" w:color="auto"/>
              <w:right w:val="single" w:sz="4" w:space="0" w:color="auto"/>
            </w:tcBorders>
            <w:shd w:val="clear" w:color="auto" w:fill="auto"/>
            <w:noWrap/>
            <w:vAlign w:val="center"/>
            <w:hideMark/>
          </w:tcPr>
          <w:p w14:paraId="01993BD3" w14:textId="77777777" w:rsidR="004E3864" w:rsidRPr="007E0A47" w:rsidRDefault="004E3864" w:rsidP="00565861">
            <w:pPr>
              <w:bidi w:val="0"/>
              <w:spacing w:line="240" w:lineRule="auto"/>
              <w:ind w:right="0" w:firstLine="3"/>
              <w:jc w:val="center"/>
              <w:rPr>
                <w:rFonts w:ascii="David" w:hAnsi="David"/>
                <w:color w:val="000000"/>
                <w:sz w:val="24"/>
                <w:rtl/>
                <w:lang w:eastAsia="en-US"/>
              </w:rPr>
            </w:pPr>
            <w:r w:rsidRPr="007E0A47">
              <w:rPr>
                <w:rFonts w:ascii="David" w:hAnsi="David"/>
                <w:color w:val="000000"/>
                <w:sz w:val="24"/>
                <w:rtl/>
                <w:lang w:eastAsia="en-US"/>
              </w:rPr>
              <w:t>180</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6E98C04D" w14:textId="77777777" w:rsidR="004E3864" w:rsidRPr="007E0A47" w:rsidRDefault="004E3864" w:rsidP="00565861">
            <w:pPr>
              <w:bidi w:val="0"/>
              <w:spacing w:line="240" w:lineRule="auto"/>
              <w:ind w:right="0" w:firstLine="3"/>
              <w:jc w:val="center"/>
              <w:rPr>
                <w:rFonts w:ascii="David" w:hAnsi="David"/>
                <w:color w:val="000000"/>
                <w:sz w:val="24"/>
                <w:lang w:eastAsia="en-US"/>
              </w:rPr>
            </w:pPr>
            <w:r w:rsidRPr="007E0A47">
              <w:rPr>
                <w:rFonts w:ascii="David" w:hAnsi="David"/>
                <w:color w:val="000000"/>
                <w:sz w:val="24"/>
                <w:lang w:eastAsia="en-US"/>
              </w:rPr>
              <w:t>2</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75164215" w14:textId="77777777" w:rsidR="004E3864" w:rsidRPr="007E0A47" w:rsidRDefault="004E3864" w:rsidP="00565861">
            <w:pPr>
              <w:bidi w:val="0"/>
              <w:spacing w:line="240" w:lineRule="auto"/>
              <w:ind w:right="0" w:firstLine="3"/>
              <w:jc w:val="center"/>
              <w:rPr>
                <w:rFonts w:ascii="David" w:hAnsi="David"/>
                <w:b/>
                <w:bCs/>
                <w:color w:val="000000"/>
                <w:sz w:val="24"/>
                <w:lang w:eastAsia="en-US"/>
              </w:rPr>
            </w:pPr>
            <w:r w:rsidRPr="007E0A47">
              <w:rPr>
                <w:rFonts w:ascii="David" w:hAnsi="David"/>
                <w:b/>
                <w:bCs/>
                <w:color w:val="000000"/>
                <w:sz w:val="24"/>
                <w:lang w:eastAsia="en-US"/>
              </w:rPr>
              <w:t>360</w:t>
            </w:r>
          </w:p>
        </w:tc>
      </w:tr>
      <w:tr w:rsidR="004E3864" w:rsidRPr="007E0A47" w14:paraId="7E02D9EA" w14:textId="77777777" w:rsidTr="00565861">
        <w:trPr>
          <w:trHeight w:val="574"/>
        </w:trPr>
        <w:tc>
          <w:tcPr>
            <w:tcW w:w="3772" w:type="dxa"/>
            <w:tcBorders>
              <w:top w:val="nil"/>
              <w:left w:val="single" w:sz="4" w:space="0" w:color="auto"/>
              <w:bottom w:val="single" w:sz="4" w:space="0" w:color="auto"/>
              <w:right w:val="single" w:sz="4" w:space="0" w:color="auto"/>
            </w:tcBorders>
            <w:shd w:val="clear" w:color="auto" w:fill="auto"/>
            <w:vAlign w:val="center"/>
            <w:hideMark/>
          </w:tcPr>
          <w:p w14:paraId="6DB3E30B" w14:textId="77777777" w:rsidR="004E3864" w:rsidRPr="007E0A47" w:rsidRDefault="004E3864" w:rsidP="00565861">
            <w:pPr>
              <w:spacing w:line="240" w:lineRule="auto"/>
              <w:ind w:right="0" w:firstLine="3"/>
              <w:jc w:val="center"/>
              <w:rPr>
                <w:rFonts w:ascii="David" w:hAnsi="David"/>
                <w:color w:val="000000"/>
                <w:sz w:val="24"/>
                <w:lang w:eastAsia="en-US"/>
              </w:rPr>
            </w:pPr>
            <w:r w:rsidRPr="007E0A47">
              <w:rPr>
                <w:rFonts w:ascii="David" w:hAnsi="David"/>
                <w:color w:val="000000"/>
                <w:sz w:val="24"/>
                <w:rtl/>
                <w:lang w:eastAsia="en-US"/>
              </w:rPr>
              <w:t>חשב כמויות</w:t>
            </w:r>
          </w:p>
        </w:tc>
        <w:tc>
          <w:tcPr>
            <w:tcW w:w="2127" w:type="dxa"/>
            <w:tcBorders>
              <w:top w:val="nil"/>
              <w:left w:val="single" w:sz="4" w:space="0" w:color="auto"/>
              <w:bottom w:val="single" w:sz="4" w:space="0" w:color="auto"/>
              <w:right w:val="single" w:sz="4" w:space="0" w:color="auto"/>
            </w:tcBorders>
            <w:shd w:val="clear" w:color="auto" w:fill="auto"/>
            <w:noWrap/>
            <w:vAlign w:val="center"/>
            <w:hideMark/>
          </w:tcPr>
          <w:p w14:paraId="2919FD95" w14:textId="77777777" w:rsidR="004E3864" w:rsidRPr="007E0A47" w:rsidRDefault="004E3864" w:rsidP="00565861">
            <w:pPr>
              <w:bidi w:val="0"/>
              <w:spacing w:line="240" w:lineRule="auto"/>
              <w:ind w:right="0" w:firstLine="3"/>
              <w:jc w:val="center"/>
              <w:rPr>
                <w:rFonts w:ascii="David" w:hAnsi="David"/>
                <w:color w:val="000000"/>
                <w:sz w:val="24"/>
                <w:rtl/>
                <w:lang w:eastAsia="en-US"/>
              </w:rPr>
            </w:pPr>
            <w:r w:rsidRPr="007E0A47">
              <w:rPr>
                <w:rFonts w:ascii="David" w:hAnsi="David"/>
                <w:color w:val="000000"/>
                <w:sz w:val="24"/>
                <w:rtl/>
                <w:lang w:eastAsia="en-US"/>
              </w:rPr>
              <w:t>80</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6521F5D9" w14:textId="77777777" w:rsidR="004E3864" w:rsidRPr="007E0A47" w:rsidRDefault="004E3864" w:rsidP="00565861">
            <w:pPr>
              <w:bidi w:val="0"/>
              <w:spacing w:line="240" w:lineRule="auto"/>
              <w:ind w:right="0" w:firstLine="3"/>
              <w:jc w:val="center"/>
              <w:rPr>
                <w:rFonts w:ascii="David" w:hAnsi="David"/>
                <w:color w:val="000000"/>
                <w:sz w:val="24"/>
                <w:lang w:eastAsia="en-US"/>
              </w:rPr>
            </w:pPr>
            <w:r w:rsidRPr="007E0A47">
              <w:rPr>
                <w:rFonts w:ascii="David" w:hAnsi="David"/>
                <w:color w:val="000000"/>
                <w:sz w:val="24"/>
                <w:lang w:eastAsia="en-US"/>
              </w:rPr>
              <w:t>1</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62E172ED" w14:textId="77777777" w:rsidR="004E3864" w:rsidRPr="007E0A47" w:rsidRDefault="004E3864" w:rsidP="00565861">
            <w:pPr>
              <w:bidi w:val="0"/>
              <w:spacing w:line="240" w:lineRule="auto"/>
              <w:ind w:right="0" w:firstLine="3"/>
              <w:jc w:val="center"/>
              <w:rPr>
                <w:rFonts w:ascii="David" w:hAnsi="David"/>
                <w:b/>
                <w:bCs/>
                <w:color w:val="000000"/>
                <w:sz w:val="24"/>
                <w:lang w:eastAsia="en-US"/>
              </w:rPr>
            </w:pPr>
            <w:r w:rsidRPr="007E0A47">
              <w:rPr>
                <w:rFonts w:ascii="David" w:hAnsi="David"/>
                <w:b/>
                <w:bCs/>
                <w:color w:val="000000"/>
                <w:sz w:val="24"/>
                <w:lang w:eastAsia="en-US"/>
              </w:rPr>
              <w:t>80</w:t>
            </w:r>
          </w:p>
        </w:tc>
      </w:tr>
      <w:tr w:rsidR="004E3864" w:rsidRPr="007E0A47" w14:paraId="4C5AA825" w14:textId="77777777" w:rsidTr="00565861">
        <w:trPr>
          <w:trHeight w:val="688"/>
        </w:trPr>
        <w:tc>
          <w:tcPr>
            <w:tcW w:w="3772" w:type="dxa"/>
            <w:tcBorders>
              <w:top w:val="nil"/>
              <w:left w:val="single" w:sz="4" w:space="0" w:color="auto"/>
              <w:bottom w:val="single" w:sz="4" w:space="0" w:color="auto"/>
              <w:right w:val="single" w:sz="4" w:space="0" w:color="auto"/>
            </w:tcBorders>
            <w:shd w:val="clear" w:color="auto" w:fill="auto"/>
            <w:vAlign w:val="center"/>
            <w:hideMark/>
          </w:tcPr>
          <w:p w14:paraId="4E6EF4D2" w14:textId="77777777" w:rsidR="004E3864" w:rsidRPr="007E0A47" w:rsidRDefault="004E3864" w:rsidP="00565861">
            <w:pPr>
              <w:spacing w:line="240" w:lineRule="auto"/>
              <w:ind w:right="0" w:firstLine="3"/>
              <w:jc w:val="center"/>
              <w:rPr>
                <w:rFonts w:ascii="David" w:hAnsi="David"/>
                <w:color w:val="000000"/>
                <w:sz w:val="24"/>
                <w:lang w:eastAsia="en-US"/>
              </w:rPr>
            </w:pPr>
            <w:r w:rsidRPr="007E0A47">
              <w:rPr>
                <w:rFonts w:ascii="David" w:hAnsi="David"/>
                <w:color w:val="000000"/>
                <w:sz w:val="24"/>
                <w:rtl/>
                <w:lang w:eastAsia="en-US"/>
              </w:rPr>
              <w:t>יועץ תעריפים</w:t>
            </w:r>
          </w:p>
        </w:tc>
        <w:tc>
          <w:tcPr>
            <w:tcW w:w="2127" w:type="dxa"/>
            <w:tcBorders>
              <w:top w:val="nil"/>
              <w:left w:val="single" w:sz="4" w:space="0" w:color="auto"/>
              <w:bottom w:val="single" w:sz="4" w:space="0" w:color="auto"/>
              <w:right w:val="single" w:sz="4" w:space="0" w:color="auto"/>
            </w:tcBorders>
            <w:shd w:val="clear" w:color="auto" w:fill="auto"/>
            <w:noWrap/>
            <w:vAlign w:val="center"/>
            <w:hideMark/>
          </w:tcPr>
          <w:p w14:paraId="11B2FE39" w14:textId="77777777" w:rsidR="004E3864" w:rsidRPr="007E0A47" w:rsidRDefault="004E3864" w:rsidP="00565861">
            <w:pPr>
              <w:bidi w:val="0"/>
              <w:spacing w:line="240" w:lineRule="auto"/>
              <w:ind w:right="0" w:firstLine="3"/>
              <w:jc w:val="center"/>
              <w:rPr>
                <w:rFonts w:ascii="David" w:hAnsi="David"/>
                <w:color w:val="000000"/>
                <w:sz w:val="24"/>
                <w:rtl/>
                <w:lang w:eastAsia="en-US"/>
              </w:rPr>
            </w:pPr>
            <w:r w:rsidRPr="007E0A47">
              <w:rPr>
                <w:rFonts w:ascii="David" w:hAnsi="David"/>
                <w:color w:val="000000"/>
                <w:sz w:val="24"/>
                <w:rtl/>
                <w:lang w:eastAsia="en-US"/>
              </w:rPr>
              <w:t>80</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1ACF93B2" w14:textId="77777777" w:rsidR="004E3864" w:rsidRPr="007E0A47" w:rsidRDefault="004E3864" w:rsidP="00565861">
            <w:pPr>
              <w:bidi w:val="0"/>
              <w:spacing w:line="240" w:lineRule="auto"/>
              <w:ind w:right="0" w:firstLine="3"/>
              <w:jc w:val="center"/>
              <w:rPr>
                <w:rFonts w:ascii="David" w:hAnsi="David"/>
                <w:color w:val="000000"/>
                <w:sz w:val="24"/>
                <w:lang w:eastAsia="en-US"/>
              </w:rPr>
            </w:pPr>
            <w:r w:rsidRPr="007E0A47">
              <w:rPr>
                <w:rFonts w:ascii="David" w:hAnsi="David"/>
                <w:color w:val="000000"/>
                <w:sz w:val="24"/>
                <w:lang w:eastAsia="en-US"/>
              </w:rPr>
              <w:t>1</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2861D5FA" w14:textId="77777777" w:rsidR="004E3864" w:rsidRPr="007E0A47" w:rsidRDefault="004E3864" w:rsidP="00565861">
            <w:pPr>
              <w:bidi w:val="0"/>
              <w:spacing w:line="240" w:lineRule="auto"/>
              <w:ind w:right="0" w:firstLine="3"/>
              <w:jc w:val="center"/>
              <w:rPr>
                <w:rFonts w:ascii="David" w:hAnsi="David"/>
                <w:b/>
                <w:bCs/>
                <w:color w:val="000000"/>
                <w:sz w:val="24"/>
                <w:lang w:eastAsia="en-US"/>
              </w:rPr>
            </w:pPr>
            <w:r w:rsidRPr="007E0A47">
              <w:rPr>
                <w:rFonts w:ascii="David" w:hAnsi="David"/>
                <w:b/>
                <w:bCs/>
                <w:color w:val="000000"/>
                <w:sz w:val="24"/>
                <w:lang w:eastAsia="en-US"/>
              </w:rPr>
              <w:t>80</w:t>
            </w:r>
          </w:p>
        </w:tc>
      </w:tr>
      <w:tr w:rsidR="004E3864" w:rsidRPr="007E0A47" w14:paraId="66ED5957" w14:textId="77777777" w:rsidTr="00565861">
        <w:trPr>
          <w:trHeight w:val="816"/>
        </w:trPr>
        <w:tc>
          <w:tcPr>
            <w:tcW w:w="3772" w:type="dxa"/>
            <w:tcBorders>
              <w:top w:val="nil"/>
              <w:left w:val="single" w:sz="4" w:space="0" w:color="auto"/>
              <w:bottom w:val="single" w:sz="4" w:space="0" w:color="auto"/>
              <w:right w:val="single" w:sz="4" w:space="0" w:color="auto"/>
            </w:tcBorders>
            <w:shd w:val="clear" w:color="auto" w:fill="auto"/>
            <w:vAlign w:val="center"/>
            <w:hideMark/>
          </w:tcPr>
          <w:p w14:paraId="4CF1627E" w14:textId="77777777" w:rsidR="004E3864" w:rsidRPr="007E0A47" w:rsidRDefault="004E3864" w:rsidP="00565861">
            <w:pPr>
              <w:spacing w:line="240" w:lineRule="auto"/>
              <w:ind w:right="0" w:firstLine="3"/>
              <w:jc w:val="center"/>
              <w:rPr>
                <w:rFonts w:ascii="David" w:hAnsi="David"/>
                <w:color w:val="000000"/>
                <w:sz w:val="24"/>
                <w:lang w:eastAsia="en-US"/>
              </w:rPr>
            </w:pPr>
            <w:r w:rsidRPr="007E0A47">
              <w:rPr>
                <w:rFonts w:ascii="David" w:hAnsi="David"/>
                <w:color w:val="000000"/>
                <w:sz w:val="24"/>
                <w:rtl/>
                <w:lang w:eastAsia="en-US"/>
              </w:rPr>
              <w:t>רואה חשבון</w:t>
            </w:r>
          </w:p>
        </w:tc>
        <w:tc>
          <w:tcPr>
            <w:tcW w:w="2127" w:type="dxa"/>
            <w:tcBorders>
              <w:top w:val="nil"/>
              <w:left w:val="single" w:sz="4" w:space="0" w:color="auto"/>
              <w:bottom w:val="single" w:sz="4" w:space="0" w:color="auto"/>
              <w:right w:val="single" w:sz="4" w:space="0" w:color="auto"/>
            </w:tcBorders>
            <w:shd w:val="clear" w:color="auto" w:fill="auto"/>
            <w:noWrap/>
            <w:vAlign w:val="center"/>
            <w:hideMark/>
          </w:tcPr>
          <w:p w14:paraId="635C4773" w14:textId="77777777" w:rsidR="004E3864" w:rsidRPr="007E0A47" w:rsidRDefault="004E3864" w:rsidP="00565861">
            <w:pPr>
              <w:bidi w:val="0"/>
              <w:spacing w:line="240" w:lineRule="auto"/>
              <w:ind w:right="0" w:firstLine="3"/>
              <w:jc w:val="center"/>
              <w:rPr>
                <w:rFonts w:ascii="David" w:hAnsi="David"/>
                <w:color w:val="000000"/>
                <w:sz w:val="24"/>
                <w:rtl/>
                <w:lang w:eastAsia="en-US"/>
              </w:rPr>
            </w:pPr>
            <w:r w:rsidRPr="007E0A47">
              <w:rPr>
                <w:rFonts w:ascii="David" w:hAnsi="David"/>
                <w:color w:val="000000"/>
                <w:sz w:val="24"/>
                <w:rtl/>
                <w:lang w:eastAsia="en-US"/>
              </w:rPr>
              <w:t>50</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662DF226" w14:textId="77777777" w:rsidR="004E3864" w:rsidRPr="007E0A47" w:rsidRDefault="004E3864" w:rsidP="00565861">
            <w:pPr>
              <w:bidi w:val="0"/>
              <w:spacing w:line="240" w:lineRule="auto"/>
              <w:ind w:right="0" w:firstLine="3"/>
              <w:jc w:val="center"/>
              <w:rPr>
                <w:rFonts w:ascii="David" w:hAnsi="David"/>
                <w:color w:val="000000"/>
                <w:sz w:val="24"/>
                <w:lang w:eastAsia="en-US"/>
              </w:rPr>
            </w:pPr>
            <w:r w:rsidRPr="007E0A47">
              <w:rPr>
                <w:rFonts w:ascii="David" w:hAnsi="David"/>
                <w:color w:val="000000"/>
                <w:sz w:val="24"/>
                <w:lang w:eastAsia="en-US"/>
              </w:rPr>
              <w:t>1</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0BAF80D0" w14:textId="77777777" w:rsidR="004E3864" w:rsidRPr="007E0A47" w:rsidRDefault="004E3864" w:rsidP="00565861">
            <w:pPr>
              <w:bidi w:val="0"/>
              <w:spacing w:line="240" w:lineRule="auto"/>
              <w:ind w:right="0" w:firstLine="3"/>
              <w:jc w:val="center"/>
              <w:rPr>
                <w:rFonts w:ascii="David" w:hAnsi="David"/>
                <w:b/>
                <w:bCs/>
                <w:color w:val="000000"/>
                <w:sz w:val="24"/>
                <w:lang w:eastAsia="en-US"/>
              </w:rPr>
            </w:pPr>
            <w:r w:rsidRPr="007E0A47">
              <w:rPr>
                <w:rFonts w:ascii="David" w:hAnsi="David"/>
                <w:b/>
                <w:bCs/>
                <w:color w:val="000000"/>
                <w:sz w:val="24"/>
                <w:lang w:eastAsia="en-US"/>
              </w:rPr>
              <w:t>50</w:t>
            </w:r>
          </w:p>
        </w:tc>
      </w:tr>
      <w:tr w:rsidR="004E3864" w:rsidRPr="007E0A47" w14:paraId="1D586C60" w14:textId="77777777" w:rsidTr="00565861">
        <w:trPr>
          <w:trHeight w:val="996"/>
        </w:trPr>
        <w:tc>
          <w:tcPr>
            <w:tcW w:w="3772" w:type="dxa"/>
            <w:tcBorders>
              <w:top w:val="nil"/>
              <w:left w:val="single" w:sz="4" w:space="0" w:color="auto"/>
              <w:bottom w:val="single" w:sz="4" w:space="0" w:color="auto"/>
              <w:right w:val="single" w:sz="4" w:space="0" w:color="auto"/>
            </w:tcBorders>
            <w:shd w:val="clear" w:color="auto" w:fill="auto"/>
            <w:vAlign w:val="center"/>
            <w:hideMark/>
          </w:tcPr>
          <w:p w14:paraId="3A895E22" w14:textId="77777777" w:rsidR="004E3864" w:rsidRPr="007E0A47" w:rsidRDefault="004E3864" w:rsidP="00565861">
            <w:pPr>
              <w:spacing w:line="240" w:lineRule="auto"/>
              <w:ind w:right="0" w:firstLine="3"/>
              <w:jc w:val="center"/>
              <w:rPr>
                <w:rFonts w:ascii="David" w:hAnsi="David"/>
                <w:color w:val="000000"/>
                <w:sz w:val="24"/>
                <w:lang w:eastAsia="en-US"/>
              </w:rPr>
            </w:pPr>
            <w:r w:rsidRPr="007E0A47">
              <w:rPr>
                <w:rFonts w:ascii="David" w:hAnsi="David"/>
                <w:color w:val="000000"/>
                <w:sz w:val="24"/>
                <w:rtl/>
                <w:lang w:eastAsia="en-US"/>
              </w:rPr>
              <w:t>מנהל חשבונות</w:t>
            </w:r>
          </w:p>
        </w:tc>
        <w:tc>
          <w:tcPr>
            <w:tcW w:w="2127" w:type="dxa"/>
            <w:tcBorders>
              <w:top w:val="nil"/>
              <w:left w:val="single" w:sz="4" w:space="0" w:color="auto"/>
              <w:bottom w:val="single" w:sz="4" w:space="0" w:color="auto"/>
              <w:right w:val="single" w:sz="4" w:space="0" w:color="auto"/>
            </w:tcBorders>
            <w:shd w:val="clear" w:color="auto" w:fill="auto"/>
            <w:noWrap/>
            <w:vAlign w:val="center"/>
            <w:hideMark/>
          </w:tcPr>
          <w:p w14:paraId="42ED1E09" w14:textId="77777777" w:rsidR="004E3864" w:rsidRPr="007E0A47" w:rsidRDefault="004E3864" w:rsidP="00565861">
            <w:pPr>
              <w:bidi w:val="0"/>
              <w:spacing w:line="240" w:lineRule="auto"/>
              <w:ind w:right="0" w:firstLine="3"/>
              <w:jc w:val="center"/>
              <w:rPr>
                <w:rFonts w:ascii="David" w:hAnsi="David"/>
                <w:color w:val="000000"/>
                <w:sz w:val="24"/>
                <w:rtl/>
                <w:lang w:eastAsia="en-US"/>
              </w:rPr>
            </w:pPr>
            <w:r w:rsidRPr="007E0A47">
              <w:rPr>
                <w:rFonts w:ascii="David" w:hAnsi="David"/>
                <w:color w:val="000000"/>
                <w:sz w:val="24"/>
                <w:rtl/>
                <w:lang w:eastAsia="en-US"/>
              </w:rPr>
              <w:t>90</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1DA61763" w14:textId="77777777" w:rsidR="004E3864" w:rsidRPr="007E0A47" w:rsidRDefault="004E3864" w:rsidP="00565861">
            <w:pPr>
              <w:bidi w:val="0"/>
              <w:spacing w:line="240" w:lineRule="auto"/>
              <w:ind w:right="0" w:firstLine="3"/>
              <w:jc w:val="center"/>
              <w:rPr>
                <w:rFonts w:ascii="David" w:hAnsi="David"/>
                <w:color w:val="000000"/>
                <w:sz w:val="24"/>
                <w:lang w:eastAsia="en-US"/>
              </w:rPr>
            </w:pPr>
            <w:r w:rsidRPr="007E0A47">
              <w:rPr>
                <w:rFonts w:ascii="David" w:hAnsi="David"/>
                <w:color w:val="000000"/>
                <w:sz w:val="24"/>
                <w:lang w:eastAsia="en-US"/>
              </w:rPr>
              <w:t>1</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07DBFBD2" w14:textId="77777777" w:rsidR="004E3864" w:rsidRPr="007E0A47" w:rsidRDefault="004E3864" w:rsidP="00565861">
            <w:pPr>
              <w:bidi w:val="0"/>
              <w:spacing w:line="240" w:lineRule="auto"/>
              <w:ind w:right="0" w:firstLine="3"/>
              <w:jc w:val="center"/>
              <w:rPr>
                <w:rFonts w:ascii="David" w:hAnsi="David"/>
                <w:b/>
                <w:bCs/>
                <w:color w:val="000000"/>
                <w:sz w:val="24"/>
                <w:lang w:eastAsia="en-US"/>
              </w:rPr>
            </w:pPr>
            <w:r w:rsidRPr="007E0A47">
              <w:rPr>
                <w:rFonts w:ascii="David" w:hAnsi="David"/>
                <w:b/>
                <w:bCs/>
                <w:color w:val="000000"/>
                <w:sz w:val="24"/>
                <w:lang w:eastAsia="en-US"/>
              </w:rPr>
              <w:t>90</w:t>
            </w:r>
          </w:p>
        </w:tc>
      </w:tr>
      <w:tr w:rsidR="004E3864" w:rsidRPr="007E0A47" w14:paraId="55E7579F" w14:textId="77777777" w:rsidTr="00565861">
        <w:trPr>
          <w:trHeight w:val="996"/>
        </w:trPr>
        <w:tc>
          <w:tcPr>
            <w:tcW w:w="3772" w:type="dxa"/>
            <w:tcBorders>
              <w:top w:val="nil"/>
              <w:left w:val="single" w:sz="4" w:space="0" w:color="auto"/>
              <w:bottom w:val="single" w:sz="4" w:space="0" w:color="auto"/>
              <w:right w:val="single" w:sz="4" w:space="0" w:color="auto"/>
            </w:tcBorders>
            <w:shd w:val="clear" w:color="auto" w:fill="auto"/>
            <w:vAlign w:val="center"/>
            <w:hideMark/>
          </w:tcPr>
          <w:p w14:paraId="6442647B" w14:textId="77777777" w:rsidR="004E3864" w:rsidRPr="007E0A47" w:rsidRDefault="004E3864" w:rsidP="00565861">
            <w:pPr>
              <w:spacing w:line="240" w:lineRule="auto"/>
              <w:ind w:right="0" w:firstLine="3"/>
              <w:jc w:val="center"/>
              <w:rPr>
                <w:rFonts w:ascii="David" w:hAnsi="David"/>
                <w:color w:val="000000"/>
                <w:sz w:val="24"/>
                <w:lang w:eastAsia="en-US"/>
              </w:rPr>
            </w:pPr>
            <w:r w:rsidRPr="007E0A47">
              <w:rPr>
                <w:rFonts w:ascii="David" w:hAnsi="David"/>
                <w:color w:val="000000"/>
                <w:sz w:val="24"/>
                <w:rtl/>
                <w:lang w:eastAsia="en-US"/>
              </w:rPr>
              <w:t>הקצב ליועצים נוספים</w:t>
            </w:r>
          </w:p>
        </w:tc>
        <w:tc>
          <w:tcPr>
            <w:tcW w:w="2127" w:type="dxa"/>
            <w:tcBorders>
              <w:top w:val="nil"/>
              <w:left w:val="single" w:sz="4" w:space="0" w:color="auto"/>
              <w:bottom w:val="single" w:sz="4" w:space="0" w:color="auto"/>
              <w:right w:val="single" w:sz="4" w:space="0" w:color="auto"/>
            </w:tcBorders>
            <w:shd w:val="clear" w:color="auto" w:fill="auto"/>
            <w:noWrap/>
            <w:vAlign w:val="center"/>
            <w:hideMark/>
          </w:tcPr>
          <w:p w14:paraId="6215B912" w14:textId="77777777" w:rsidR="004E3864" w:rsidRPr="007E0A47" w:rsidRDefault="004E3864" w:rsidP="00565861">
            <w:pPr>
              <w:bidi w:val="0"/>
              <w:spacing w:line="240" w:lineRule="auto"/>
              <w:ind w:right="0" w:firstLine="3"/>
              <w:jc w:val="center"/>
              <w:rPr>
                <w:rFonts w:ascii="David" w:hAnsi="David"/>
                <w:color w:val="000000"/>
                <w:sz w:val="24"/>
                <w:rtl/>
                <w:lang w:eastAsia="en-US"/>
              </w:rPr>
            </w:pPr>
            <w:r w:rsidRPr="007E0A47">
              <w:rPr>
                <w:rFonts w:ascii="David" w:hAnsi="David"/>
                <w:color w:val="000000"/>
                <w:sz w:val="24"/>
                <w:rtl/>
                <w:lang w:eastAsia="en-US"/>
              </w:rPr>
              <w:t>120</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7669C113" w14:textId="77777777" w:rsidR="004E3864" w:rsidRPr="007E0A47" w:rsidRDefault="00836C9B" w:rsidP="00565861">
            <w:pPr>
              <w:bidi w:val="0"/>
              <w:spacing w:line="240" w:lineRule="auto"/>
              <w:ind w:right="0" w:firstLine="3"/>
              <w:jc w:val="center"/>
              <w:rPr>
                <w:rFonts w:ascii="David" w:hAnsi="David"/>
                <w:color w:val="000000"/>
                <w:sz w:val="24"/>
                <w:rtl/>
                <w:lang w:eastAsia="en-US"/>
              </w:rPr>
            </w:pPr>
            <w:r>
              <w:rPr>
                <w:rFonts w:ascii="David" w:hAnsi="David" w:hint="cs"/>
                <w:color w:val="000000"/>
                <w:sz w:val="24"/>
                <w:rtl/>
                <w:lang w:eastAsia="en-US"/>
              </w:rPr>
              <w:t>לא רלוונטי</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5220F86D" w14:textId="77777777" w:rsidR="004E3864" w:rsidRPr="007E0A47" w:rsidRDefault="004E3864" w:rsidP="00565861">
            <w:pPr>
              <w:bidi w:val="0"/>
              <w:spacing w:line="240" w:lineRule="auto"/>
              <w:ind w:right="0" w:firstLine="3"/>
              <w:jc w:val="center"/>
              <w:rPr>
                <w:rFonts w:ascii="David" w:hAnsi="David"/>
                <w:b/>
                <w:bCs/>
                <w:color w:val="000000"/>
                <w:sz w:val="24"/>
                <w:lang w:eastAsia="en-US"/>
              </w:rPr>
            </w:pPr>
            <w:r w:rsidRPr="007E0A47">
              <w:rPr>
                <w:rFonts w:ascii="David" w:hAnsi="David"/>
                <w:b/>
                <w:bCs/>
                <w:color w:val="000000"/>
                <w:sz w:val="24"/>
                <w:lang w:eastAsia="en-US"/>
              </w:rPr>
              <w:t>120</w:t>
            </w:r>
          </w:p>
        </w:tc>
      </w:tr>
      <w:tr w:rsidR="004E3864" w:rsidRPr="007E0A47" w14:paraId="5157CB7C" w14:textId="77777777" w:rsidTr="00565861">
        <w:trPr>
          <w:trHeight w:val="708"/>
        </w:trPr>
        <w:tc>
          <w:tcPr>
            <w:tcW w:w="3772" w:type="dxa"/>
            <w:tcBorders>
              <w:top w:val="nil"/>
              <w:left w:val="single" w:sz="4" w:space="0" w:color="auto"/>
              <w:bottom w:val="single" w:sz="4" w:space="0" w:color="auto"/>
              <w:right w:val="single" w:sz="4" w:space="0" w:color="auto"/>
            </w:tcBorders>
            <w:shd w:val="clear" w:color="000000" w:fill="D9D9D9"/>
            <w:vAlign w:val="center"/>
            <w:hideMark/>
          </w:tcPr>
          <w:p w14:paraId="2719496D" w14:textId="77777777" w:rsidR="004E3864" w:rsidRPr="007E0A47" w:rsidRDefault="004E3864" w:rsidP="00565861">
            <w:pPr>
              <w:spacing w:line="240" w:lineRule="auto"/>
              <w:ind w:right="0" w:firstLine="3"/>
              <w:jc w:val="center"/>
              <w:rPr>
                <w:rFonts w:ascii="David" w:hAnsi="David"/>
                <w:b/>
                <w:bCs/>
                <w:color w:val="000000"/>
                <w:sz w:val="24"/>
                <w:lang w:eastAsia="en-US"/>
              </w:rPr>
            </w:pPr>
            <w:r w:rsidRPr="007E0A47">
              <w:rPr>
                <w:rFonts w:ascii="David" w:hAnsi="David"/>
                <w:b/>
                <w:bCs/>
                <w:color w:val="000000"/>
                <w:sz w:val="24"/>
                <w:rtl/>
                <w:lang w:eastAsia="en-US"/>
              </w:rPr>
              <w:t>סה"כ שעות</w:t>
            </w:r>
          </w:p>
        </w:tc>
        <w:tc>
          <w:tcPr>
            <w:tcW w:w="2127" w:type="dxa"/>
            <w:tcBorders>
              <w:top w:val="nil"/>
              <w:left w:val="single" w:sz="4" w:space="0" w:color="auto"/>
              <w:bottom w:val="single" w:sz="4" w:space="0" w:color="auto"/>
              <w:right w:val="single" w:sz="4" w:space="0" w:color="auto"/>
            </w:tcBorders>
            <w:shd w:val="clear" w:color="000000" w:fill="D9D9D9"/>
            <w:noWrap/>
            <w:vAlign w:val="center"/>
            <w:hideMark/>
          </w:tcPr>
          <w:p w14:paraId="1022AC33" w14:textId="77777777" w:rsidR="004E3864" w:rsidRPr="007E0A47" w:rsidRDefault="004E3864" w:rsidP="00565861">
            <w:pPr>
              <w:bidi w:val="0"/>
              <w:spacing w:line="240" w:lineRule="auto"/>
              <w:ind w:right="0" w:firstLine="3"/>
              <w:jc w:val="center"/>
              <w:rPr>
                <w:rFonts w:ascii="David" w:hAnsi="David"/>
                <w:b/>
                <w:bCs/>
                <w:color w:val="000000"/>
                <w:sz w:val="24"/>
                <w:rtl/>
                <w:lang w:eastAsia="en-US"/>
              </w:rPr>
            </w:pPr>
          </w:p>
        </w:tc>
        <w:tc>
          <w:tcPr>
            <w:tcW w:w="1701" w:type="dxa"/>
            <w:tcBorders>
              <w:top w:val="nil"/>
              <w:left w:val="single" w:sz="4" w:space="0" w:color="auto"/>
              <w:bottom w:val="single" w:sz="4" w:space="0" w:color="auto"/>
              <w:right w:val="single" w:sz="4" w:space="0" w:color="auto"/>
            </w:tcBorders>
            <w:shd w:val="clear" w:color="000000" w:fill="D9D9D9"/>
            <w:noWrap/>
            <w:vAlign w:val="center"/>
            <w:hideMark/>
          </w:tcPr>
          <w:p w14:paraId="1D34CC96" w14:textId="77777777" w:rsidR="004E3864" w:rsidRPr="007E0A47" w:rsidRDefault="004E3864" w:rsidP="00565861">
            <w:pPr>
              <w:bidi w:val="0"/>
              <w:spacing w:line="240" w:lineRule="auto"/>
              <w:ind w:right="0" w:firstLine="3"/>
              <w:jc w:val="center"/>
              <w:rPr>
                <w:rFonts w:ascii="David" w:hAnsi="David"/>
                <w:b/>
                <w:bCs/>
                <w:color w:val="000000"/>
                <w:sz w:val="24"/>
                <w:lang w:eastAsia="en-US"/>
              </w:rPr>
            </w:pPr>
          </w:p>
        </w:tc>
        <w:tc>
          <w:tcPr>
            <w:tcW w:w="1701" w:type="dxa"/>
            <w:tcBorders>
              <w:top w:val="nil"/>
              <w:left w:val="single" w:sz="4" w:space="0" w:color="auto"/>
              <w:bottom w:val="single" w:sz="4" w:space="0" w:color="auto"/>
              <w:right w:val="single" w:sz="4" w:space="0" w:color="auto"/>
            </w:tcBorders>
            <w:shd w:val="clear" w:color="000000" w:fill="D9D9D9"/>
            <w:noWrap/>
            <w:vAlign w:val="center"/>
            <w:hideMark/>
          </w:tcPr>
          <w:p w14:paraId="0D9968D7" w14:textId="77777777" w:rsidR="004E3864" w:rsidRPr="007E0A47" w:rsidRDefault="004E3864" w:rsidP="00565861">
            <w:pPr>
              <w:bidi w:val="0"/>
              <w:spacing w:line="240" w:lineRule="auto"/>
              <w:ind w:right="0" w:firstLine="3"/>
              <w:jc w:val="center"/>
              <w:rPr>
                <w:rFonts w:ascii="David" w:hAnsi="David"/>
                <w:b/>
                <w:bCs/>
                <w:color w:val="000000"/>
                <w:sz w:val="24"/>
                <w:lang w:eastAsia="en-US"/>
              </w:rPr>
            </w:pPr>
            <w:r w:rsidRPr="007E0A47">
              <w:rPr>
                <w:rFonts w:ascii="David" w:hAnsi="David"/>
                <w:b/>
                <w:bCs/>
                <w:color w:val="000000"/>
                <w:sz w:val="24"/>
                <w:lang w:eastAsia="en-US"/>
              </w:rPr>
              <w:t>2280</w:t>
            </w:r>
          </w:p>
        </w:tc>
      </w:tr>
    </w:tbl>
    <w:p w14:paraId="3026238C" w14:textId="77777777" w:rsidR="00F8559E" w:rsidRPr="00F75C50" w:rsidRDefault="0062609E" w:rsidP="001F1E04">
      <w:pPr>
        <w:pStyle w:val="a7"/>
        <w:keepNext/>
        <w:keepLines/>
        <w:tabs>
          <w:tab w:val="clear" w:pos="4153"/>
          <w:tab w:val="clear" w:pos="8306"/>
        </w:tabs>
        <w:rPr>
          <w:rFonts w:ascii="David" w:hAnsi="David"/>
          <w:color w:val="auto"/>
          <w:rtl/>
          <w:lang w:eastAsia="en-US"/>
        </w:rPr>
      </w:pPr>
      <w:r w:rsidRPr="00F75C50">
        <w:rPr>
          <w:rFonts w:ascii="David" w:hAnsi="David"/>
          <w:b/>
          <w:bCs/>
          <w:color w:val="auto"/>
          <w:rtl/>
          <w:lang w:eastAsia="en-US"/>
        </w:rPr>
        <w:lastRenderedPageBreak/>
        <w:tab/>
      </w:r>
    </w:p>
    <w:p w14:paraId="422E80FC" w14:textId="77777777" w:rsidR="003C205C" w:rsidRPr="00C74CFE" w:rsidRDefault="003345D9" w:rsidP="000B3675">
      <w:pPr>
        <w:pStyle w:val="a7"/>
        <w:keepNext/>
        <w:keepLines/>
        <w:tabs>
          <w:tab w:val="clear" w:pos="4153"/>
          <w:tab w:val="clear" w:pos="8306"/>
        </w:tabs>
        <w:ind w:left="990" w:hanging="567"/>
        <w:rPr>
          <w:rFonts w:ascii="David" w:hAnsi="David"/>
          <w:color w:val="auto"/>
          <w:rtl/>
          <w:lang w:eastAsia="en-US"/>
        </w:rPr>
      </w:pPr>
      <w:r>
        <w:rPr>
          <w:rFonts w:ascii="David" w:hAnsi="David" w:hint="cs"/>
          <w:color w:val="auto"/>
          <w:rtl/>
          <w:lang w:eastAsia="en-US"/>
        </w:rPr>
        <w:t>4.5.2</w:t>
      </w:r>
      <w:r w:rsidRPr="00EA51AA">
        <w:rPr>
          <w:rFonts w:ascii="David" w:hAnsi="David" w:hint="cs"/>
          <w:color w:val="auto"/>
          <w:rtl/>
          <w:lang w:eastAsia="en-US"/>
        </w:rPr>
        <w:t xml:space="preserve">  </w:t>
      </w:r>
      <w:r w:rsidR="00EA51AA" w:rsidRPr="00C74CFE">
        <w:rPr>
          <w:rFonts w:ascii="David" w:hAnsi="David"/>
          <w:color w:val="auto"/>
          <w:rtl/>
          <w:lang w:eastAsia="en-US"/>
        </w:rPr>
        <w:t xml:space="preserve">מספר </w:t>
      </w:r>
      <w:r w:rsidR="00A31A2C" w:rsidRPr="00C74CFE">
        <w:rPr>
          <w:rFonts w:ascii="David" w:hAnsi="David"/>
          <w:color w:val="auto"/>
          <w:rtl/>
          <w:lang w:eastAsia="en-US"/>
        </w:rPr>
        <w:t xml:space="preserve">השעות </w:t>
      </w:r>
      <w:r w:rsidR="008256E5">
        <w:rPr>
          <w:rFonts w:ascii="David" w:hAnsi="David" w:hint="cs"/>
          <w:color w:val="auto"/>
          <w:rtl/>
          <w:lang w:eastAsia="en-US"/>
        </w:rPr>
        <w:t xml:space="preserve">הנדרש ביחס לצוות נותן השירות </w:t>
      </w:r>
      <w:r w:rsidR="00A31A2C" w:rsidRPr="00C74CFE">
        <w:rPr>
          <w:rFonts w:ascii="David" w:hAnsi="David"/>
          <w:color w:val="auto"/>
          <w:rtl/>
          <w:lang w:eastAsia="en-US"/>
        </w:rPr>
        <w:t>ייקבע מפעם לפעם ע"י הרשות, לפי צורכי הרשות</w:t>
      </w:r>
      <w:r w:rsidR="003C205C" w:rsidRPr="00C74CFE">
        <w:rPr>
          <w:rFonts w:ascii="David" w:hAnsi="David"/>
          <w:color w:val="auto"/>
          <w:rtl/>
          <w:lang w:eastAsia="en-US"/>
        </w:rPr>
        <w:t>,</w:t>
      </w:r>
      <w:r w:rsidR="00A31A2C" w:rsidRPr="00C74CFE">
        <w:rPr>
          <w:rFonts w:ascii="David" w:hAnsi="David"/>
          <w:color w:val="auto"/>
          <w:rtl/>
          <w:lang w:eastAsia="en-US"/>
        </w:rPr>
        <w:t xml:space="preserve"> </w:t>
      </w:r>
      <w:r w:rsidR="00DD3372">
        <w:rPr>
          <w:rFonts w:ascii="David" w:hAnsi="David" w:hint="cs"/>
          <w:color w:val="auto"/>
          <w:rtl/>
          <w:lang w:eastAsia="en-US"/>
        </w:rPr>
        <w:t xml:space="preserve">כאשר </w:t>
      </w:r>
      <w:r w:rsidR="003C205C" w:rsidRPr="00C74CFE">
        <w:rPr>
          <w:rFonts w:ascii="David" w:hAnsi="David" w:hint="eastAsia"/>
          <w:color w:val="auto"/>
          <w:rtl/>
          <w:lang w:eastAsia="en-US"/>
        </w:rPr>
        <w:t>במידה</w:t>
      </w:r>
      <w:r w:rsidR="003C205C" w:rsidRPr="00C74CFE">
        <w:rPr>
          <w:rFonts w:ascii="David" w:hAnsi="David"/>
          <w:color w:val="auto"/>
          <w:rtl/>
          <w:lang w:eastAsia="en-US"/>
        </w:rPr>
        <w:t xml:space="preserve"> </w:t>
      </w:r>
      <w:r w:rsidR="003C205C" w:rsidRPr="00C74CFE">
        <w:rPr>
          <w:rFonts w:ascii="David" w:hAnsi="David" w:hint="eastAsia"/>
          <w:color w:val="auto"/>
          <w:rtl/>
          <w:lang w:eastAsia="en-US"/>
        </w:rPr>
        <w:t>ויתווספו</w:t>
      </w:r>
      <w:r w:rsidR="003C205C" w:rsidRPr="008256E5">
        <w:rPr>
          <w:rFonts w:ascii="David" w:hAnsi="David"/>
          <w:color w:val="auto"/>
          <w:rtl/>
          <w:lang w:eastAsia="en-US"/>
        </w:rPr>
        <w:t xml:space="preserve"> </w:t>
      </w:r>
      <w:r w:rsidR="003C205C" w:rsidRPr="008256E5">
        <w:rPr>
          <w:rFonts w:ascii="David" w:hAnsi="David" w:hint="eastAsia"/>
          <w:color w:val="auto"/>
          <w:rtl/>
          <w:lang w:eastAsia="en-US"/>
        </w:rPr>
        <w:t>פרויקטים</w:t>
      </w:r>
      <w:r w:rsidR="003C205C" w:rsidRPr="008256E5">
        <w:rPr>
          <w:rFonts w:ascii="David" w:hAnsi="David"/>
          <w:color w:val="auto"/>
          <w:rtl/>
          <w:lang w:eastAsia="en-US"/>
        </w:rPr>
        <w:t xml:space="preserve"> </w:t>
      </w:r>
      <w:r w:rsidR="003C205C" w:rsidRPr="008256E5">
        <w:rPr>
          <w:rFonts w:ascii="David" w:hAnsi="David" w:hint="eastAsia"/>
          <w:color w:val="auto"/>
          <w:rtl/>
          <w:lang w:eastAsia="en-US"/>
        </w:rPr>
        <w:t>נוספים</w:t>
      </w:r>
      <w:r w:rsidR="00DD3372">
        <w:rPr>
          <w:rFonts w:ascii="David" w:hAnsi="David" w:hint="cs"/>
          <w:color w:val="auto"/>
          <w:rtl/>
          <w:lang w:eastAsia="en-US"/>
        </w:rPr>
        <w:t>,</w:t>
      </w:r>
      <w:r w:rsidR="003C205C" w:rsidRPr="008256E5">
        <w:rPr>
          <w:rFonts w:ascii="David" w:hAnsi="David"/>
          <w:color w:val="auto"/>
          <w:rtl/>
          <w:lang w:eastAsia="en-US"/>
        </w:rPr>
        <w:t xml:space="preserve"> </w:t>
      </w:r>
      <w:r w:rsidR="00DD3372">
        <w:rPr>
          <w:rFonts w:ascii="David" w:hAnsi="David" w:hint="cs"/>
          <w:color w:val="auto"/>
          <w:rtl/>
          <w:lang w:eastAsia="en-US"/>
        </w:rPr>
        <w:t>הרשות רשאית</w:t>
      </w:r>
      <w:r w:rsidR="003C205C" w:rsidRPr="008256E5">
        <w:rPr>
          <w:rFonts w:ascii="David" w:hAnsi="David"/>
          <w:color w:val="auto"/>
          <w:rtl/>
          <w:lang w:eastAsia="en-US"/>
        </w:rPr>
        <w:t xml:space="preserve"> </w:t>
      </w:r>
      <w:r w:rsidR="003C205C" w:rsidRPr="008256E5">
        <w:rPr>
          <w:rFonts w:ascii="David" w:hAnsi="David" w:hint="eastAsia"/>
          <w:color w:val="auto"/>
          <w:rtl/>
          <w:lang w:eastAsia="en-US"/>
        </w:rPr>
        <w:t>להגדיל</w:t>
      </w:r>
      <w:r w:rsidR="003C205C" w:rsidRPr="008256E5">
        <w:rPr>
          <w:rFonts w:ascii="David" w:hAnsi="David"/>
          <w:color w:val="auto"/>
          <w:rtl/>
          <w:lang w:eastAsia="en-US"/>
        </w:rPr>
        <w:t xml:space="preserve"> </w:t>
      </w:r>
      <w:r w:rsidR="003C205C" w:rsidRPr="008256E5">
        <w:rPr>
          <w:rFonts w:ascii="David" w:hAnsi="David" w:hint="eastAsia"/>
          <w:color w:val="auto"/>
          <w:rtl/>
          <w:lang w:eastAsia="en-US"/>
        </w:rPr>
        <w:t>את</w:t>
      </w:r>
      <w:r w:rsidR="003C205C" w:rsidRPr="008256E5">
        <w:rPr>
          <w:rFonts w:ascii="David" w:hAnsi="David"/>
          <w:color w:val="auto"/>
          <w:rtl/>
          <w:lang w:eastAsia="en-US"/>
        </w:rPr>
        <w:t xml:space="preserve"> </w:t>
      </w:r>
      <w:r w:rsidR="003C205C" w:rsidRPr="008256E5">
        <w:rPr>
          <w:rFonts w:ascii="David" w:hAnsi="David" w:hint="eastAsia"/>
          <w:color w:val="auto"/>
          <w:rtl/>
          <w:lang w:eastAsia="en-US"/>
        </w:rPr>
        <w:t>היקף</w:t>
      </w:r>
      <w:r w:rsidR="003C205C" w:rsidRPr="008256E5">
        <w:rPr>
          <w:rFonts w:ascii="David" w:hAnsi="David"/>
          <w:color w:val="auto"/>
          <w:rtl/>
          <w:lang w:eastAsia="en-US"/>
        </w:rPr>
        <w:t xml:space="preserve"> </w:t>
      </w:r>
      <w:r w:rsidR="003C205C" w:rsidRPr="008256E5">
        <w:rPr>
          <w:rFonts w:ascii="David" w:hAnsi="David" w:hint="eastAsia"/>
          <w:color w:val="auto"/>
          <w:rtl/>
          <w:lang w:eastAsia="en-US"/>
        </w:rPr>
        <w:t>העסקת</w:t>
      </w:r>
      <w:r w:rsidR="003C205C" w:rsidRPr="008256E5">
        <w:rPr>
          <w:rFonts w:ascii="David" w:hAnsi="David"/>
          <w:color w:val="auto"/>
          <w:rtl/>
          <w:lang w:eastAsia="en-US"/>
        </w:rPr>
        <w:t xml:space="preserve"> </w:t>
      </w:r>
      <w:r w:rsidR="003C205C" w:rsidRPr="008256E5">
        <w:rPr>
          <w:rFonts w:ascii="David" w:hAnsi="David" w:hint="eastAsia"/>
          <w:color w:val="auto"/>
          <w:rtl/>
          <w:lang w:eastAsia="en-US"/>
        </w:rPr>
        <w:t>הבקרים</w:t>
      </w:r>
      <w:r w:rsidR="003C205C" w:rsidRPr="008256E5">
        <w:rPr>
          <w:rFonts w:ascii="David" w:hAnsi="David"/>
          <w:color w:val="auto"/>
          <w:rtl/>
          <w:lang w:eastAsia="en-US"/>
        </w:rPr>
        <w:t xml:space="preserve"> </w:t>
      </w:r>
      <w:r w:rsidR="003C205C" w:rsidRPr="008256E5">
        <w:rPr>
          <w:rFonts w:ascii="David" w:hAnsi="David" w:hint="eastAsia"/>
          <w:color w:val="auto"/>
          <w:rtl/>
          <w:lang w:eastAsia="en-US"/>
        </w:rPr>
        <w:t>ו</w:t>
      </w:r>
      <w:r w:rsidR="003C205C" w:rsidRPr="008256E5">
        <w:rPr>
          <w:rFonts w:ascii="David" w:hAnsi="David"/>
          <w:color w:val="auto"/>
          <w:rtl/>
          <w:lang w:eastAsia="en-US"/>
        </w:rPr>
        <w:t xml:space="preserve">/או </w:t>
      </w:r>
      <w:r w:rsidR="003C205C" w:rsidRPr="008256E5">
        <w:rPr>
          <w:rFonts w:ascii="David" w:hAnsi="David" w:hint="eastAsia"/>
          <w:color w:val="auto"/>
          <w:rtl/>
          <w:lang w:eastAsia="en-US"/>
        </w:rPr>
        <w:t>היועצים</w:t>
      </w:r>
      <w:r w:rsidR="003C205C" w:rsidRPr="00C74CFE">
        <w:rPr>
          <w:rFonts w:ascii="David" w:hAnsi="David"/>
          <w:color w:val="auto"/>
          <w:rtl/>
          <w:lang w:eastAsia="en-US"/>
        </w:rPr>
        <w:t xml:space="preserve"> </w:t>
      </w:r>
      <w:r w:rsidR="00DD3372">
        <w:rPr>
          <w:rFonts w:ascii="David" w:hAnsi="David" w:hint="cs"/>
          <w:color w:val="auto"/>
          <w:rtl/>
          <w:lang w:eastAsia="en-US"/>
        </w:rPr>
        <w:t xml:space="preserve">וזאת </w:t>
      </w:r>
      <w:r w:rsidR="007D4617" w:rsidRPr="00C74CFE">
        <w:rPr>
          <w:rFonts w:ascii="David" w:hAnsi="David" w:hint="eastAsia"/>
          <w:color w:val="auto"/>
          <w:rtl/>
          <w:lang w:eastAsia="en-US"/>
        </w:rPr>
        <w:t>עד</w:t>
      </w:r>
      <w:r w:rsidR="007D4617" w:rsidRPr="00C74CFE">
        <w:rPr>
          <w:rFonts w:ascii="David" w:hAnsi="David"/>
          <w:color w:val="auto"/>
          <w:rtl/>
          <w:lang w:eastAsia="en-US"/>
        </w:rPr>
        <w:t xml:space="preserve"> </w:t>
      </w:r>
      <w:r w:rsidR="007D4617" w:rsidRPr="00C74CFE">
        <w:rPr>
          <w:rFonts w:ascii="David" w:hAnsi="David" w:hint="eastAsia"/>
          <w:color w:val="auto"/>
          <w:rtl/>
          <w:lang w:eastAsia="en-US"/>
        </w:rPr>
        <w:t>להיקף</w:t>
      </w:r>
      <w:r w:rsidR="007D4617" w:rsidRPr="00C74CFE">
        <w:rPr>
          <w:rFonts w:ascii="David" w:hAnsi="David"/>
          <w:color w:val="auto"/>
          <w:rtl/>
          <w:lang w:eastAsia="en-US"/>
        </w:rPr>
        <w:t xml:space="preserve"> </w:t>
      </w:r>
      <w:r w:rsidR="007D4617" w:rsidRPr="00C74CFE">
        <w:rPr>
          <w:rFonts w:ascii="David" w:hAnsi="David" w:hint="eastAsia"/>
          <w:color w:val="auto"/>
          <w:rtl/>
          <w:lang w:eastAsia="en-US"/>
        </w:rPr>
        <w:t>השעות</w:t>
      </w:r>
      <w:r w:rsidR="007D4617" w:rsidRPr="00C74CFE">
        <w:rPr>
          <w:rFonts w:ascii="David" w:hAnsi="David"/>
          <w:color w:val="auto"/>
          <w:rtl/>
          <w:lang w:eastAsia="en-US"/>
        </w:rPr>
        <w:t xml:space="preserve"> </w:t>
      </w:r>
      <w:r w:rsidR="007D4617" w:rsidRPr="00C74CFE">
        <w:rPr>
          <w:rFonts w:ascii="David" w:hAnsi="David" w:hint="eastAsia"/>
          <w:color w:val="auto"/>
          <w:rtl/>
          <w:lang w:eastAsia="en-US"/>
        </w:rPr>
        <w:t>המקסימלי</w:t>
      </w:r>
      <w:r w:rsidR="007D4617" w:rsidRPr="00C74CFE">
        <w:rPr>
          <w:rFonts w:ascii="David" w:hAnsi="David"/>
          <w:color w:val="auto"/>
          <w:rtl/>
          <w:lang w:eastAsia="en-US"/>
        </w:rPr>
        <w:t xml:space="preserve"> </w:t>
      </w:r>
      <w:r w:rsidR="007D4617" w:rsidRPr="00C74CFE">
        <w:rPr>
          <w:rFonts w:ascii="David" w:hAnsi="David" w:hint="eastAsia"/>
          <w:color w:val="auto"/>
          <w:rtl/>
          <w:lang w:eastAsia="en-US"/>
        </w:rPr>
        <w:t>שנקבע</w:t>
      </w:r>
      <w:r w:rsidR="007D4617" w:rsidRPr="00C74CFE">
        <w:rPr>
          <w:rFonts w:ascii="David" w:hAnsi="David"/>
          <w:color w:val="auto"/>
          <w:rtl/>
          <w:lang w:eastAsia="en-US"/>
        </w:rPr>
        <w:t xml:space="preserve"> </w:t>
      </w:r>
      <w:r w:rsidR="00836C9B">
        <w:rPr>
          <w:rFonts w:ascii="David" w:hAnsi="David" w:hint="cs"/>
          <w:color w:val="auto"/>
          <w:rtl/>
          <w:lang w:eastAsia="en-US"/>
        </w:rPr>
        <w:t>כמפורט בטבלה בסעיף 4.5.1</w:t>
      </w:r>
      <w:r w:rsidR="00DD3372">
        <w:rPr>
          <w:rFonts w:ascii="David" w:hAnsi="David" w:hint="cs"/>
          <w:color w:val="auto"/>
          <w:rtl/>
          <w:lang w:eastAsia="en-US"/>
        </w:rPr>
        <w:t>.</w:t>
      </w:r>
    </w:p>
    <w:p w14:paraId="0D171632" w14:textId="77777777" w:rsidR="00846B25" w:rsidRPr="00DD3372" w:rsidRDefault="003345D9" w:rsidP="003345D9">
      <w:pPr>
        <w:pStyle w:val="a7"/>
        <w:keepNext/>
        <w:keepLines/>
        <w:tabs>
          <w:tab w:val="clear" w:pos="4153"/>
          <w:tab w:val="clear" w:pos="8306"/>
        </w:tabs>
        <w:ind w:left="990" w:hanging="567"/>
        <w:rPr>
          <w:rFonts w:ascii="David" w:hAnsi="David"/>
          <w:color w:val="auto"/>
          <w:rtl/>
          <w:lang w:eastAsia="en-US"/>
        </w:rPr>
      </w:pPr>
      <w:r>
        <w:rPr>
          <w:rFonts w:ascii="David" w:hAnsi="David" w:hint="cs"/>
          <w:color w:val="auto"/>
          <w:rtl/>
          <w:lang w:eastAsia="en-US"/>
        </w:rPr>
        <w:t>4.5.3</w:t>
      </w:r>
      <w:r w:rsidR="007E0A47" w:rsidRPr="008256E5">
        <w:rPr>
          <w:rFonts w:ascii="David" w:hAnsi="David"/>
          <w:color w:val="auto"/>
          <w:rtl/>
          <w:lang w:eastAsia="en-US"/>
        </w:rPr>
        <w:t xml:space="preserve"> </w:t>
      </w:r>
      <w:r w:rsidR="00846B25" w:rsidRPr="008256E5">
        <w:rPr>
          <w:rFonts w:ascii="David" w:hAnsi="David"/>
          <w:color w:val="auto"/>
          <w:rtl/>
          <w:lang w:eastAsia="en-US"/>
        </w:rPr>
        <w:t>כל חבר בצוות הבקרה יגיש בכל חודש דו"ח פירוט שעות העבודה שבוצעו בפועל.</w:t>
      </w:r>
      <w:r w:rsidR="00846B25" w:rsidRPr="008256E5">
        <w:rPr>
          <w:rFonts w:ascii="David" w:hAnsi="David"/>
          <w:color w:val="auto"/>
          <w:rtl/>
          <w:lang w:eastAsia="en-US"/>
        </w:rPr>
        <w:br/>
        <w:t xml:space="preserve">הדו"ח יכלול פירוט תאריכים, שעות העבודה </w:t>
      </w:r>
      <w:r w:rsidR="0011776A" w:rsidRPr="00DD3372">
        <w:rPr>
          <w:rFonts w:ascii="David" w:hAnsi="David"/>
          <w:color w:val="auto"/>
          <w:rtl/>
          <w:lang w:eastAsia="en-US"/>
        </w:rPr>
        <w:t xml:space="preserve"> </w:t>
      </w:r>
      <w:r w:rsidR="00846B25" w:rsidRPr="00DD3372">
        <w:rPr>
          <w:rFonts w:ascii="David" w:hAnsi="David"/>
          <w:color w:val="auto"/>
          <w:rtl/>
          <w:lang w:eastAsia="en-US"/>
        </w:rPr>
        <w:t xml:space="preserve">שבוצעו </w:t>
      </w:r>
      <w:r w:rsidR="00F46C84" w:rsidRPr="00DD3372">
        <w:rPr>
          <w:rFonts w:ascii="David" w:hAnsi="David" w:hint="eastAsia"/>
          <w:color w:val="auto"/>
          <w:rtl/>
          <w:lang w:eastAsia="en-US"/>
        </w:rPr>
        <w:t>ו</w:t>
      </w:r>
      <w:r w:rsidR="00450ECA" w:rsidRPr="00DD3372">
        <w:rPr>
          <w:rFonts w:ascii="David" w:hAnsi="David" w:hint="eastAsia"/>
          <w:color w:val="auto"/>
          <w:rtl/>
          <w:lang w:eastAsia="en-US"/>
        </w:rPr>
        <w:t>פירוט</w:t>
      </w:r>
      <w:r w:rsidR="00450ECA" w:rsidRPr="00DD3372">
        <w:rPr>
          <w:rFonts w:ascii="David" w:hAnsi="David"/>
          <w:color w:val="auto"/>
          <w:rtl/>
          <w:lang w:eastAsia="en-US"/>
        </w:rPr>
        <w:t xml:space="preserve"> </w:t>
      </w:r>
      <w:r w:rsidR="00846B25" w:rsidRPr="00DD3372">
        <w:rPr>
          <w:rFonts w:ascii="David" w:hAnsi="David"/>
          <w:color w:val="auto"/>
          <w:rtl/>
          <w:lang w:eastAsia="en-US"/>
        </w:rPr>
        <w:t>העבודה שבוצעה.</w:t>
      </w:r>
      <w:r w:rsidR="0011776A" w:rsidRPr="00DD3372">
        <w:rPr>
          <w:rFonts w:ascii="David" w:hAnsi="David"/>
          <w:color w:val="auto"/>
          <w:rtl/>
          <w:lang w:eastAsia="en-US"/>
        </w:rPr>
        <w:t xml:space="preserve"> לדו</w:t>
      </w:r>
      <w:r w:rsidR="00987E5A">
        <w:rPr>
          <w:rFonts w:ascii="David" w:hAnsi="David" w:hint="cs"/>
          <w:color w:val="auto"/>
          <w:rtl/>
          <w:lang w:eastAsia="en-US"/>
        </w:rPr>
        <w:t>"</w:t>
      </w:r>
      <w:r w:rsidR="0011776A" w:rsidRPr="00DD3372">
        <w:rPr>
          <w:rFonts w:ascii="David" w:hAnsi="David"/>
          <w:color w:val="auto"/>
          <w:rtl/>
          <w:lang w:eastAsia="en-US"/>
        </w:rPr>
        <w:t>ח השעות יצורפו סיכומי פגישות ו/או דוחות סיור באתרים וממצאיהם</w:t>
      </w:r>
      <w:r w:rsidR="007E0A47" w:rsidRPr="00DD3372">
        <w:rPr>
          <w:rFonts w:ascii="David" w:hAnsi="David"/>
          <w:color w:val="auto"/>
          <w:rtl/>
          <w:lang w:eastAsia="en-US"/>
        </w:rPr>
        <w:t xml:space="preserve"> </w:t>
      </w:r>
      <w:r w:rsidR="007E0A47" w:rsidRPr="00DD3372">
        <w:rPr>
          <w:rFonts w:ascii="David" w:hAnsi="David" w:hint="eastAsia"/>
          <w:color w:val="auto"/>
          <w:rtl/>
          <w:lang w:eastAsia="en-US"/>
        </w:rPr>
        <w:t>וחתימת</w:t>
      </w:r>
      <w:r w:rsidR="007E0A47" w:rsidRPr="00DD3372">
        <w:rPr>
          <w:rFonts w:ascii="David" w:hAnsi="David"/>
          <w:color w:val="auto"/>
          <w:rtl/>
          <w:lang w:eastAsia="en-US"/>
        </w:rPr>
        <w:t xml:space="preserve"> </w:t>
      </w:r>
      <w:r w:rsidR="007E0A47" w:rsidRPr="00DD3372">
        <w:rPr>
          <w:rFonts w:ascii="David" w:hAnsi="David" w:hint="eastAsia"/>
          <w:color w:val="auto"/>
          <w:rtl/>
          <w:lang w:eastAsia="en-US"/>
        </w:rPr>
        <w:t>חבר</w:t>
      </w:r>
      <w:r w:rsidR="007E0A47" w:rsidRPr="00DD3372">
        <w:rPr>
          <w:rFonts w:ascii="David" w:hAnsi="David"/>
          <w:color w:val="auto"/>
          <w:rtl/>
          <w:lang w:eastAsia="en-US"/>
        </w:rPr>
        <w:t xml:space="preserve"> </w:t>
      </w:r>
      <w:r w:rsidR="007E0A47" w:rsidRPr="00DD3372">
        <w:rPr>
          <w:rFonts w:ascii="David" w:hAnsi="David" w:hint="eastAsia"/>
          <w:color w:val="auto"/>
          <w:rtl/>
          <w:lang w:eastAsia="en-US"/>
        </w:rPr>
        <w:t>צוות</w:t>
      </w:r>
      <w:r w:rsidR="007E0A47" w:rsidRPr="00DD3372">
        <w:rPr>
          <w:rFonts w:ascii="David" w:hAnsi="David"/>
          <w:color w:val="auto"/>
          <w:rtl/>
          <w:lang w:eastAsia="en-US"/>
        </w:rPr>
        <w:t xml:space="preserve"> </w:t>
      </w:r>
      <w:r w:rsidR="007E0A47" w:rsidRPr="00DD3372">
        <w:rPr>
          <w:rFonts w:ascii="David" w:hAnsi="David" w:hint="eastAsia"/>
          <w:color w:val="auto"/>
          <w:rtl/>
          <w:lang w:eastAsia="en-US"/>
        </w:rPr>
        <w:t>הבקרה</w:t>
      </w:r>
      <w:r w:rsidR="007E0A47" w:rsidRPr="00DD3372">
        <w:rPr>
          <w:rFonts w:ascii="David" w:hAnsi="David"/>
          <w:color w:val="auto"/>
          <w:rtl/>
          <w:lang w:eastAsia="en-US"/>
        </w:rPr>
        <w:t xml:space="preserve"> </w:t>
      </w:r>
      <w:r w:rsidR="007E0A47" w:rsidRPr="00DD3372">
        <w:rPr>
          <w:rFonts w:ascii="David" w:hAnsi="David" w:hint="eastAsia"/>
          <w:color w:val="auto"/>
          <w:rtl/>
          <w:lang w:eastAsia="en-US"/>
        </w:rPr>
        <w:t>בו</w:t>
      </w:r>
      <w:r w:rsidR="007E0A47" w:rsidRPr="00DD3372">
        <w:rPr>
          <w:rFonts w:ascii="David" w:hAnsi="David"/>
          <w:color w:val="auto"/>
          <w:rtl/>
          <w:lang w:eastAsia="en-US"/>
        </w:rPr>
        <w:t xml:space="preserve"> </w:t>
      </w:r>
      <w:r w:rsidR="007E0A47" w:rsidRPr="00DD3372">
        <w:rPr>
          <w:rFonts w:ascii="David" w:hAnsi="David" w:hint="eastAsia"/>
          <w:color w:val="auto"/>
          <w:rtl/>
          <w:lang w:eastAsia="en-US"/>
        </w:rPr>
        <w:t>הוא</w:t>
      </w:r>
      <w:r w:rsidR="007E0A47" w:rsidRPr="00DD3372">
        <w:rPr>
          <w:rFonts w:ascii="David" w:hAnsi="David"/>
          <w:color w:val="auto"/>
          <w:rtl/>
          <w:lang w:eastAsia="en-US"/>
        </w:rPr>
        <w:t xml:space="preserve"> </w:t>
      </w:r>
      <w:r w:rsidR="007E0A47" w:rsidRPr="00DD3372">
        <w:rPr>
          <w:rFonts w:ascii="David" w:hAnsi="David" w:hint="eastAsia"/>
          <w:color w:val="auto"/>
          <w:rtl/>
          <w:lang w:eastAsia="en-US"/>
        </w:rPr>
        <w:t>מצהיר</w:t>
      </w:r>
      <w:r w:rsidR="007E0A47" w:rsidRPr="00DD3372">
        <w:rPr>
          <w:rFonts w:ascii="David" w:hAnsi="David"/>
          <w:color w:val="auto"/>
          <w:rtl/>
          <w:lang w:eastAsia="en-US"/>
        </w:rPr>
        <w:t xml:space="preserve"> </w:t>
      </w:r>
      <w:r w:rsidR="007E0A47" w:rsidRPr="00DD3372">
        <w:rPr>
          <w:rFonts w:ascii="David" w:hAnsi="David" w:hint="eastAsia"/>
          <w:color w:val="auto"/>
          <w:rtl/>
          <w:lang w:eastAsia="en-US"/>
        </w:rPr>
        <w:t>כי</w:t>
      </w:r>
      <w:r w:rsidR="007E0A47" w:rsidRPr="00DD3372">
        <w:rPr>
          <w:rFonts w:ascii="David" w:hAnsi="David"/>
          <w:color w:val="auto"/>
          <w:rtl/>
          <w:lang w:eastAsia="en-US"/>
        </w:rPr>
        <w:t xml:space="preserve"> </w:t>
      </w:r>
      <w:r w:rsidR="007E0A47" w:rsidRPr="00DD3372">
        <w:rPr>
          <w:rFonts w:ascii="David" w:hAnsi="David" w:hint="eastAsia"/>
          <w:color w:val="auto"/>
          <w:rtl/>
          <w:lang w:eastAsia="en-US"/>
        </w:rPr>
        <w:t>תוכן</w:t>
      </w:r>
      <w:r w:rsidR="007E0A47" w:rsidRPr="00DD3372">
        <w:rPr>
          <w:rFonts w:ascii="David" w:hAnsi="David"/>
          <w:color w:val="auto"/>
          <w:rtl/>
          <w:lang w:eastAsia="en-US"/>
        </w:rPr>
        <w:t xml:space="preserve"> </w:t>
      </w:r>
      <w:r w:rsidR="007E0A47" w:rsidRPr="00DD3372">
        <w:rPr>
          <w:rFonts w:ascii="David" w:hAnsi="David" w:hint="eastAsia"/>
          <w:color w:val="auto"/>
          <w:rtl/>
          <w:lang w:eastAsia="en-US"/>
        </w:rPr>
        <w:t>הפרטים</w:t>
      </w:r>
      <w:r w:rsidR="007E0A47" w:rsidRPr="00DD3372">
        <w:rPr>
          <w:rFonts w:ascii="David" w:hAnsi="David"/>
          <w:color w:val="auto"/>
          <w:rtl/>
          <w:lang w:eastAsia="en-US"/>
        </w:rPr>
        <w:t xml:space="preserve"> </w:t>
      </w:r>
      <w:r w:rsidR="007E0A47" w:rsidRPr="00DD3372">
        <w:rPr>
          <w:rFonts w:ascii="David" w:hAnsi="David" w:hint="eastAsia"/>
          <w:color w:val="auto"/>
          <w:rtl/>
          <w:lang w:eastAsia="en-US"/>
        </w:rPr>
        <w:t>נכונים</w:t>
      </w:r>
      <w:r w:rsidR="007E0A47" w:rsidRPr="00DD3372">
        <w:rPr>
          <w:rFonts w:ascii="David" w:hAnsi="David"/>
          <w:color w:val="auto"/>
          <w:rtl/>
          <w:lang w:eastAsia="en-US"/>
        </w:rPr>
        <w:t xml:space="preserve"> </w:t>
      </w:r>
      <w:r w:rsidR="00987E5A">
        <w:rPr>
          <w:rFonts w:ascii="David" w:hAnsi="David" w:hint="cs"/>
          <w:color w:val="auto"/>
          <w:rtl/>
          <w:lang w:eastAsia="en-US"/>
        </w:rPr>
        <w:t>ומהימנים.</w:t>
      </w:r>
    </w:p>
    <w:p w14:paraId="49BB3D0D" w14:textId="77777777" w:rsidR="00EA3365" w:rsidRPr="00F75C50" w:rsidRDefault="003345D9" w:rsidP="003345D9">
      <w:pPr>
        <w:pStyle w:val="a7"/>
        <w:keepNext/>
        <w:keepLines/>
        <w:tabs>
          <w:tab w:val="clear" w:pos="4153"/>
          <w:tab w:val="clear" w:pos="8306"/>
        </w:tabs>
        <w:ind w:left="990" w:hanging="567"/>
        <w:rPr>
          <w:rFonts w:ascii="David" w:hAnsi="David"/>
          <w:color w:val="auto"/>
          <w:rtl/>
          <w:lang w:eastAsia="en-US"/>
        </w:rPr>
      </w:pPr>
      <w:r>
        <w:rPr>
          <w:rFonts w:ascii="David" w:hAnsi="David" w:hint="cs"/>
          <w:color w:val="auto"/>
          <w:rtl/>
          <w:lang w:eastAsia="en-US"/>
        </w:rPr>
        <w:t>4.5.4</w:t>
      </w:r>
      <w:r w:rsidR="00A81B49">
        <w:rPr>
          <w:rFonts w:ascii="David" w:hAnsi="David" w:hint="cs"/>
          <w:color w:val="auto"/>
          <w:rtl/>
          <w:lang w:eastAsia="en-US"/>
        </w:rPr>
        <w:t xml:space="preserve">   </w:t>
      </w:r>
      <w:r w:rsidR="00EA3365" w:rsidRPr="00F75C50">
        <w:rPr>
          <w:rFonts w:ascii="David" w:hAnsi="David"/>
          <w:color w:val="auto"/>
          <w:rtl/>
          <w:lang w:eastAsia="en-US"/>
        </w:rPr>
        <w:t>כל התשלומים יבוצעו על סמך חשבונית מס שתוגש ל</w:t>
      </w:r>
      <w:r w:rsidR="008867A6" w:rsidRPr="00F75C50">
        <w:rPr>
          <w:rFonts w:ascii="David" w:hAnsi="David"/>
          <w:color w:val="auto"/>
          <w:rtl/>
          <w:lang w:eastAsia="en-US"/>
        </w:rPr>
        <w:t>רשות</w:t>
      </w:r>
      <w:r w:rsidR="00BE0A80" w:rsidRPr="00F75C50">
        <w:rPr>
          <w:rFonts w:ascii="David" w:hAnsi="David"/>
          <w:color w:val="auto"/>
          <w:rtl/>
          <w:lang w:eastAsia="en-US"/>
        </w:rPr>
        <w:t xml:space="preserve"> </w:t>
      </w:r>
      <w:r w:rsidR="00EA3365" w:rsidRPr="00F75C50">
        <w:rPr>
          <w:rFonts w:ascii="David" w:hAnsi="David"/>
          <w:color w:val="auto"/>
          <w:rtl/>
          <w:lang w:eastAsia="en-US"/>
        </w:rPr>
        <w:t xml:space="preserve">על ידי </w:t>
      </w:r>
      <w:r w:rsidR="004D658A" w:rsidRPr="00F75C50">
        <w:rPr>
          <w:rFonts w:ascii="David" w:hAnsi="David"/>
          <w:color w:val="auto"/>
          <w:rtl/>
          <w:lang w:eastAsia="en-US"/>
        </w:rPr>
        <w:t>הספק</w:t>
      </w:r>
      <w:r w:rsidR="00F14610" w:rsidRPr="00F75C50">
        <w:rPr>
          <w:rFonts w:ascii="David" w:hAnsi="David"/>
          <w:color w:val="auto"/>
          <w:rtl/>
          <w:lang w:eastAsia="en-US"/>
        </w:rPr>
        <w:t>,</w:t>
      </w:r>
      <w:r w:rsidR="00EA3365" w:rsidRPr="00F75C50">
        <w:rPr>
          <w:rFonts w:ascii="David" w:hAnsi="David"/>
          <w:color w:val="auto"/>
          <w:rtl/>
          <w:lang w:eastAsia="en-US"/>
        </w:rPr>
        <w:t xml:space="preserve"> </w:t>
      </w:r>
      <w:r w:rsidR="004D658A" w:rsidRPr="00F75C50">
        <w:rPr>
          <w:rFonts w:ascii="David" w:hAnsi="David"/>
          <w:color w:val="auto"/>
          <w:rtl/>
          <w:lang w:eastAsia="en-US"/>
        </w:rPr>
        <w:t>בצירוף דו"ח שעות ודו"חות בקרה שב</w:t>
      </w:r>
      <w:r w:rsidR="00215C4C" w:rsidRPr="00F75C50">
        <w:rPr>
          <w:rFonts w:ascii="David" w:hAnsi="David" w:hint="eastAsia"/>
          <w:color w:val="auto"/>
          <w:rtl/>
          <w:lang w:eastAsia="en-US"/>
        </w:rPr>
        <w:t>ו</w:t>
      </w:r>
      <w:r w:rsidR="004D658A" w:rsidRPr="00F75C50">
        <w:rPr>
          <w:rFonts w:ascii="David" w:hAnsi="David"/>
          <w:color w:val="auto"/>
          <w:rtl/>
          <w:lang w:eastAsia="en-US"/>
        </w:rPr>
        <w:t xml:space="preserve">צעו באותו חודש ע"י כלל חברי הצוות, </w:t>
      </w:r>
      <w:r w:rsidR="00EA3365" w:rsidRPr="00F75C50">
        <w:rPr>
          <w:rFonts w:ascii="David" w:hAnsi="David"/>
          <w:color w:val="auto"/>
          <w:rtl/>
          <w:lang w:eastAsia="en-US"/>
        </w:rPr>
        <w:t xml:space="preserve">בכפוף לאישור </w:t>
      </w:r>
      <w:r w:rsidR="00527DAA" w:rsidRPr="00F75C50">
        <w:rPr>
          <w:rFonts w:ascii="David" w:hAnsi="David" w:hint="eastAsia"/>
          <w:color w:val="auto"/>
          <w:rtl/>
          <w:lang w:eastAsia="en-US"/>
        </w:rPr>
        <w:t>אגף</w:t>
      </w:r>
      <w:r w:rsidR="00527DAA" w:rsidRPr="00F75C50">
        <w:rPr>
          <w:rFonts w:ascii="David" w:hAnsi="David"/>
          <w:color w:val="auto"/>
          <w:rtl/>
          <w:lang w:eastAsia="en-US"/>
        </w:rPr>
        <w:t xml:space="preserve"> </w:t>
      </w:r>
      <w:r w:rsidR="00987E5A">
        <w:rPr>
          <w:rFonts w:ascii="David" w:hAnsi="David" w:hint="cs"/>
          <w:color w:val="auto"/>
          <w:rtl/>
          <w:lang w:eastAsia="en-US"/>
        </w:rPr>
        <w:t>ה</w:t>
      </w:r>
      <w:r w:rsidR="00527DAA" w:rsidRPr="00F75C50">
        <w:rPr>
          <w:rFonts w:ascii="David" w:hAnsi="David" w:hint="eastAsia"/>
          <w:color w:val="auto"/>
          <w:rtl/>
          <w:lang w:eastAsia="en-US"/>
        </w:rPr>
        <w:t>פיתוח</w:t>
      </w:r>
      <w:r w:rsidR="00527DAA" w:rsidRPr="00F75C50">
        <w:rPr>
          <w:rFonts w:ascii="David" w:hAnsi="David"/>
          <w:color w:val="auto"/>
          <w:rtl/>
          <w:lang w:eastAsia="en-US"/>
        </w:rPr>
        <w:t xml:space="preserve"> </w:t>
      </w:r>
      <w:r w:rsidR="00527DAA" w:rsidRPr="00F75C50">
        <w:rPr>
          <w:rFonts w:ascii="David" w:hAnsi="David" w:hint="eastAsia"/>
          <w:color w:val="auto"/>
          <w:rtl/>
          <w:lang w:eastAsia="en-US"/>
        </w:rPr>
        <w:t>ב</w:t>
      </w:r>
      <w:r w:rsidR="008867A6" w:rsidRPr="00F75C50">
        <w:rPr>
          <w:rFonts w:ascii="David" w:hAnsi="David"/>
          <w:color w:val="auto"/>
          <w:rtl/>
          <w:lang w:eastAsia="en-US"/>
        </w:rPr>
        <w:t>רשות</w:t>
      </w:r>
      <w:r w:rsidR="00E64B30" w:rsidRPr="00F75C50">
        <w:rPr>
          <w:rFonts w:ascii="David" w:hAnsi="David"/>
          <w:color w:val="auto"/>
          <w:rtl/>
          <w:lang w:eastAsia="en-US"/>
        </w:rPr>
        <w:t xml:space="preserve"> </w:t>
      </w:r>
      <w:r w:rsidR="00F14610" w:rsidRPr="00F75C50">
        <w:rPr>
          <w:rFonts w:ascii="David" w:hAnsi="David"/>
          <w:color w:val="auto"/>
          <w:rtl/>
          <w:lang w:eastAsia="en-US"/>
        </w:rPr>
        <w:t>ובתוספת מע"מ כחוק.</w:t>
      </w:r>
    </w:p>
    <w:p w14:paraId="2F22011A" w14:textId="77777777" w:rsidR="00EA3365" w:rsidRPr="00987E5A" w:rsidRDefault="008256E5" w:rsidP="003345D9">
      <w:pPr>
        <w:pStyle w:val="a7"/>
        <w:keepNext/>
        <w:keepLines/>
        <w:tabs>
          <w:tab w:val="clear" w:pos="4153"/>
          <w:tab w:val="clear" w:pos="8306"/>
        </w:tabs>
        <w:ind w:left="990" w:hanging="567"/>
        <w:rPr>
          <w:rFonts w:ascii="David" w:hAnsi="David"/>
          <w:color w:val="auto"/>
          <w:lang w:eastAsia="en-US"/>
        </w:rPr>
      </w:pPr>
      <w:r w:rsidRPr="00987E5A">
        <w:rPr>
          <w:rFonts w:ascii="David" w:hAnsi="David" w:hint="cs"/>
          <w:color w:val="auto"/>
          <w:rtl/>
          <w:lang w:eastAsia="en-US"/>
        </w:rPr>
        <w:t>4.</w:t>
      </w:r>
      <w:r w:rsidR="003345D9">
        <w:rPr>
          <w:rFonts w:ascii="David" w:hAnsi="David" w:hint="cs"/>
          <w:color w:val="auto"/>
          <w:rtl/>
          <w:lang w:eastAsia="en-US"/>
        </w:rPr>
        <w:t xml:space="preserve">5.5. </w:t>
      </w:r>
      <w:r w:rsidR="00EA3365" w:rsidRPr="00987E5A">
        <w:rPr>
          <w:rFonts w:ascii="David" w:hAnsi="David"/>
          <w:color w:val="auto"/>
          <w:rtl/>
          <w:lang w:eastAsia="en-US"/>
        </w:rPr>
        <w:t xml:space="preserve">התשלום יתבצע בהתאם להוראת </w:t>
      </w:r>
      <w:r w:rsidR="001275FA" w:rsidRPr="00987E5A">
        <w:rPr>
          <w:rFonts w:ascii="David" w:hAnsi="David"/>
          <w:color w:val="auto"/>
          <w:rtl/>
          <w:lang w:eastAsia="en-US"/>
        </w:rPr>
        <w:t xml:space="preserve">החשכ"ל </w:t>
      </w:r>
      <w:r w:rsidR="00EA3365" w:rsidRPr="00987E5A">
        <w:rPr>
          <w:rFonts w:ascii="David" w:hAnsi="David"/>
          <w:color w:val="auto"/>
          <w:rtl/>
          <w:lang w:eastAsia="en-US"/>
        </w:rPr>
        <w:t>1.4.3 בדבר "מועדי תשלום".</w:t>
      </w:r>
    </w:p>
    <w:p w14:paraId="46911311" w14:textId="77777777" w:rsidR="003345D9" w:rsidRPr="003345D9" w:rsidRDefault="003345D9" w:rsidP="003345D9">
      <w:pPr>
        <w:pStyle w:val="13"/>
        <w:keepLines/>
        <w:tabs>
          <w:tab w:val="left" w:pos="423"/>
        </w:tabs>
        <w:ind w:right="0"/>
        <w:rPr>
          <w:rFonts w:ascii="David" w:hAnsi="David" w:cs="David"/>
          <w:sz w:val="28"/>
          <w:u w:val="none"/>
          <w:rtl/>
        </w:rPr>
      </w:pPr>
      <w:bookmarkStart w:id="391" w:name="_Toc50382708"/>
      <w:bookmarkStart w:id="392" w:name="_Toc50383377"/>
      <w:bookmarkStart w:id="393" w:name="_Ref64958224"/>
      <w:r w:rsidRPr="003345D9">
        <w:rPr>
          <w:rFonts w:ascii="David" w:hAnsi="David" w:cs="David" w:hint="cs"/>
          <w:sz w:val="28"/>
          <w:u w:val="none"/>
          <w:rtl/>
        </w:rPr>
        <w:t>4.6</w:t>
      </w:r>
      <w:r w:rsidR="00A81B49" w:rsidRPr="003345D9">
        <w:rPr>
          <w:rFonts w:ascii="David" w:hAnsi="David" w:cs="David" w:hint="cs"/>
          <w:sz w:val="28"/>
          <w:u w:val="none"/>
          <w:rtl/>
        </w:rPr>
        <w:t xml:space="preserve"> </w:t>
      </w:r>
      <w:r w:rsidR="00615E1F" w:rsidRPr="003345D9">
        <w:rPr>
          <w:rFonts w:ascii="David" w:hAnsi="David" w:cs="David"/>
          <w:sz w:val="28"/>
          <w:rtl/>
        </w:rPr>
        <w:t>עדכון מחירים</w:t>
      </w:r>
      <w:bookmarkEnd w:id="391"/>
      <w:bookmarkEnd w:id="392"/>
      <w:r w:rsidR="00615E1F" w:rsidRPr="003345D9">
        <w:rPr>
          <w:rFonts w:ascii="David" w:hAnsi="David" w:cs="David"/>
          <w:sz w:val="28"/>
          <w:rtl/>
        </w:rPr>
        <w:t xml:space="preserve"> </w:t>
      </w:r>
      <w:r w:rsidR="00615E1F" w:rsidRPr="003345D9">
        <w:rPr>
          <w:rFonts w:ascii="David" w:hAnsi="David" w:cs="David"/>
          <w:sz w:val="28"/>
          <w:u w:val="none"/>
          <w:rtl/>
        </w:rPr>
        <w:t xml:space="preserve"> </w:t>
      </w:r>
    </w:p>
    <w:p w14:paraId="46955E19" w14:textId="77777777" w:rsidR="00AE46B9" w:rsidRPr="00987E5A" w:rsidRDefault="003345D9" w:rsidP="003345D9">
      <w:pPr>
        <w:pStyle w:val="a7"/>
        <w:keepNext/>
        <w:keepLines/>
        <w:tabs>
          <w:tab w:val="clear" w:pos="4153"/>
          <w:tab w:val="clear" w:pos="8306"/>
        </w:tabs>
        <w:ind w:left="990" w:hanging="567"/>
        <w:rPr>
          <w:rFonts w:ascii="David" w:hAnsi="David"/>
          <w:color w:val="auto"/>
          <w:rtl/>
          <w:lang w:eastAsia="en-US"/>
        </w:rPr>
      </w:pPr>
      <w:r>
        <w:rPr>
          <w:rFonts w:ascii="David" w:hAnsi="David" w:hint="cs"/>
          <w:color w:val="auto"/>
          <w:rtl/>
          <w:lang w:eastAsia="en-US"/>
        </w:rPr>
        <w:t xml:space="preserve">4.6.1 </w:t>
      </w:r>
      <w:r w:rsidR="00AE46B9" w:rsidRPr="00987E5A">
        <w:rPr>
          <w:rFonts w:ascii="David" w:hAnsi="David"/>
          <w:color w:val="auto"/>
          <w:rtl/>
          <w:lang w:eastAsia="en-US"/>
        </w:rPr>
        <w:t>ההצמדות לתעריפי יועצים יבוצעו בהתאם לכללים בהוראת התכ"ם, "כללי</w:t>
      </w:r>
      <w:r w:rsidR="00A14423">
        <w:rPr>
          <w:rFonts w:ascii="David" w:hAnsi="David" w:hint="cs"/>
          <w:color w:val="auto"/>
          <w:rtl/>
          <w:lang w:eastAsia="en-US"/>
        </w:rPr>
        <w:t xml:space="preserve"> </w:t>
      </w:r>
      <w:r w:rsidR="00AE46B9" w:rsidRPr="00987E5A">
        <w:rPr>
          <w:rFonts w:ascii="David" w:hAnsi="David"/>
          <w:color w:val="auto"/>
          <w:rtl/>
          <w:lang w:eastAsia="en-US"/>
        </w:rPr>
        <w:t xml:space="preserve">הצמדה", מס' 7.17.2. כאשר מיום הזכאות להצמדה, יוצמד תעריף ההתקשרות למדד הרלוונטי, בהתאם לתעריפי החשכ"ל בהודעה, תעריפי התקשרות עם נותני שירותים חיצוניים, מס' ה.13.9.2.1. </w:t>
      </w:r>
    </w:p>
    <w:p w14:paraId="6B47C6A3" w14:textId="77777777" w:rsidR="00AE46B9" w:rsidRPr="00F75C50" w:rsidRDefault="008256E5" w:rsidP="003345D9">
      <w:pPr>
        <w:pStyle w:val="a7"/>
        <w:keepNext/>
        <w:keepLines/>
        <w:tabs>
          <w:tab w:val="clear" w:pos="4153"/>
          <w:tab w:val="clear" w:pos="8306"/>
        </w:tabs>
        <w:ind w:left="990" w:hanging="567"/>
        <w:rPr>
          <w:rFonts w:ascii="David" w:hAnsi="David"/>
          <w:color w:val="auto"/>
          <w:rtl/>
          <w:lang w:eastAsia="en-US"/>
        </w:rPr>
      </w:pPr>
      <w:r w:rsidRPr="00987E5A">
        <w:rPr>
          <w:rFonts w:ascii="David" w:hAnsi="David" w:hint="cs"/>
          <w:color w:val="auto"/>
          <w:rtl/>
          <w:lang w:eastAsia="en-US"/>
        </w:rPr>
        <w:t>4.</w:t>
      </w:r>
      <w:r w:rsidR="003345D9">
        <w:rPr>
          <w:rFonts w:ascii="David" w:hAnsi="David" w:hint="cs"/>
          <w:color w:val="auto"/>
          <w:rtl/>
          <w:lang w:eastAsia="en-US"/>
        </w:rPr>
        <w:t xml:space="preserve">6.2  </w:t>
      </w:r>
      <w:r w:rsidR="00AE46B9" w:rsidRPr="00987E5A">
        <w:rPr>
          <w:rFonts w:ascii="David" w:hAnsi="David"/>
          <w:color w:val="auto"/>
          <w:rtl/>
          <w:lang w:eastAsia="en-US"/>
        </w:rPr>
        <w:t>סכום ההצמדה שיחושב ייקבע לפי המועד בו התקבלה החשבונית ב</w:t>
      </w:r>
      <w:r w:rsidR="00DA4A12" w:rsidRPr="00987E5A">
        <w:rPr>
          <w:rFonts w:ascii="David" w:hAnsi="David"/>
          <w:color w:val="auto"/>
          <w:rtl/>
          <w:lang w:eastAsia="en-US"/>
        </w:rPr>
        <w:t>רשות</w:t>
      </w:r>
      <w:r w:rsidR="00AE46B9" w:rsidRPr="00987E5A">
        <w:rPr>
          <w:rFonts w:ascii="David" w:hAnsi="David"/>
          <w:color w:val="auto"/>
          <w:rtl/>
          <w:lang w:eastAsia="en-US"/>
        </w:rPr>
        <w:t>.</w:t>
      </w:r>
    </w:p>
    <w:p w14:paraId="3B9C4816" w14:textId="77777777" w:rsidR="00615E1F" w:rsidRDefault="00987E5A" w:rsidP="003345D9">
      <w:pPr>
        <w:pStyle w:val="a7"/>
        <w:keepNext/>
        <w:keepLines/>
        <w:tabs>
          <w:tab w:val="clear" w:pos="4153"/>
          <w:tab w:val="clear" w:pos="8306"/>
        </w:tabs>
        <w:ind w:left="990" w:hanging="567"/>
        <w:rPr>
          <w:rFonts w:ascii="David" w:hAnsi="David"/>
          <w:color w:val="auto"/>
          <w:rtl/>
          <w:lang w:eastAsia="en-US"/>
        </w:rPr>
      </w:pPr>
      <w:r>
        <w:rPr>
          <w:rFonts w:ascii="David" w:hAnsi="David" w:hint="cs"/>
          <w:color w:val="auto"/>
          <w:rtl/>
          <w:lang w:eastAsia="en-US"/>
        </w:rPr>
        <w:t xml:space="preserve">        </w:t>
      </w:r>
      <w:r w:rsidR="0023448A">
        <w:rPr>
          <w:rFonts w:ascii="David" w:hAnsi="David" w:hint="cs"/>
          <w:color w:val="auto"/>
          <w:rtl/>
          <w:lang w:eastAsia="en-US"/>
        </w:rPr>
        <w:t xml:space="preserve">   </w:t>
      </w:r>
      <w:r w:rsidR="00AE46B9" w:rsidRPr="00F75C50">
        <w:rPr>
          <w:rFonts w:ascii="David" w:hAnsi="David"/>
          <w:color w:val="auto"/>
          <w:rtl/>
          <w:lang w:eastAsia="en-US"/>
        </w:rPr>
        <w:t>תאריך הבסיס – מועד החתימה על ההסכם</w:t>
      </w:r>
      <w:bookmarkEnd w:id="393"/>
      <w:r>
        <w:rPr>
          <w:rFonts w:ascii="David" w:hAnsi="David" w:hint="cs"/>
          <w:color w:val="auto"/>
          <w:rtl/>
          <w:lang w:eastAsia="en-US"/>
        </w:rPr>
        <w:t>.</w:t>
      </w:r>
    </w:p>
    <w:p w14:paraId="75864AFB" w14:textId="77777777" w:rsidR="00836C9B" w:rsidRDefault="00836C9B" w:rsidP="000B3675">
      <w:pPr>
        <w:pStyle w:val="a7"/>
        <w:keepNext/>
        <w:keepLines/>
        <w:tabs>
          <w:tab w:val="clear" w:pos="4153"/>
          <w:tab w:val="clear" w:pos="8306"/>
        </w:tabs>
        <w:rPr>
          <w:rFonts w:ascii="David" w:hAnsi="David"/>
          <w:color w:val="auto"/>
          <w:rtl/>
          <w:lang w:eastAsia="en-US"/>
        </w:rPr>
      </w:pPr>
    </w:p>
    <w:p w14:paraId="3BF77AF7" w14:textId="77777777" w:rsidR="006D7F05" w:rsidRDefault="006D7F05" w:rsidP="000B3675">
      <w:pPr>
        <w:pStyle w:val="a7"/>
        <w:keepNext/>
        <w:keepLines/>
        <w:tabs>
          <w:tab w:val="clear" w:pos="4153"/>
          <w:tab w:val="clear" w:pos="8306"/>
        </w:tabs>
        <w:rPr>
          <w:rFonts w:ascii="David" w:hAnsi="David"/>
          <w:color w:val="auto"/>
          <w:rtl/>
          <w:lang w:eastAsia="en-US"/>
        </w:rPr>
      </w:pPr>
      <w:r w:rsidRPr="000B3675">
        <w:rPr>
          <w:rFonts w:ascii="David" w:hAnsi="David" w:hint="eastAsia"/>
          <w:color w:val="auto"/>
          <w:highlight w:val="yellow"/>
          <w:rtl/>
          <w:lang w:eastAsia="en-US"/>
        </w:rPr>
        <w:t>חשוב</w:t>
      </w:r>
      <w:r w:rsidRPr="000B3675">
        <w:rPr>
          <w:rFonts w:ascii="David" w:hAnsi="David"/>
          <w:color w:val="auto"/>
          <w:highlight w:val="yellow"/>
          <w:rtl/>
          <w:lang w:eastAsia="en-US"/>
        </w:rPr>
        <w:t xml:space="preserve"> </w:t>
      </w:r>
      <w:r w:rsidRPr="000B3675">
        <w:rPr>
          <w:rFonts w:ascii="David" w:hAnsi="David" w:hint="eastAsia"/>
          <w:color w:val="auto"/>
          <w:highlight w:val="yellow"/>
          <w:rtl/>
          <w:lang w:eastAsia="en-US"/>
        </w:rPr>
        <w:t>להבהיר</w:t>
      </w:r>
      <w:r w:rsidRPr="000B3675">
        <w:rPr>
          <w:rFonts w:ascii="David" w:hAnsi="David"/>
          <w:color w:val="auto"/>
          <w:highlight w:val="yellow"/>
          <w:rtl/>
          <w:lang w:eastAsia="en-US"/>
        </w:rPr>
        <w:t xml:space="preserve"> </w:t>
      </w:r>
      <w:r w:rsidRPr="000B3675">
        <w:rPr>
          <w:rFonts w:ascii="David" w:hAnsi="David" w:hint="eastAsia"/>
          <w:color w:val="auto"/>
          <w:highlight w:val="yellow"/>
          <w:rtl/>
          <w:lang w:eastAsia="en-US"/>
        </w:rPr>
        <w:t>כי</w:t>
      </w:r>
      <w:r w:rsidRPr="000B3675">
        <w:rPr>
          <w:rFonts w:ascii="David" w:hAnsi="David"/>
          <w:color w:val="auto"/>
          <w:highlight w:val="yellow"/>
          <w:rtl/>
          <w:lang w:eastAsia="en-US"/>
        </w:rPr>
        <w:t xml:space="preserve"> </w:t>
      </w:r>
      <w:r w:rsidRPr="000B3675">
        <w:rPr>
          <w:rFonts w:ascii="David" w:hAnsi="David" w:hint="eastAsia"/>
          <w:color w:val="auto"/>
          <w:highlight w:val="yellow"/>
          <w:rtl/>
          <w:lang w:eastAsia="en-US"/>
        </w:rPr>
        <w:t>אחרי</w:t>
      </w:r>
      <w:r w:rsidRPr="000B3675">
        <w:rPr>
          <w:rFonts w:ascii="David" w:hAnsi="David"/>
          <w:color w:val="auto"/>
          <w:highlight w:val="yellow"/>
          <w:rtl/>
          <w:lang w:eastAsia="en-US"/>
        </w:rPr>
        <w:t xml:space="preserve"> </w:t>
      </w:r>
      <w:r w:rsidRPr="000B3675">
        <w:rPr>
          <w:rFonts w:ascii="David" w:hAnsi="David" w:hint="eastAsia"/>
          <w:color w:val="auto"/>
          <w:highlight w:val="yellow"/>
          <w:rtl/>
          <w:lang w:eastAsia="en-US"/>
        </w:rPr>
        <w:t>שנקבע</w:t>
      </w:r>
      <w:r w:rsidRPr="000B3675">
        <w:rPr>
          <w:rFonts w:ascii="David" w:hAnsi="David"/>
          <w:color w:val="auto"/>
          <w:highlight w:val="yellow"/>
          <w:rtl/>
          <w:lang w:eastAsia="en-US"/>
        </w:rPr>
        <w:t xml:space="preserve"> </w:t>
      </w:r>
      <w:r w:rsidRPr="000B3675">
        <w:rPr>
          <w:rFonts w:ascii="David" w:hAnsi="David" w:hint="eastAsia"/>
          <w:color w:val="auto"/>
          <w:highlight w:val="yellow"/>
          <w:rtl/>
          <w:lang w:eastAsia="en-US"/>
        </w:rPr>
        <w:t>הצוות</w:t>
      </w:r>
      <w:r w:rsidRPr="000B3675">
        <w:rPr>
          <w:rFonts w:ascii="David" w:hAnsi="David"/>
          <w:color w:val="auto"/>
          <w:highlight w:val="yellow"/>
          <w:rtl/>
          <w:lang w:eastAsia="en-US"/>
        </w:rPr>
        <w:t xml:space="preserve"> </w:t>
      </w:r>
      <w:r w:rsidRPr="000B3675">
        <w:rPr>
          <w:rFonts w:ascii="David" w:hAnsi="David" w:hint="eastAsia"/>
          <w:color w:val="auto"/>
          <w:highlight w:val="yellow"/>
          <w:rtl/>
          <w:lang w:eastAsia="en-US"/>
        </w:rPr>
        <w:t>ההנדסי</w:t>
      </w:r>
      <w:r w:rsidRPr="000B3675">
        <w:rPr>
          <w:rFonts w:ascii="David" w:hAnsi="David"/>
          <w:color w:val="auto"/>
          <w:highlight w:val="yellow"/>
          <w:rtl/>
          <w:lang w:eastAsia="en-US"/>
        </w:rPr>
        <w:t xml:space="preserve"> </w:t>
      </w:r>
      <w:r w:rsidRPr="000B3675">
        <w:rPr>
          <w:rFonts w:ascii="David" w:hAnsi="David" w:hint="eastAsia"/>
          <w:color w:val="auto"/>
          <w:highlight w:val="yellow"/>
          <w:rtl/>
          <w:lang w:eastAsia="en-US"/>
        </w:rPr>
        <w:t>על</w:t>
      </w:r>
      <w:r w:rsidRPr="000B3675">
        <w:rPr>
          <w:rFonts w:ascii="David" w:hAnsi="David"/>
          <w:color w:val="auto"/>
          <w:highlight w:val="yellow"/>
          <w:rtl/>
          <w:lang w:eastAsia="en-US"/>
        </w:rPr>
        <w:t xml:space="preserve"> </w:t>
      </w:r>
      <w:r w:rsidRPr="000B3675">
        <w:rPr>
          <w:rFonts w:ascii="David" w:hAnsi="David" w:hint="eastAsia"/>
          <w:color w:val="auto"/>
          <w:highlight w:val="yellow"/>
          <w:rtl/>
          <w:lang w:eastAsia="en-US"/>
        </w:rPr>
        <w:t>פי</w:t>
      </w:r>
      <w:r>
        <w:rPr>
          <w:rFonts w:ascii="David" w:hAnsi="David" w:hint="cs"/>
          <w:color w:val="auto"/>
          <w:highlight w:val="yellow"/>
          <w:rtl/>
          <w:lang w:eastAsia="en-US"/>
        </w:rPr>
        <w:t>ו</w:t>
      </w:r>
      <w:r w:rsidRPr="000B3675">
        <w:rPr>
          <w:rFonts w:ascii="David" w:hAnsi="David"/>
          <w:color w:val="auto"/>
          <w:highlight w:val="yellow"/>
          <w:rtl/>
          <w:lang w:eastAsia="en-US"/>
        </w:rPr>
        <w:t xml:space="preserve"> דורגה האיכות – אין אפשרות להחליפו בתקופת ההתקשרות הראשונה – משמע </w:t>
      </w:r>
      <w:r>
        <w:rPr>
          <w:rFonts w:ascii="David" w:hAnsi="David" w:hint="cs"/>
          <w:color w:val="auto"/>
          <w:highlight w:val="yellow"/>
          <w:rtl/>
          <w:lang w:eastAsia="en-US"/>
        </w:rPr>
        <w:t>2</w:t>
      </w:r>
      <w:r w:rsidRPr="000B3675">
        <w:rPr>
          <w:rFonts w:ascii="David" w:hAnsi="David"/>
          <w:color w:val="auto"/>
          <w:highlight w:val="yellow"/>
          <w:rtl/>
          <w:lang w:eastAsia="en-US"/>
        </w:rPr>
        <w:t xml:space="preserve">4 חודשים. לאחר מכן ההחלפה תתבצע רק בהסכמת הרשות </w:t>
      </w:r>
      <w:r w:rsidRPr="000B3675">
        <w:rPr>
          <w:rFonts w:ascii="David" w:hAnsi="David" w:hint="eastAsia"/>
          <w:color w:val="auto"/>
          <w:highlight w:val="yellow"/>
          <w:rtl/>
          <w:lang w:eastAsia="en-US"/>
        </w:rPr>
        <w:t>ובאופן</w:t>
      </w:r>
      <w:r w:rsidRPr="000B3675">
        <w:rPr>
          <w:rFonts w:ascii="David" w:hAnsi="David"/>
          <w:color w:val="auto"/>
          <w:highlight w:val="yellow"/>
          <w:rtl/>
          <w:lang w:eastAsia="en-US"/>
        </w:rPr>
        <w:t xml:space="preserve"> </w:t>
      </w:r>
      <w:r>
        <w:rPr>
          <w:rFonts w:ascii="David" w:hAnsi="David" w:hint="cs"/>
          <w:color w:val="auto"/>
          <w:highlight w:val="yellow"/>
          <w:rtl/>
          <w:lang w:eastAsia="en-US"/>
        </w:rPr>
        <w:t>ב</w:t>
      </w:r>
      <w:r w:rsidRPr="000B3675">
        <w:rPr>
          <w:rFonts w:ascii="David" w:hAnsi="David" w:hint="eastAsia"/>
          <w:color w:val="auto"/>
          <w:highlight w:val="yellow"/>
          <w:rtl/>
          <w:lang w:eastAsia="en-US"/>
        </w:rPr>
        <w:t>ו</w:t>
      </w:r>
      <w:r w:rsidRPr="000B3675">
        <w:rPr>
          <w:rFonts w:ascii="David" w:hAnsi="David"/>
          <w:color w:val="auto"/>
          <w:highlight w:val="yellow"/>
          <w:rtl/>
          <w:lang w:eastAsia="en-US"/>
        </w:rPr>
        <w:t xml:space="preserve"> היועץ המוחלף יהיה בעל ציון איכות </w:t>
      </w:r>
      <w:r w:rsidRPr="000B3675">
        <w:rPr>
          <w:rFonts w:ascii="David" w:hAnsi="David" w:hint="eastAsia"/>
          <w:color w:val="auto"/>
          <w:highlight w:val="yellow"/>
          <w:rtl/>
          <w:lang w:eastAsia="en-US"/>
        </w:rPr>
        <w:t>לפחות</w:t>
      </w:r>
      <w:r w:rsidRPr="000B3675">
        <w:rPr>
          <w:rFonts w:ascii="David" w:hAnsi="David"/>
          <w:color w:val="auto"/>
          <w:highlight w:val="yellow"/>
          <w:rtl/>
          <w:lang w:eastAsia="en-US"/>
        </w:rPr>
        <w:t xml:space="preserve"> </w:t>
      </w:r>
      <w:r w:rsidRPr="000B3675">
        <w:rPr>
          <w:rFonts w:ascii="David" w:hAnsi="David" w:hint="eastAsia"/>
          <w:color w:val="auto"/>
          <w:highlight w:val="yellow"/>
          <w:rtl/>
          <w:lang w:eastAsia="en-US"/>
        </w:rPr>
        <w:t>כמו</w:t>
      </w:r>
      <w:r w:rsidRPr="000B3675">
        <w:rPr>
          <w:rFonts w:ascii="David" w:hAnsi="David"/>
          <w:color w:val="auto"/>
          <w:highlight w:val="yellow"/>
          <w:rtl/>
          <w:lang w:eastAsia="en-US"/>
        </w:rPr>
        <w:t xml:space="preserve"> </w:t>
      </w:r>
      <w:r w:rsidRPr="000B3675">
        <w:rPr>
          <w:rFonts w:ascii="David" w:hAnsi="David" w:hint="eastAsia"/>
          <w:color w:val="auto"/>
          <w:highlight w:val="yellow"/>
          <w:rtl/>
          <w:lang w:eastAsia="en-US"/>
        </w:rPr>
        <w:t>היועץ</w:t>
      </w:r>
      <w:r w:rsidRPr="000B3675">
        <w:rPr>
          <w:rFonts w:ascii="David" w:hAnsi="David"/>
          <w:color w:val="auto"/>
          <w:highlight w:val="yellow"/>
          <w:rtl/>
          <w:lang w:eastAsia="en-US"/>
        </w:rPr>
        <w:t xml:space="preserve"> </w:t>
      </w:r>
      <w:r w:rsidRPr="000B3675">
        <w:rPr>
          <w:rFonts w:ascii="David" w:hAnsi="David" w:hint="eastAsia"/>
          <w:color w:val="auto"/>
          <w:highlight w:val="yellow"/>
          <w:rtl/>
          <w:lang w:eastAsia="en-US"/>
        </w:rPr>
        <w:t>המקורי</w:t>
      </w:r>
      <w:r w:rsidRPr="000B3675">
        <w:rPr>
          <w:rFonts w:ascii="David" w:hAnsi="David"/>
          <w:color w:val="auto"/>
          <w:highlight w:val="yellow"/>
          <w:rtl/>
          <w:lang w:eastAsia="en-US"/>
        </w:rPr>
        <w:t>.</w:t>
      </w:r>
    </w:p>
    <w:p w14:paraId="20353245" w14:textId="77777777" w:rsidR="006D7F05" w:rsidRPr="00F75C50" w:rsidRDefault="006D7F05" w:rsidP="000B3675">
      <w:pPr>
        <w:pStyle w:val="a7"/>
        <w:keepNext/>
        <w:keepLines/>
        <w:tabs>
          <w:tab w:val="clear" w:pos="4153"/>
          <w:tab w:val="clear" w:pos="8306"/>
        </w:tabs>
        <w:rPr>
          <w:rFonts w:ascii="David" w:hAnsi="David"/>
          <w:color w:val="auto"/>
          <w:lang w:eastAsia="en-US"/>
        </w:rPr>
      </w:pPr>
      <w:r w:rsidRPr="000B3675">
        <w:rPr>
          <w:rFonts w:ascii="David" w:hAnsi="David" w:hint="eastAsia"/>
          <w:color w:val="auto"/>
          <w:highlight w:val="yellow"/>
          <w:rtl/>
          <w:lang w:eastAsia="en-US"/>
        </w:rPr>
        <w:t>כמוכן</w:t>
      </w:r>
      <w:r w:rsidRPr="000B3675">
        <w:rPr>
          <w:rFonts w:ascii="David" w:hAnsi="David"/>
          <w:color w:val="auto"/>
          <w:highlight w:val="yellow"/>
          <w:rtl/>
          <w:lang w:eastAsia="en-US"/>
        </w:rPr>
        <w:t xml:space="preserve"> </w:t>
      </w:r>
      <w:r w:rsidRPr="000B3675">
        <w:rPr>
          <w:rFonts w:ascii="David" w:hAnsi="David" w:hint="eastAsia"/>
          <w:color w:val="auto"/>
          <w:highlight w:val="yellow"/>
          <w:rtl/>
          <w:lang w:eastAsia="en-US"/>
        </w:rPr>
        <w:t>כפועל</w:t>
      </w:r>
      <w:r w:rsidRPr="000B3675">
        <w:rPr>
          <w:rFonts w:ascii="David" w:hAnsi="David"/>
          <w:color w:val="auto"/>
          <w:highlight w:val="yellow"/>
          <w:rtl/>
          <w:lang w:eastAsia="en-US"/>
        </w:rPr>
        <w:t xml:space="preserve"> </w:t>
      </w:r>
      <w:r w:rsidRPr="000B3675">
        <w:rPr>
          <w:rFonts w:ascii="David" w:hAnsi="David" w:hint="eastAsia"/>
          <w:color w:val="auto"/>
          <w:highlight w:val="yellow"/>
          <w:rtl/>
          <w:lang w:eastAsia="en-US"/>
        </w:rPr>
        <w:t>יוצא</w:t>
      </w:r>
      <w:r w:rsidRPr="000B3675">
        <w:rPr>
          <w:rFonts w:ascii="David" w:hAnsi="David"/>
          <w:color w:val="auto"/>
          <w:highlight w:val="yellow"/>
          <w:rtl/>
          <w:lang w:eastAsia="en-US"/>
        </w:rPr>
        <w:t xml:space="preserve"> </w:t>
      </w:r>
      <w:r w:rsidRPr="000B3675">
        <w:rPr>
          <w:rFonts w:ascii="David" w:hAnsi="David" w:hint="eastAsia"/>
          <w:color w:val="auto"/>
          <w:highlight w:val="yellow"/>
          <w:rtl/>
          <w:lang w:eastAsia="en-US"/>
        </w:rPr>
        <w:t>יעודכנו</w:t>
      </w:r>
      <w:r w:rsidRPr="000B3675">
        <w:rPr>
          <w:rFonts w:ascii="David" w:hAnsi="David"/>
          <w:color w:val="auto"/>
          <w:highlight w:val="yellow"/>
          <w:rtl/>
          <w:lang w:eastAsia="en-US"/>
        </w:rPr>
        <w:t xml:space="preserve"> </w:t>
      </w:r>
      <w:r w:rsidRPr="000B3675">
        <w:rPr>
          <w:rFonts w:ascii="David" w:hAnsi="David" w:hint="eastAsia"/>
          <w:color w:val="auto"/>
          <w:highlight w:val="yellow"/>
          <w:rtl/>
          <w:lang w:eastAsia="en-US"/>
        </w:rPr>
        <w:t>התעריפים</w:t>
      </w:r>
      <w:r w:rsidRPr="000B3675">
        <w:rPr>
          <w:rFonts w:ascii="David" w:hAnsi="David"/>
          <w:color w:val="auto"/>
          <w:highlight w:val="yellow"/>
          <w:rtl/>
          <w:lang w:eastAsia="en-US"/>
        </w:rPr>
        <w:t xml:space="preserve"> </w:t>
      </w:r>
      <w:r w:rsidRPr="000B3675">
        <w:rPr>
          <w:rFonts w:ascii="David" w:hAnsi="David" w:hint="eastAsia"/>
          <w:color w:val="auto"/>
          <w:highlight w:val="yellow"/>
          <w:rtl/>
          <w:lang w:eastAsia="en-US"/>
        </w:rPr>
        <w:t>בהתאם</w:t>
      </w:r>
      <w:r w:rsidRPr="000B3675">
        <w:rPr>
          <w:rFonts w:ascii="David" w:hAnsi="David"/>
          <w:color w:val="auto"/>
          <w:highlight w:val="yellow"/>
          <w:rtl/>
          <w:lang w:eastAsia="en-US"/>
        </w:rPr>
        <w:t xml:space="preserve"> </w:t>
      </w:r>
      <w:r w:rsidRPr="000B3675">
        <w:rPr>
          <w:rFonts w:ascii="David" w:hAnsi="David" w:hint="eastAsia"/>
          <w:color w:val="auto"/>
          <w:highlight w:val="yellow"/>
          <w:rtl/>
          <w:lang w:eastAsia="en-US"/>
        </w:rPr>
        <w:t>ליועץ</w:t>
      </w:r>
      <w:r w:rsidRPr="000B3675">
        <w:rPr>
          <w:rFonts w:ascii="David" w:hAnsi="David"/>
          <w:color w:val="auto"/>
          <w:highlight w:val="yellow"/>
          <w:rtl/>
          <w:lang w:eastAsia="en-US"/>
        </w:rPr>
        <w:t xml:space="preserve"> </w:t>
      </w:r>
      <w:r w:rsidRPr="000B3675">
        <w:rPr>
          <w:rFonts w:ascii="David" w:hAnsi="David" w:hint="eastAsia"/>
          <w:color w:val="auto"/>
          <w:highlight w:val="yellow"/>
          <w:rtl/>
          <w:lang w:eastAsia="en-US"/>
        </w:rPr>
        <w:t>שהוחלף</w:t>
      </w:r>
      <w:r w:rsidRPr="000B3675">
        <w:rPr>
          <w:rFonts w:ascii="David" w:hAnsi="David"/>
          <w:color w:val="auto"/>
          <w:highlight w:val="yellow"/>
          <w:rtl/>
          <w:lang w:eastAsia="en-US"/>
        </w:rPr>
        <w:t xml:space="preserve"> </w:t>
      </w:r>
      <w:r w:rsidRPr="000B3675">
        <w:rPr>
          <w:rFonts w:ascii="David" w:hAnsi="David" w:hint="eastAsia"/>
          <w:color w:val="auto"/>
          <w:highlight w:val="yellow"/>
          <w:rtl/>
          <w:lang w:eastAsia="en-US"/>
        </w:rPr>
        <w:t>בכל</w:t>
      </w:r>
      <w:r w:rsidRPr="000B3675">
        <w:rPr>
          <w:rFonts w:ascii="David" w:hAnsi="David"/>
          <w:color w:val="auto"/>
          <w:highlight w:val="yellow"/>
          <w:rtl/>
          <w:lang w:eastAsia="en-US"/>
        </w:rPr>
        <w:t xml:space="preserve"> </w:t>
      </w:r>
      <w:r w:rsidRPr="000B3675">
        <w:rPr>
          <w:rFonts w:ascii="David" w:hAnsi="David" w:hint="eastAsia"/>
          <w:color w:val="auto"/>
          <w:highlight w:val="yellow"/>
          <w:rtl/>
          <w:lang w:eastAsia="en-US"/>
        </w:rPr>
        <w:t>נקודת</w:t>
      </w:r>
      <w:r w:rsidRPr="000B3675">
        <w:rPr>
          <w:rFonts w:ascii="David" w:hAnsi="David"/>
          <w:color w:val="auto"/>
          <w:highlight w:val="yellow"/>
          <w:rtl/>
          <w:lang w:eastAsia="en-US"/>
        </w:rPr>
        <w:t xml:space="preserve"> </w:t>
      </w:r>
      <w:r w:rsidRPr="000B3675">
        <w:rPr>
          <w:rFonts w:ascii="David" w:hAnsi="David" w:hint="eastAsia"/>
          <w:color w:val="auto"/>
          <w:highlight w:val="yellow"/>
          <w:rtl/>
          <w:lang w:eastAsia="en-US"/>
        </w:rPr>
        <w:t>זמן</w:t>
      </w:r>
      <w:r w:rsidRPr="000B3675">
        <w:rPr>
          <w:rFonts w:ascii="David" w:hAnsi="David"/>
          <w:color w:val="auto"/>
          <w:highlight w:val="yellow"/>
          <w:rtl/>
          <w:lang w:eastAsia="en-US"/>
        </w:rPr>
        <w:t>.</w:t>
      </w:r>
    </w:p>
    <w:p w14:paraId="33D6410E" w14:textId="77777777" w:rsidR="00CA3AC3" w:rsidRPr="006D7F05" w:rsidRDefault="00CA3AC3" w:rsidP="00761C14">
      <w:pPr>
        <w:pStyle w:val="a7"/>
        <w:keepNext/>
        <w:keepLines/>
        <w:tabs>
          <w:tab w:val="clear" w:pos="4153"/>
          <w:tab w:val="clear" w:pos="8306"/>
        </w:tabs>
        <w:ind w:left="990"/>
        <w:rPr>
          <w:rFonts w:ascii="David" w:hAnsi="David"/>
          <w:b/>
          <w:bCs/>
          <w:color w:val="auto"/>
          <w:rtl/>
          <w:lang w:eastAsia="en-US"/>
        </w:rPr>
      </w:pPr>
    </w:p>
    <w:p w14:paraId="3D8A9492" w14:textId="77777777" w:rsidR="00A81B49" w:rsidRDefault="00A81B49">
      <w:pPr>
        <w:bidi w:val="0"/>
        <w:spacing w:line="240" w:lineRule="auto"/>
        <w:ind w:right="0"/>
        <w:jc w:val="left"/>
        <w:rPr>
          <w:rFonts w:ascii="Arial" w:hAnsi="Arial"/>
          <w:b/>
          <w:bCs/>
          <w:kern w:val="32"/>
          <w:sz w:val="32"/>
          <w:szCs w:val="32"/>
          <w:u w:val="single"/>
          <w:lang w:eastAsia="en-US"/>
        </w:rPr>
      </w:pPr>
      <w:bookmarkStart w:id="394" w:name="_Toc286526909"/>
      <w:bookmarkStart w:id="395" w:name="_Toc393812072"/>
      <w:bookmarkStart w:id="396" w:name="_Toc479019154"/>
      <w:r>
        <w:rPr>
          <w:rtl/>
        </w:rPr>
        <w:br w:type="page"/>
      </w:r>
    </w:p>
    <w:p w14:paraId="087280C1" w14:textId="77777777" w:rsidR="00EA3365" w:rsidRPr="009D034F" w:rsidRDefault="00EA3365" w:rsidP="00413FDB">
      <w:pPr>
        <w:pStyle w:val="ae"/>
        <w:keepLines/>
        <w:spacing w:before="120"/>
        <w:ind w:right="-567"/>
        <w:jc w:val="center"/>
        <w:rPr>
          <w:rFonts w:cs="David"/>
          <w:rtl/>
        </w:rPr>
      </w:pPr>
      <w:bookmarkStart w:id="397" w:name="_Toc50382709"/>
      <w:bookmarkStart w:id="398" w:name="_Toc50383378"/>
      <w:r w:rsidRPr="009D034F">
        <w:rPr>
          <w:rFonts w:cs="David"/>
          <w:rtl/>
        </w:rPr>
        <w:lastRenderedPageBreak/>
        <w:t xml:space="preserve">פרק </w:t>
      </w:r>
      <w:r w:rsidR="00CE600D">
        <w:rPr>
          <w:rFonts w:cs="David" w:hint="cs"/>
          <w:rtl/>
        </w:rPr>
        <w:t>5</w:t>
      </w:r>
      <w:r w:rsidRPr="009D034F">
        <w:rPr>
          <w:rFonts w:cs="David"/>
          <w:rtl/>
        </w:rPr>
        <w:t xml:space="preserve"> </w:t>
      </w:r>
      <w:r w:rsidR="00AC7DCB" w:rsidRPr="009D034F">
        <w:rPr>
          <w:rFonts w:cs="David"/>
          <w:rtl/>
        </w:rPr>
        <w:t xml:space="preserve"> </w:t>
      </w:r>
      <w:r w:rsidRPr="009D034F">
        <w:rPr>
          <w:rFonts w:cs="David"/>
          <w:rtl/>
        </w:rPr>
        <w:t>- ההצעה</w:t>
      </w:r>
      <w:bookmarkEnd w:id="394"/>
      <w:bookmarkEnd w:id="395"/>
      <w:bookmarkEnd w:id="396"/>
      <w:bookmarkEnd w:id="397"/>
      <w:bookmarkEnd w:id="398"/>
    </w:p>
    <w:p w14:paraId="2BC22C2E" w14:textId="77777777" w:rsidR="00EA3365" w:rsidRPr="009D034F" w:rsidRDefault="00413FDB" w:rsidP="003345D9">
      <w:pPr>
        <w:pStyle w:val="13"/>
        <w:keepLines/>
        <w:tabs>
          <w:tab w:val="left" w:pos="423"/>
        </w:tabs>
        <w:ind w:right="0"/>
        <w:rPr>
          <w:rFonts w:cs="David"/>
          <w:rtl/>
          <w:lang w:eastAsia="en-US"/>
        </w:rPr>
      </w:pPr>
      <w:bookmarkStart w:id="399" w:name="_Toc286526910"/>
      <w:bookmarkStart w:id="400" w:name="_Toc393812073"/>
      <w:bookmarkStart w:id="401" w:name="_Toc479019155"/>
      <w:bookmarkStart w:id="402" w:name="_Toc50382710"/>
      <w:bookmarkStart w:id="403" w:name="_Toc50383379"/>
      <w:bookmarkStart w:id="404" w:name="_Ref262113573"/>
      <w:r>
        <w:rPr>
          <w:rFonts w:cs="David" w:hint="cs"/>
          <w:u w:val="none"/>
          <w:rtl/>
          <w:lang w:eastAsia="en-US"/>
        </w:rPr>
        <w:t>5</w:t>
      </w:r>
      <w:r w:rsidR="00773223">
        <w:rPr>
          <w:rFonts w:cs="David" w:hint="cs"/>
          <w:u w:val="none"/>
          <w:rtl/>
          <w:lang w:eastAsia="en-US"/>
        </w:rPr>
        <w:t>.1</w:t>
      </w:r>
      <w:r w:rsidR="00FA690E">
        <w:rPr>
          <w:rFonts w:cs="David" w:hint="cs"/>
          <w:u w:val="none"/>
          <w:rtl/>
          <w:lang w:eastAsia="en-US"/>
        </w:rPr>
        <w:t>.</w:t>
      </w:r>
      <w:r w:rsidR="00FA690E">
        <w:rPr>
          <w:rFonts w:cs="David"/>
          <w:u w:val="none"/>
          <w:rtl/>
          <w:lang w:eastAsia="en-US"/>
        </w:rPr>
        <w:tab/>
      </w:r>
      <w:r w:rsidR="00EA3365" w:rsidRPr="009D034F">
        <w:rPr>
          <w:rFonts w:cs="David"/>
          <w:rtl/>
          <w:lang w:eastAsia="en-US"/>
        </w:rPr>
        <w:t>הצהרת המציע</w:t>
      </w:r>
      <w:bookmarkEnd w:id="399"/>
      <w:bookmarkEnd w:id="400"/>
      <w:bookmarkEnd w:id="401"/>
      <w:bookmarkEnd w:id="402"/>
      <w:bookmarkEnd w:id="403"/>
    </w:p>
    <w:p w14:paraId="53259FCD" w14:textId="77777777" w:rsidR="00EA3365" w:rsidRPr="009D034F" w:rsidRDefault="00EA3365" w:rsidP="003345D9">
      <w:pPr>
        <w:pStyle w:val="a7"/>
        <w:keepNext/>
        <w:keepLines/>
        <w:tabs>
          <w:tab w:val="clear" w:pos="4153"/>
          <w:tab w:val="clear" w:pos="8306"/>
        </w:tabs>
        <w:ind w:left="423"/>
        <w:rPr>
          <w:color w:val="auto"/>
          <w:rtl/>
          <w:lang w:eastAsia="en-US"/>
        </w:rPr>
      </w:pPr>
      <w:r w:rsidRPr="009D034F">
        <w:rPr>
          <w:color w:val="auto"/>
          <w:rtl/>
          <w:lang w:eastAsia="en-US"/>
        </w:rPr>
        <w:t>הגשת ההצעה ע"י המציע והשתתפותו במכרז מהווים הצהרה ואישור שכל פרטי המכרז ומסמכיו, על נספחיהם, ידועים, נהירים ומוסכמים על ידי המציע וכי יש לו כל הידע, המידע, האמצעים והכישורים הדרושים לצורך ביצוע המטלות המפורטות במכרז.</w:t>
      </w:r>
    </w:p>
    <w:p w14:paraId="65705310" w14:textId="77777777" w:rsidR="00EA3365" w:rsidRPr="00194CE7" w:rsidRDefault="00413FDB" w:rsidP="003345D9">
      <w:pPr>
        <w:pStyle w:val="13"/>
        <w:keepLines/>
        <w:tabs>
          <w:tab w:val="left" w:pos="423"/>
        </w:tabs>
        <w:ind w:right="0"/>
        <w:rPr>
          <w:rFonts w:cs="David"/>
          <w:rtl/>
          <w:lang w:eastAsia="en-US"/>
        </w:rPr>
      </w:pPr>
      <w:bookmarkStart w:id="405" w:name="_Toc286526911"/>
      <w:bookmarkStart w:id="406" w:name="_Toc393812074"/>
      <w:bookmarkStart w:id="407" w:name="_Toc479019156"/>
      <w:bookmarkStart w:id="408" w:name="_Toc50382711"/>
      <w:bookmarkStart w:id="409" w:name="_Toc50383380"/>
      <w:r>
        <w:rPr>
          <w:rFonts w:cs="David" w:hint="cs"/>
          <w:u w:val="none"/>
          <w:rtl/>
          <w:lang w:eastAsia="en-US"/>
        </w:rPr>
        <w:t>5</w:t>
      </w:r>
      <w:r w:rsidR="00773223">
        <w:rPr>
          <w:rFonts w:cs="David" w:hint="cs"/>
          <w:u w:val="none"/>
          <w:rtl/>
          <w:lang w:eastAsia="en-US"/>
        </w:rPr>
        <w:t>.2</w:t>
      </w:r>
      <w:r w:rsidR="00FA690E">
        <w:rPr>
          <w:rFonts w:cs="David" w:hint="cs"/>
          <w:u w:val="none"/>
          <w:rtl/>
          <w:lang w:eastAsia="en-US"/>
        </w:rPr>
        <w:t>.</w:t>
      </w:r>
      <w:r w:rsidR="00FA690E">
        <w:rPr>
          <w:rFonts w:cs="David"/>
          <w:u w:val="none"/>
          <w:rtl/>
          <w:lang w:eastAsia="en-US"/>
        </w:rPr>
        <w:tab/>
      </w:r>
      <w:r w:rsidR="00EA3365" w:rsidRPr="00194CE7">
        <w:rPr>
          <w:rFonts w:cs="David"/>
          <w:rtl/>
          <w:lang w:eastAsia="en-US"/>
        </w:rPr>
        <w:t>תוקף ההצעה והתחייבות המציע</w:t>
      </w:r>
      <w:bookmarkEnd w:id="405"/>
      <w:bookmarkEnd w:id="406"/>
      <w:bookmarkEnd w:id="407"/>
      <w:bookmarkEnd w:id="408"/>
      <w:bookmarkEnd w:id="409"/>
    </w:p>
    <w:p w14:paraId="212F739E" w14:textId="77777777" w:rsidR="00EA3365" w:rsidRPr="00194CE7" w:rsidRDefault="00413FDB" w:rsidP="003345D9">
      <w:pPr>
        <w:pStyle w:val="a7"/>
        <w:keepNext/>
        <w:keepLines/>
        <w:tabs>
          <w:tab w:val="clear" w:pos="4153"/>
          <w:tab w:val="clear" w:pos="8306"/>
        </w:tabs>
        <w:ind w:left="990" w:hanging="567"/>
        <w:rPr>
          <w:color w:val="auto"/>
          <w:lang w:eastAsia="en-US"/>
        </w:rPr>
      </w:pPr>
      <w:r>
        <w:rPr>
          <w:rFonts w:hint="cs"/>
          <w:color w:val="auto"/>
          <w:rtl/>
          <w:lang w:eastAsia="en-US"/>
        </w:rPr>
        <w:t>5</w:t>
      </w:r>
      <w:r w:rsidR="00AC7DCB">
        <w:rPr>
          <w:rFonts w:hint="cs"/>
          <w:color w:val="auto"/>
          <w:rtl/>
          <w:lang w:eastAsia="en-US"/>
        </w:rPr>
        <w:t>.2.1</w:t>
      </w:r>
      <w:r w:rsidR="00CE600D">
        <w:rPr>
          <w:color w:val="auto"/>
          <w:rtl/>
          <w:lang w:eastAsia="en-US"/>
        </w:rPr>
        <w:tab/>
      </w:r>
      <w:r w:rsidR="00EA3365" w:rsidRPr="00194CE7">
        <w:rPr>
          <w:color w:val="auto"/>
          <w:rtl/>
          <w:lang w:eastAsia="en-US"/>
        </w:rPr>
        <w:t>הצעת המציע עפ"י תנאי המכרז תהיה בתוקף למשך</w:t>
      </w:r>
      <w:r w:rsidR="002A29C5">
        <w:rPr>
          <w:rFonts w:hint="cs"/>
          <w:color w:val="auto"/>
          <w:rtl/>
          <w:lang w:eastAsia="en-US"/>
        </w:rPr>
        <w:t xml:space="preserve"> </w:t>
      </w:r>
      <w:r w:rsidR="009310F3">
        <w:rPr>
          <w:rFonts w:hint="cs"/>
          <w:color w:val="auto"/>
          <w:rtl/>
          <w:lang w:eastAsia="en-US"/>
        </w:rPr>
        <w:t>120</w:t>
      </w:r>
      <w:r w:rsidR="009310F3" w:rsidRPr="00194CE7">
        <w:rPr>
          <w:color w:val="auto"/>
          <w:rtl/>
          <w:lang w:eastAsia="en-US"/>
        </w:rPr>
        <w:t xml:space="preserve"> </w:t>
      </w:r>
      <w:r w:rsidR="00EA3365" w:rsidRPr="00194CE7">
        <w:rPr>
          <w:color w:val="auto"/>
          <w:rtl/>
          <w:lang w:eastAsia="en-US"/>
        </w:rPr>
        <w:t>יום מהמועד האחרון להגשת הצעות.</w:t>
      </w:r>
    </w:p>
    <w:p w14:paraId="34732FF8" w14:textId="77777777" w:rsidR="00EA3365" w:rsidRPr="00194CE7" w:rsidRDefault="00AC650E" w:rsidP="003345D9">
      <w:pPr>
        <w:pStyle w:val="a7"/>
        <w:keepNext/>
        <w:keepLines/>
        <w:tabs>
          <w:tab w:val="clear" w:pos="4153"/>
          <w:tab w:val="clear" w:pos="8306"/>
        </w:tabs>
        <w:ind w:left="990" w:hanging="567"/>
        <w:rPr>
          <w:color w:val="auto"/>
          <w:lang w:eastAsia="en-US"/>
        </w:rPr>
      </w:pPr>
      <w:r>
        <w:rPr>
          <w:rFonts w:hint="cs"/>
          <w:color w:val="auto"/>
          <w:rtl/>
          <w:lang w:eastAsia="en-US"/>
        </w:rPr>
        <w:t>5</w:t>
      </w:r>
      <w:r w:rsidR="00AC7DCB">
        <w:rPr>
          <w:rFonts w:hint="cs"/>
          <w:color w:val="auto"/>
          <w:rtl/>
          <w:lang w:eastAsia="en-US"/>
        </w:rPr>
        <w:t>.2.2</w:t>
      </w:r>
      <w:r w:rsidR="00FA690E">
        <w:rPr>
          <w:color w:val="auto"/>
          <w:rtl/>
          <w:lang w:eastAsia="en-US"/>
        </w:rPr>
        <w:tab/>
      </w:r>
      <w:r w:rsidR="00EA3365" w:rsidRPr="00194CE7">
        <w:rPr>
          <w:color w:val="auto"/>
          <w:rtl/>
          <w:lang w:eastAsia="en-US"/>
        </w:rPr>
        <w:t xml:space="preserve">לא קיים המציע התחייבותו כאמור, תהיה הרשות רשאית לבטל את זכייתו של </w:t>
      </w:r>
      <w:r w:rsidR="00FB374E">
        <w:rPr>
          <w:rFonts w:hint="cs"/>
          <w:color w:val="auto"/>
          <w:rtl/>
          <w:lang w:eastAsia="en-US"/>
        </w:rPr>
        <w:t>ה</w:t>
      </w:r>
      <w:r w:rsidR="00EA3365" w:rsidRPr="00194CE7">
        <w:rPr>
          <w:color w:val="auto"/>
          <w:rtl/>
          <w:lang w:eastAsia="en-US"/>
        </w:rPr>
        <w:t>מציע ולהכריז על הבא אחריו כזוכה, בנוסף לכל סעד אחר העומד לרשות הרשות לפי כל דין.</w:t>
      </w:r>
    </w:p>
    <w:p w14:paraId="42040014" w14:textId="77777777" w:rsidR="00C54216" w:rsidRPr="00C54216" w:rsidRDefault="00C54216" w:rsidP="003345D9">
      <w:pPr>
        <w:pStyle w:val="13"/>
        <w:keepLines/>
        <w:tabs>
          <w:tab w:val="left" w:pos="423"/>
        </w:tabs>
        <w:ind w:right="0"/>
        <w:rPr>
          <w:rFonts w:cs="David"/>
          <w:u w:val="none"/>
          <w:rtl/>
          <w:lang w:eastAsia="en-US"/>
        </w:rPr>
      </w:pPr>
      <w:bookmarkStart w:id="410" w:name="_Toc50382712"/>
      <w:bookmarkStart w:id="411" w:name="_Toc50383381"/>
      <w:r w:rsidRPr="00C54216">
        <w:rPr>
          <w:rFonts w:cs="David" w:hint="cs"/>
          <w:u w:val="none"/>
          <w:rtl/>
          <w:lang w:eastAsia="en-US"/>
        </w:rPr>
        <w:t>5.3</w:t>
      </w:r>
      <w:r w:rsidRPr="00C54216">
        <w:rPr>
          <w:rFonts w:cs="David"/>
          <w:u w:val="none"/>
          <w:rtl/>
          <w:lang w:eastAsia="en-US"/>
        </w:rPr>
        <w:tab/>
      </w:r>
      <w:r w:rsidRPr="0023448A">
        <w:rPr>
          <w:rFonts w:cs="David" w:hint="cs"/>
          <w:rtl/>
          <w:lang w:eastAsia="en-US"/>
        </w:rPr>
        <w:t>המציע מ</w:t>
      </w:r>
      <w:r w:rsidRPr="0023448A">
        <w:rPr>
          <w:rFonts w:cs="David"/>
          <w:rtl/>
          <w:lang w:eastAsia="en-US"/>
        </w:rPr>
        <w:t>צהיר ומתחייב בזאת כי</w:t>
      </w:r>
      <w:r w:rsidRPr="00C54216">
        <w:rPr>
          <w:rFonts w:cs="David"/>
          <w:u w:val="none"/>
          <w:rtl/>
          <w:lang w:eastAsia="en-US"/>
        </w:rPr>
        <w:t>:</w:t>
      </w:r>
      <w:bookmarkEnd w:id="410"/>
      <w:bookmarkEnd w:id="411"/>
    </w:p>
    <w:p w14:paraId="2E83E7F1" w14:textId="77777777" w:rsidR="00C54216" w:rsidRPr="00363AE0" w:rsidRDefault="00C54216" w:rsidP="0023448A">
      <w:pPr>
        <w:pStyle w:val="a7"/>
        <w:keepNext/>
        <w:keepLines/>
        <w:tabs>
          <w:tab w:val="clear" w:pos="4153"/>
          <w:tab w:val="clear" w:pos="8306"/>
        </w:tabs>
        <w:ind w:left="990" w:hanging="567"/>
        <w:rPr>
          <w:color w:val="auto"/>
          <w:lang w:eastAsia="en-US"/>
        </w:rPr>
      </w:pPr>
      <w:r>
        <w:rPr>
          <w:rFonts w:hint="cs"/>
          <w:color w:val="auto"/>
          <w:rtl/>
          <w:lang w:eastAsia="en-US"/>
        </w:rPr>
        <w:t>5.3.1</w:t>
      </w:r>
      <w:r>
        <w:rPr>
          <w:color w:val="auto"/>
          <w:rtl/>
          <w:lang w:eastAsia="en-US"/>
        </w:rPr>
        <w:tab/>
      </w:r>
      <w:r>
        <w:rPr>
          <w:rFonts w:hint="cs"/>
          <w:color w:val="auto"/>
          <w:rtl/>
          <w:lang w:eastAsia="en-US"/>
        </w:rPr>
        <w:t>המציע</w:t>
      </w:r>
      <w:r w:rsidRPr="00363AE0">
        <w:rPr>
          <w:color w:val="auto"/>
          <w:rtl/>
          <w:lang w:eastAsia="en-US"/>
        </w:rPr>
        <w:t xml:space="preserve"> מתחייב להעמיד לרשות את כל המשאבים הנדרשים לביצוע המטלות נשוא מכרז זה במשך כל תקופת ההתקשרות. כמו כן מתחייב </w:t>
      </w:r>
      <w:r w:rsidR="00987E5A">
        <w:rPr>
          <w:rFonts w:hint="cs"/>
          <w:color w:val="auto"/>
          <w:rtl/>
          <w:lang w:eastAsia="en-US"/>
        </w:rPr>
        <w:t>המציע</w:t>
      </w:r>
      <w:r w:rsidRPr="00363AE0">
        <w:rPr>
          <w:color w:val="auto"/>
          <w:rtl/>
          <w:lang w:eastAsia="en-US"/>
        </w:rPr>
        <w:t xml:space="preserve"> לתגבר את כמות העבודה בהתאם לצרכי העבודה, הכול כפי שתקבע הרשות. </w:t>
      </w:r>
    </w:p>
    <w:p w14:paraId="1565D8E0" w14:textId="77777777" w:rsidR="00C54216" w:rsidRPr="00363AE0" w:rsidRDefault="00C54216" w:rsidP="00FB374E">
      <w:pPr>
        <w:pStyle w:val="a7"/>
        <w:keepNext/>
        <w:keepLines/>
        <w:tabs>
          <w:tab w:val="clear" w:pos="4153"/>
          <w:tab w:val="clear" w:pos="8306"/>
        </w:tabs>
        <w:ind w:left="990" w:hanging="567"/>
        <w:rPr>
          <w:color w:val="auto"/>
          <w:lang w:eastAsia="en-US"/>
        </w:rPr>
      </w:pPr>
      <w:r>
        <w:rPr>
          <w:rFonts w:hint="cs"/>
          <w:color w:val="auto"/>
          <w:rtl/>
          <w:lang w:eastAsia="en-US"/>
        </w:rPr>
        <w:t>5.3.2</w:t>
      </w:r>
      <w:r>
        <w:rPr>
          <w:color w:val="auto"/>
          <w:rtl/>
          <w:lang w:eastAsia="en-US"/>
        </w:rPr>
        <w:tab/>
      </w:r>
      <w:r>
        <w:rPr>
          <w:rFonts w:hint="cs"/>
          <w:color w:val="auto"/>
          <w:rtl/>
          <w:lang w:eastAsia="en-US"/>
        </w:rPr>
        <w:t xml:space="preserve"> </w:t>
      </w:r>
      <w:r w:rsidR="00FB374E">
        <w:rPr>
          <w:rFonts w:hint="cs"/>
          <w:color w:val="auto"/>
          <w:rtl/>
          <w:lang w:eastAsia="en-US"/>
        </w:rPr>
        <w:t>למציע</w:t>
      </w:r>
      <w:r w:rsidR="00FB374E" w:rsidRPr="00363AE0">
        <w:rPr>
          <w:color w:val="auto"/>
          <w:rtl/>
          <w:lang w:eastAsia="en-US"/>
        </w:rPr>
        <w:t xml:space="preserve"> </w:t>
      </w:r>
      <w:r w:rsidRPr="00363AE0">
        <w:rPr>
          <w:color w:val="auto"/>
          <w:rtl/>
          <w:lang w:eastAsia="en-US"/>
        </w:rPr>
        <w:t>ידוע כי התקשרותו במסגרת מכרז זה, הינה לצורך מתן שירותי בקרה עבור הרשות והוא מתחייב לספק השירותים בהתאם לדרישות הרשות.</w:t>
      </w:r>
    </w:p>
    <w:p w14:paraId="7F3DD86C" w14:textId="77777777" w:rsidR="00C54216" w:rsidRPr="00363AE0" w:rsidRDefault="00C54216" w:rsidP="0023448A">
      <w:pPr>
        <w:pStyle w:val="a7"/>
        <w:keepNext/>
        <w:keepLines/>
        <w:tabs>
          <w:tab w:val="clear" w:pos="4153"/>
          <w:tab w:val="clear" w:pos="8306"/>
        </w:tabs>
        <w:ind w:left="990" w:hanging="567"/>
        <w:rPr>
          <w:color w:val="auto"/>
          <w:lang w:eastAsia="en-US"/>
        </w:rPr>
      </w:pPr>
      <w:r>
        <w:rPr>
          <w:rFonts w:hint="cs"/>
          <w:color w:val="auto"/>
          <w:rtl/>
          <w:lang w:eastAsia="en-US"/>
        </w:rPr>
        <w:t>5.3.3.</w:t>
      </w:r>
      <w:r>
        <w:rPr>
          <w:color w:val="auto"/>
          <w:rtl/>
          <w:lang w:eastAsia="en-US"/>
        </w:rPr>
        <w:tab/>
        <w:t>ה</w:t>
      </w:r>
      <w:r>
        <w:rPr>
          <w:rFonts w:hint="cs"/>
          <w:color w:val="auto"/>
          <w:rtl/>
          <w:lang w:eastAsia="en-US"/>
        </w:rPr>
        <w:t>מציע</w:t>
      </w:r>
      <w:r w:rsidRPr="00363AE0">
        <w:rPr>
          <w:color w:val="auto"/>
          <w:rtl/>
          <w:lang w:eastAsia="en-US"/>
        </w:rPr>
        <w:t xml:space="preserve"> חייב להיות זמין לעבודה לפי דרישות הרשות. </w:t>
      </w:r>
    </w:p>
    <w:p w14:paraId="02A49948" w14:textId="77777777" w:rsidR="00C54216" w:rsidRPr="00363AE0" w:rsidRDefault="00C54216" w:rsidP="0023448A">
      <w:pPr>
        <w:pStyle w:val="a7"/>
        <w:keepNext/>
        <w:keepLines/>
        <w:tabs>
          <w:tab w:val="clear" w:pos="4153"/>
          <w:tab w:val="clear" w:pos="8306"/>
        </w:tabs>
        <w:ind w:left="990" w:hanging="567"/>
        <w:rPr>
          <w:color w:val="auto"/>
          <w:lang w:eastAsia="en-US"/>
        </w:rPr>
      </w:pPr>
      <w:r>
        <w:rPr>
          <w:rFonts w:hint="cs"/>
          <w:color w:val="auto"/>
          <w:rtl/>
          <w:lang w:eastAsia="en-US"/>
        </w:rPr>
        <w:t>5.3.4</w:t>
      </w:r>
      <w:r>
        <w:rPr>
          <w:color w:val="auto"/>
          <w:rtl/>
          <w:lang w:eastAsia="en-US"/>
        </w:rPr>
        <w:tab/>
        <w:t>ה</w:t>
      </w:r>
      <w:r>
        <w:rPr>
          <w:rFonts w:hint="cs"/>
          <w:color w:val="auto"/>
          <w:rtl/>
          <w:lang w:eastAsia="en-US"/>
        </w:rPr>
        <w:t xml:space="preserve">מציע </w:t>
      </w:r>
      <w:r w:rsidRPr="00363AE0">
        <w:rPr>
          <w:color w:val="auto"/>
          <w:rtl/>
          <w:lang w:eastAsia="en-US"/>
        </w:rPr>
        <w:t xml:space="preserve">מתחייב להמשיך </w:t>
      </w:r>
      <w:r>
        <w:rPr>
          <w:rFonts w:hint="cs"/>
          <w:color w:val="auto"/>
          <w:rtl/>
          <w:lang w:eastAsia="en-US"/>
        </w:rPr>
        <w:t>ולתת</w:t>
      </w:r>
      <w:r w:rsidRPr="00363AE0">
        <w:rPr>
          <w:color w:val="auto"/>
          <w:rtl/>
          <w:lang w:eastAsia="en-US"/>
        </w:rPr>
        <w:t xml:space="preserve"> שירות לרשות ו/או למי מטעמה, גם בעת קיומה של מחלוקת מכל מין וסוג שהוא ולא יהא בקיומה של מחלוקת כדי לעכב מתן שירות מצד </w:t>
      </w:r>
      <w:r>
        <w:rPr>
          <w:rFonts w:hint="cs"/>
          <w:color w:val="auto"/>
          <w:rtl/>
          <w:lang w:eastAsia="en-US"/>
        </w:rPr>
        <w:t>המציע הזוכה</w:t>
      </w:r>
      <w:r w:rsidRPr="00363AE0">
        <w:rPr>
          <w:color w:val="auto"/>
          <w:rtl/>
          <w:lang w:eastAsia="en-US"/>
        </w:rPr>
        <w:t xml:space="preserve"> או להוות עילה להפסקת השירות באופן חד צדדי על-ידי ה</w:t>
      </w:r>
      <w:r>
        <w:rPr>
          <w:rFonts w:hint="cs"/>
          <w:color w:val="auto"/>
          <w:rtl/>
          <w:lang w:eastAsia="en-US"/>
        </w:rPr>
        <w:t>מציע הזוכה</w:t>
      </w:r>
      <w:r w:rsidRPr="00363AE0">
        <w:rPr>
          <w:color w:val="auto"/>
          <w:rtl/>
          <w:lang w:eastAsia="en-US"/>
        </w:rPr>
        <w:t>.</w:t>
      </w:r>
    </w:p>
    <w:p w14:paraId="7F98FDF3" w14:textId="77777777" w:rsidR="00C54216" w:rsidRPr="00363AE0" w:rsidRDefault="00C54216" w:rsidP="0023448A">
      <w:pPr>
        <w:pStyle w:val="13"/>
        <w:keepLines/>
        <w:tabs>
          <w:tab w:val="left" w:pos="423"/>
        </w:tabs>
        <w:ind w:right="0"/>
        <w:rPr>
          <w:rFonts w:cs="David"/>
          <w:rtl/>
          <w:lang w:eastAsia="en-US"/>
        </w:rPr>
      </w:pPr>
      <w:bookmarkStart w:id="412" w:name="_Toc50382713"/>
      <w:bookmarkStart w:id="413" w:name="_Toc50383382"/>
      <w:r>
        <w:rPr>
          <w:rFonts w:cs="David" w:hint="cs"/>
          <w:u w:val="none"/>
          <w:rtl/>
          <w:lang w:eastAsia="en-US"/>
        </w:rPr>
        <w:t>5.4</w:t>
      </w:r>
      <w:r>
        <w:rPr>
          <w:rFonts w:cs="David"/>
          <w:u w:val="none"/>
          <w:rtl/>
          <w:lang w:eastAsia="en-US"/>
        </w:rPr>
        <w:tab/>
      </w:r>
      <w:r w:rsidRPr="00363AE0">
        <w:rPr>
          <w:rFonts w:cs="David"/>
          <w:rtl/>
          <w:lang w:eastAsia="en-US"/>
        </w:rPr>
        <w:t>איסור תיאום הצעות</w:t>
      </w:r>
      <w:bookmarkEnd w:id="412"/>
      <w:bookmarkEnd w:id="413"/>
    </w:p>
    <w:p w14:paraId="2B534639" w14:textId="77777777" w:rsidR="00C54216" w:rsidRPr="00761C14" w:rsidRDefault="00C54216" w:rsidP="0023448A">
      <w:pPr>
        <w:pStyle w:val="a7"/>
        <w:keepNext/>
        <w:keepLines/>
        <w:tabs>
          <w:tab w:val="clear" w:pos="4153"/>
          <w:tab w:val="clear" w:pos="8306"/>
          <w:tab w:val="left" w:pos="423"/>
        </w:tabs>
        <w:rPr>
          <w:color w:val="auto"/>
          <w:rtl/>
          <w:lang w:eastAsia="en-US"/>
        </w:rPr>
      </w:pPr>
      <w:r>
        <w:rPr>
          <w:color w:val="auto"/>
          <w:rtl/>
          <w:lang w:eastAsia="en-US"/>
        </w:rPr>
        <w:tab/>
      </w:r>
      <w:r>
        <w:rPr>
          <w:rFonts w:hint="cs"/>
          <w:color w:val="auto"/>
          <w:rtl/>
          <w:lang w:eastAsia="en-US"/>
        </w:rPr>
        <w:t>המציע מ</w:t>
      </w:r>
      <w:r w:rsidRPr="00761C14">
        <w:rPr>
          <w:color w:val="auto"/>
          <w:rtl/>
          <w:lang w:eastAsia="en-US"/>
        </w:rPr>
        <w:t>צהיר ומתחייב בזאת כי:</w:t>
      </w:r>
    </w:p>
    <w:p w14:paraId="34B9B553" w14:textId="77777777" w:rsidR="00C54216" w:rsidRPr="00363AE0" w:rsidRDefault="00C54216" w:rsidP="0023448A">
      <w:pPr>
        <w:pStyle w:val="a7"/>
        <w:keepNext/>
        <w:keepLines/>
        <w:tabs>
          <w:tab w:val="clear" w:pos="4153"/>
          <w:tab w:val="clear" w:pos="8306"/>
        </w:tabs>
        <w:ind w:left="990" w:hanging="567"/>
        <w:rPr>
          <w:color w:val="auto"/>
          <w:lang w:eastAsia="en-US"/>
        </w:rPr>
      </w:pPr>
      <w:r>
        <w:rPr>
          <w:rFonts w:hint="cs"/>
          <w:color w:val="auto"/>
          <w:rtl/>
          <w:lang w:eastAsia="en-US"/>
        </w:rPr>
        <w:t>5.4.1</w:t>
      </w:r>
      <w:r>
        <w:rPr>
          <w:color w:val="auto"/>
          <w:rtl/>
          <w:lang w:eastAsia="en-US"/>
        </w:rPr>
        <w:tab/>
      </w:r>
      <w:r w:rsidRPr="00363AE0">
        <w:rPr>
          <w:color w:val="auto"/>
          <w:rtl/>
          <w:lang w:eastAsia="en-US"/>
        </w:rPr>
        <w:t xml:space="preserve">הוא בעל היכולת, הידע המקצועי, המיומנות, הכישורים המקצועיים, האמצעים הכספיים, הספקים, המתקנים, הציוד, כלי הרכב וכל שאר האמצעים הנדרשים לבצע את התחייבויותיו לפי מכרז זה בצורה נאותה, העונה על צרכי הרשות. </w:t>
      </w:r>
    </w:p>
    <w:p w14:paraId="536E08F8" w14:textId="77777777" w:rsidR="00C54216" w:rsidRPr="00363AE0" w:rsidRDefault="00C54216" w:rsidP="0023448A">
      <w:pPr>
        <w:pStyle w:val="a7"/>
        <w:keepNext/>
        <w:keepLines/>
        <w:tabs>
          <w:tab w:val="clear" w:pos="4153"/>
          <w:tab w:val="clear" w:pos="8306"/>
        </w:tabs>
        <w:ind w:left="990" w:hanging="567"/>
        <w:rPr>
          <w:color w:val="auto"/>
          <w:rtl/>
          <w:lang w:eastAsia="en-US"/>
        </w:rPr>
      </w:pPr>
      <w:r>
        <w:rPr>
          <w:rFonts w:hint="cs"/>
          <w:color w:val="auto"/>
          <w:rtl/>
          <w:lang w:eastAsia="en-US"/>
        </w:rPr>
        <w:t xml:space="preserve">5.4.2 </w:t>
      </w:r>
      <w:r w:rsidR="00987E5A">
        <w:rPr>
          <w:color w:val="auto"/>
          <w:rtl/>
          <w:lang w:eastAsia="en-US"/>
        </w:rPr>
        <w:t>המציע</w:t>
      </w:r>
      <w:r w:rsidR="00987E5A">
        <w:rPr>
          <w:rFonts w:hint="cs"/>
          <w:color w:val="auto"/>
          <w:rtl/>
          <w:lang w:eastAsia="en-US"/>
        </w:rPr>
        <w:t>/</w:t>
      </w:r>
      <w:r w:rsidR="00987E5A">
        <w:rPr>
          <w:color w:val="auto"/>
          <w:rtl/>
          <w:lang w:eastAsia="en-US"/>
        </w:rPr>
        <w:t xml:space="preserve"> בעל עניין במציע</w:t>
      </w:r>
      <w:r w:rsidR="00987E5A">
        <w:rPr>
          <w:rFonts w:hint="cs"/>
          <w:color w:val="auto"/>
          <w:rtl/>
          <w:lang w:eastAsia="en-US"/>
        </w:rPr>
        <w:t>/</w:t>
      </w:r>
      <w:r w:rsidRPr="00363AE0">
        <w:rPr>
          <w:color w:val="auto"/>
          <w:rtl/>
          <w:lang w:eastAsia="en-US"/>
        </w:rPr>
        <w:t xml:space="preserve"> כל גוף שהמציע הינו בעל עניין בו או נושא משרה בכל אחד מהם לא יפעלו לתיאום הצעתו של המציע עם הצעת מציע אחר כלשהו. מבלי לגרוע מכלליות האמור לעיל, תאום הצעות לרבות:</w:t>
      </w:r>
    </w:p>
    <w:p w14:paraId="3F5AE770" w14:textId="77777777" w:rsidR="00C54216" w:rsidRPr="00363AE0" w:rsidRDefault="00C54216" w:rsidP="0023448A">
      <w:pPr>
        <w:pStyle w:val="a7"/>
        <w:keepNext/>
        <w:keepLines/>
        <w:tabs>
          <w:tab w:val="clear" w:pos="4153"/>
          <w:tab w:val="clear" w:pos="8306"/>
        </w:tabs>
        <w:ind w:left="1699" w:hanging="709"/>
        <w:rPr>
          <w:color w:val="auto"/>
          <w:lang w:eastAsia="en-US"/>
        </w:rPr>
      </w:pPr>
      <w:r>
        <w:rPr>
          <w:rFonts w:hint="cs"/>
          <w:color w:val="auto"/>
          <w:rtl/>
          <w:lang w:eastAsia="en-US"/>
        </w:rPr>
        <w:t>5.4.</w:t>
      </w:r>
      <w:r w:rsidR="00987E5A">
        <w:rPr>
          <w:rFonts w:hint="cs"/>
          <w:color w:val="auto"/>
          <w:rtl/>
          <w:lang w:eastAsia="en-US"/>
        </w:rPr>
        <w:t>2.1</w:t>
      </w:r>
      <w:r>
        <w:rPr>
          <w:color w:val="auto"/>
          <w:rtl/>
          <w:lang w:eastAsia="en-US"/>
        </w:rPr>
        <w:tab/>
      </w:r>
      <w:r w:rsidRPr="00363AE0">
        <w:rPr>
          <w:color w:val="auto"/>
          <w:rtl/>
          <w:lang w:eastAsia="en-US"/>
        </w:rPr>
        <w:t>כריתה מפורשת של הסכם או הבנה מכל סוג עם אדם או גוף כלשהו - למעט אדם או גוף שהינו בעל עניין במציע - בעניין עלויות, שיתוף פעולה, מימון, מחירים, העברת נכסים, אסטרטגיות להצעה וכיו"ב.</w:t>
      </w:r>
    </w:p>
    <w:p w14:paraId="1D6D8942" w14:textId="77777777" w:rsidR="00C54216" w:rsidRDefault="00C54216" w:rsidP="0023448A">
      <w:pPr>
        <w:pStyle w:val="a7"/>
        <w:keepNext/>
        <w:keepLines/>
        <w:tabs>
          <w:tab w:val="clear" w:pos="4153"/>
          <w:tab w:val="clear" w:pos="8306"/>
        </w:tabs>
        <w:ind w:left="1699" w:hanging="709"/>
        <w:rPr>
          <w:color w:val="auto"/>
          <w:rtl/>
          <w:lang w:eastAsia="en-US"/>
        </w:rPr>
      </w:pPr>
      <w:r>
        <w:rPr>
          <w:rFonts w:hint="cs"/>
          <w:color w:val="auto"/>
          <w:rtl/>
          <w:lang w:eastAsia="en-US"/>
        </w:rPr>
        <w:t>5.4.</w:t>
      </w:r>
      <w:r w:rsidR="00987E5A">
        <w:rPr>
          <w:rFonts w:hint="cs"/>
          <w:color w:val="auto"/>
          <w:rtl/>
          <w:lang w:eastAsia="en-US"/>
        </w:rPr>
        <w:t>2.2</w:t>
      </w:r>
      <w:r>
        <w:rPr>
          <w:color w:val="auto"/>
          <w:rtl/>
          <w:lang w:eastAsia="en-US"/>
        </w:rPr>
        <w:tab/>
      </w:r>
      <w:r w:rsidRPr="00363AE0">
        <w:rPr>
          <w:color w:val="auto"/>
          <w:rtl/>
          <w:lang w:eastAsia="en-US"/>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0E376D17" w14:textId="77777777" w:rsidR="0023448A" w:rsidRPr="00363AE0" w:rsidRDefault="0023448A" w:rsidP="0023448A">
      <w:pPr>
        <w:pStyle w:val="a7"/>
        <w:keepNext/>
        <w:keepLines/>
        <w:tabs>
          <w:tab w:val="clear" w:pos="4153"/>
          <w:tab w:val="clear" w:pos="8306"/>
        </w:tabs>
        <w:ind w:left="1699" w:hanging="709"/>
        <w:rPr>
          <w:color w:val="auto"/>
          <w:lang w:eastAsia="en-US"/>
        </w:rPr>
      </w:pPr>
    </w:p>
    <w:p w14:paraId="7F60C319" w14:textId="77777777" w:rsidR="00C54216" w:rsidRPr="009D034F" w:rsidRDefault="00C54216" w:rsidP="0023448A">
      <w:pPr>
        <w:pStyle w:val="13"/>
        <w:keepLines/>
        <w:tabs>
          <w:tab w:val="left" w:pos="423"/>
        </w:tabs>
        <w:ind w:left="990" w:right="0" w:hanging="567"/>
        <w:rPr>
          <w:rFonts w:cs="David"/>
          <w:rtl/>
          <w:lang w:eastAsia="en-US"/>
        </w:rPr>
      </w:pPr>
      <w:bookmarkStart w:id="414" w:name="_Toc50382714"/>
      <w:bookmarkStart w:id="415" w:name="_Toc50383383"/>
      <w:r>
        <w:rPr>
          <w:rFonts w:cs="David" w:hint="cs"/>
          <w:u w:val="none"/>
          <w:rtl/>
          <w:lang w:eastAsia="en-US"/>
        </w:rPr>
        <w:lastRenderedPageBreak/>
        <w:t>5.5</w:t>
      </w:r>
      <w:r>
        <w:rPr>
          <w:rFonts w:cs="David"/>
          <w:u w:val="none"/>
          <w:rtl/>
          <w:lang w:eastAsia="en-US"/>
        </w:rPr>
        <w:tab/>
      </w:r>
      <w:r w:rsidRPr="009D034F">
        <w:rPr>
          <w:rFonts w:cs="David"/>
          <w:rtl/>
          <w:lang w:eastAsia="en-US"/>
        </w:rPr>
        <w:t>ניגוד עניינים</w:t>
      </w:r>
      <w:bookmarkEnd w:id="414"/>
      <w:bookmarkEnd w:id="415"/>
    </w:p>
    <w:p w14:paraId="3E299BAE" w14:textId="77777777" w:rsidR="00C54216" w:rsidRPr="009D034F" w:rsidRDefault="00C54216" w:rsidP="0023448A">
      <w:pPr>
        <w:pStyle w:val="a7"/>
        <w:keepNext/>
        <w:keepLines/>
        <w:tabs>
          <w:tab w:val="clear" w:pos="4153"/>
          <w:tab w:val="clear" w:pos="8306"/>
        </w:tabs>
        <w:ind w:left="990" w:hanging="567"/>
        <w:rPr>
          <w:color w:val="auto"/>
          <w:lang w:eastAsia="en-US"/>
        </w:rPr>
      </w:pPr>
      <w:r>
        <w:rPr>
          <w:rFonts w:hint="cs"/>
          <w:color w:val="auto"/>
          <w:rtl/>
          <w:lang w:eastAsia="en-US"/>
        </w:rPr>
        <w:t>5.5.1</w:t>
      </w:r>
      <w:r>
        <w:rPr>
          <w:color w:val="auto"/>
          <w:rtl/>
          <w:lang w:eastAsia="en-US"/>
        </w:rPr>
        <w:tab/>
      </w:r>
      <w:r w:rsidRPr="009D034F">
        <w:rPr>
          <w:color w:val="auto"/>
          <w:rtl/>
          <w:lang w:eastAsia="en-US"/>
        </w:rPr>
        <w:t>השתתפות במכרז תה</w:t>
      </w:r>
      <w:r>
        <w:rPr>
          <w:rFonts w:hint="cs"/>
          <w:color w:val="auto"/>
          <w:rtl/>
          <w:lang w:eastAsia="en-US"/>
        </w:rPr>
        <w:t>א</w:t>
      </w:r>
      <w:r w:rsidRPr="009D034F">
        <w:rPr>
          <w:color w:val="auto"/>
          <w:rtl/>
          <w:lang w:eastAsia="en-US"/>
        </w:rPr>
        <w:t xml:space="preserve"> אסורה לספק ולמי מעובדיו הנמצא בניגוד עניינים עם ביצוע העבודה נשוא מכרז זה. ניגוד עניינים כאמור בין אם תמורת תשלום או טובות הנאה אחרות, ובין אם ללא תמורה כלל לרבות חברות בהנהלת תאגיד, בין אם התאגיד הוא למטרות רווח ובין אם לאו.</w:t>
      </w:r>
    </w:p>
    <w:p w14:paraId="5D4636F4" w14:textId="77777777" w:rsidR="00C54216" w:rsidRPr="009D034F" w:rsidRDefault="00C54216" w:rsidP="0023448A">
      <w:pPr>
        <w:pStyle w:val="a7"/>
        <w:keepNext/>
        <w:keepLines/>
        <w:tabs>
          <w:tab w:val="clear" w:pos="4153"/>
          <w:tab w:val="clear" w:pos="8306"/>
        </w:tabs>
        <w:ind w:left="990" w:hanging="567"/>
        <w:rPr>
          <w:color w:val="auto"/>
          <w:lang w:eastAsia="en-US"/>
        </w:rPr>
      </w:pPr>
      <w:r>
        <w:rPr>
          <w:rFonts w:hint="cs"/>
          <w:color w:val="auto"/>
          <w:rtl/>
          <w:lang w:eastAsia="en-US"/>
        </w:rPr>
        <w:t>5.5.2</w:t>
      </w:r>
      <w:r>
        <w:rPr>
          <w:color w:val="auto"/>
          <w:rtl/>
          <w:lang w:eastAsia="en-US"/>
        </w:rPr>
        <w:tab/>
      </w:r>
      <w:r w:rsidRPr="009D034F">
        <w:rPr>
          <w:color w:val="auto"/>
          <w:rtl/>
          <w:lang w:eastAsia="en-US"/>
        </w:rPr>
        <w:t xml:space="preserve">מחשש לניגוד עניינים תהיה לרשות, בהתאם לשיקול דעתה הבלעדי, האפשרות </w:t>
      </w:r>
      <w:r w:rsidRPr="00761C14">
        <w:rPr>
          <w:color w:val="auto"/>
          <w:rtl/>
          <w:lang w:eastAsia="en-US"/>
        </w:rPr>
        <w:t>לפסול הצעה או להתנות תנאים והגבלות</w:t>
      </w:r>
      <w:r w:rsidRPr="009D034F">
        <w:rPr>
          <w:color w:val="auto"/>
          <w:rtl/>
          <w:lang w:eastAsia="en-US"/>
        </w:rPr>
        <w:t xml:space="preserve"> להסרת החשש האמור.</w:t>
      </w:r>
    </w:p>
    <w:p w14:paraId="69B71930" w14:textId="77777777" w:rsidR="00C54216" w:rsidRPr="009D034F" w:rsidRDefault="00C54216" w:rsidP="0023448A">
      <w:pPr>
        <w:pStyle w:val="a7"/>
        <w:keepNext/>
        <w:keepLines/>
        <w:tabs>
          <w:tab w:val="clear" w:pos="4153"/>
          <w:tab w:val="clear" w:pos="8306"/>
        </w:tabs>
        <w:ind w:left="990" w:hanging="567"/>
        <w:rPr>
          <w:color w:val="auto"/>
          <w:lang w:eastAsia="en-US"/>
        </w:rPr>
      </w:pPr>
      <w:r>
        <w:rPr>
          <w:rFonts w:hint="cs"/>
          <w:color w:val="auto"/>
          <w:rtl/>
          <w:lang w:eastAsia="en-US"/>
        </w:rPr>
        <w:t>5.5.3</w:t>
      </w:r>
      <w:r>
        <w:rPr>
          <w:color w:val="auto"/>
          <w:rtl/>
          <w:lang w:eastAsia="en-US"/>
        </w:rPr>
        <w:tab/>
      </w:r>
      <w:r w:rsidRPr="009D034F">
        <w:rPr>
          <w:color w:val="auto"/>
          <w:rtl/>
          <w:lang w:eastAsia="en-US"/>
        </w:rPr>
        <w:t>המציע ו/או אחד מחברי הצוות המוצע אינו עוסק בביצוע עבודות בניה או פיתוח ו/או בייזום של בניה או פיתוח ו/או במתן שירותי ניהול לרשות בכל תחום אחר (שאינו שירותי בקרה) ו/או במתן שירותים מכל סוג לגופי הניהול המעניקים שירותים לרשות.</w:t>
      </w:r>
    </w:p>
    <w:p w14:paraId="304E2B84" w14:textId="77777777" w:rsidR="00C54216" w:rsidRPr="009D034F" w:rsidRDefault="00C54216" w:rsidP="0023448A">
      <w:pPr>
        <w:pStyle w:val="a7"/>
        <w:keepNext/>
        <w:keepLines/>
        <w:tabs>
          <w:tab w:val="clear" w:pos="4153"/>
          <w:tab w:val="clear" w:pos="8306"/>
        </w:tabs>
        <w:ind w:left="990" w:hanging="567"/>
        <w:rPr>
          <w:color w:val="auto"/>
          <w:lang w:eastAsia="en-US"/>
        </w:rPr>
      </w:pPr>
      <w:r>
        <w:rPr>
          <w:rFonts w:hint="cs"/>
          <w:color w:val="auto"/>
          <w:rtl/>
          <w:lang w:eastAsia="en-US"/>
        </w:rPr>
        <w:t>5.5.4</w:t>
      </w:r>
      <w:r>
        <w:rPr>
          <w:color w:val="auto"/>
          <w:rtl/>
          <w:lang w:eastAsia="en-US"/>
        </w:rPr>
        <w:tab/>
      </w:r>
      <w:r w:rsidRPr="009D034F">
        <w:rPr>
          <w:color w:val="auto"/>
          <w:rtl/>
          <w:lang w:eastAsia="en-US"/>
        </w:rPr>
        <w:t xml:space="preserve">המציע ו/או אחד מחברי הצוות המוצע </w:t>
      </w:r>
      <w:r>
        <w:rPr>
          <w:rFonts w:hint="cs"/>
          <w:color w:val="auto"/>
          <w:rtl/>
          <w:lang w:eastAsia="en-US"/>
        </w:rPr>
        <w:t>א</w:t>
      </w:r>
      <w:r w:rsidRPr="009D034F">
        <w:rPr>
          <w:color w:val="auto"/>
          <w:rtl/>
          <w:lang w:eastAsia="en-US"/>
        </w:rPr>
        <w:t>ינו חלק מחברה כלכלית או חברה אחרת של רשות מקומית.</w:t>
      </w:r>
    </w:p>
    <w:p w14:paraId="41E84211" w14:textId="77777777" w:rsidR="00C54216" w:rsidRPr="009D034F" w:rsidRDefault="00C54216" w:rsidP="0023448A">
      <w:pPr>
        <w:pStyle w:val="a7"/>
        <w:keepNext/>
        <w:keepLines/>
        <w:tabs>
          <w:tab w:val="clear" w:pos="4153"/>
          <w:tab w:val="clear" w:pos="8306"/>
        </w:tabs>
        <w:ind w:left="990" w:hanging="567"/>
        <w:rPr>
          <w:color w:val="auto"/>
          <w:lang w:eastAsia="en-US"/>
        </w:rPr>
      </w:pPr>
      <w:r>
        <w:rPr>
          <w:rFonts w:hint="cs"/>
          <w:color w:val="auto"/>
          <w:rtl/>
          <w:lang w:eastAsia="en-US"/>
        </w:rPr>
        <w:t>5.5.5</w:t>
      </w:r>
      <w:r>
        <w:rPr>
          <w:color w:val="auto"/>
          <w:rtl/>
          <w:lang w:eastAsia="en-US"/>
        </w:rPr>
        <w:tab/>
      </w:r>
      <w:r w:rsidRPr="009D034F">
        <w:rPr>
          <w:color w:val="auto"/>
          <w:rtl/>
          <w:lang w:eastAsia="en-US"/>
        </w:rPr>
        <w:t xml:space="preserve">המציע ו/או אחד מאנשי הצוות ו/או מי מטעמם </w:t>
      </w:r>
      <w:r>
        <w:rPr>
          <w:rFonts w:hint="cs"/>
          <w:color w:val="auto"/>
          <w:rtl/>
          <w:lang w:eastAsia="en-US"/>
        </w:rPr>
        <w:t>א</w:t>
      </w:r>
      <w:r w:rsidRPr="009D034F">
        <w:rPr>
          <w:color w:val="auto"/>
          <w:rtl/>
          <w:lang w:eastAsia="en-US"/>
        </w:rPr>
        <w:t>ינו בעל עניין כל שהוא בפרויקט המתנהל על ידי הרשות.</w:t>
      </w:r>
    </w:p>
    <w:p w14:paraId="063B5B39" w14:textId="77777777" w:rsidR="00C54216" w:rsidRPr="009D034F" w:rsidRDefault="00C54216" w:rsidP="0023448A">
      <w:pPr>
        <w:pStyle w:val="a7"/>
        <w:keepNext/>
        <w:keepLines/>
        <w:tabs>
          <w:tab w:val="clear" w:pos="4153"/>
          <w:tab w:val="clear" w:pos="8306"/>
        </w:tabs>
        <w:ind w:left="990" w:hanging="567"/>
        <w:rPr>
          <w:color w:val="auto"/>
          <w:rtl/>
          <w:lang w:eastAsia="en-US"/>
        </w:rPr>
      </w:pPr>
      <w:r>
        <w:rPr>
          <w:rFonts w:hint="cs"/>
          <w:color w:val="auto"/>
          <w:rtl/>
          <w:lang w:eastAsia="en-US"/>
        </w:rPr>
        <w:t>5.5.6</w:t>
      </w:r>
      <w:r>
        <w:rPr>
          <w:color w:val="auto"/>
          <w:rtl/>
          <w:lang w:eastAsia="en-US"/>
        </w:rPr>
        <w:tab/>
      </w:r>
      <w:r w:rsidRPr="009D034F">
        <w:rPr>
          <w:color w:val="auto"/>
          <w:rtl/>
          <w:lang w:eastAsia="en-US"/>
        </w:rPr>
        <w:t xml:space="preserve">המציע נדרש לדווח בכתב לרשות על כל פעולה ו/או עובדה חדשה שיש בה כדי להקים ניגוד עניינים כאמור ושהתעוררה לאחר הגשת הצעתו וזאת עד לקבלת החלטת הרשות בדבר זהותו של הספק הזוכה. הודעה כאמור תימסר לא יאוחר משלושה ימים מיום שנודע לו על קיום ניגוד העניינים האמור. הוראה זו תחול על </w:t>
      </w:r>
      <w:r w:rsidR="00AC6FFF">
        <w:rPr>
          <w:rFonts w:hint="cs"/>
          <w:color w:val="auto"/>
          <w:rtl/>
          <w:lang w:eastAsia="en-US"/>
        </w:rPr>
        <w:t>ה</w:t>
      </w:r>
      <w:r w:rsidRPr="009D034F">
        <w:rPr>
          <w:color w:val="auto"/>
          <w:rtl/>
          <w:lang w:eastAsia="en-US"/>
        </w:rPr>
        <w:t>מציע עד לחתימת ההסכם.</w:t>
      </w:r>
    </w:p>
    <w:p w14:paraId="2E275367" w14:textId="77777777" w:rsidR="00C54216" w:rsidRPr="009D034F" w:rsidRDefault="00C54216" w:rsidP="0023448A">
      <w:pPr>
        <w:pStyle w:val="a7"/>
        <w:keepNext/>
        <w:keepLines/>
        <w:tabs>
          <w:tab w:val="clear" w:pos="4153"/>
          <w:tab w:val="clear" w:pos="8306"/>
        </w:tabs>
        <w:ind w:left="990" w:hanging="645"/>
        <w:rPr>
          <w:color w:val="auto"/>
          <w:lang w:eastAsia="en-US"/>
        </w:rPr>
      </w:pPr>
      <w:r>
        <w:rPr>
          <w:rFonts w:hint="cs"/>
          <w:color w:val="auto"/>
          <w:rtl/>
          <w:lang w:eastAsia="en-US"/>
        </w:rPr>
        <w:t>5.5.7</w:t>
      </w:r>
      <w:r>
        <w:rPr>
          <w:color w:val="auto"/>
          <w:rtl/>
          <w:lang w:eastAsia="en-US"/>
        </w:rPr>
        <w:tab/>
      </w:r>
      <w:r w:rsidRPr="009D034F">
        <w:rPr>
          <w:color w:val="auto"/>
          <w:rtl/>
          <w:lang w:eastAsia="en-US"/>
        </w:rPr>
        <w:t>המציע מתחייב שלא לעסוק ולא לטפל במישרין או בעקיפין בכל מקרה היוצר או העלול ליצור ולו חשש לניגוד עניינים עם ביצוע העבודה וזאת החל מיום קבלת ההחלטה על זהותו של הספק הזוכה ועד לתום שישה חודשים מתום תקופת ההתקשרות עמו.</w:t>
      </w:r>
    </w:p>
    <w:p w14:paraId="35B76B03" w14:textId="77777777" w:rsidR="00C54216" w:rsidRPr="00AC6FFF" w:rsidRDefault="00C54216" w:rsidP="0023448A">
      <w:pPr>
        <w:pStyle w:val="a7"/>
        <w:keepNext/>
        <w:keepLines/>
        <w:tabs>
          <w:tab w:val="clear" w:pos="4153"/>
          <w:tab w:val="clear" w:pos="8306"/>
        </w:tabs>
        <w:ind w:left="990" w:hanging="645"/>
        <w:rPr>
          <w:color w:val="auto"/>
          <w:lang w:eastAsia="en-US"/>
        </w:rPr>
      </w:pPr>
      <w:r>
        <w:rPr>
          <w:rFonts w:hint="cs"/>
          <w:color w:val="auto"/>
          <w:rtl/>
          <w:lang w:eastAsia="en-US"/>
        </w:rPr>
        <w:t>5.5.8</w:t>
      </w:r>
      <w:r>
        <w:rPr>
          <w:color w:val="auto"/>
          <w:rtl/>
          <w:lang w:eastAsia="en-US"/>
        </w:rPr>
        <w:tab/>
      </w:r>
      <w:r w:rsidRPr="009D034F">
        <w:rPr>
          <w:color w:val="auto"/>
          <w:rtl/>
          <w:lang w:eastAsia="en-US"/>
        </w:rPr>
        <w:t xml:space="preserve">על מציע שזכה במכרז יחולו הוראות חוק שירות הציבור (הגבלות לאחר פרישה), </w:t>
      </w:r>
      <w:r w:rsidRPr="00AC6FFF">
        <w:rPr>
          <w:color w:val="auto"/>
          <w:rtl/>
          <w:lang w:eastAsia="en-US"/>
        </w:rPr>
        <w:t>התשכ"ט – 1969.</w:t>
      </w:r>
    </w:p>
    <w:p w14:paraId="58912EB3" w14:textId="77777777" w:rsidR="00AC6FFF" w:rsidRPr="00AC6FFF" w:rsidRDefault="00C54216" w:rsidP="0023448A">
      <w:pPr>
        <w:pStyle w:val="a7"/>
        <w:keepNext/>
        <w:keepLines/>
        <w:tabs>
          <w:tab w:val="clear" w:pos="4153"/>
          <w:tab w:val="clear" w:pos="8306"/>
        </w:tabs>
        <w:ind w:left="990" w:hanging="645"/>
        <w:rPr>
          <w:color w:val="auto"/>
          <w:rtl/>
          <w:lang w:eastAsia="en-US"/>
        </w:rPr>
      </w:pPr>
      <w:r w:rsidRPr="00AC6FFF">
        <w:rPr>
          <w:rFonts w:hint="cs"/>
          <w:color w:val="auto"/>
          <w:rtl/>
          <w:lang w:eastAsia="en-US"/>
        </w:rPr>
        <w:t>5.5.9</w:t>
      </w:r>
      <w:r w:rsidRPr="00AC6FFF">
        <w:rPr>
          <w:color w:val="auto"/>
          <w:rtl/>
          <w:lang w:eastAsia="en-US"/>
        </w:rPr>
        <w:tab/>
        <w:t xml:space="preserve">המציע יציג כחלק ממסמכי המכרז, תצהיר חתום ומאושר על-ידי עורך-דין על היעדר ניגוד עניינים </w:t>
      </w:r>
      <w:r w:rsidRPr="00AC6FFF">
        <w:rPr>
          <w:rFonts w:hint="cs"/>
          <w:color w:val="auto"/>
          <w:rtl/>
          <w:lang w:eastAsia="en-US"/>
        </w:rPr>
        <w:t>עבורו ועבור כל אחד מאנשי צוות הבקרה המוצעים מטעמו</w:t>
      </w:r>
      <w:r w:rsidR="00AC6FFF" w:rsidRPr="00AC6FFF">
        <w:rPr>
          <w:rFonts w:hint="cs"/>
          <w:color w:val="auto"/>
          <w:rtl/>
          <w:lang w:eastAsia="en-US"/>
        </w:rPr>
        <w:t>.</w:t>
      </w:r>
    </w:p>
    <w:p w14:paraId="54B97659" w14:textId="77777777" w:rsidR="00C54216" w:rsidRDefault="00AC6FFF" w:rsidP="0023448A">
      <w:pPr>
        <w:pStyle w:val="a7"/>
        <w:keepNext/>
        <w:keepLines/>
        <w:tabs>
          <w:tab w:val="clear" w:pos="4153"/>
          <w:tab w:val="clear" w:pos="8306"/>
        </w:tabs>
        <w:ind w:left="990" w:hanging="645"/>
        <w:rPr>
          <w:color w:val="auto"/>
          <w:rtl/>
          <w:lang w:eastAsia="en-US"/>
        </w:rPr>
      </w:pPr>
      <w:r w:rsidRPr="00AC6FFF">
        <w:rPr>
          <w:rFonts w:hint="cs"/>
          <w:color w:val="auto"/>
          <w:rtl/>
          <w:lang w:eastAsia="en-US"/>
        </w:rPr>
        <w:t xml:space="preserve">           </w:t>
      </w:r>
      <w:r w:rsidR="00C54216" w:rsidRPr="00AC6FFF">
        <w:rPr>
          <w:color w:val="auto"/>
          <w:rtl/>
          <w:lang w:eastAsia="en-US"/>
        </w:rPr>
        <w:t xml:space="preserve"> הצהרה והתחייבות הספק/היועץ בדבר אי קיום ניגוד עניינים מצורפת בנספח ט' </w:t>
      </w:r>
      <w:r w:rsidR="00C54216" w:rsidRPr="00AC6FFF">
        <w:rPr>
          <w:rFonts w:hint="cs"/>
          <w:color w:val="auto"/>
          <w:rtl/>
          <w:lang w:eastAsia="en-US"/>
        </w:rPr>
        <w:t xml:space="preserve">1- ט'2 </w:t>
      </w:r>
      <w:r w:rsidR="00C54216" w:rsidRPr="00AC6FFF">
        <w:rPr>
          <w:color w:val="auto"/>
          <w:rtl/>
          <w:lang w:eastAsia="en-US"/>
        </w:rPr>
        <w:t>להלן.</w:t>
      </w:r>
    </w:p>
    <w:p w14:paraId="69FE0EB1" w14:textId="77777777" w:rsidR="00C54216" w:rsidRDefault="00C54216" w:rsidP="0023448A">
      <w:pPr>
        <w:pStyle w:val="13"/>
        <w:keepLines/>
        <w:tabs>
          <w:tab w:val="left" w:pos="423"/>
        </w:tabs>
        <w:ind w:right="0"/>
        <w:rPr>
          <w:rFonts w:cs="David"/>
          <w:rtl/>
          <w:lang w:eastAsia="en-US"/>
        </w:rPr>
      </w:pPr>
      <w:bookmarkStart w:id="416" w:name="_Toc50382715"/>
      <w:bookmarkStart w:id="417" w:name="_Toc50383384"/>
      <w:r w:rsidRPr="0023448A">
        <w:rPr>
          <w:rFonts w:ascii="David" w:hAnsi="David" w:cs="David"/>
          <w:u w:val="none"/>
          <w:rtl/>
          <w:lang w:eastAsia="en-US"/>
        </w:rPr>
        <w:t>5.</w:t>
      </w:r>
      <w:r w:rsidRPr="0023448A">
        <w:rPr>
          <w:rFonts w:ascii="David" w:hAnsi="David" w:cs="David" w:hint="cs"/>
          <w:u w:val="none"/>
          <w:rtl/>
          <w:lang w:eastAsia="en-US"/>
        </w:rPr>
        <w:t>6</w:t>
      </w:r>
      <w:r w:rsidRPr="0023448A">
        <w:rPr>
          <w:rFonts w:ascii="David" w:hAnsi="David" w:cs="David"/>
          <w:u w:val="none"/>
          <w:rtl/>
          <w:lang w:eastAsia="en-US"/>
        </w:rPr>
        <w:t>.</w:t>
      </w:r>
      <w:r w:rsidRPr="0023448A">
        <w:rPr>
          <w:rFonts w:ascii="David" w:hAnsi="David"/>
          <w:u w:val="none"/>
          <w:rtl/>
          <w:lang w:eastAsia="en-US"/>
        </w:rPr>
        <w:tab/>
      </w:r>
      <w:r w:rsidRPr="00194CE7">
        <w:rPr>
          <w:rFonts w:cs="David"/>
          <w:rtl/>
          <w:lang w:eastAsia="en-US"/>
        </w:rPr>
        <w:t>הגשת ההצעה</w:t>
      </w:r>
      <w:bookmarkEnd w:id="416"/>
      <w:bookmarkEnd w:id="417"/>
    </w:p>
    <w:p w14:paraId="52869EC0" w14:textId="77777777" w:rsidR="0023448A" w:rsidRDefault="00C54216" w:rsidP="008927E5">
      <w:pPr>
        <w:ind w:left="990" w:right="0" w:hanging="567"/>
        <w:rPr>
          <w:b/>
          <w:bCs/>
          <w:u w:val="single"/>
          <w:rtl/>
        </w:rPr>
      </w:pPr>
      <w:r>
        <w:rPr>
          <w:rFonts w:hint="cs"/>
          <w:b/>
          <w:bCs/>
          <w:u w:val="single"/>
          <w:rtl/>
        </w:rPr>
        <w:t xml:space="preserve">5.6.1 </w:t>
      </w:r>
      <w:r w:rsidRPr="006A1A25">
        <w:rPr>
          <w:b/>
          <w:bCs/>
          <w:u w:val="single"/>
          <w:rtl/>
        </w:rPr>
        <w:t xml:space="preserve">המועד האחרון למסירת ההצעות </w:t>
      </w:r>
      <w:r w:rsidRPr="00785461">
        <w:rPr>
          <w:b/>
          <w:bCs/>
          <w:u w:val="single"/>
          <w:rtl/>
        </w:rPr>
        <w:t xml:space="preserve">הוא </w:t>
      </w:r>
      <w:r w:rsidRPr="00785461">
        <w:rPr>
          <w:rFonts w:hint="cs"/>
          <w:b/>
          <w:bCs/>
          <w:u w:val="single"/>
          <w:rtl/>
        </w:rPr>
        <w:t>עד</w:t>
      </w:r>
      <w:r w:rsidRPr="006A1A25">
        <w:rPr>
          <w:rFonts w:hint="cs"/>
          <w:b/>
          <w:bCs/>
          <w:u w:val="single"/>
          <w:rtl/>
        </w:rPr>
        <w:t xml:space="preserve"> </w:t>
      </w:r>
      <w:r w:rsidRPr="007A3A90">
        <w:rPr>
          <w:rFonts w:hint="cs"/>
          <w:rtl/>
        </w:rPr>
        <w:t>ל</w:t>
      </w:r>
      <w:r>
        <w:rPr>
          <w:rFonts w:hint="cs"/>
          <w:rtl/>
        </w:rPr>
        <w:t>מועד</w:t>
      </w:r>
      <w:r w:rsidRPr="007A3A90">
        <w:rPr>
          <w:rtl/>
        </w:rPr>
        <w:t xml:space="preserve"> </w:t>
      </w:r>
      <w:r w:rsidR="008927E5">
        <w:rPr>
          <w:rFonts w:hint="cs"/>
          <w:rtl/>
        </w:rPr>
        <w:t>הקבוע לעניין זה</w:t>
      </w:r>
      <w:r w:rsidRPr="007A3A90">
        <w:rPr>
          <w:rFonts w:hint="cs"/>
          <w:rtl/>
        </w:rPr>
        <w:t xml:space="preserve"> בטבלת התאריכים בסעיף </w:t>
      </w:r>
      <w:r>
        <w:rPr>
          <w:rFonts w:hint="cs"/>
          <w:rtl/>
        </w:rPr>
        <w:t>1</w:t>
      </w:r>
      <w:r w:rsidRPr="0023448A">
        <w:rPr>
          <w:rFonts w:hint="cs"/>
          <w:rtl/>
        </w:rPr>
        <w:t>.3</w:t>
      </w:r>
      <w:r w:rsidRPr="0023448A">
        <w:rPr>
          <w:rFonts w:hint="cs"/>
          <w:b/>
          <w:bCs/>
          <w:rtl/>
        </w:rPr>
        <w:t>.</w:t>
      </w:r>
      <w:r w:rsidR="0023448A">
        <w:rPr>
          <w:rFonts w:hint="cs"/>
          <w:b/>
          <w:bCs/>
          <w:u w:val="single"/>
          <w:rtl/>
        </w:rPr>
        <w:t xml:space="preserve">   </w:t>
      </w:r>
      <w:r>
        <w:rPr>
          <w:rFonts w:hint="cs"/>
          <w:b/>
          <w:bCs/>
          <w:u w:val="single"/>
          <w:rtl/>
        </w:rPr>
        <w:t xml:space="preserve"> </w:t>
      </w:r>
    </w:p>
    <w:p w14:paraId="11850EA9" w14:textId="77777777" w:rsidR="00C54216" w:rsidRPr="004573A6" w:rsidRDefault="00C54216" w:rsidP="0023448A">
      <w:pPr>
        <w:ind w:left="990" w:right="0"/>
        <w:rPr>
          <w:b/>
          <w:bCs/>
          <w:noProof/>
          <w:sz w:val="20"/>
        </w:rPr>
      </w:pPr>
      <w:r w:rsidRPr="00194CE7">
        <w:rPr>
          <w:rtl/>
          <w:lang w:eastAsia="en-US"/>
        </w:rPr>
        <w:t xml:space="preserve">את ההצעות יש להפקיד בתיבת המכרזים </w:t>
      </w:r>
      <w:r w:rsidRPr="00CE5D59">
        <w:rPr>
          <w:b/>
          <w:bCs/>
          <w:rtl/>
          <w:lang w:eastAsia="en-US"/>
        </w:rPr>
        <w:t xml:space="preserve">ברשות </w:t>
      </w:r>
      <w:r w:rsidRPr="00CE5D59">
        <w:rPr>
          <w:rFonts w:hint="cs"/>
          <w:b/>
          <w:bCs/>
          <w:rtl/>
          <w:lang w:eastAsia="en-US"/>
        </w:rPr>
        <w:t>לפיתוח</w:t>
      </w:r>
      <w:r w:rsidRPr="00CE5D59">
        <w:rPr>
          <w:b/>
          <w:bCs/>
          <w:rtl/>
          <w:lang w:eastAsia="en-US"/>
        </w:rPr>
        <w:t xml:space="preserve"> </w:t>
      </w:r>
      <w:r>
        <w:rPr>
          <w:rFonts w:hint="cs"/>
          <w:b/>
          <w:bCs/>
          <w:rtl/>
          <w:lang w:eastAsia="en-US"/>
        </w:rPr>
        <w:t>ו</w:t>
      </w:r>
      <w:r w:rsidRPr="00CE5D59">
        <w:rPr>
          <w:b/>
          <w:bCs/>
          <w:rtl/>
          <w:lang w:eastAsia="en-US"/>
        </w:rPr>
        <w:t xml:space="preserve">התיישבות הבדואים בנגב ברחוב דרך מצדה 6, </w:t>
      </w:r>
      <w:r w:rsidR="008927E5">
        <w:rPr>
          <w:rFonts w:hint="cs"/>
          <w:b/>
          <w:bCs/>
          <w:rtl/>
          <w:lang w:eastAsia="en-US"/>
        </w:rPr>
        <w:t xml:space="preserve">בנין </w:t>
      </w:r>
      <w:r w:rsidRPr="00CE5D59">
        <w:rPr>
          <w:b/>
          <w:bCs/>
          <w:rtl/>
          <w:lang w:eastAsia="en-US"/>
        </w:rPr>
        <w:t>מרכז הנגב</w:t>
      </w:r>
      <w:r w:rsidR="008927E5">
        <w:rPr>
          <w:rFonts w:hint="cs"/>
          <w:b/>
          <w:bCs/>
          <w:rtl/>
          <w:lang w:eastAsia="en-US"/>
        </w:rPr>
        <w:t>,</w:t>
      </w:r>
      <w:r w:rsidRPr="00CE5D59">
        <w:rPr>
          <w:b/>
          <w:bCs/>
          <w:rtl/>
          <w:lang w:eastAsia="en-US"/>
        </w:rPr>
        <w:t xml:space="preserve"> באר </w:t>
      </w:r>
      <w:r w:rsidR="00AC6FFF">
        <w:rPr>
          <w:b/>
          <w:bCs/>
          <w:rtl/>
          <w:lang w:eastAsia="en-US"/>
        </w:rPr>
        <w:t>שבע</w:t>
      </w:r>
      <w:r>
        <w:rPr>
          <w:rFonts w:hint="cs"/>
          <w:b/>
          <w:bCs/>
          <w:rtl/>
          <w:lang w:eastAsia="en-US"/>
        </w:rPr>
        <w:t>.</w:t>
      </w:r>
      <w:r w:rsidRPr="00CE5D59">
        <w:rPr>
          <w:b/>
          <w:bCs/>
          <w:rtl/>
          <w:lang w:eastAsia="en-US"/>
        </w:rPr>
        <w:t xml:space="preserve"> </w:t>
      </w:r>
    </w:p>
    <w:p w14:paraId="389013E1" w14:textId="77777777" w:rsidR="00C54216" w:rsidRDefault="00C54216" w:rsidP="0023448A">
      <w:pPr>
        <w:ind w:left="990" w:right="0"/>
        <w:rPr>
          <w:b/>
          <w:bCs/>
          <w:noProof/>
          <w:sz w:val="20"/>
          <w:rtl/>
        </w:rPr>
      </w:pPr>
      <w:r w:rsidRPr="004573A6">
        <w:rPr>
          <w:b/>
          <w:bCs/>
          <w:noProof/>
          <w:sz w:val="20"/>
          <w:rtl/>
        </w:rPr>
        <w:t>הצעה שלא תהיה בתיבת המכרזים במועד פתיחת התיבה, תחשב כאילו שלא התקבלה. משלוח בכל דרך אחרת (דואר וכדומה) לא יתקבל.</w:t>
      </w:r>
    </w:p>
    <w:p w14:paraId="0A577835" w14:textId="77777777" w:rsidR="00C54216" w:rsidRPr="0023448A" w:rsidRDefault="00C54216" w:rsidP="0023448A">
      <w:pPr>
        <w:pStyle w:val="a7"/>
        <w:keepNext/>
        <w:keepLines/>
        <w:tabs>
          <w:tab w:val="clear" w:pos="4153"/>
          <w:tab w:val="clear" w:pos="8306"/>
        </w:tabs>
        <w:ind w:left="1699" w:hanging="709"/>
        <w:rPr>
          <w:color w:val="auto"/>
        </w:rPr>
      </w:pPr>
      <w:r w:rsidRPr="0023448A">
        <w:rPr>
          <w:rFonts w:hint="cs"/>
          <w:color w:val="auto"/>
          <w:rtl/>
        </w:rPr>
        <w:lastRenderedPageBreak/>
        <w:t xml:space="preserve">5.6.1.1 את ההצעות המודפסות יש לשלשל במעטפה חתומה בשלושה (3) עותקים חתומים (מקור + 2 העתקים נאמנים למקור) לתיבת המכרזים, </w:t>
      </w:r>
      <w:r w:rsidRPr="0023448A">
        <w:rPr>
          <w:color w:val="auto"/>
          <w:rtl/>
        </w:rPr>
        <w:t>ההצעה תכלול תוכן עניינים וכל עמוד בהצעה ימוספר.</w:t>
      </w:r>
    </w:p>
    <w:p w14:paraId="58AB3815" w14:textId="77777777" w:rsidR="00C54216" w:rsidRPr="00773223" w:rsidRDefault="00C54216" w:rsidP="0023448A">
      <w:pPr>
        <w:ind w:left="1699" w:right="0" w:hanging="709"/>
        <w:contextualSpacing/>
        <w:rPr>
          <w:noProof/>
          <w:sz w:val="20"/>
          <w:rtl/>
        </w:rPr>
      </w:pPr>
      <w:r w:rsidRPr="0023448A">
        <w:rPr>
          <w:rFonts w:hint="cs"/>
          <w:noProof/>
          <w:sz w:val="20"/>
          <w:rtl/>
        </w:rPr>
        <w:t xml:space="preserve">5.6.1.2 </w:t>
      </w:r>
      <w:r w:rsidRPr="0023448A">
        <w:rPr>
          <w:noProof/>
          <w:sz w:val="20"/>
          <w:rtl/>
        </w:rPr>
        <w:t>בנוסף לאמור לעיל, רשאי המציע להגיש עותק אחד נוסף של ההצעה, בו יודגש המידע שהמציע רואה בו כמידע סודי המהווה סוד מסחרי או מקצועי שאין</w:t>
      </w:r>
      <w:r w:rsidRPr="00AC7DCB">
        <w:rPr>
          <w:noProof/>
          <w:sz w:val="20"/>
          <w:rtl/>
        </w:rPr>
        <w:t xml:space="preserve"> לגלותו למציעים האחרים. עותק זה יסומן במילים: "סודיות מסחרית" והמציע יציין באיזה אופן הודגש המידע הסודי. מובהר בזאת כי ההחלטה בדבר הסודיות המסחרית תתקבל על-ידי הרשות בכפוף לשיקול דעתה בהתאם לכל דין.</w:t>
      </w:r>
    </w:p>
    <w:p w14:paraId="3B936BA0" w14:textId="77777777" w:rsidR="00C54216" w:rsidRDefault="00C54216" w:rsidP="0023448A">
      <w:pPr>
        <w:pStyle w:val="HNormal"/>
        <w:tabs>
          <w:tab w:val="left" w:pos="1152"/>
          <w:tab w:val="left" w:pos="6377"/>
          <w:tab w:val="left" w:pos="8312"/>
        </w:tabs>
        <w:spacing w:after="0" w:line="360" w:lineRule="auto"/>
        <w:ind w:left="1152" w:hanging="162"/>
      </w:pPr>
      <w:r>
        <w:rPr>
          <w:rFonts w:hint="cs"/>
          <w:rtl/>
        </w:rPr>
        <w:t>5.6.1.3 אחד מן העותקים ייקרא "עותק המקור"; לגביו יש להקפיד כדלקמן:</w:t>
      </w:r>
    </w:p>
    <w:p w14:paraId="2194A57B" w14:textId="77777777" w:rsidR="00C54216" w:rsidRPr="004573A6" w:rsidRDefault="00C54216" w:rsidP="0023448A">
      <w:pPr>
        <w:pStyle w:val="HNormal"/>
        <w:tabs>
          <w:tab w:val="left" w:pos="1152"/>
          <w:tab w:val="left" w:pos="6377"/>
          <w:tab w:val="left" w:pos="8312"/>
        </w:tabs>
        <w:spacing w:after="0" w:line="360" w:lineRule="auto"/>
        <w:ind w:left="2550" w:hanging="851"/>
        <w:rPr>
          <w:b/>
          <w:bCs/>
        </w:rPr>
      </w:pPr>
      <w:r>
        <w:rPr>
          <w:rFonts w:hint="cs"/>
          <w:rtl/>
        </w:rPr>
        <w:t>5.6.1.3.1 עותק המקור למענה האיכות יכיל את הערבות המקורית</w:t>
      </w:r>
      <w:r>
        <w:rPr>
          <w:rtl/>
        </w:rPr>
        <w:t xml:space="preserve"> </w:t>
      </w:r>
      <w:r>
        <w:rPr>
          <w:rFonts w:hint="cs"/>
          <w:rtl/>
        </w:rPr>
        <w:t>ו</w:t>
      </w:r>
      <w:r>
        <w:rPr>
          <w:rtl/>
        </w:rPr>
        <w:t xml:space="preserve">עותק </w:t>
      </w:r>
      <w:r>
        <w:rPr>
          <w:rFonts w:hint="cs"/>
          <w:rtl/>
        </w:rPr>
        <w:t xml:space="preserve">של כל מסמכי המכרז, כולל נוסח ההסכם וכל מסמכי ההבהרה ודומיהם, שיופצו או יפורסמו ע"י הרשות, במסגרת של הליכי המכרז </w:t>
      </w:r>
      <w:r w:rsidRPr="004573A6">
        <w:rPr>
          <w:rFonts w:hint="cs"/>
          <w:b/>
          <w:bCs/>
          <w:rtl/>
        </w:rPr>
        <w:t>במעטפה סגורה אחת</w:t>
      </w:r>
      <w:r>
        <w:rPr>
          <w:rFonts w:hint="cs"/>
          <w:b/>
          <w:bCs/>
          <w:rtl/>
        </w:rPr>
        <w:t xml:space="preserve"> (</w:t>
      </w:r>
      <w:r w:rsidRPr="0041194E">
        <w:rPr>
          <w:rFonts w:hint="cs"/>
          <w:b/>
          <w:bCs/>
          <w:u w:val="single"/>
          <w:rtl/>
        </w:rPr>
        <w:t>ללא</w:t>
      </w:r>
      <w:r>
        <w:rPr>
          <w:rFonts w:hint="cs"/>
          <w:b/>
          <w:bCs/>
          <w:rtl/>
        </w:rPr>
        <w:t xml:space="preserve"> טופס ההצעה הכספית)</w:t>
      </w:r>
      <w:r w:rsidRPr="004573A6">
        <w:rPr>
          <w:rFonts w:hint="cs"/>
          <w:b/>
          <w:bCs/>
          <w:rtl/>
        </w:rPr>
        <w:t>.</w:t>
      </w:r>
    </w:p>
    <w:p w14:paraId="5E9D16AE" w14:textId="77777777" w:rsidR="00C54216" w:rsidRPr="00FE20EB" w:rsidRDefault="00C54216" w:rsidP="0023448A">
      <w:pPr>
        <w:pStyle w:val="HNormal"/>
        <w:tabs>
          <w:tab w:val="left" w:pos="1152"/>
          <w:tab w:val="left" w:pos="8312"/>
        </w:tabs>
        <w:spacing w:after="0" w:line="360" w:lineRule="auto"/>
        <w:ind w:left="2550" w:hanging="851"/>
      </w:pPr>
      <w:r>
        <w:rPr>
          <w:rFonts w:hint="cs"/>
          <w:rtl/>
        </w:rPr>
        <w:t xml:space="preserve">5.6.1.3.2 </w:t>
      </w:r>
      <w:r w:rsidRPr="00FE20EB">
        <w:rPr>
          <w:rFonts w:hint="cs"/>
          <w:rtl/>
        </w:rPr>
        <w:t xml:space="preserve">כל עמוד בעותק המקור של ההצעה (כולל מסמכי המכרז הנ"ל) יוחתם בחותמתו של המציע ובחתימה </w:t>
      </w:r>
      <w:r>
        <w:rPr>
          <w:rFonts w:hint="cs"/>
          <w:rtl/>
        </w:rPr>
        <w:t xml:space="preserve">בראשי תיבות </w:t>
      </w:r>
      <w:r w:rsidRPr="00FE20EB">
        <w:rPr>
          <w:rFonts w:hint="cs"/>
          <w:rtl/>
        </w:rPr>
        <w:t xml:space="preserve">של מורשי חתימה מטעמו. </w:t>
      </w:r>
      <w:r>
        <w:rPr>
          <w:rtl/>
        </w:rPr>
        <w:t>תיקונים בכתב</w:t>
      </w:r>
      <w:r>
        <w:rPr>
          <w:rFonts w:hint="cs"/>
          <w:rtl/>
        </w:rPr>
        <w:t>-</w:t>
      </w:r>
      <w:r>
        <w:rPr>
          <w:rtl/>
        </w:rPr>
        <w:t>יד</w:t>
      </w:r>
      <w:r>
        <w:rPr>
          <w:rFonts w:hint="cs"/>
          <w:rtl/>
        </w:rPr>
        <w:t>,</w:t>
      </w:r>
      <w:r>
        <w:rPr>
          <w:rtl/>
        </w:rPr>
        <w:t xml:space="preserve"> אם יהיו, יילקחו בחשבון רק אם יהיו מלווים בחתימ</w:t>
      </w:r>
      <w:r>
        <w:rPr>
          <w:rFonts w:hint="cs"/>
          <w:rtl/>
        </w:rPr>
        <w:t>ה של</w:t>
      </w:r>
      <w:r>
        <w:rPr>
          <w:rtl/>
        </w:rPr>
        <w:t xml:space="preserve"> מורשי חתימה ו</w:t>
      </w:r>
      <w:r>
        <w:rPr>
          <w:rFonts w:hint="cs"/>
          <w:rtl/>
        </w:rPr>
        <w:t>ב</w:t>
      </w:r>
      <w:r>
        <w:rPr>
          <w:rtl/>
        </w:rPr>
        <w:t>חותמת ליד התיקון.</w:t>
      </w:r>
    </w:p>
    <w:p w14:paraId="4B7BF77D" w14:textId="77777777" w:rsidR="00C54216" w:rsidRPr="00763A41" w:rsidRDefault="00C54216" w:rsidP="0023448A">
      <w:pPr>
        <w:pStyle w:val="HNormal"/>
        <w:tabs>
          <w:tab w:val="left" w:pos="1152"/>
          <w:tab w:val="left" w:pos="8312"/>
        </w:tabs>
        <w:spacing w:after="0" w:line="360" w:lineRule="auto"/>
        <w:ind w:left="2550" w:hanging="851"/>
        <w:rPr>
          <w:rtl/>
        </w:rPr>
      </w:pPr>
      <w:r>
        <w:rPr>
          <w:rFonts w:hint="cs"/>
          <w:rtl/>
        </w:rPr>
        <w:t xml:space="preserve">5.6.1.3.2 </w:t>
      </w:r>
      <w:r w:rsidRPr="004B3772">
        <w:rPr>
          <w:rFonts w:hint="cs"/>
          <w:rtl/>
        </w:rPr>
        <w:t xml:space="preserve">עותק המקור של </w:t>
      </w:r>
      <w:r w:rsidRPr="00AC7DCB">
        <w:rPr>
          <w:rFonts w:hint="cs"/>
          <w:rtl/>
        </w:rPr>
        <w:t>טופס ההצעה הכספית</w:t>
      </w:r>
      <w:r w:rsidRPr="004B3772">
        <w:rPr>
          <w:rFonts w:hint="cs"/>
          <w:rtl/>
        </w:rPr>
        <w:t xml:space="preserve"> (הצעת המחיר </w:t>
      </w:r>
      <w:r w:rsidRPr="004B3772">
        <w:rPr>
          <w:rtl/>
        </w:rPr>
        <w:t>–</w:t>
      </w:r>
      <w:r w:rsidRPr="004B3772">
        <w:rPr>
          <w:rFonts w:hint="cs"/>
          <w:rtl/>
        </w:rPr>
        <w:t xml:space="preserve"> נספח י"</w:t>
      </w:r>
      <w:r w:rsidR="00AC6FFF">
        <w:rPr>
          <w:rFonts w:hint="cs"/>
          <w:rtl/>
        </w:rPr>
        <w:t>א</w:t>
      </w:r>
      <w:r w:rsidRPr="004B3772">
        <w:rPr>
          <w:rFonts w:hint="cs"/>
          <w:rtl/>
        </w:rPr>
        <w:t>)</w:t>
      </w:r>
      <w:r w:rsidRPr="00FE20EB">
        <w:rPr>
          <w:rFonts w:hint="cs"/>
          <w:rtl/>
        </w:rPr>
        <w:t xml:space="preserve"> יוחתם בחותמתו של המציע </w:t>
      </w:r>
      <w:r w:rsidRPr="00AC7DCB">
        <w:rPr>
          <w:rFonts w:hint="cs"/>
          <w:rtl/>
        </w:rPr>
        <w:t>ובחתימה מלאה</w:t>
      </w:r>
      <w:r>
        <w:rPr>
          <w:rFonts w:hint="cs"/>
          <w:rtl/>
        </w:rPr>
        <w:t xml:space="preserve"> </w:t>
      </w:r>
      <w:r w:rsidRPr="00FE20EB">
        <w:rPr>
          <w:rFonts w:hint="cs"/>
          <w:rtl/>
        </w:rPr>
        <w:t>של מורשי חתימה מטעמו</w:t>
      </w:r>
      <w:r>
        <w:rPr>
          <w:rFonts w:hint="cs"/>
          <w:rtl/>
        </w:rPr>
        <w:t xml:space="preserve"> ויוכנס </w:t>
      </w:r>
      <w:r w:rsidRPr="00AC7DCB">
        <w:rPr>
          <w:rFonts w:hint="cs"/>
          <w:rtl/>
        </w:rPr>
        <w:t>למעטפה שנייה נפרדת.</w:t>
      </w:r>
    </w:p>
    <w:p w14:paraId="6DD24DED" w14:textId="77777777" w:rsidR="00C54216" w:rsidRDefault="00C54216" w:rsidP="0023448A">
      <w:pPr>
        <w:pStyle w:val="HNormal"/>
        <w:tabs>
          <w:tab w:val="left" w:pos="1152"/>
          <w:tab w:val="left" w:pos="8312"/>
        </w:tabs>
        <w:spacing w:line="360" w:lineRule="auto"/>
        <w:ind w:left="2550" w:hanging="851"/>
      </w:pPr>
      <w:r>
        <w:rPr>
          <w:rFonts w:hint="cs"/>
          <w:rtl/>
        </w:rPr>
        <w:t>5</w:t>
      </w:r>
      <w:r w:rsidR="00AC6FFF">
        <w:rPr>
          <w:rFonts w:hint="cs"/>
          <w:rtl/>
        </w:rPr>
        <w:t>.</w:t>
      </w:r>
      <w:r>
        <w:rPr>
          <w:rFonts w:hint="cs"/>
          <w:rtl/>
        </w:rPr>
        <w:t>6</w:t>
      </w:r>
      <w:r w:rsidRPr="00AC7DCB">
        <w:rPr>
          <w:rFonts w:hint="cs"/>
          <w:rtl/>
        </w:rPr>
        <w:t xml:space="preserve">.1.3.3 במידה ותוגש הצעה כספית גלויה/ שלא במעטפה נפרדת וסגורה </w:t>
      </w:r>
      <w:r w:rsidRPr="00AC7DCB">
        <w:rPr>
          <w:rtl/>
        </w:rPr>
        <w:t>–</w:t>
      </w:r>
      <w:r w:rsidRPr="00AC7DCB">
        <w:rPr>
          <w:rFonts w:hint="cs"/>
          <w:rtl/>
        </w:rPr>
        <w:t xml:space="preserve"> ה</w:t>
      </w:r>
      <w:r w:rsidR="00AC6FFF">
        <w:rPr>
          <w:rFonts w:hint="cs"/>
          <w:rtl/>
        </w:rPr>
        <w:t>ה</w:t>
      </w:r>
      <w:r w:rsidRPr="00AC7DCB">
        <w:rPr>
          <w:rFonts w:hint="cs"/>
          <w:rtl/>
        </w:rPr>
        <w:t>צעה</w:t>
      </w:r>
      <w:r>
        <w:rPr>
          <w:rFonts w:hint="cs"/>
          <w:b/>
          <w:bCs/>
          <w:rtl/>
        </w:rPr>
        <w:t xml:space="preserve"> תפסל.</w:t>
      </w:r>
    </w:p>
    <w:p w14:paraId="38045CEF" w14:textId="77777777" w:rsidR="00C54216" w:rsidRPr="00773223" w:rsidRDefault="00C54216" w:rsidP="0023448A">
      <w:pPr>
        <w:spacing w:after="120"/>
        <w:ind w:left="2550" w:right="0" w:hanging="851"/>
        <w:contextualSpacing/>
        <w:rPr>
          <w:noProof/>
          <w:sz w:val="20"/>
        </w:rPr>
      </w:pPr>
      <w:r>
        <w:rPr>
          <w:rFonts w:hint="cs"/>
          <w:noProof/>
          <w:sz w:val="20"/>
          <w:rtl/>
        </w:rPr>
        <w:t xml:space="preserve">5.6.1.3.4 </w:t>
      </w:r>
      <w:r w:rsidRPr="00773223">
        <w:rPr>
          <w:noProof/>
          <w:sz w:val="20"/>
          <w:rtl/>
        </w:rPr>
        <w:t xml:space="preserve">שתי המעטפות יוכנסו </w:t>
      </w:r>
      <w:r w:rsidRPr="00773223">
        <w:rPr>
          <w:b/>
          <w:bCs/>
          <w:noProof/>
          <w:sz w:val="20"/>
          <w:rtl/>
        </w:rPr>
        <w:t>למעטפה שלישית</w:t>
      </w:r>
      <w:r w:rsidRPr="00773223">
        <w:rPr>
          <w:noProof/>
          <w:sz w:val="20"/>
          <w:rtl/>
        </w:rPr>
        <w:t>.</w:t>
      </w:r>
    </w:p>
    <w:p w14:paraId="1A6DFC97" w14:textId="77777777" w:rsidR="00C54216" w:rsidRPr="00773223" w:rsidRDefault="00C54216" w:rsidP="0023448A">
      <w:pPr>
        <w:spacing w:after="120"/>
        <w:ind w:left="2550" w:right="0" w:hanging="851"/>
        <w:contextualSpacing/>
        <w:rPr>
          <w:noProof/>
          <w:sz w:val="20"/>
          <w:rtl/>
        </w:rPr>
      </w:pPr>
      <w:r>
        <w:rPr>
          <w:rFonts w:hint="cs"/>
          <w:noProof/>
          <w:sz w:val="20"/>
          <w:rtl/>
        </w:rPr>
        <w:t xml:space="preserve">5.6.1.3.5 </w:t>
      </w:r>
      <w:r w:rsidRPr="00773223">
        <w:rPr>
          <w:rFonts w:hint="cs"/>
          <w:noProof/>
          <w:sz w:val="20"/>
          <w:rtl/>
        </w:rPr>
        <w:t>את המעטפה השלישית יש להכניס לתיבת המכרזים.</w:t>
      </w:r>
    </w:p>
    <w:p w14:paraId="087FF670" w14:textId="77777777" w:rsidR="00C54216" w:rsidRDefault="00C54216" w:rsidP="0023448A">
      <w:pPr>
        <w:ind w:left="2550" w:hanging="851"/>
        <w:rPr>
          <w:b/>
          <w:bCs/>
          <w:noProof/>
          <w:sz w:val="20"/>
          <w:rtl/>
        </w:rPr>
      </w:pPr>
      <w:r w:rsidRPr="004573A6">
        <w:rPr>
          <w:b/>
          <w:bCs/>
          <w:noProof/>
          <w:sz w:val="20"/>
          <w:rtl/>
        </w:rPr>
        <w:t>על המציע לוודא הכנסה פי</w:t>
      </w:r>
      <w:r>
        <w:rPr>
          <w:rFonts w:hint="cs"/>
          <w:b/>
          <w:bCs/>
          <w:noProof/>
          <w:sz w:val="20"/>
          <w:rtl/>
        </w:rPr>
        <w:t>ז</w:t>
      </w:r>
      <w:r w:rsidRPr="004573A6">
        <w:rPr>
          <w:b/>
          <w:bCs/>
          <w:noProof/>
          <w:sz w:val="20"/>
          <w:rtl/>
        </w:rPr>
        <w:t xml:space="preserve">ית של ההצעה לתיבת המכרזים. </w:t>
      </w:r>
    </w:p>
    <w:p w14:paraId="301DE867" w14:textId="77777777" w:rsidR="00C54216" w:rsidRPr="004573A6" w:rsidRDefault="00C54216" w:rsidP="00C54216">
      <w:pPr>
        <w:ind w:left="1872"/>
        <w:rPr>
          <w:b/>
          <w:bCs/>
          <w:noProof/>
          <w:sz w:val="20"/>
          <w:rtl/>
        </w:rPr>
      </w:pPr>
    </w:p>
    <w:p w14:paraId="0669765D" w14:textId="77777777" w:rsidR="00C54216" w:rsidRDefault="00C54216" w:rsidP="00BD37AD">
      <w:pPr>
        <w:pStyle w:val="HNormal"/>
        <w:tabs>
          <w:tab w:val="left" w:pos="990"/>
          <w:tab w:val="left" w:pos="1152"/>
          <w:tab w:val="left" w:pos="8312"/>
        </w:tabs>
        <w:spacing w:after="0" w:line="360" w:lineRule="auto"/>
        <w:ind w:left="990" w:hanging="567"/>
        <w:rPr>
          <w:b/>
          <w:bCs/>
        </w:rPr>
      </w:pPr>
      <w:r>
        <w:rPr>
          <w:rFonts w:hint="cs"/>
          <w:b/>
          <w:bCs/>
          <w:rtl/>
        </w:rPr>
        <w:t>5.6.2  הוצאות ההכנה של ההצעה - על חשבונו של המציע בלבד</w:t>
      </w:r>
    </w:p>
    <w:p w14:paraId="16EE7114" w14:textId="77777777" w:rsidR="00C54216" w:rsidRDefault="00C54216" w:rsidP="00BD37AD">
      <w:pPr>
        <w:pStyle w:val="HNormal"/>
        <w:tabs>
          <w:tab w:val="left" w:pos="8312"/>
        </w:tabs>
        <w:spacing w:line="360" w:lineRule="auto"/>
        <w:ind w:left="1699" w:hanging="709"/>
      </w:pPr>
      <w:r>
        <w:rPr>
          <w:rFonts w:hint="cs"/>
          <w:rtl/>
        </w:rPr>
        <w:t xml:space="preserve">5.6.2.1 </w:t>
      </w:r>
      <w:r w:rsidRPr="001E6939">
        <w:rPr>
          <w:rFonts w:hint="cs"/>
          <w:rtl/>
        </w:rPr>
        <w:t>כל ההוצאות</w:t>
      </w:r>
      <w:r>
        <w:rPr>
          <w:rFonts w:hint="cs"/>
          <w:rtl/>
        </w:rPr>
        <w:t>,</w:t>
      </w:r>
      <w:r w:rsidRPr="001E6939">
        <w:rPr>
          <w:rFonts w:hint="cs"/>
          <w:rtl/>
        </w:rPr>
        <w:t xml:space="preserve"> הכרוכות בהשתתפות במכרז</w:t>
      </w:r>
      <w:r>
        <w:rPr>
          <w:rFonts w:hint="cs"/>
          <w:rtl/>
        </w:rPr>
        <w:t>,</w:t>
      </w:r>
      <w:r w:rsidRPr="001E6939">
        <w:rPr>
          <w:rFonts w:hint="cs"/>
          <w:rtl/>
        </w:rPr>
        <w:t xml:space="preserve"> יהיו על חשבון המציע, ללא קשר לתוצאות המכרז; עצם ההשתתפות במכרז, כמוה כהצהרת המציע</w:t>
      </w:r>
      <w:r>
        <w:rPr>
          <w:rFonts w:hint="cs"/>
          <w:rtl/>
        </w:rPr>
        <w:t>,</w:t>
      </w:r>
      <w:r w:rsidRPr="001E6939">
        <w:rPr>
          <w:rFonts w:hint="cs"/>
          <w:rtl/>
        </w:rPr>
        <w:t xml:space="preserve"> כי ידוע לו</w:t>
      </w:r>
      <w:r>
        <w:rPr>
          <w:rFonts w:hint="cs"/>
          <w:rtl/>
        </w:rPr>
        <w:t>,</w:t>
      </w:r>
      <w:r w:rsidRPr="001E6939">
        <w:rPr>
          <w:rFonts w:hint="cs"/>
          <w:rtl/>
        </w:rPr>
        <w:t xml:space="preserve"> שכל ההוצאות</w:t>
      </w:r>
      <w:r>
        <w:rPr>
          <w:rFonts w:hint="cs"/>
          <w:rtl/>
        </w:rPr>
        <w:t>,</w:t>
      </w:r>
      <w:r w:rsidRPr="001E6939">
        <w:rPr>
          <w:rFonts w:hint="cs"/>
          <w:rtl/>
        </w:rPr>
        <w:t xml:space="preserve"> הכרוכות בהשתתפות במכרז, הן על חשבונו, וכי לא תהיה לו כל דרישה או טענה להחזר כספים או לכל פיצוי אחר </w:t>
      </w:r>
      <w:r>
        <w:rPr>
          <w:rFonts w:hint="cs"/>
          <w:rtl/>
        </w:rPr>
        <w:t>מהרשות</w:t>
      </w:r>
      <w:r w:rsidRPr="001E6939">
        <w:rPr>
          <w:rFonts w:hint="cs"/>
          <w:rtl/>
        </w:rPr>
        <w:t xml:space="preserve"> בגין הוצאותיו כאמור.</w:t>
      </w:r>
    </w:p>
    <w:p w14:paraId="5474D4F2" w14:textId="77777777" w:rsidR="00C54216" w:rsidRPr="001E6939" w:rsidRDefault="00C54216" w:rsidP="00BD37AD">
      <w:pPr>
        <w:pStyle w:val="HNormal"/>
        <w:tabs>
          <w:tab w:val="left" w:pos="8312"/>
        </w:tabs>
        <w:spacing w:after="360" w:line="360" w:lineRule="auto"/>
        <w:ind w:left="1699" w:hanging="709"/>
      </w:pPr>
      <w:r>
        <w:rPr>
          <w:rFonts w:hint="cs"/>
          <w:rtl/>
        </w:rPr>
        <w:t xml:space="preserve">5.6.2.2 </w:t>
      </w:r>
      <w:r w:rsidRPr="001E6939">
        <w:rPr>
          <w:rFonts w:hint="cs"/>
          <w:rtl/>
        </w:rPr>
        <w:t xml:space="preserve">מבלי לפגוע בכלליות האמור לעיל, במקרה של ביטול המכרז, כולו או חלקו, מכל סיבה שהיא, לרבות ביטול על-ידי </w:t>
      </w:r>
      <w:r>
        <w:rPr>
          <w:rFonts w:hint="cs"/>
          <w:rtl/>
        </w:rPr>
        <w:t>הרשות,</w:t>
      </w:r>
      <w:r w:rsidRPr="001E6939">
        <w:rPr>
          <w:rFonts w:hint="cs"/>
          <w:rtl/>
        </w:rPr>
        <w:t xml:space="preserve"> מסיבות הקשורות ל</w:t>
      </w:r>
      <w:r>
        <w:rPr>
          <w:rFonts w:hint="cs"/>
          <w:rtl/>
        </w:rPr>
        <w:t>רשות</w:t>
      </w:r>
      <w:r w:rsidRPr="001E6939">
        <w:rPr>
          <w:rFonts w:hint="cs"/>
          <w:rtl/>
        </w:rPr>
        <w:t xml:space="preserve"> בלבד</w:t>
      </w:r>
      <w:r>
        <w:rPr>
          <w:rFonts w:hint="cs"/>
          <w:rtl/>
        </w:rPr>
        <w:t>,</w:t>
      </w:r>
      <w:r w:rsidRPr="001E6939">
        <w:rPr>
          <w:rFonts w:hint="cs"/>
          <w:rtl/>
        </w:rPr>
        <w:t xml:space="preserve"> או במקרה של תיקון </w:t>
      </w:r>
      <w:r>
        <w:rPr>
          <w:rFonts w:hint="cs"/>
          <w:rtl/>
        </w:rPr>
        <w:t xml:space="preserve">של </w:t>
      </w:r>
      <w:r w:rsidRPr="001E6939">
        <w:rPr>
          <w:rFonts w:hint="cs"/>
          <w:rtl/>
        </w:rPr>
        <w:t>מסמכי המכרז או במקרה פסיל</w:t>
      </w:r>
      <w:r>
        <w:rPr>
          <w:rFonts w:hint="cs"/>
          <w:rtl/>
        </w:rPr>
        <w:t>ה של</w:t>
      </w:r>
      <w:r w:rsidRPr="001E6939">
        <w:rPr>
          <w:rFonts w:hint="cs"/>
          <w:rtl/>
        </w:rPr>
        <w:t xml:space="preserve"> מציעים או </w:t>
      </w:r>
      <w:r>
        <w:rPr>
          <w:rFonts w:hint="cs"/>
          <w:rtl/>
        </w:rPr>
        <w:t xml:space="preserve">של </w:t>
      </w:r>
      <w:r w:rsidRPr="001E6939">
        <w:rPr>
          <w:rFonts w:hint="cs"/>
          <w:rtl/>
        </w:rPr>
        <w:t>הצעות מכל סיבה שהיא, המציעים לא יהיו זכאים להחזר הוצאות או לפיצוי כלשהו או לתשלום מכל סוג שהוא</w:t>
      </w:r>
      <w:r>
        <w:rPr>
          <w:rFonts w:hint="cs"/>
          <w:rtl/>
        </w:rPr>
        <w:t>,</w:t>
      </w:r>
      <w:r w:rsidRPr="001E6939">
        <w:rPr>
          <w:rFonts w:hint="cs"/>
          <w:rtl/>
        </w:rPr>
        <w:t xml:space="preserve"> הקשור בביטול, בתיקון או בפסילה האמורים.</w:t>
      </w:r>
    </w:p>
    <w:p w14:paraId="211A2919" w14:textId="77777777" w:rsidR="00C54216" w:rsidRPr="00194CE7" w:rsidRDefault="00C54216" w:rsidP="00BD37AD">
      <w:pPr>
        <w:pStyle w:val="a7"/>
        <w:keepNext/>
        <w:keepLines/>
        <w:tabs>
          <w:tab w:val="clear" w:pos="4153"/>
          <w:tab w:val="clear" w:pos="8306"/>
        </w:tabs>
        <w:ind w:left="990" w:hanging="567"/>
        <w:rPr>
          <w:color w:val="auto"/>
          <w:lang w:eastAsia="en-US"/>
        </w:rPr>
      </w:pPr>
      <w:r>
        <w:rPr>
          <w:rFonts w:hint="cs"/>
          <w:color w:val="auto"/>
          <w:rtl/>
          <w:lang w:eastAsia="en-US"/>
        </w:rPr>
        <w:lastRenderedPageBreak/>
        <w:t>5.6.3</w:t>
      </w:r>
      <w:r>
        <w:rPr>
          <w:color w:val="auto"/>
          <w:rtl/>
          <w:lang w:eastAsia="en-US"/>
        </w:rPr>
        <w:tab/>
      </w:r>
      <w:r w:rsidRPr="00194CE7">
        <w:rPr>
          <w:color w:val="auto"/>
          <w:rtl/>
          <w:lang w:eastAsia="en-US"/>
        </w:rPr>
        <w:t xml:space="preserve">בנוסף </w:t>
      </w:r>
    </w:p>
    <w:p w14:paraId="03A76E1D" w14:textId="77777777" w:rsidR="00C54216" w:rsidRPr="00194CE7" w:rsidRDefault="00C54216" w:rsidP="00BD37AD">
      <w:pPr>
        <w:pStyle w:val="a7"/>
        <w:keepNext/>
        <w:keepLines/>
        <w:tabs>
          <w:tab w:val="clear" w:pos="4153"/>
          <w:tab w:val="clear" w:pos="8306"/>
        </w:tabs>
        <w:ind w:left="1699" w:hanging="709"/>
        <w:rPr>
          <w:color w:val="auto"/>
          <w:rtl/>
          <w:lang w:eastAsia="en-US"/>
        </w:rPr>
      </w:pPr>
    </w:p>
    <w:p w14:paraId="493813B2" w14:textId="77777777" w:rsidR="00C54216" w:rsidRPr="00194CE7" w:rsidRDefault="00C54216" w:rsidP="00BD37AD">
      <w:pPr>
        <w:pStyle w:val="a7"/>
        <w:keepNext/>
        <w:keepLines/>
        <w:tabs>
          <w:tab w:val="clear" w:pos="4153"/>
          <w:tab w:val="clear" w:pos="8306"/>
        </w:tabs>
        <w:ind w:left="1699" w:hanging="709"/>
        <w:rPr>
          <w:color w:val="auto"/>
          <w:rtl/>
          <w:lang w:eastAsia="en-US"/>
        </w:rPr>
      </w:pPr>
      <w:r>
        <w:rPr>
          <w:rFonts w:hint="cs"/>
          <w:color w:val="auto"/>
          <w:rtl/>
          <w:lang w:eastAsia="en-US"/>
        </w:rPr>
        <w:t>5.6.3.1</w:t>
      </w:r>
      <w:r>
        <w:rPr>
          <w:color w:val="auto"/>
          <w:rtl/>
          <w:lang w:eastAsia="en-US"/>
        </w:rPr>
        <w:tab/>
      </w:r>
      <w:r w:rsidRPr="00194CE7">
        <w:rPr>
          <w:color w:val="auto"/>
          <w:rtl/>
          <w:lang w:eastAsia="en-US"/>
        </w:rPr>
        <w:t>אסור למציע למחוק ו/או לתקן ו/או לשנות את המכרז או נספח כלשהו ממסמכי המכרז. המזמין רשאי לראות בכל שינוי, תיקון או הוספה שייעשו, משום הסתייגות המציע מתנאי המכרז ולפסול את ההצעה, לחילופין להתעלם מהשינוי ולהודיע על כך למציע.</w:t>
      </w:r>
    </w:p>
    <w:p w14:paraId="0758603F" w14:textId="77777777" w:rsidR="00C54216" w:rsidRPr="00194CE7" w:rsidRDefault="00C54216" w:rsidP="00BD37AD">
      <w:pPr>
        <w:pStyle w:val="a7"/>
        <w:keepNext/>
        <w:keepLines/>
        <w:tabs>
          <w:tab w:val="clear" w:pos="4153"/>
          <w:tab w:val="clear" w:pos="8306"/>
        </w:tabs>
        <w:ind w:left="1699" w:hanging="709"/>
        <w:rPr>
          <w:color w:val="auto"/>
          <w:lang w:eastAsia="en-US"/>
        </w:rPr>
      </w:pPr>
      <w:r>
        <w:rPr>
          <w:rFonts w:hint="cs"/>
          <w:color w:val="auto"/>
          <w:rtl/>
          <w:lang w:eastAsia="en-US"/>
        </w:rPr>
        <w:t>5.6.3.2</w:t>
      </w:r>
      <w:r>
        <w:rPr>
          <w:color w:val="auto"/>
          <w:rtl/>
          <w:lang w:eastAsia="en-US"/>
        </w:rPr>
        <w:tab/>
      </w:r>
      <w:r w:rsidRPr="00194CE7">
        <w:rPr>
          <w:color w:val="auto"/>
          <w:rtl/>
          <w:lang w:eastAsia="en-US"/>
        </w:rPr>
        <w:t xml:space="preserve">כל מסמכי המכרז הם רכוש המזמין ו/או הרשות והם נמסרים למציע למטרת הגשת הצעות בלבד. אין המציע רשאי להעתיקם, לצלמם, להעבירם לאחר, לאפשר לאחר לעיין בהם או להשתמש בהם, או בכל חלק מהם למטרה אחרת כלשהי. </w:t>
      </w:r>
    </w:p>
    <w:p w14:paraId="6470F66D" w14:textId="77777777" w:rsidR="00C54216" w:rsidRPr="00C54216" w:rsidRDefault="00C54216" w:rsidP="00BD37AD">
      <w:pPr>
        <w:pStyle w:val="a7"/>
        <w:keepNext/>
        <w:keepLines/>
        <w:tabs>
          <w:tab w:val="clear" w:pos="4153"/>
          <w:tab w:val="clear" w:pos="8306"/>
        </w:tabs>
        <w:ind w:left="1699" w:hanging="709"/>
        <w:rPr>
          <w:color w:val="auto"/>
          <w:rtl/>
          <w:lang w:eastAsia="en-US"/>
        </w:rPr>
      </w:pPr>
    </w:p>
    <w:p w14:paraId="5CAA8D83" w14:textId="77777777" w:rsidR="000130D2" w:rsidRPr="00BC1C4F" w:rsidRDefault="000130D2" w:rsidP="000130D2">
      <w:pPr>
        <w:pStyle w:val="13"/>
        <w:pageBreakBefore/>
        <w:ind w:right="0"/>
        <w:rPr>
          <w:rFonts w:ascii="David" w:hAnsi="David" w:cs="David"/>
          <w:rtl/>
        </w:rPr>
      </w:pPr>
      <w:bookmarkStart w:id="418" w:name="_Toc50382716"/>
      <w:bookmarkStart w:id="419" w:name="_Toc50383385"/>
      <w:r w:rsidRPr="00BC1C4F">
        <w:rPr>
          <w:rFonts w:ascii="David" w:hAnsi="David" w:cs="David"/>
          <w:rtl/>
        </w:rPr>
        <w:lastRenderedPageBreak/>
        <w:t xml:space="preserve">חוברת ההצעה - א. מסמכים, שעל </w:t>
      </w:r>
      <w:r w:rsidRPr="00DE2A26">
        <w:rPr>
          <w:rFonts w:ascii="David" w:hAnsi="David" w:cs="David"/>
          <w:rtl/>
        </w:rPr>
        <w:t>המציע לצרף</w:t>
      </w:r>
      <w:r w:rsidRPr="00BC1C4F">
        <w:rPr>
          <w:rFonts w:ascii="David" w:hAnsi="David" w:cs="David"/>
          <w:rtl/>
        </w:rPr>
        <w:t xml:space="preserve"> לפי תנאי-הסף</w:t>
      </w:r>
      <w:bookmarkEnd w:id="418"/>
      <w:bookmarkEnd w:id="419"/>
    </w:p>
    <w:p w14:paraId="1603B33C" w14:textId="77777777" w:rsidR="000130D2" w:rsidRPr="00B1224A" w:rsidRDefault="000130D2" w:rsidP="000130D2">
      <w:pPr>
        <w:pStyle w:val="table1"/>
        <w:ind w:left="0"/>
        <w:rPr>
          <w:rtl/>
        </w:rPr>
      </w:pPr>
      <w:bookmarkStart w:id="420" w:name="_Toc288647207"/>
      <w:bookmarkStart w:id="421" w:name="_Toc521425197"/>
      <w:r w:rsidRPr="00B1224A">
        <w:rPr>
          <w:rFonts w:hint="cs"/>
          <w:rtl/>
        </w:rPr>
        <w:t xml:space="preserve">טבלה </w:t>
      </w:r>
      <w:r>
        <w:rPr>
          <w:rFonts w:hint="cs"/>
          <w:rtl/>
        </w:rPr>
        <w:t>א' בחוברת ההצעה - מסמכים, שעל המציע לצרף לפי תנאי-הסף</w:t>
      </w:r>
      <w:bookmarkEnd w:id="420"/>
      <w:bookmarkEnd w:id="421"/>
    </w:p>
    <w:tbl>
      <w:tblPr>
        <w:bidiVisual/>
        <w:tblW w:w="8792"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1257"/>
        <w:gridCol w:w="5130"/>
        <w:gridCol w:w="1260"/>
        <w:gridCol w:w="1145"/>
      </w:tblGrid>
      <w:tr w:rsidR="000130D2" w:rsidRPr="00276F19" w14:paraId="01AA9857" w14:textId="77777777" w:rsidTr="00B81DAF">
        <w:trPr>
          <w:cantSplit/>
          <w:trHeight w:val="447"/>
          <w:tblHeader/>
        </w:trPr>
        <w:tc>
          <w:tcPr>
            <w:tcW w:w="1257" w:type="dxa"/>
            <w:shd w:val="clear" w:color="auto" w:fill="F2F2F2"/>
          </w:tcPr>
          <w:p w14:paraId="26FFB3B4" w14:textId="77777777" w:rsidR="000130D2" w:rsidRPr="00827401" w:rsidRDefault="000130D2" w:rsidP="000130D2">
            <w:pPr>
              <w:ind w:right="147"/>
              <w:rPr>
                <w:b/>
                <w:bCs/>
                <w:rtl/>
              </w:rPr>
            </w:pPr>
            <w:r>
              <w:rPr>
                <w:rFonts w:hint="cs"/>
                <w:b/>
                <w:bCs/>
                <w:rtl/>
              </w:rPr>
              <w:t>מספר</w:t>
            </w:r>
          </w:p>
        </w:tc>
        <w:tc>
          <w:tcPr>
            <w:tcW w:w="5130" w:type="dxa"/>
            <w:shd w:val="clear" w:color="auto" w:fill="F2F2F2"/>
          </w:tcPr>
          <w:p w14:paraId="3A9DCEFE" w14:textId="77777777" w:rsidR="000130D2" w:rsidRPr="00276F19" w:rsidRDefault="000130D2" w:rsidP="000130D2">
            <w:pPr>
              <w:rPr>
                <w:b/>
                <w:bCs/>
                <w:rtl/>
              </w:rPr>
            </w:pPr>
            <w:r>
              <w:rPr>
                <w:rFonts w:hint="cs"/>
                <w:b/>
                <w:bCs/>
                <w:rtl/>
              </w:rPr>
              <w:t>תעודה/אישור</w:t>
            </w:r>
          </w:p>
        </w:tc>
        <w:tc>
          <w:tcPr>
            <w:tcW w:w="1260" w:type="dxa"/>
            <w:shd w:val="clear" w:color="auto" w:fill="F2F2F2"/>
          </w:tcPr>
          <w:p w14:paraId="531AAE81" w14:textId="77777777" w:rsidR="000130D2" w:rsidRPr="00276F19" w:rsidRDefault="000130D2" w:rsidP="000130D2">
            <w:pPr>
              <w:ind w:right="158"/>
              <w:rPr>
                <w:b/>
                <w:bCs/>
                <w:rtl/>
              </w:rPr>
            </w:pPr>
            <w:r>
              <w:rPr>
                <w:rFonts w:hint="cs"/>
                <w:b/>
                <w:bCs/>
                <w:rtl/>
              </w:rPr>
              <w:t>קיים</w:t>
            </w:r>
          </w:p>
        </w:tc>
        <w:tc>
          <w:tcPr>
            <w:tcW w:w="1145" w:type="dxa"/>
            <w:shd w:val="clear" w:color="auto" w:fill="F2F2F2"/>
          </w:tcPr>
          <w:p w14:paraId="41A56899" w14:textId="77777777" w:rsidR="000130D2" w:rsidRPr="00276F19" w:rsidRDefault="000130D2" w:rsidP="000130D2">
            <w:pPr>
              <w:ind w:right="27"/>
              <w:rPr>
                <w:b/>
                <w:bCs/>
                <w:rtl/>
              </w:rPr>
            </w:pPr>
            <w:r>
              <w:rPr>
                <w:rFonts w:hint="cs"/>
                <w:b/>
                <w:bCs/>
                <w:rtl/>
              </w:rPr>
              <w:t>לא קיים</w:t>
            </w:r>
          </w:p>
        </w:tc>
      </w:tr>
      <w:tr w:rsidR="000130D2" w:rsidRPr="00276F19" w14:paraId="693400EA" w14:textId="77777777" w:rsidTr="00B81DAF">
        <w:trPr>
          <w:cantSplit/>
        </w:trPr>
        <w:tc>
          <w:tcPr>
            <w:tcW w:w="1257" w:type="dxa"/>
            <w:tcBorders>
              <w:top w:val="single" w:sz="6" w:space="0" w:color="auto"/>
              <w:bottom w:val="single" w:sz="6" w:space="0" w:color="auto"/>
            </w:tcBorders>
          </w:tcPr>
          <w:p w14:paraId="08A30485" w14:textId="77777777" w:rsidR="000130D2" w:rsidRPr="00A17F3E" w:rsidRDefault="000130D2" w:rsidP="000130D2">
            <w:pPr>
              <w:numPr>
                <w:ilvl w:val="0"/>
                <w:numId w:val="96"/>
              </w:numPr>
              <w:spacing w:after="120" w:line="240" w:lineRule="auto"/>
              <w:ind w:right="0"/>
              <w:jc w:val="left"/>
              <w:rPr>
                <w:sz w:val="28"/>
                <w:szCs w:val="28"/>
                <w:rtl/>
              </w:rPr>
            </w:pPr>
          </w:p>
        </w:tc>
        <w:tc>
          <w:tcPr>
            <w:tcW w:w="5130" w:type="dxa"/>
            <w:tcBorders>
              <w:top w:val="single" w:sz="6" w:space="0" w:color="auto"/>
              <w:bottom w:val="single" w:sz="6" w:space="0" w:color="auto"/>
            </w:tcBorders>
          </w:tcPr>
          <w:p w14:paraId="70F11DA9" w14:textId="77777777" w:rsidR="000130D2" w:rsidRPr="00A61A86" w:rsidRDefault="000130D2" w:rsidP="00B81DAF">
            <w:pPr>
              <w:spacing w:after="120"/>
              <w:rPr>
                <w:rtl/>
              </w:rPr>
            </w:pPr>
            <w:r>
              <w:rPr>
                <w:rFonts w:hint="cs"/>
                <w:rtl/>
              </w:rPr>
              <w:t>מסמכי התאגדות של</w:t>
            </w:r>
            <w:r w:rsidR="00B81DAF">
              <w:rPr>
                <w:rFonts w:hint="cs"/>
                <w:rtl/>
              </w:rPr>
              <w:t xml:space="preserve"> המציע</w:t>
            </w:r>
            <w:r>
              <w:rPr>
                <w:rFonts w:hint="cs"/>
                <w:rtl/>
              </w:rPr>
              <w:t>, לרבות תעודת רישום</w:t>
            </w:r>
            <w:r w:rsidR="00B81DAF">
              <w:rPr>
                <w:rFonts w:hint="cs"/>
                <w:rtl/>
              </w:rPr>
              <w:t>,</w:t>
            </w:r>
            <w:r>
              <w:rPr>
                <w:rFonts w:hint="cs"/>
                <w:rtl/>
              </w:rPr>
              <w:t xml:space="preserve"> תעודת עוסק מורשה</w:t>
            </w:r>
            <w:r w:rsidR="00B81DAF">
              <w:rPr>
                <w:rFonts w:hint="cs"/>
                <w:rtl/>
              </w:rPr>
              <w:t xml:space="preserve">, </w:t>
            </w:r>
            <w:r w:rsidR="00BC1C4F">
              <w:rPr>
                <w:rFonts w:hint="cs"/>
                <w:rtl/>
              </w:rPr>
              <w:t>בהתאם לסעיפים 2.1.1-2.1.3</w:t>
            </w:r>
          </w:p>
        </w:tc>
        <w:tc>
          <w:tcPr>
            <w:tcW w:w="1260" w:type="dxa"/>
            <w:tcBorders>
              <w:top w:val="single" w:sz="6" w:space="0" w:color="auto"/>
              <w:bottom w:val="single" w:sz="6" w:space="0" w:color="auto"/>
            </w:tcBorders>
          </w:tcPr>
          <w:p w14:paraId="6D0BC7D4" w14:textId="77777777" w:rsidR="000130D2" w:rsidRPr="00276F19" w:rsidRDefault="000130D2" w:rsidP="000130D2">
            <w:pPr>
              <w:spacing w:after="120"/>
              <w:rPr>
                <w:sz w:val="28"/>
                <w:szCs w:val="28"/>
                <w:rtl/>
              </w:rPr>
            </w:pPr>
          </w:p>
        </w:tc>
        <w:tc>
          <w:tcPr>
            <w:tcW w:w="1145" w:type="dxa"/>
            <w:tcBorders>
              <w:top w:val="single" w:sz="6" w:space="0" w:color="auto"/>
              <w:bottom w:val="single" w:sz="6" w:space="0" w:color="auto"/>
            </w:tcBorders>
            <w:shd w:val="clear" w:color="auto" w:fill="auto"/>
          </w:tcPr>
          <w:p w14:paraId="77FE1336" w14:textId="77777777" w:rsidR="000130D2" w:rsidRPr="00276F19" w:rsidRDefault="000130D2" w:rsidP="000130D2">
            <w:pPr>
              <w:spacing w:after="120"/>
              <w:rPr>
                <w:sz w:val="28"/>
                <w:szCs w:val="28"/>
                <w:rtl/>
              </w:rPr>
            </w:pPr>
          </w:p>
        </w:tc>
      </w:tr>
      <w:tr w:rsidR="00B81DAF" w:rsidRPr="00276F19" w14:paraId="682D3E2A" w14:textId="77777777" w:rsidTr="00B81DAF">
        <w:trPr>
          <w:cantSplit/>
        </w:trPr>
        <w:tc>
          <w:tcPr>
            <w:tcW w:w="1257" w:type="dxa"/>
            <w:tcBorders>
              <w:top w:val="single" w:sz="6" w:space="0" w:color="auto"/>
              <w:bottom w:val="single" w:sz="6" w:space="0" w:color="auto"/>
            </w:tcBorders>
          </w:tcPr>
          <w:p w14:paraId="0B140C6B" w14:textId="77777777" w:rsidR="00B81DAF" w:rsidRPr="00A17F3E" w:rsidRDefault="00B81DAF" w:rsidP="000130D2">
            <w:pPr>
              <w:numPr>
                <w:ilvl w:val="0"/>
                <w:numId w:val="96"/>
              </w:numPr>
              <w:spacing w:after="120" w:line="240" w:lineRule="auto"/>
              <w:ind w:right="0"/>
              <w:jc w:val="left"/>
              <w:rPr>
                <w:sz w:val="28"/>
                <w:szCs w:val="28"/>
                <w:rtl/>
              </w:rPr>
            </w:pPr>
          </w:p>
        </w:tc>
        <w:tc>
          <w:tcPr>
            <w:tcW w:w="5130" w:type="dxa"/>
            <w:tcBorders>
              <w:top w:val="single" w:sz="6" w:space="0" w:color="auto"/>
              <w:bottom w:val="single" w:sz="6" w:space="0" w:color="auto"/>
            </w:tcBorders>
          </w:tcPr>
          <w:p w14:paraId="1B2D1E92" w14:textId="77777777" w:rsidR="00B81DAF" w:rsidRDefault="00B81DAF" w:rsidP="00BC1C4F">
            <w:pPr>
              <w:spacing w:after="120"/>
              <w:rPr>
                <w:rtl/>
              </w:rPr>
            </w:pPr>
            <w:r>
              <w:rPr>
                <w:rFonts w:hint="cs"/>
                <w:rtl/>
              </w:rPr>
              <w:t>אישור פקיד שומה מורשה , רואה</w:t>
            </w:r>
            <w:r w:rsidR="00BC1C4F">
              <w:rPr>
                <w:rFonts w:hint="cs"/>
                <w:rtl/>
              </w:rPr>
              <w:t xml:space="preserve"> חשבון או יועץ בהתאם לסעיף 2.1.4</w:t>
            </w:r>
          </w:p>
        </w:tc>
        <w:tc>
          <w:tcPr>
            <w:tcW w:w="1260" w:type="dxa"/>
            <w:tcBorders>
              <w:top w:val="single" w:sz="6" w:space="0" w:color="auto"/>
              <w:bottom w:val="single" w:sz="6" w:space="0" w:color="auto"/>
            </w:tcBorders>
          </w:tcPr>
          <w:p w14:paraId="2CFA7545" w14:textId="77777777" w:rsidR="00B81DAF" w:rsidRPr="00276F19" w:rsidRDefault="00B81DAF" w:rsidP="000130D2">
            <w:pPr>
              <w:spacing w:after="120"/>
              <w:rPr>
                <w:sz w:val="28"/>
                <w:szCs w:val="28"/>
                <w:rtl/>
              </w:rPr>
            </w:pPr>
          </w:p>
        </w:tc>
        <w:tc>
          <w:tcPr>
            <w:tcW w:w="1145" w:type="dxa"/>
            <w:tcBorders>
              <w:top w:val="single" w:sz="6" w:space="0" w:color="auto"/>
              <w:bottom w:val="single" w:sz="6" w:space="0" w:color="auto"/>
            </w:tcBorders>
            <w:shd w:val="clear" w:color="auto" w:fill="auto"/>
          </w:tcPr>
          <w:p w14:paraId="1F71B4AE" w14:textId="77777777" w:rsidR="00B81DAF" w:rsidRPr="00276F19" w:rsidRDefault="00B81DAF" w:rsidP="000130D2">
            <w:pPr>
              <w:spacing w:after="120"/>
              <w:rPr>
                <w:sz w:val="28"/>
                <w:szCs w:val="28"/>
                <w:rtl/>
              </w:rPr>
            </w:pPr>
          </w:p>
        </w:tc>
      </w:tr>
      <w:tr w:rsidR="00BC1C4F" w:rsidRPr="00276F19" w14:paraId="3601ADB1" w14:textId="77777777" w:rsidTr="00B81DAF">
        <w:trPr>
          <w:cantSplit/>
        </w:trPr>
        <w:tc>
          <w:tcPr>
            <w:tcW w:w="1257" w:type="dxa"/>
            <w:tcBorders>
              <w:top w:val="single" w:sz="6" w:space="0" w:color="auto"/>
              <w:bottom w:val="single" w:sz="6" w:space="0" w:color="auto"/>
            </w:tcBorders>
          </w:tcPr>
          <w:p w14:paraId="2AB6D1FC" w14:textId="77777777" w:rsidR="00BC1C4F" w:rsidRPr="00A17F3E" w:rsidRDefault="00BC1C4F" w:rsidP="000130D2">
            <w:pPr>
              <w:numPr>
                <w:ilvl w:val="0"/>
                <w:numId w:val="96"/>
              </w:numPr>
              <w:spacing w:after="120" w:line="240" w:lineRule="auto"/>
              <w:ind w:right="0"/>
              <w:jc w:val="left"/>
              <w:rPr>
                <w:sz w:val="28"/>
                <w:szCs w:val="28"/>
                <w:rtl/>
              </w:rPr>
            </w:pPr>
          </w:p>
        </w:tc>
        <w:tc>
          <w:tcPr>
            <w:tcW w:w="5130" w:type="dxa"/>
            <w:tcBorders>
              <w:top w:val="single" w:sz="6" w:space="0" w:color="auto"/>
              <w:bottom w:val="single" w:sz="6" w:space="0" w:color="auto"/>
            </w:tcBorders>
          </w:tcPr>
          <w:p w14:paraId="42A28CA2" w14:textId="77777777" w:rsidR="00BC1C4F" w:rsidRDefault="00BC1C4F" w:rsidP="00BC1C4F">
            <w:pPr>
              <w:spacing w:after="120"/>
              <w:rPr>
                <w:rtl/>
              </w:rPr>
            </w:pPr>
            <w:r>
              <w:rPr>
                <w:rFonts w:hint="cs"/>
                <w:rtl/>
              </w:rPr>
              <w:t>נסח חברה בהתאם לסעיף 2.1.5</w:t>
            </w:r>
          </w:p>
        </w:tc>
        <w:tc>
          <w:tcPr>
            <w:tcW w:w="1260" w:type="dxa"/>
            <w:tcBorders>
              <w:top w:val="single" w:sz="6" w:space="0" w:color="auto"/>
              <w:bottom w:val="single" w:sz="6" w:space="0" w:color="auto"/>
            </w:tcBorders>
          </w:tcPr>
          <w:p w14:paraId="70FA05C1" w14:textId="77777777" w:rsidR="00BC1C4F" w:rsidRPr="00276F19" w:rsidRDefault="00BC1C4F" w:rsidP="000130D2">
            <w:pPr>
              <w:spacing w:after="120"/>
              <w:rPr>
                <w:sz w:val="28"/>
                <w:szCs w:val="28"/>
                <w:rtl/>
              </w:rPr>
            </w:pPr>
          </w:p>
        </w:tc>
        <w:tc>
          <w:tcPr>
            <w:tcW w:w="1145" w:type="dxa"/>
            <w:tcBorders>
              <w:top w:val="single" w:sz="6" w:space="0" w:color="auto"/>
              <w:bottom w:val="single" w:sz="6" w:space="0" w:color="auto"/>
            </w:tcBorders>
            <w:shd w:val="clear" w:color="auto" w:fill="auto"/>
          </w:tcPr>
          <w:p w14:paraId="42BBB453" w14:textId="77777777" w:rsidR="00BC1C4F" w:rsidRPr="00276F19" w:rsidRDefault="00BC1C4F" w:rsidP="000130D2">
            <w:pPr>
              <w:spacing w:after="120"/>
              <w:rPr>
                <w:sz w:val="28"/>
                <w:szCs w:val="28"/>
                <w:rtl/>
              </w:rPr>
            </w:pPr>
          </w:p>
        </w:tc>
      </w:tr>
      <w:tr w:rsidR="00364DF1" w:rsidRPr="00276F19" w14:paraId="2601EF6B" w14:textId="77777777" w:rsidTr="00B81DAF">
        <w:trPr>
          <w:cantSplit/>
        </w:trPr>
        <w:tc>
          <w:tcPr>
            <w:tcW w:w="1257" w:type="dxa"/>
            <w:tcBorders>
              <w:top w:val="single" w:sz="6" w:space="0" w:color="auto"/>
              <w:bottom w:val="single" w:sz="6" w:space="0" w:color="auto"/>
            </w:tcBorders>
          </w:tcPr>
          <w:p w14:paraId="79713B76" w14:textId="77777777" w:rsidR="00364DF1" w:rsidRPr="00A17F3E" w:rsidRDefault="00364DF1" w:rsidP="000130D2">
            <w:pPr>
              <w:numPr>
                <w:ilvl w:val="0"/>
                <w:numId w:val="96"/>
              </w:numPr>
              <w:spacing w:after="120" w:line="240" w:lineRule="auto"/>
              <w:ind w:right="0"/>
              <w:jc w:val="left"/>
              <w:rPr>
                <w:sz w:val="28"/>
                <w:szCs w:val="28"/>
                <w:rtl/>
              </w:rPr>
            </w:pPr>
          </w:p>
        </w:tc>
        <w:tc>
          <w:tcPr>
            <w:tcW w:w="5130" w:type="dxa"/>
            <w:tcBorders>
              <w:top w:val="single" w:sz="6" w:space="0" w:color="auto"/>
              <w:bottom w:val="single" w:sz="6" w:space="0" w:color="auto"/>
            </w:tcBorders>
          </w:tcPr>
          <w:p w14:paraId="080307BF" w14:textId="77777777" w:rsidR="00364DF1" w:rsidRDefault="00364DF1" w:rsidP="00BC1C4F">
            <w:pPr>
              <w:spacing w:after="120"/>
              <w:rPr>
                <w:rtl/>
              </w:rPr>
            </w:pPr>
            <w:r>
              <w:rPr>
                <w:rFonts w:hint="cs"/>
                <w:rtl/>
              </w:rPr>
              <w:t>אישור השתתפות בכנס המציעים</w:t>
            </w:r>
          </w:p>
        </w:tc>
        <w:tc>
          <w:tcPr>
            <w:tcW w:w="1260" w:type="dxa"/>
            <w:tcBorders>
              <w:top w:val="single" w:sz="6" w:space="0" w:color="auto"/>
              <w:bottom w:val="single" w:sz="6" w:space="0" w:color="auto"/>
            </w:tcBorders>
          </w:tcPr>
          <w:p w14:paraId="774CD0D2" w14:textId="77777777" w:rsidR="00364DF1" w:rsidRPr="00276F19" w:rsidRDefault="00364DF1" w:rsidP="000130D2">
            <w:pPr>
              <w:spacing w:after="120"/>
              <w:rPr>
                <w:sz w:val="28"/>
                <w:szCs w:val="28"/>
                <w:rtl/>
              </w:rPr>
            </w:pPr>
          </w:p>
        </w:tc>
        <w:tc>
          <w:tcPr>
            <w:tcW w:w="1145" w:type="dxa"/>
            <w:tcBorders>
              <w:top w:val="single" w:sz="6" w:space="0" w:color="auto"/>
              <w:bottom w:val="single" w:sz="6" w:space="0" w:color="auto"/>
            </w:tcBorders>
            <w:shd w:val="clear" w:color="auto" w:fill="auto"/>
          </w:tcPr>
          <w:p w14:paraId="58F40F75" w14:textId="77777777" w:rsidR="00364DF1" w:rsidRPr="00276F19" w:rsidRDefault="00364DF1" w:rsidP="000130D2">
            <w:pPr>
              <w:spacing w:after="120"/>
              <w:rPr>
                <w:sz w:val="28"/>
                <w:szCs w:val="28"/>
                <w:rtl/>
              </w:rPr>
            </w:pPr>
          </w:p>
        </w:tc>
      </w:tr>
      <w:tr w:rsidR="00364DF1" w:rsidRPr="00276F19" w14:paraId="2A8E0AFE" w14:textId="77777777" w:rsidTr="00B81DAF">
        <w:trPr>
          <w:cantSplit/>
        </w:trPr>
        <w:tc>
          <w:tcPr>
            <w:tcW w:w="1257" w:type="dxa"/>
            <w:tcBorders>
              <w:top w:val="single" w:sz="6" w:space="0" w:color="auto"/>
              <w:bottom w:val="single" w:sz="6" w:space="0" w:color="auto"/>
            </w:tcBorders>
          </w:tcPr>
          <w:p w14:paraId="334AB5A3" w14:textId="77777777" w:rsidR="00364DF1" w:rsidRPr="00A17F3E" w:rsidRDefault="00364DF1" w:rsidP="000130D2">
            <w:pPr>
              <w:numPr>
                <w:ilvl w:val="0"/>
                <w:numId w:val="96"/>
              </w:numPr>
              <w:spacing w:after="120" w:line="240" w:lineRule="auto"/>
              <w:ind w:right="0"/>
              <w:jc w:val="left"/>
              <w:rPr>
                <w:sz w:val="28"/>
                <w:szCs w:val="28"/>
                <w:rtl/>
              </w:rPr>
            </w:pPr>
          </w:p>
        </w:tc>
        <w:tc>
          <w:tcPr>
            <w:tcW w:w="5130" w:type="dxa"/>
            <w:tcBorders>
              <w:top w:val="single" w:sz="6" w:space="0" w:color="auto"/>
              <w:bottom w:val="single" w:sz="6" w:space="0" w:color="auto"/>
            </w:tcBorders>
          </w:tcPr>
          <w:p w14:paraId="5426F8EB" w14:textId="77777777" w:rsidR="00364DF1" w:rsidRDefault="00364DF1" w:rsidP="00BC1C4F">
            <w:pPr>
              <w:spacing w:after="120"/>
              <w:rPr>
                <w:rtl/>
              </w:rPr>
            </w:pPr>
            <w:r>
              <w:rPr>
                <w:rFonts w:hint="cs"/>
                <w:rtl/>
              </w:rPr>
              <w:t>אישור מרואה-חשבון על היקף המחזור הכספי של המציע בביצוע שירותי ניהול ופיקוח אחר עבודות פיתוח בשנים 2017, 2018 ו- 2019.</w:t>
            </w:r>
          </w:p>
        </w:tc>
        <w:tc>
          <w:tcPr>
            <w:tcW w:w="1260" w:type="dxa"/>
            <w:tcBorders>
              <w:top w:val="single" w:sz="6" w:space="0" w:color="auto"/>
              <w:bottom w:val="single" w:sz="6" w:space="0" w:color="auto"/>
            </w:tcBorders>
          </w:tcPr>
          <w:p w14:paraId="76282CE1" w14:textId="77777777" w:rsidR="00364DF1" w:rsidRPr="00276F19" w:rsidRDefault="00364DF1" w:rsidP="000130D2">
            <w:pPr>
              <w:spacing w:after="120"/>
              <w:rPr>
                <w:sz w:val="28"/>
                <w:szCs w:val="28"/>
                <w:rtl/>
              </w:rPr>
            </w:pPr>
          </w:p>
        </w:tc>
        <w:tc>
          <w:tcPr>
            <w:tcW w:w="1145" w:type="dxa"/>
            <w:tcBorders>
              <w:top w:val="single" w:sz="6" w:space="0" w:color="auto"/>
              <w:bottom w:val="single" w:sz="6" w:space="0" w:color="auto"/>
            </w:tcBorders>
            <w:shd w:val="clear" w:color="auto" w:fill="auto"/>
          </w:tcPr>
          <w:p w14:paraId="7E4EA7F3" w14:textId="77777777" w:rsidR="00364DF1" w:rsidRPr="00276F19" w:rsidRDefault="00364DF1" w:rsidP="000130D2">
            <w:pPr>
              <w:spacing w:after="120"/>
              <w:rPr>
                <w:sz w:val="28"/>
                <w:szCs w:val="28"/>
                <w:rtl/>
              </w:rPr>
            </w:pPr>
          </w:p>
        </w:tc>
      </w:tr>
      <w:tr w:rsidR="00364DF1" w:rsidRPr="00276F19" w14:paraId="5DFA6C57" w14:textId="77777777" w:rsidTr="00B81DAF">
        <w:trPr>
          <w:cantSplit/>
        </w:trPr>
        <w:tc>
          <w:tcPr>
            <w:tcW w:w="1257" w:type="dxa"/>
            <w:tcBorders>
              <w:top w:val="single" w:sz="6" w:space="0" w:color="auto"/>
              <w:bottom w:val="single" w:sz="6" w:space="0" w:color="auto"/>
            </w:tcBorders>
          </w:tcPr>
          <w:p w14:paraId="2648738A" w14:textId="77777777" w:rsidR="00364DF1" w:rsidRPr="00A17F3E" w:rsidRDefault="00364DF1" w:rsidP="000130D2">
            <w:pPr>
              <w:numPr>
                <w:ilvl w:val="0"/>
                <w:numId w:val="96"/>
              </w:numPr>
              <w:spacing w:after="120" w:line="240" w:lineRule="auto"/>
              <w:ind w:right="0"/>
              <w:jc w:val="left"/>
              <w:rPr>
                <w:sz w:val="28"/>
                <w:szCs w:val="28"/>
                <w:rtl/>
              </w:rPr>
            </w:pPr>
          </w:p>
        </w:tc>
        <w:tc>
          <w:tcPr>
            <w:tcW w:w="5130" w:type="dxa"/>
            <w:tcBorders>
              <w:top w:val="single" w:sz="6" w:space="0" w:color="auto"/>
              <w:bottom w:val="single" w:sz="6" w:space="0" w:color="auto"/>
            </w:tcBorders>
          </w:tcPr>
          <w:p w14:paraId="448530A0" w14:textId="77777777" w:rsidR="00364DF1" w:rsidRDefault="00364DF1" w:rsidP="00BC1C4F">
            <w:pPr>
              <w:spacing w:after="120"/>
              <w:rPr>
                <w:rtl/>
              </w:rPr>
            </w:pPr>
            <w:r>
              <w:rPr>
                <w:rFonts w:hint="cs"/>
                <w:rtl/>
              </w:rPr>
              <w:t>חו"ד רואה חשבון בהתאם לסעיף 2.1.9</w:t>
            </w:r>
          </w:p>
        </w:tc>
        <w:tc>
          <w:tcPr>
            <w:tcW w:w="1260" w:type="dxa"/>
            <w:tcBorders>
              <w:top w:val="single" w:sz="6" w:space="0" w:color="auto"/>
              <w:bottom w:val="single" w:sz="6" w:space="0" w:color="auto"/>
            </w:tcBorders>
          </w:tcPr>
          <w:p w14:paraId="44A74C82" w14:textId="77777777" w:rsidR="00364DF1" w:rsidRPr="00276F19" w:rsidRDefault="00364DF1" w:rsidP="000130D2">
            <w:pPr>
              <w:spacing w:after="120"/>
              <w:rPr>
                <w:sz w:val="28"/>
                <w:szCs w:val="28"/>
                <w:rtl/>
              </w:rPr>
            </w:pPr>
          </w:p>
        </w:tc>
        <w:tc>
          <w:tcPr>
            <w:tcW w:w="1145" w:type="dxa"/>
            <w:tcBorders>
              <w:top w:val="single" w:sz="6" w:space="0" w:color="auto"/>
              <w:bottom w:val="single" w:sz="6" w:space="0" w:color="auto"/>
            </w:tcBorders>
            <w:shd w:val="clear" w:color="auto" w:fill="auto"/>
          </w:tcPr>
          <w:p w14:paraId="612EDDA8" w14:textId="77777777" w:rsidR="00364DF1" w:rsidRPr="00276F19" w:rsidRDefault="00364DF1" w:rsidP="000130D2">
            <w:pPr>
              <w:spacing w:after="120"/>
              <w:rPr>
                <w:sz w:val="28"/>
                <w:szCs w:val="28"/>
                <w:rtl/>
              </w:rPr>
            </w:pPr>
          </w:p>
        </w:tc>
      </w:tr>
      <w:tr w:rsidR="00364DF1" w:rsidRPr="00276F19" w14:paraId="7F6364CA" w14:textId="77777777" w:rsidTr="00B81DAF">
        <w:trPr>
          <w:cantSplit/>
        </w:trPr>
        <w:tc>
          <w:tcPr>
            <w:tcW w:w="1257" w:type="dxa"/>
            <w:tcBorders>
              <w:top w:val="single" w:sz="6" w:space="0" w:color="auto"/>
              <w:bottom w:val="single" w:sz="6" w:space="0" w:color="auto"/>
            </w:tcBorders>
          </w:tcPr>
          <w:p w14:paraId="6B1B3E8A" w14:textId="77777777" w:rsidR="00364DF1" w:rsidRPr="00A17F3E" w:rsidRDefault="00364DF1" w:rsidP="000130D2">
            <w:pPr>
              <w:numPr>
                <w:ilvl w:val="0"/>
                <w:numId w:val="96"/>
              </w:numPr>
              <w:spacing w:after="120" w:line="240" w:lineRule="auto"/>
              <w:ind w:right="0"/>
              <w:jc w:val="left"/>
              <w:rPr>
                <w:sz w:val="28"/>
                <w:szCs w:val="28"/>
                <w:rtl/>
              </w:rPr>
            </w:pPr>
          </w:p>
        </w:tc>
        <w:tc>
          <w:tcPr>
            <w:tcW w:w="5130" w:type="dxa"/>
            <w:tcBorders>
              <w:top w:val="single" w:sz="6" w:space="0" w:color="auto"/>
              <w:bottom w:val="single" w:sz="6" w:space="0" w:color="auto"/>
            </w:tcBorders>
          </w:tcPr>
          <w:p w14:paraId="0F3B146B" w14:textId="77777777" w:rsidR="00364DF1" w:rsidRDefault="00364DF1" w:rsidP="00364DF1">
            <w:pPr>
              <w:spacing w:after="120"/>
              <w:rPr>
                <w:rtl/>
              </w:rPr>
            </w:pPr>
            <w:r>
              <w:rPr>
                <w:rFonts w:hint="cs"/>
                <w:rtl/>
              </w:rPr>
              <w:t xml:space="preserve">ערבות הצעה בהתאם לסעיף 2.1.12 </w:t>
            </w:r>
          </w:p>
        </w:tc>
        <w:tc>
          <w:tcPr>
            <w:tcW w:w="1260" w:type="dxa"/>
            <w:tcBorders>
              <w:top w:val="single" w:sz="6" w:space="0" w:color="auto"/>
              <w:bottom w:val="single" w:sz="6" w:space="0" w:color="auto"/>
            </w:tcBorders>
          </w:tcPr>
          <w:p w14:paraId="688B1014" w14:textId="77777777" w:rsidR="00364DF1" w:rsidRPr="00276F19" w:rsidRDefault="00364DF1" w:rsidP="000130D2">
            <w:pPr>
              <w:spacing w:after="120"/>
              <w:rPr>
                <w:sz w:val="28"/>
                <w:szCs w:val="28"/>
                <w:rtl/>
              </w:rPr>
            </w:pPr>
          </w:p>
        </w:tc>
        <w:tc>
          <w:tcPr>
            <w:tcW w:w="1145" w:type="dxa"/>
            <w:tcBorders>
              <w:top w:val="single" w:sz="6" w:space="0" w:color="auto"/>
              <w:bottom w:val="single" w:sz="6" w:space="0" w:color="auto"/>
            </w:tcBorders>
            <w:shd w:val="clear" w:color="auto" w:fill="auto"/>
          </w:tcPr>
          <w:p w14:paraId="39F4CCD9" w14:textId="77777777" w:rsidR="00364DF1" w:rsidRPr="00276F19" w:rsidRDefault="00364DF1" w:rsidP="000130D2">
            <w:pPr>
              <w:spacing w:after="120"/>
              <w:rPr>
                <w:sz w:val="28"/>
                <w:szCs w:val="28"/>
                <w:rtl/>
              </w:rPr>
            </w:pPr>
          </w:p>
        </w:tc>
      </w:tr>
      <w:tr w:rsidR="000130D2" w:rsidRPr="00276F19" w14:paraId="652B248C" w14:textId="77777777" w:rsidTr="00B81DAF">
        <w:trPr>
          <w:cantSplit/>
        </w:trPr>
        <w:tc>
          <w:tcPr>
            <w:tcW w:w="1257" w:type="dxa"/>
          </w:tcPr>
          <w:p w14:paraId="231E8FEC" w14:textId="77777777" w:rsidR="000130D2" w:rsidRPr="00A17F3E" w:rsidRDefault="000130D2" w:rsidP="000130D2">
            <w:pPr>
              <w:numPr>
                <w:ilvl w:val="0"/>
                <w:numId w:val="96"/>
              </w:numPr>
              <w:spacing w:after="120" w:line="240" w:lineRule="auto"/>
              <w:ind w:right="0"/>
              <w:jc w:val="left"/>
              <w:rPr>
                <w:sz w:val="28"/>
                <w:szCs w:val="28"/>
                <w:rtl/>
              </w:rPr>
            </w:pPr>
          </w:p>
        </w:tc>
        <w:tc>
          <w:tcPr>
            <w:tcW w:w="5130" w:type="dxa"/>
          </w:tcPr>
          <w:p w14:paraId="668411FF" w14:textId="77777777" w:rsidR="000130D2" w:rsidRDefault="000130D2" w:rsidP="000130D2">
            <w:pPr>
              <w:spacing w:after="120"/>
              <w:rPr>
                <w:rFonts w:ascii="Arial" w:hAnsi="Arial"/>
                <w:rtl/>
              </w:rPr>
            </w:pPr>
            <w:r>
              <w:rPr>
                <w:rFonts w:ascii="Arial" w:hAnsi="Arial" w:hint="cs"/>
                <w:rtl/>
              </w:rPr>
              <w:t xml:space="preserve">מסמכי המכרז על נספחיו </w:t>
            </w:r>
            <w:r w:rsidRPr="00FD56E5">
              <w:rPr>
                <w:rFonts w:ascii="Arial" w:hAnsi="Arial" w:hint="cs"/>
                <w:rtl/>
              </w:rPr>
              <w:t>חתומים</w:t>
            </w:r>
            <w:r>
              <w:rPr>
                <w:rFonts w:ascii="Arial" w:hAnsi="Arial" w:hint="cs"/>
                <w:rtl/>
              </w:rPr>
              <w:t xml:space="preserve"> על ידי המציע בחתימה וחותמת בתחתית כל דף (כולל פרוטוקול של כנס המציעים והבהרות למכרז שהופצו ע"י הרשות, אם קיימים)</w:t>
            </w:r>
          </w:p>
          <w:p w14:paraId="73B3457E" w14:textId="77777777" w:rsidR="000130D2" w:rsidRPr="00FD56E5" w:rsidRDefault="000130D2" w:rsidP="000130D2">
            <w:pPr>
              <w:spacing w:after="120"/>
              <w:rPr>
                <w:rFonts w:ascii="Arial" w:hAnsi="Arial"/>
                <w:rtl/>
              </w:rPr>
            </w:pPr>
            <w:r w:rsidRPr="001A5514">
              <w:rPr>
                <w:rFonts w:ascii="Arial" w:hAnsi="Arial" w:hint="cs"/>
                <w:b/>
                <w:bCs/>
                <w:u w:val="single"/>
                <w:rtl/>
              </w:rPr>
              <w:t>הערה</w:t>
            </w:r>
            <w:r>
              <w:rPr>
                <w:rFonts w:ascii="Arial" w:hAnsi="Arial" w:hint="cs"/>
                <w:rtl/>
              </w:rPr>
              <w:t>: חתימה זו מהווה אישור של המציע, כי קרא את מסמכי המכרז, הבין את תוכנם ואת הדרישות וכי הוא מסכים לאמור בהם.</w:t>
            </w:r>
          </w:p>
        </w:tc>
        <w:tc>
          <w:tcPr>
            <w:tcW w:w="1260" w:type="dxa"/>
          </w:tcPr>
          <w:p w14:paraId="3F7DD528" w14:textId="77777777" w:rsidR="000130D2" w:rsidRPr="00276F19" w:rsidRDefault="000130D2" w:rsidP="000130D2">
            <w:pPr>
              <w:spacing w:after="120"/>
              <w:rPr>
                <w:sz w:val="28"/>
                <w:szCs w:val="28"/>
                <w:rtl/>
              </w:rPr>
            </w:pPr>
          </w:p>
        </w:tc>
        <w:tc>
          <w:tcPr>
            <w:tcW w:w="1145" w:type="dxa"/>
            <w:shd w:val="clear" w:color="auto" w:fill="auto"/>
          </w:tcPr>
          <w:p w14:paraId="5967260A" w14:textId="77777777" w:rsidR="000130D2" w:rsidRPr="00276F19" w:rsidRDefault="000130D2" w:rsidP="000130D2">
            <w:pPr>
              <w:spacing w:after="120"/>
              <w:rPr>
                <w:sz w:val="28"/>
                <w:szCs w:val="28"/>
                <w:rtl/>
              </w:rPr>
            </w:pPr>
          </w:p>
        </w:tc>
      </w:tr>
    </w:tbl>
    <w:p w14:paraId="432603AC" w14:textId="77777777" w:rsidR="000130D2" w:rsidRDefault="000130D2" w:rsidP="000130D2">
      <w:pPr>
        <w:pStyle w:val="HNormal"/>
        <w:rPr>
          <w:rtl/>
        </w:rPr>
      </w:pPr>
    </w:p>
    <w:p w14:paraId="2467BE25" w14:textId="77777777" w:rsidR="000130D2" w:rsidRPr="00E109A3" w:rsidRDefault="000130D2" w:rsidP="000130D2">
      <w:pPr>
        <w:pStyle w:val="HNormal"/>
        <w:rPr>
          <w:rtl/>
        </w:rPr>
      </w:pPr>
      <w:r>
        <w:rPr>
          <w:rFonts w:hint="cs"/>
          <w:rtl/>
        </w:rPr>
        <w:t>המציע מתבקש לצרף את המסמכים בסדר הרשום בטבלה.</w:t>
      </w:r>
    </w:p>
    <w:p w14:paraId="3AF6510E" w14:textId="77777777" w:rsidR="000130D2" w:rsidRPr="00F7701E" w:rsidRDefault="000130D2" w:rsidP="000130D2">
      <w:pPr>
        <w:pStyle w:val="13"/>
        <w:pageBreakBefore/>
        <w:ind w:right="0"/>
        <w:rPr>
          <w:rFonts w:ascii="David" w:hAnsi="David" w:cs="David"/>
          <w:rtl/>
        </w:rPr>
      </w:pPr>
      <w:bookmarkStart w:id="422" w:name="_Toc288647181"/>
      <w:bookmarkStart w:id="423" w:name="_Toc530566530"/>
      <w:bookmarkStart w:id="424" w:name="_Toc50382717"/>
      <w:bookmarkStart w:id="425" w:name="_Toc50383386"/>
      <w:r w:rsidRPr="00F7701E">
        <w:rPr>
          <w:rFonts w:ascii="David" w:hAnsi="David" w:cs="David"/>
          <w:rtl/>
        </w:rPr>
        <w:lastRenderedPageBreak/>
        <w:t xml:space="preserve">חוברת ההצעה - ב. מסמכים שעל המציע </w:t>
      </w:r>
      <w:r w:rsidRPr="00EF3BA0">
        <w:rPr>
          <w:rFonts w:ascii="David" w:hAnsi="David" w:cs="David"/>
          <w:rtl/>
        </w:rPr>
        <w:t>למלא</w:t>
      </w:r>
      <w:bookmarkEnd w:id="422"/>
      <w:bookmarkEnd w:id="423"/>
      <w:bookmarkEnd w:id="424"/>
      <w:bookmarkEnd w:id="425"/>
    </w:p>
    <w:p w14:paraId="16906818" w14:textId="77777777" w:rsidR="000130D2" w:rsidRPr="00B1224A" w:rsidRDefault="000130D2" w:rsidP="000130D2">
      <w:pPr>
        <w:pStyle w:val="table1"/>
        <w:ind w:left="0"/>
        <w:rPr>
          <w:rtl/>
        </w:rPr>
      </w:pPr>
      <w:bookmarkStart w:id="426" w:name="_Toc288647208"/>
      <w:bookmarkStart w:id="427" w:name="_Toc521425198"/>
      <w:r w:rsidRPr="00B1224A">
        <w:rPr>
          <w:rFonts w:hint="cs"/>
          <w:rtl/>
        </w:rPr>
        <w:t xml:space="preserve">טבלה </w:t>
      </w:r>
      <w:r>
        <w:rPr>
          <w:rFonts w:hint="cs"/>
          <w:rtl/>
        </w:rPr>
        <w:t>ב' בחוברת ההצעה - מסמכים שעל המציע למלא</w:t>
      </w:r>
      <w:bookmarkEnd w:id="426"/>
      <w:bookmarkEnd w:id="427"/>
    </w:p>
    <w:tbl>
      <w:tblPr>
        <w:bidiVisual/>
        <w:tblW w:w="10140"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925"/>
        <w:gridCol w:w="4820"/>
        <w:gridCol w:w="4395"/>
      </w:tblGrid>
      <w:tr w:rsidR="000130D2" w:rsidRPr="00BE4FD1" w14:paraId="2166AD69" w14:textId="77777777" w:rsidTr="00EE52F5">
        <w:trPr>
          <w:cantSplit/>
          <w:tblHeader/>
        </w:trPr>
        <w:tc>
          <w:tcPr>
            <w:tcW w:w="925" w:type="dxa"/>
            <w:tcBorders>
              <w:top w:val="double" w:sz="4" w:space="0" w:color="auto"/>
              <w:bottom w:val="double" w:sz="4" w:space="0" w:color="auto"/>
            </w:tcBorders>
            <w:shd w:val="pct12" w:color="auto" w:fill="auto"/>
            <w:vAlign w:val="center"/>
          </w:tcPr>
          <w:p w14:paraId="3CF62AAC" w14:textId="77777777" w:rsidR="000130D2" w:rsidRPr="00BE4FD1" w:rsidRDefault="000130D2" w:rsidP="00EE52F5">
            <w:pPr>
              <w:spacing w:before="60" w:after="60" w:line="300" w:lineRule="atLeast"/>
              <w:ind w:right="147"/>
              <w:jc w:val="center"/>
              <w:rPr>
                <w:b/>
                <w:bCs/>
                <w:sz w:val="20"/>
                <w:szCs w:val="22"/>
              </w:rPr>
            </w:pPr>
            <w:r w:rsidRPr="00BE4FD1">
              <w:rPr>
                <w:rFonts w:hint="cs"/>
                <w:b/>
                <w:bCs/>
                <w:sz w:val="20"/>
                <w:szCs w:val="22"/>
                <w:rtl/>
              </w:rPr>
              <w:t>נספח</w:t>
            </w:r>
          </w:p>
        </w:tc>
        <w:tc>
          <w:tcPr>
            <w:tcW w:w="4820" w:type="dxa"/>
            <w:tcBorders>
              <w:top w:val="double" w:sz="4" w:space="0" w:color="auto"/>
              <w:bottom w:val="double" w:sz="4" w:space="0" w:color="auto"/>
            </w:tcBorders>
            <w:shd w:val="pct12" w:color="auto" w:fill="auto"/>
          </w:tcPr>
          <w:p w14:paraId="4ACFED0A" w14:textId="77777777" w:rsidR="000130D2" w:rsidRPr="00BE4FD1" w:rsidRDefault="000130D2" w:rsidP="00EE52F5">
            <w:pPr>
              <w:spacing w:before="60" w:after="60" w:line="300" w:lineRule="atLeast"/>
              <w:ind w:right="147"/>
              <w:rPr>
                <w:b/>
                <w:bCs/>
                <w:sz w:val="20"/>
                <w:szCs w:val="22"/>
              </w:rPr>
            </w:pPr>
            <w:r w:rsidRPr="00BE4FD1">
              <w:rPr>
                <w:rFonts w:hint="cs"/>
                <w:b/>
                <w:bCs/>
                <w:sz w:val="20"/>
                <w:szCs w:val="22"/>
                <w:rtl/>
              </w:rPr>
              <w:t>הנושא</w:t>
            </w:r>
          </w:p>
        </w:tc>
        <w:tc>
          <w:tcPr>
            <w:tcW w:w="4395" w:type="dxa"/>
            <w:tcBorders>
              <w:top w:val="double" w:sz="4" w:space="0" w:color="auto"/>
              <w:bottom w:val="double" w:sz="4" w:space="0" w:color="auto"/>
            </w:tcBorders>
            <w:shd w:val="pct12" w:color="auto" w:fill="auto"/>
          </w:tcPr>
          <w:p w14:paraId="25C56955" w14:textId="77777777" w:rsidR="000130D2" w:rsidRPr="00BE4FD1" w:rsidRDefault="000130D2" w:rsidP="00EE52F5">
            <w:pPr>
              <w:spacing w:before="60" w:after="60" w:line="300" w:lineRule="atLeast"/>
              <w:ind w:right="147"/>
              <w:rPr>
                <w:b/>
                <w:bCs/>
                <w:sz w:val="20"/>
                <w:szCs w:val="22"/>
              </w:rPr>
            </w:pPr>
            <w:r w:rsidRPr="00BE4FD1">
              <w:rPr>
                <w:rFonts w:hint="cs"/>
                <w:b/>
                <w:bCs/>
                <w:sz w:val="20"/>
                <w:szCs w:val="22"/>
                <w:rtl/>
              </w:rPr>
              <w:t>הבהרה</w:t>
            </w:r>
          </w:p>
        </w:tc>
      </w:tr>
      <w:tr w:rsidR="000130D2" w:rsidRPr="00BE4FD1" w14:paraId="5BBFA82E" w14:textId="77777777" w:rsidTr="00EE52F5">
        <w:trPr>
          <w:cantSplit/>
        </w:trPr>
        <w:tc>
          <w:tcPr>
            <w:tcW w:w="925" w:type="dxa"/>
            <w:tcBorders>
              <w:top w:val="double" w:sz="4" w:space="0" w:color="auto"/>
            </w:tcBorders>
            <w:vAlign w:val="center"/>
          </w:tcPr>
          <w:p w14:paraId="7B174C37" w14:textId="77777777" w:rsidR="000130D2" w:rsidRPr="00481A0E" w:rsidRDefault="000130D2" w:rsidP="00EE52F5">
            <w:pPr>
              <w:overflowPunct w:val="0"/>
              <w:autoSpaceDE w:val="0"/>
              <w:autoSpaceDN w:val="0"/>
              <w:adjustRightInd w:val="0"/>
              <w:spacing w:after="120"/>
              <w:ind w:right="147"/>
              <w:jc w:val="center"/>
              <w:textAlignment w:val="baseline"/>
              <w:rPr>
                <w:sz w:val="20"/>
                <w:szCs w:val="20"/>
                <w:rtl/>
              </w:rPr>
            </w:pPr>
            <w:r>
              <w:rPr>
                <w:rFonts w:hint="cs"/>
                <w:sz w:val="20"/>
                <w:szCs w:val="20"/>
                <w:rtl/>
              </w:rPr>
              <w:t>א'</w:t>
            </w:r>
          </w:p>
        </w:tc>
        <w:tc>
          <w:tcPr>
            <w:tcW w:w="4820" w:type="dxa"/>
            <w:tcBorders>
              <w:top w:val="double" w:sz="4" w:space="0" w:color="auto"/>
            </w:tcBorders>
          </w:tcPr>
          <w:p w14:paraId="47D3C73A" w14:textId="77777777" w:rsidR="000130D2" w:rsidRPr="00BE4FD1" w:rsidRDefault="000130D2" w:rsidP="00EE52F5">
            <w:pPr>
              <w:spacing w:after="120"/>
              <w:ind w:right="147"/>
              <w:rPr>
                <w:sz w:val="20"/>
                <w:szCs w:val="22"/>
              </w:rPr>
            </w:pPr>
            <w:r>
              <w:rPr>
                <w:rFonts w:hint="cs"/>
                <w:sz w:val="20"/>
                <w:szCs w:val="22"/>
                <w:rtl/>
              </w:rPr>
              <w:t xml:space="preserve">הצהרת המשתתף במכרז </w:t>
            </w:r>
          </w:p>
        </w:tc>
        <w:tc>
          <w:tcPr>
            <w:tcW w:w="4395" w:type="dxa"/>
            <w:tcBorders>
              <w:top w:val="double" w:sz="4" w:space="0" w:color="auto"/>
            </w:tcBorders>
          </w:tcPr>
          <w:p w14:paraId="228ECF9E" w14:textId="77777777" w:rsidR="000130D2" w:rsidRPr="00BE4FD1" w:rsidRDefault="000130D2" w:rsidP="00EE52F5">
            <w:pPr>
              <w:spacing w:after="120"/>
              <w:ind w:right="147"/>
              <w:rPr>
                <w:sz w:val="20"/>
                <w:szCs w:val="22"/>
              </w:rPr>
            </w:pPr>
            <w:r w:rsidRPr="00BE4FD1">
              <w:rPr>
                <w:rFonts w:hint="cs"/>
                <w:sz w:val="20"/>
                <w:szCs w:val="22"/>
                <w:rtl/>
              </w:rPr>
              <w:t>יש למלא ולחתום.</w:t>
            </w:r>
          </w:p>
        </w:tc>
      </w:tr>
      <w:tr w:rsidR="000130D2" w:rsidRPr="00BE4FD1" w14:paraId="04D12F07" w14:textId="77777777" w:rsidTr="00EE52F5">
        <w:trPr>
          <w:cantSplit/>
        </w:trPr>
        <w:tc>
          <w:tcPr>
            <w:tcW w:w="925" w:type="dxa"/>
            <w:vAlign w:val="center"/>
          </w:tcPr>
          <w:p w14:paraId="62A3C6FF" w14:textId="77777777" w:rsidR="000130D2" w:rsidRPr="00481A0E" w:rsidRDefault="000130D2" w:rsidP="00EE52F5">
            <w:pPr>
              <w:overflowPunct w:val="0"/>
              <w:autoSpaceDE w:val="0"/>
              <w:autoSpaceDN w:val="0"/>
              <w:adjustRightInd w:val="0"/>
              <w:spacing w:after="120"/>
              <w:ind w:right="147"/>
              <w:jc w:val="center"/>
              <w:textAlignment w:val="baseline"/>
              <w:rPr>
                <w:sz w:val="20"/>
                <w:szCs w:val="20"/>
              </w:rPr>
            </w:pPr>
            <w:r>
              <w:rPr>
                <w:rFonts w:hint="cs"/>
                <w:sz w:val="20"/>
                <w:szCs w:val="20"/>
                <w:rtl/>
              </w:rPr>
              <w:t>ב'</w:t>
            </w:r>
          </w:p>
        </w:tc>
        <w:tc>
          <w:tcPr>
            <w:tcW w:w="4820" w:type="dxa"/>
          </w:tcPr>
          <w:p w14:paraId="4016201E" w14:textId="77777777" w:rsidR="000130D2" w:rsidRPr="00BE4FD1" w:rsidRDefault="000130D2" w:rsidP="00EE52F5">
            <w:pPr>
              <w:spacing w:after="120"/>
              <w:ind w:right="147"/>
              <w:rPr>
                <w:sz w:val="20"/>
                <w:szCs w:val="22"/>
                <w:rtl/>
              </w:rPr>
            </w:pPr>
            <w:r>
              <w:rPr>
                <w:rFonts w:hint="cs"/>
                <w:sz w:val="20"/>
                <w:szCs w:val="22"/>
                <w:rtl/>
              </w:rPr>
              <w:t>תצהיר בדבר פרטים אודות המציע</w:t>
            </w:r>
          </w:p>
        </w:tc>
        <w:tc>
          <w:tcPr>
            <w:tcW w:w="4395" w:type="dxa"/>
          </w:tcPr>
          <w:p w14:paraId="2BDB05ED" w14:textId="77777777" w:rsidR="000130D2" w:rsidRDefault="000130D2" w:rsidP="00EE52F5">
            <w:pPr>
              <w:spacing w:after="120"/>
              <w:ind w:right="147"/>
              <w:rPr>
                <w:sz w:val="20"/>
                <w:szCs w:val="22"/>
                <w:rtl/>
              </w:rPr>
            </w:pPr>
            <w:r>
              <w:rPr>
                <w:rFonts w:hint="cs"/>
                <w:sz w:val="20"/>
                <w:szCs w:val="22"/>
                <w:rtl/>
              </w:rPr>
              <w:t>יש למלא ולחתום.</w:t>
            </w:r>
          </w:p>
          <w:p w14:paraId="0C7F2593" w14:textId="77777777" w:rsidR="000130D2" w:rsidRPr="00BE4FD1" w:rsidRDefault="000130D2" w:rsidP="00EE52F5">
            <w:pPr>
              <w:spacing w:after="120"/>
              <w:ind w:right="147"/>
              <w:rPr>
                <w:sz w:val="20"/>
                <w:szCs w:val="22"/>
                <w:rtl/>
              </w:rPr>
            </w:pPr>
            <w:r w:rsidRPr="00BE4FD1">
              <w:rPr>
                <w:rFonts w:hint="cs"/>
                <w:sz w:val="20"/>
                <w:szCs w:val="22"/>
                <w:rtl/>
              </w:rPr>
              <w:t xml:space="preserve">נדרשת חתימת </w:t>
            </w:r>
            <w:r>
              <w:rPr>
                <w:rFonts w:hint="cs"/>
                <w:sz w:val="20"/>
                <w:szCs w:val="22"/>
                <w:rtl/>
              </w:rPr>
              <w:t>עורך-דין של המציע.</w:t>
            </w:r>
          </w:p>
        </w:tc>
      </w:tr>
      <w:tr w:rsidR="00582781" w:rsidRPr="00BE4FD1" w14:paraId="43EFCA60" w14:textId="77777777" w:rsidTr="00EE52F5">
        <w:trPr>
          <w:cantSplit/>
        </w:trPr>
        <w:tc>
          <w:tcPr>
            <w:tcW w:w="925" w:type="dxa"/>
            <w:vAlign w:val="center"/>
          </w:tcPr>
          <w:p w14:paraId="6805E2FA" w14:textId="77777777" w:rsidR="00582781" w:rsidRDefault="00582781" w:rsidP="00EE52F5">
            <w:pPr>
              <w:overflowPunct w:val="0"/>
              <w:autoSpaceDE w:val="0"/>
              <w:autoSpaceDN w:val="0"/>
              <w:adjustRightInd w:val="0"/>
              <w:spacing w:after="120"/>
              <w:ind w:right="147"/>
              <w:jc w:val="center"/>
              <w:textAlignment w:val="baseline"/>
              <w:rPr>
                <w:sz w:val="20"/>
                <w:szCs w:val="20"/>
                <w:rtl/>
              </w:rPr>
            </w:pPr>
            <w:r>
              <w:rPr>
                <w:rFonts w:hint="cs"/>
                <w:sz w:val="20"/>
                <w:szCs w:val="20"/>
                <w:rtl/>
              </w:rPr>
              <w:t>ד'</w:t>
            </w:r>
          </w:p>
        </w:tc>
        <w:tc>
          <w:tcPr>
            <w:tcW w:w="4820" w:type="dxa"/>
          </w:tcPr>
          <w:p w14:paraId="44E17CF1" w14:textId="77777777" w:rsidR="00582781" w:rsidRDefault="00BD37AD" w:rsidP="00EE52F5">
            <w:pPr>
              <w:spacing w:after="120"/>
              <w:ind w:right="147"/>
              <w:rPr>
                <w:sz w:val="20"/>
                <w:szCs w:val="22"/>
                <w:rtl/>
              </w:rPr>
            </w:pPr>
            <w:r>
              <w:rPr>
                <w:rFonts w:hint="cs"/>
                <w:sz w:val="20"/>
                <w:szCs w:val="22"/>
                <w:rtl/>
              </w:rPr>
              <w:t>תצהיר בדבר הרשאות העסקת עובדים זרים ושכר מינימום</w:t>
            </w:r>
          </w:p>
        </w:tc>
        <w:tc>
          <w:tcPr>
            <w:tcW w:w="4395" w:type="dxa"/>
          </w:tcPr>
          <w:p w14:paraId="19830783" w14:textId="77777777" w:rsidR="00582781" w:rsidRPr="001459F0" w:rsidRDefault="00582781" w:rsidP="00EE52F5">
            <w:pPr>
              <w:spacing w:after="120"/>
              <w:ind w:right="147"/>
              <w:rPr>
                <w:sz w:val="20"/>
                <w:szCs w:val="22"/>
                <w:rtl/>
              </w:rPr>
            </w:pPr>
            <w:r w:rsidRPr="001459F0">
              <w:rPr>
                <w:sz w:val="20"/>
                <w:szCs w:val="22"/>
                <w:rtl/>
              </w:rPr>
              <w:t>יש למלא ולחתום.</w:t>
            </w:r>
          </w:p>
          <w:p w14:paraId="52C3FDE3" w14:textId="77777777" w:rsidR="00582781" w:rsidRDefault="00582781" w:rsidP="00EE52F5">
            <w:pPr>
              <w:spacing w:after="120"/>
              <w:ind w:right="147"/>
              <w:rPr>
                <w:sz w:val="20"/>
                <w:szCs w:val="22"/>
                <w:rtl/>
              </w:rPr>
            </w:pPr>
            <w:r w:rsidRPr="001459F0">
              <w:rPr>
                <w:sz w:val="20"/>
                <w:szCs w:val="22"/>
                <w:rtl/>
              </w:rPr>
              <w:t>נדרשת חתימת עורך-דין של המציע.</w:t>
            </w:r>
          </w:p>
        </w:tc>
      </w:tr>
      <w:tr w:rsidR="00582781" w:rsidRPr="00BE4FD1" w14:paraId="36197761" w14:textId="77777777" w:rsidTr="00EE52F5">
        <w:trPr>
          <w:cantSplit/>
        </w:trPr>
        <w:tc>
          <w:tcPr>
            <w:tcW w:w="925" w:type="dxa"/>
            <w:vAlign w:val="center"/>
          </w:tcPr>
          <w:p w14:paraId="6133A7B4" w14:textId="77777777" w:rsidR="00582781" w:rsidRDefault="00582781" w:rsidP="00EE52F5">
            <w:pPr>
              <w:overflowPunct w:val="0"/>
              <w:autoSpaceDE w:val="0"/>
              <w:autoSpaceDN w:val="0"/>
              <w:adjustRightInd w:val="0"/>
              <w:spacing w:after="120"/>
              <w:ind w:right="147"/>
              <w:jc w:val="center"/>
              <w:textAlignment w:val="baseline"/>
              <w:rPr>
                <w:sz w:val="20"/>
                <w:szCs w:val="20"/>
                <w:rtl/>
              </w:rPr>
            </w:pPr>
            <w:r>
              <w:rPr>
                <w:rFonts w:hint="cs"/>
                <w:sz w:val="20"/>
                <w:szCs w:val="20"/>
                <w:rtl/>
              </w:rPr>
              <w:t>ו'</w:t>
            </w:r>
          </w:p>
        </w:tc>
        <w:tc>
          <w:tcPr>
            <w:tcW w:w="4820" w:type="dxa"/>
          </w:tcPr>
          <w:p w14:paraId="15B594A3" w14:textId="77777777" w:rsidR="00582781" w:rsidRDefault="00582781" w:rsidP="00EE52F5">
            <w:pPr>
              <w:spacing w:after="120"/>
              <w:ind w:right="147"/>
              <w:rPr>
                <w:sz w:val="20"/>
                <w:szCs w:val="22"/>
                <w:rtl/>
              </w:rPr>
            </w:pPr>
            <w:r>
              <w:rPr>
                <w:rFonts w:hint="cs"/>
                <w:sz w:val="20"/>
                <w:szCs w:val="22"/>
                <w:rtl/>
              </w:rPr>
              <w:t>הצהרה בד</w:t>
            </w:r>
            <w:r w:rsidR="00EF3BA0">
              <w:rPr>
                <w:rFonts w:hint="cs"/>
                <w:sz w:val="20"/>
                <w:szCs w:val="22"/>
                <w:rtl/>
              </w:rPr>
              <w:t>ב</w:t>
            </w:r>
            <w:r>
              <w:rPr>
                <w:rFonts w:hint="cs"/>
                <w:sz w:val="20"/>
                <w:szCs w:val="22"/>
                <w:rtl/>
              </w:rPr>
              <w:t>ר עמידה בסעיף 9 לחוק שו</w:t>
            </w:r>
            <w:r w:rsidR="00AC1F8D">
              <w:rPr>
                <w:rFonts w:hint="cs"/>
                <w:sz w:val="20"/>
                <w:szCs w:val="22"/>
                <w:rtl/>
              </w:rPr>
              <w:t>וי</w:t>
            </w:r>
            <w:r>
              <w:rPr>
                <w:rFonts w:hint="cs"/>
                <w:sz w:val="20"/>
                <w:szCs w:val="22"/>
                <w:rtl/>
              </w:rPr>
              <w:t xml:space="preserve">ון </w:t>
            </w:r>
            <w:r w:rsidR="00AC1F8D">
              <w:rPr>
                <w:rFonts w:hint="cs"/>
                <w:sz w:val="20"/>
                <w:szCs w:val="22"/>
                <w:rtl/>
              </w:rPr>
              <w:t>לאנשים עם מוגבלות</w:t>
            </w:r>
          </w:p>
        </w:tc>
        <w:tc>
          <w:tcPr>
            <w:tcW w:w="4395" w:type="dxa"/>
          </w:tcPr>
          <w:p w14:paraId="7213E86F" w14:textId="77777777" w:rsidR="00AC1F8D" w:rsidRPr="001459F0" w:rsidRDefault="00AC1F8D" w:rsidP="00EE52F5">
            <w:pPr>
              <w:spacing w:after="120"/>
              <w:ind w:right="147"/>
              <w:rPr>
                <w:sz w:val="20"/>
                <w:szCs w:val="22"/>
                <w:rtl/>
              </w:rPr>
            </w:pPr>
            <w:r w:rsidRPr="001459F0">
              <w:rPr>
                <w:sz w:val="20"/>
                <w:szCs w:val="22"/>
                <w:rtl/>
              </w:rPr>
              <w:t>יש למלא ולחתום.</w:t>
            </w:r>
          </w:p>
          <w:p w14:paraId="00C8E583" w14:textId="77777777" w:rsidR="00582781" w:rsidRPr="001459F0" w:rsidRDefault="00AC1F8D" w:rsidP="00EE52F5">
            <w:pPr>
              <w:spacing w:after="120"/>
              <w:ind w:right="147"/>
              <w:rPr>
                <w:sz w:val="20"/>
                <w:szCs w:val="22"/>
                <w:rtl/>
              </w:rPr>
            </w:pPr>
            <w:r w:rsidRPr="001459F0">
              <w:rPr>
                <w:sz w:val="20"/>
                <w:szCs w:val="22"/>
                <w:rtl/>
              </w:rPr>
              <w:t>נדרשת חתימת עורך-דין של המציע.</w:t>
            </w:r>
          </w:p>
        </w:tc>
      </w:tr>
      <w:tr w:rsidR="000130D2" w:rsidRPr="00BE4FD1" w14:paraId="2C50441B" w14:textId="77777777" w:rsidTr="00EE52F5">
        <w:trPr>
          <w:cantSplit/>
          <w:trHeight w:val="993"/>
        </w:trPr>
        <w:tc>
          <w:tcPr>
            <w:tcW w:w="925" w:type="dxa"/>
            <w:vAlign w:val="center"/>
          </w:tcPr>
          <w:p w14:paraId="0A05A533" w14:textId="77777777" w:rsidR="000130D2" w:rsidRPr="00481A0E" w:rsidRDefault="00F7701E" w:rsidP="00EE52F5">
            <w:pPr>
              <w:overflowPunct w:val="0"/>
              <w:autoSpaceDE w:val="0"/>
              <w:autoSpaceDN w:val="0"/>
              <w:adjustRightInd w:val="0"/>
              <w:spacing w:after="120"/>
              <w:ind w:right="147"/>
              <w:jc w:val="center"/>
              <w:textAlignment w:val="baseline"/>
              <w:rPr>
                <w:sz w:val="20"/>
                <w:szCs w:val="20"/>
              </w:rPr>
            </w:pPr>
            <w:r>
              <w:rPr>
                <w:rFonts w:hint="cs"/>
                <w:sz w:val="20"/>
                <w:szCs w:val="20"/>
                <w:rtl/>
              </w:rPr>
              <w:t>ז'</w:t>
            </w:r>
          </w:p>
        </w:tc>
        <w:tc>
          <w:tcPr>
            <w:tcW w:w="4820" w:type="dxa"/>
          </w:tcPr>
          <w:p w14:paraId="159F561E" w14:textId="77777777" w:rsidR="000130D2" w:rsidRPr="00EF3BA0" w:rsidRDefault="000130D2" w:rsidP="00EE52F5">
            <w:pPr>
              <w:spacing w:after="120"/>
              <w:ind w:right="147"/>
              <w:rPr>
                <w:szCs w:val="22"/>
                <w:rtl/>
              </w:rPr>
            </w:pPr>
            <w:r w:rsidRPr="00EF3BA0">
              <w:rPr>
                <w:rFonts w:hint="cs"/>
                <w:szCs w:val="22"/>
                <w:rtl/>
              </w:rPr>
              <w:t xml:space="preserve">תצהיר </w:t>
            </w:r>
            <w:r w:rsidR="00EF3BA0" w:rsidRPr="00EF3BA0">
              <w:rPr>
                <w:szCs w:val="22"/>
                <w:rtl/>
                <w:lang w:eastAsia="en-US"/>
              </w:rPr>
              <w:t xml:space="preserve">והתחייבות המציע בדבר </w:t>
            </w:r>
            <w:r w:rsidR="00EF3BA0" w:rsidRPr="00EF3BA0">
              <w:rPr>
                <w:rFonts w:hint="cs"/>
                <w:szCs w:val="22"/>
                <w:rtl/>
                <w:lang w:eastAsia="en-US"/>
              </w:rPr>
              <w:t>שמירת זכויות יוצרים ושימוש במוצרי תוכנה מקוריים</w:t>
            </w:r>
          </w:p>
        </w:tc>
        <w:tc>
          <w:tcPr>
            <w:tcW w:w="4395" w:type="dxa"/>
          </w:tcPr>
          <w:p w14:paraId="1CB78668" w14:textId="77777777" w:rsidR="000130D2" w:rsidRPr="001459F0" w:rsidRDefault="000130D2" w:rsidP="00EE52F5">
            <w:pPr>
              <w:spacing w:after="120"/>
              <w:ind w:right="147"/>
              <w:rPr>
                <w:sz w:val="20"/>
                <w:szCs w:val="22"/>
                <w:rtl/>
              </w:rPr>
            </w:pPr>
            <w:r w:rsidRPr="001459F0">
              <w:rPr>
                <w:sz w:val="20"/>
                <w:szCs w:val="22"/>
                <w:rtl/>
              </w:rPr>
              <w:t>יש למלא ולחתום.</w:t>
            </w:r>
          </w:p>
          <w:p w14:paraId="47ABFE86" w14:textId="77777777" w:rsidR="000130D2" w:rsidRPr="005E6373" w:rsidRDefault="000130D2" w:rsidP="00EE52F5">
            <w:pPr>
              <w:spacing w:after="120"/>
              <w:ind w:right="147"/>
              <w:rPr>
                <w:sz w:val="20"/>
                <w:szCs w:val="22"/>
                <w:rtl/>
              </w:rPr>
            </w:pPr>
            <w:r w:rsidRPr="001459F0">
              <w:rPr>
                <w:sz w:val="20"/>
                <w:szCs w:val="22"/>
                <w:rtl/>
              </w:rPr>
              <w:t>נדרשת חתימת עורך-דין של המציע.</w:t>
            </w:r>
          </w:p>
        </w:tc>
      </w:tr>
      <w:tr w:rsidR="000130D2" w:rsidRPr="00BE4FD1" w14:paraId="40BFAF08" w14:textId="77777777" w:rsidTr="00EE52F5">
        <w:trPr>
          <w:cantSplit/>
        </w:trPr>
        <w:tc>
          <w:tcPr>
            <w:tcW w:w="925" w:type="dxa"/>
            <w:vAlign w:val="center"/>
          </w:tcPr>
          <w:p w14:paraId="1E518917" w14:textId="77777777" w:rsidR="000130D2" w:rsidRPr="00481A0E" w:rsidRDefault="000130D2" w:rsidP="00EE52F5">
            <w:pPr>
              <w:overflowPunct w:val="0"/>
              <w:autoSpaceDE w:val="0"/>
              <w:autoSpaceDN w:val="0"/>
              <w:adjustRightInd w:val="0"/>
              <w:spacing w:after="120"/>
              <w:ind w:right="147"/>
              <w:jc w:val="center"/>
              <w:textAlignment w:val="baseline"/>
              <w:rPr>
                <w:sz w:val="20"/>
                <w:szCs w:val="20"/>
                <w:rtl/>
              </w:rPr>
            </w:pPr>
            <w:r>
              <w:rPr>
                <w:rFonts w:hint="cs"/>
                <w:sz w:val="20"/>
                <w:szCs w:val="20"/>
                <w:rtl/>
              </w:rPr>
              <w:t>ח'</w:t>
            </w:r>
          </w:p>
        </w:tc>
        <w:tc>
          <w:tcPr>
            <w:tcW w:w="4820" w:type="dxa"/>
          </w:tcPr>
          <w:p w14:paraId="3905038F" w14:textId="77777777" w:rsidR="000130D2" w:rsidRPr="00BE4FD1" w:rsidRDefault="000130D2" w:rsidP="00EE52F5">
            <w:pPr>
              <w:spacing w:after="120"/>
              <w:ind w:right="147"/>
              <w:rPr>
                <w:sz w:val="20"/>
                <w:szCs w:val="22"/>
                <w:rtl/>
              </w:rPr>
            </w:pPr>
            <w:r>
              <w:rPr>
                <w:rFonts w:hint="cs"/>
                <w:sz w:val="20"/>
                <w:szCs w:val="22"/>
                <w:rtl/>
              </w:rPr>
              <w:t>התחייבות לשמירת סודיות</w:t>
            </w:r>
          </w:p>
        </w:tc>
        <w:tc>
          <w:tcPr>
            <w:tcW w:w="4395" w:type="dxa"/>
          </w:tcPr>
          <w:p w14:paraId="10665460" w14:textId="77777777" w:rsidR="000130D2" w:rsidRPr="00BE4FD1" w:rsidRDefault="000130D2" w:rsidP="00EE52F5">
            <w:pPr>
              <w:spacing w:after="120"/>
              <w:ind w:right="147"/>
              <w:rPr>
                <w:sz w:val="20"/>
                <w:szCs w:val="22"/>
                <w:rtl/>
              </w:rPr>
            </w:pPr>
            <w:r w:rsidRPr="00BE4FD1">
              <w:rPr>
                <w:rFonts w:hint="cs"/>
                <w:sz w:val="20"/>
                <w:szCs w:val="22"/>
                <w:rtl/>
              </w:rPr>
              <w:t>יש למלא ולחתום.</w:t>
            </w:r>
          </w:p>
        </w:tc>
      </w:tr>
      <w:tr w:rsidR="000130D2" w:rsidRPr="00BE4FD1" w14:paraId="55841480" w14:textId="77777777" w:rsidTr="00EE52F5">
        <w:trPr>
          <w:cantSplit/>
          <w:trHeight w:val="562"/>
        </w:trPr>
        <w:tc>
          <w:tcPr>
            <w:tcW w:w="925" w:type="dxa"/>
            <w:vAlign w:val="center"/>
          </w:tcPr>
          <w:p w14:paraId="14AA9CAD" w14:textId="77777777" w:rsidR="000130D2" w:rsidRPr="00481A0E" w:rsidRDefault="000130D2" w:rsidP="00EE52F5">
            <w:pPr>
              <w:overflowPunct w:val="0"/>
              <w:autoSpaceDE w:val="0"/>
              <w:autoSpaceDN w:val="0"/>
              <w:adjustRightInd w:val="0"/>
              <w:spacing w:after="120"/>
              <w:ind w:right="147"/>
              <w:jc w:val="center"/>
              <w:textAlignment w:val="baseline"/>
              <w:rPr>
                <w:sz w:val="20"/>
                <w:szCs w:val="20"/>
              </w:rPr>
            </w:pPr>
            <w:r>
              <w:rPr>
                <w:rFonts w:hint="cs"/>
                <w:sz w:val="20"/>
                <w:szCs w:val="20"/>
                <w:rtl/>
              </w:rPr>
              <w:t>ט'</w:t>
            </w:r>
          </w:p>
        </w:tc>
        <w:tc>
          <w:tcPr>
            <w:tcW w:w="4820" w:type="dxa"/>
          </w:tcPr>
          <w:p w14:paraId="7049595C" w14:textId="77777777" w:rsidR="000130D2" w:rsidRPr="00BE4FD1" w:rsidRDefault="00746154" w:rsidP="00EE52F5">
            <w:pPr>
              <w:spacing w:after="120"/>
              <w:ind w:right="147"/>
              <w:rPr>
                <w:sz w:val="20"/>
                <w:szCs w:val="22"/>
                <w:rtl/>
              </w:rPr>
            </w:pPr>
            <w:r>
              <w:rPr>
                <w:rFonts w:hint="cs"/>
                <w:sz w:val="20"/>
                <w:szCs w:val="22"/>
                <w:rtl/>
              </w:rPr>
              <w:t>פרטי צוות הבקרה המוצע</w:t>
            </w:r>
          </w:p>
        </w:tc>
        <w:tc>
          <w:tcPr>
            <w:tcW w:w="4395" w:type="dxa"/>
          </w:tcPr>
          <w:p w14:paraId="48F60752" w14:textId="77777777" w:rsidR="000130D2" w:rsidRPr="00BE4FD1" w:rsidRDefault="000130D2" w:rsidP="00EE52F5">
            <w:pPr>
              <w:spacing w:after="120"/>
              <w:ind w:right="147"/>
              <w:rPr>
                <w:sz w:val="20"/>
                <w:szCs w:val="22"/>
                <w:rtl/>
              </w:rPr>
            </w:pPr>
            <w:r w:rsidRPr="00BE4FD1">
              <w:rPr>
                <w:rFonts w:hint="cs"/>
                <w:sz w:val="20"/>
                <w:szCs w:val="22"/>
                <w:rtl/>
              </w:rPr>
              <w:t>יש למלא ולחתום.</w:t>
            </w:r>
          </w:p>
          <w:p w14:paraId="2183BA05" w14:textId="77777777" w:rsidR="000130D2" w:rsidRPr="00BE4FD1" w:rsidRDefault="000130D2" w:rsidP="00EE52F5">
            <w:pPr>
              <w:spacing w:after="120"/>
              <w:ind w:right="147"/>
              <w:rPr>
                <w:sz w:val="20"/>
                <w:szCs w:val="22"/>
                <w:rtl/>
              </w:rPr>
            </w:pPr>
          </w:p>
        </w:tc>
      </w:tr>
      <w:tr w:rsidR="000130D2" w:rsidRPr="00BE4FD1" w14:paraId="676FDBEC" w14:textId="77777777" w:rsidTr="00EE52F5">
        <w:trPr>
          <w:cantSplit/>
        </w:trPr>
        <w:tc>
          <w:tcPr>
            <w:tcW w:w="925" w:type="dxa"/>
            <w:vAlign w:val="center"/>
          </w:tcPr>
          <w:p w14:paraId="471365AA" w14:textId="77777777" w:rsidR="000130D2" w:rsidRDefault="000130D2" w:rsidP="00EE52F5">
            <w:pPr>
              <w:tabs>
                <w:tab w:val="left" w:pos="925"/>
              </w:tabs>
              <w:overflowPunct w:val="0"/>
              <w:autoSpaceDE w:val="0"/>
              <w:autoSpaceDN w:val="0"/>
              <w:adjustRightInd w:val="0"/>
              <w:spacing w:after="120"/>
              <w:ind w:right="147"/>
              <w:jc w:val="left"/>
              <w:textAlignment w:val="baseline"/>
              <w:rPr>
                <w:sz w:val="20"/>
                <w:szCs w:val="20"/>
                <w:rtl/>
              </w:rPr>
            </w:pPr>
            <w:r>
              <w:rPr>
                <w:rFonts w:hint="cs"/>
                <w:sz w:val="20"/>
                <w:szCs w:val="20"/>
                <w:rtl/>
              </w:rPr>
              <w:t>ט' 1</w:t>
            </w:r>
          </w:p>
          <w:p w14:paraId="4E300B91" w14:textId="77777777" w:rsidR="007C2E09" w:rsidRDefault="007C2E09" w:rsidP="00EE52F5">
            <w:pPr>
              <w:tabs>
                <w:tab w:val="left" w:pos="925"/>
              </w:tabs>
              <w:overflowPunct w:val="0"/>
              <w:autoSpaceDE w:val="0"/>
              <w:autoSpaceDN w:val="0"/>
              <w:adjustRightInd w:val="0"/>
              <w:spacing w:after="120"/>
              <w:ind w:right="147"/>
              <w:jc w:val="left"/>
              <w:textAlignment w:val="baseline"/>
              <w:rPr>
                <w:sz w:val="20"/>
                <w:szCs w:val="20"/>
                <w:rtl/>
              </w:rPr>
            </w:pPr>
            <w:r>
              <w:rPr>
                <w:rFonts w:hint="cs"/>
                <w:sz w:val="20"/>
                <w:szCs w:val="20"/>
                <w:rtl/>
              </w:rPr>
              <w:t>ט' 2</w:t>
            </w:r>
          </w:p>
        </w:tc>
        <w:tc>
          <w:tcPr>
            <w:tcW w:w="4820" w:type="dxa"/>
          </w:tcPr>
          <w:p w14:paraId="2438873B" w14:textId="77777777" w:rsidR="000130D2" w:rsidRDefault="000130D2" w:rsidP="00EE52F5">
            <w:pPr>
              <w:spacing w:after="120"/>
              <w:ind w:right="147"/>
              <w:rPr>
                <w:sz w:val="20"/>
                <w:szCs w:val="22"/>
                <w:rtl/>
              </w:rPr>
            </w:pPr>
            <w:r w:rsidRPr="00927326">
              <w:rPr>
                <w:rtl/>
              </w:rPr>
              <w:t xml:space="preserve">תצהיר בדבר ניגוד עניינים </w:t>
            </w:r>
            <w:r w:rsidR="007C2E09">
              <w:rPr>
                <w:rFonts w:hint="cs"/>
                <w:rtl/>
              </w:rPr>
              <w:t>של המציע ו</w:t>
            </w:r>
            <w:r w:rsidRPr="00927326">
              <w:rPr>
                <w:rtl/>
              </w:rPr>
              <w:t xml:space="preserve">עבור </w:t>
            </w:r>
            <w:r w:rsidR="007C2E09">
              <w:rPr>
                <w:rFonts w:hint="cs"/>
                <w:b/>
                <w:bCs/>
                <w:szCs w:val="22"/>
                <w:rtl/>
              </w:rPr>
              <w:t>אנשי הצוות הבקרה המוצע</w:t>
            </w:r>
          </w:p>
        </w:tc>
        <w:tc>
          <w:tcPr>
            <w:tcW w:w="4395" w:type="dxa"/>
          </w:tcPr>
          <w:p w14:paraId="27A895D6" w14:textId="77777777" w:rsidR="000130D2" w:rsidRPr="0060282B" w:rsidRDefault="000130D2" w:rsidP="00EE52F5">
            <w:pPr>
              <w:spacing w:after="120"/>
              <w:ind w:right="147"/>
              <w:rPr>
                <w:sz w:val="20"/>
                <w:szCs w:val="22"/>
                <w:rtl/>
              </w:rPr>
            </w:pPr>
            <w:r w:rsidRPr="0060282B">
              <w:rPr>
                <w:sz w:val="20"/>
                <w:szCs w:val="22"/>
                <w:rtl/>
              </w:rPr>
              <w:t>יש למלא ולחתום.</w:t>
            </w:r>
          </w:p>
          <w:p w14:paraId="0988FD73" w14:textId="77777777" w:rsidR="000130D2" w:rsidRPr="00BE4FD1" w:rsidRDefault="000130D2" w:rsidP="00EE52F5">
            <w:pPr>
              <w:spacing w:after="120"/>
              <w:ind w:right="147"/>
              <w:rPr>
                <w:sz w:val="20"/>
                <w:szCs w:val="22"/>
                <w:rtl/>
              </w:rPr>
            </w:pPr>
            <w:r w:rsidRPr="0060282B">
              <w:rPr>
                <w:sz w:val="20"/>
                <w:szCs w:val="22"/>
                <w:rtl/>
              </w:rPr>
              <w:t>נדרשת חתימת עורך-דין של המציע.</w:t>
            </w:r>
          </w:p>
        </w:tc>
      </w:tr>
      <w:tr w:rsidR="00DE2A26" w:rsidRPr="00BE4FD1" w14:paraId="1B77B399" w14:textId="77777777" w:rsidTr="00EE52F5">
        <w:trPr>
          <w:cantSplit/>
        </w:trPr>
        <w:tc>
          <w:tcPr>
            <w:tcW w:w="925" w:type="dxa"/>
            <w:vAlign w:val="center"/>
          </w:tcPr>
          <w:p w14:paraId="4954E0F3" w14:textId="77777777" w:rsidR="00DE2A26" w:rsidRDefault="00DE2A26" w:rsidP="00EE52F5">
            <w:pPr>
              <w:tabs>
                <w:tab w:val="left" w:pos="925"/>
              </w:tabs>
              <w:overflowPunct w:val="0"/>
              <w:autoSpaceDE w:val="0"/>
              <w:autoSpaceDN w:val="0"/>
              <w:adjustRightInd w:val="0"/>
              <w:spacing w:after="120"/>
              <w:ind w:right="147"/>
              <w:jc w:val="left"/>
              <w:textAlignment w:val="baseline"/>
              <w:rPr>
                <w:sz w:val="20"/>
                <w:szCs w:val="20"/>
                <w:rtl/>
              </w:rPr>
            </w:pPr>
            <w:r>
              <w:rPr>
                <w:rFonts w:hint="cs"/>
                <w:sz w:val="20"/>
                <w:szCs w:val="20"/>
                <w:rtl/>
              </w:rPr>
              <w:t>ט' 3</w:t>
            </w:r>
          </w:p>
        </w:tc>
        <w:tc>
          <w:tcPr>
            <w:tcW w:w="4820" w:type="dxa"/>
          </w:tcPr>
          <w:p w14:paraId="5846998D" w14:textId="77777777" w:rsidR="00DE2A26" w:rsidRPr="00927326" w:rsidRDefault="00DE2A26" w:rsidP="00EE52F5">
            <w:pPr>
              <w:spacing w:after="120"/>
              <w:ind w:right="147"/>
              <w:rPr>
                <w:rtl/>
              </w:rPr>
            </w:pPr>
            <w:r>
              <w:rPr>
                <w:rFonts w:hint="cs"/>
                <w:rtl/>
              </w:rPr>
              <w:t>נספח ניסיון המציע</w:t>
            </w:r>
            <w:r w:rsidR="00746154">
              <w:rPr>
                <w:rFonts w:hint="cs"/>
                <w:rtl/>
              </w:rPr>
              <w:t xml:space="preserve"> והצוות הבקרה המוצע</w:t>
            </w:r>
          </w:p>
        </w:tc>
        <w:tc>
          <w:tcPr>
            <w:tcW w:w="4395" w:type="dxa"/>
          </w:tcPr>
          <w:p w14:paraId="277D96CF" w14:textId="77777777" w:rsidR="00DE2A26" w:rsidRPr="0060282B" w:rsidRDefault="00DE2A26" w:rsidP="00EE52F5">
            <w:pPr>
              <w:spacing w:after="120"/>
              <w:ind w:right="147"/>
              <w:rPr>
                <w:sz w:val="20"/>
                <w:szCs w:val="22"/>
                <w:rtl/>
              </w:rPr>
            </w:pPr>
            <w:r w:rsidRPr="0060282B">
              <w:rPr>
                <w:sz w:val="20"/>
                <w:szCs w:val="22"/>
                <w:rtl/>
              </w:rPr>
              <w:t>יש למלא ולחתום.</w:t>
            </w:r>
          </w:p>
          <w:p w14:paraId="180F3BD9" w14:textId="77777777" w:rsidR="00DE2A26" w:rsidRPr="0060282B" w:rsidRDefault="00DE2A26" w:rsidP="00EE52F5">
            <w:pPr>
              <w:spacing w:after="120"/>
              <w:ind w:right="147"/>
              <w:rPr>
                <w:sz w:val="20"/>
                <w:szCs w:val="22"/>
                <w:rtl/>
              </w:rPr>
            </w:pPr>
          </w:p>
        </w:tc>
      </w:tr>
      <w:tr w:rsidR="000130D2" w:rsidRPr="00BE4FD1" w14:paraId="69BEA7B5" w14:textId="77777777" w:rsidTr="00EE52F5">
        <w:trPr>
          <w:cantSplit/>
        </w:trPr>
        <w:tc>
          <w:tcPr>
            <w:tcW w:w="925" w:type="dxa"/>
            <w:vAlign w:val="center"/>
          </w:tcPr>
          <w:p w14:paraId="5A31BE29" w14:textId="77777777" w:rsidR="000130D2" w:rsidRDefault="000130D2" w:rsidP="00EE52F5">
            <w:pPr>
              <w:overflowPunct w:val="0"/>
              <w:autoSpaceDE w:val="0"/>
              <w:autoSpaceDN w:val="0"/>
              <w:adjustRightInd w:val="0"/>
              <w:spacing w:after="120"/>
              <w:ind w:right="147"/>
              <w:jc w:val="center"/>
              <w:textAlignment w:val="baseline"/>
              <w:rPr>
                <w:sz w:val="20"/>
                <w:szCs w:val="20"/>
                <w:rtl/>
              </w:rPr>
            </w:pPr>
            <w:r>
              <w:rPr>
                <w:rFonts w:hint="cs"/>
                <w:sz w:val="20"/>
                <w:szCs w:val="20"/>
                <w:rtl/>
              </w:rPr>
              <w:t>י'</w:t>
            </w:r>
          </w:p>
        </w:tc>
        <w:tc>
          <w:tcPr>
            <w:tcW w:w="4820" w:type="dxa"/>
          </w:tcPr>
          <w:p w14:paraId="415912F8" w14:textId="77777777" w:rsidR="000130D2" w:rsidRPr="00BE4FD1" w:rsidRDefault="000130D2" w:rsidP="00EE52F5">
            <w:pPr>
              <w:spacing w:after="120"/>
              <w:ind w:right="147"/>
              <w:rPr>
                <w:sz w:val="20"/>
                <w:szCs w:val="22"/>
                <w:rtl/>
              </w:rPr>
            </w:pPr>
            <w:r>
              <w:rPr>
                <w:rFonts w:hint="cs"/>
                <w:sz w:val="20"/>
                <w:szCs w:val="22"/>
                <w:rtl/>
              </w:rPr>
              <w:t>התחייבות לעריכת ביטוחים</w:t>
            </w:r>
          </w:p>
        </w:tc>
        <w:tc>
          <w:tcPr>
            <w:tcW w:w="4395" w:type="dxa"/>
          </w:tcPr>
          <w:p w14:paraId="11399966" w14:textId="77777777" w:rsidR="000130D2" w:rsidRPr="00BE4FD1" w:rsidRDefault="000130D2" w:rsidP="00EE52F5">
            <w:pPr>
              <w:spacing w:after="120"/>
              <w:ind w:right="147"/>
              <w:rPr>
                <w:sz w:val="20"/>
                <w:szCs w:val="22"/>
                <w:rtl/>
              </w:rPr>
            </w:pPr>
            <w:r w:rsidRPr="00BE4FD1">
              <w:rPr>
                <w:rFonts w:hint="cs"/>
                <w:sz w:val="20"/>
                <w:szCs w:val="22"/>
                <w:rtl/>
              </w:rPr>
              <w:t xml:space="preserve">יש </w:t>
            </w:r>
            <w:r>
              <w:rPr>
                <w:rFonts w:hint="cs"/>
                <w:sz w:val="20"/>
                <w:szCs w:val="22"/>
                <w:rtl/>
              </w:rPr>
              <w:t>למלא ו</w:t>
            </w:r>
            <w:r w:rsidRPr="00BE4FD1">
              <w:rPr>
                <w:rFonts w:hint="cs"/>
                <w:sz w:val="20"/>
                <w:szCs w:val="22"/>
                <w:rtl/>
              </w:rPr>
              <w:t>לחתום</w:t>
            </w:r>
          </w:p>
        </w:tc>
      </w:tr>
      <w:tr w:rsidR="00F41D6B" w:rsidRPr="00BE4FD1" w14:paraId="006FDBF5" w14:textId="77777777" w:rsidTr="00EE52F5">
        <w:trPr>
          <w:cantSplit/>
        </w:trPr>
        <w:tc>
          <w:tcPr>
            <w:tcW w:w="925" w:type="dxa"/>
            <w:vAlign w:val="center"/>
          </w:tcPr>
          <w:p w14:paraId="5234B9CC" w14:textId="77777777" w:rsidR="00F41D6B" w:rsidRDefault="00F41D6B" w:rsidP="00EE52F5">
            <w:pPr>
              <w:overflowPunct w:val="0"/>
              <w:autoSpaceDE w:val="0"/>
              <w:autoSpaceDN w:val="0"/>
              <w:adjustRightInd w:val="0"/>
              <w:spacing w:after="120"/>
              <w:ind w:right="147"/>
              <w:jc w:val="left"/>
              <w:textAlignment w:val="baseline"/>
              <w:rPr>
                <w:sz w:val="20"/>
                <w:szCs w:val="20"/>
                <w:rtl/>
              </w:rPr>
            </w:pPr>
            <w:r>
              <w:rPr>
                <w:rFonts w:hint="cs"/>
                <w:sz w:val="20"/>
                <w:szCs w:val="20"/>
                <w:rtl/>
              </w:rPr>
              <w:t>י"א</w:t>
            </w:r>
          </w:p>
        </w:tc>
        <w:tc>
          <w:tcPr>
            <w:tcW w:w="4820" w:type="dxa"/>
          </w:tcPr>
          <w:p w14:paraId="4BC8A84A" w14:textId="77777777" w:rsidR="00F41D6B" w:rsidRDefault="00F41D6B" w:rsidP="00EE52F5">
            <w:pPr>
              <w:spacing w:after="120"/>
              <w:ind w:right="147"/>
              <w:rPr>
                <w:sz w:val="20"/>
                <w:szCs w:val="22"/>
                <w:rtl/>
              </w:rPr>
            </w:pPr>
            <w:r>
              <w:rPr>
                <w:rFonts w:hint="cs"/>
                <w:sz w:val="20"/>
                <w:szCs w:val="22"/>
                <w:rtl/>
              </w:rPr>
              <w:t>הצעת מחיר</w:t>
            </w:r>
          </w:p>
        </w:tc>
        <w:tc>
          <w:tcPr>
            <w:tcW w:w="4395" w:type="dxa"/>
          </w:tcPr>
          <w:p w14:paraId="6BED0F46" w14:textId="77777777" w:rsidR="00F41D6B" w:rsidRPr="00BE4FD1" w:rsidRDefault="00F41D6B" w:rsidP="00EE52F5">
            <w:pPr>
              <w:spacing w:after="120"/>
              <w:ind w:right="147"/>
              <w:rPr>
                <w:sz w:val="20"/>
                <w:szCs w:val="22"/>
                <w:rtl/>
              </w:rPr>
            </w:pPr>
            <w:r>
              <w:rPr>
                <w:rFonts w:hint="cs"/>
                <w:sz w:val="20"/>
                <w:szCs w:val="22"/>
                <w:rtl/>
              </w:rPr>
              <w:t xml:space="preserve">יש למלא ולחתום </w:t>
            </w:r>
          </w:p>
        </w:tc>
      </w:tr>
      <w:tr w:rsidR="000130D2" w:rsidRPr="00BE4FD1" w14:paraId="7A64DB87" w14:textId="77777777" w:rsidTr="00EE52F5">
        <w:trPr>
          <w:cantSplit/>
        </w:trPr>
        <w:tc>
          <w:tcPr>
            <w:tcW w:w="925" w:type="dxa"/>
            <w:vAlign w:val="center"/>
          </w:tcPr>
          <w:p w14:paraId="5E55EC4A" w14:textId="77777777" w:rsidR="000130D2" w:rsidRPr="008B0C69" w:rsidRDefault="00F41D6B" w:rsidP="00EE52F5">
            <w:pPr>
              <w:overflowPunct w:val="0"/>
              <w:autoSpaceDE w:val="0"/>
              <w:autoSpaceDN w:val="0"/>
              <w:adjustRightInd w:val="0"/>
              <w:spacing w:after="120"/>
              <w:ind w:right="147"/>
              <w:jc w:val="left"/>
              <w:textAlignment w:val="baseline"/>
              <w:rPr>
                <w:sz w:val="20"/>
                <w:szCs w:val="20"/>
                <w:highlight w:val="yellow"/>
                <w:rtl/>
              </w:rPr>
            </w:pPr>
            <w:r>
              <w:rPr>
                <w:rFonts w:hint="cs"/>
                <w:sz w:val="20"/>
                <w:szCs w:val="20"/>
                <w:rtl/>
              </w:rPr>
              <w:t>י"ב</w:t>
            </w:r>
          </w:p>
        </w:tc>
        <w:tc>
          <w:tcPr>
            <w:tcW w:w="4820" w:type="dxa"/>
          </w:tcPr>
          <w:p w14:paraId="2156CC1F" w14:textId="77777777" w:rsidR="000130D2" w:rsidRPr="005E6373" w:rsidRDefault="00F41D6B" w:rsidP="00EE52F5">
            <w:pPr>
              <w:spacing w:after="120"/>
              <w:ind w:right="147"/>
              <w:rPr>
                <w:sz w:val="20"/>
                <w:szCs w:val="22"/>
                <w:rtl/>
              </w:rPr>
            </w:pPr>
            <w:r>
              <w:rPr>
                <w:rFonts w:hint="cs"/>
                <w:sz w:val="20"/>
                <w:szCs w:val="22"/>
                <w:rtl/>
              </w:rPr>
              <w:t>אישור ותצהיר לעניין עסק ב</w:t>
            </w:r>
            <w:r w:rsidR="000130D2">
              <w:rPr>
                <w:rFonts w:hint="cs"/>
                <w:sz w:val="20"/>
                <w:szCs w:val="22"/>
                <w:rtl/>
              </w:rPr>
              <w:t xml:space="preserve">שליטת </w:t>
            </w:r>
            <w:r w:rsidR="00746154">
              <w:rPr>
                <w:rFonts w:hint="cs"/>
                <w:sz w:val="20"/>
                <w:szCs w:val="22"/>
                <w:rtl/>
              </w:rPr>
              <w:t>א</w:t>
            </w:r>
            <w:r w:rsidR="000130D2">
              <w:rPr>
                <w:rFonts w:hint="cs"/>
                <w:sz w:val="20"/>
                <w:szCs w:val="22"/>
                <w:rtl/>
              </w:rPr>
              <w:t>ישה</w:t>
            </w:r>
          </w:p>
        </w:tc>
        <w:tc>
          <w:tcPr>
            <w:tcW w:w="4395" w:type="dxa"/>
          </w:tcPr>
          <w:p w14:paraId="19E17C28" w14:textId="77777777" w:rsidR="000130D2" w:rsidRPr="005E6373" w:rsidRDefault="000130D2" w:rsidP="00EE52F5">
            <w:pPr>
              <w:tabs>
                <w:tab w:val="left" w:pos="288"/>
              </w:tabs>
              <w:spacing w:after="120"/>
              <w:ind w:right="147"/>
              <w:rPr>
                <w:sz w:val="20"/>
                <w:szCs w:val="22"/>
                <w:rtl/>
              </w:rPr>
            </w:pPr>
            <w:r>
              <w:rPr>
                <w:rFonts w:hint="cs"/>
                <w:sz w:val="20"/>
                <w:szCs w:val="22"/>
                <w:rtl/>
              </w:rPr>
              <w:t>אם רלבנטי, יש לחתום.</w:t>
            </w:r>
            <w:r w:rsidRPr="00BE4FD1">
              <w:rPr>
                <w:rFonts w:hint="cs"/>
                <w:sz w:val="20"/>
                <w:szCs w:val="22"/>
                <w:rtl/>
              </w:rPr>
              <w:t xml:space="preserve"> </w:t>
            </w:r>
          </w:p>
        </w:tc>
      </w:tr>
      <w:tr w:rsidR="00F41D6B" w:rsidRPr="00BE4FD1" w14:paraId="3CE84DFF" w14:textId="77777777" w:rsidTr="00EE52F5">
        <w:trPr>
          <w:cantSplit/>
        </w:trPr>
        <w:tc>
          <w:tcPr>
            <w:tcW w:w="925" w:type="dxa"/>
            <w:vAlign w:val="center"/>
          </w:tcPr>
          <w:p w14:paraId="0A46B173" w14:textId="77777777" w:rsidR="00F41D6B" w:rsidRDefault="00F41D6B" w:rsidP="00EE52F5">
            <w:pPr>
              <w:overflowPunct w:val="0"/>
              <w:autoSpaceDE w:val="0"/>
              <w:autoSpaceDN w:val="0"/>
              <w:adjustRightInd w:val="0"/>
              <w:spacing w:after="120"/>
              <w:ind w:right="147"/>
              <w:jc w:val="left"/>
              <w:textAlignment w:val="baseline"/>
              <w:rPr>
                <w:sz w:val="20"/>
                <w:szCs w:val="20"/>
                <w:rtl/>
              </w:rPr>
            </w:pPr>
            <w:r>
              <w:rPr>
                <w:rFonts w:hint="cs"/>
                <w:sz w:val="20"/>
                <w:szCs w:val="20"/>
                <w:rtl/>
              </w:rPr>
              <w:t>י"ג</w:t>
            </w:r>
          </w:p>
        </w:tc>
        <w:tc>
          <w:tcPr>
            <w:tcW w:w="4820" w:type="dxa"/>
          </w:tcPr>
          <w:p w14:paraId="55122F5D" w14:textId="77777777" w:rsidR="00F41D6B" w:rsidRDefault="00F41D6B" w:rsidP="00EE52F5">
            <w:pPr>
              <w:spacing w:after="120"/>
              <w:ind w:right="147"/>
              <w:rPr>
                <w:sz w:val="20"/>
                <w:szCs w:val="22"/>
                <w:rtl/>
              </w:rPr>
            </w:pPr>
            <w:r>
              <w:rPr>
                <w:rFonts w:hint="cs"/>
                <w:sz w:val="20"/>
                <w:szCs w:val="22"/>
                <w:rtl/>
              </w:rPr>
              <w:t>תצהיר בדבר אי תיאום הצעות המכרז</w:t>
            </w:r>
          </w:p>
        </w:tc>
        <w:tc>
          <w:tcPr>
            <w:tcW w:w="4395" w:type="dxa"/>
          </w:tcPr>
          <w:p w14:paraId="35AFF188" w14:textId="77777777" w:rsidR="00F41D6B" w:rsidRPr="0060282B" w:rsidRDefault="00F41D6B" w:rsidP="00EE52F5">
            <w:pPr>
              <w:spacing w:after="120"/>
              <w:ind w:right="147"/>
              <w:rPr>
                <w:sz w:val="20"/>
                <w:szCs w:val="22"/>
                <w:rtl/>
              </w:rPr>
            </w:pPr>
            <w:r w:rsidRPr="0060282B">
              <w:rPr>
                <w:sz w:val="20"/>
                <w:szCs w:val="22"/>
                <w:rtl/>
              </w:rPr>
              <w:t>יש למלא ולחתום.</w:t>
            </w:r>
          </w:p>
          <w:p w14:paraId="39D1B3B7" w14:textId="77777777" w:rsidR="00F41D6B" w:rsidRDefault="00F41D6B" w:rsidP="00EE52F5">
            <w:pPr>
              <w:tabs>
                <w:tab w:val="left" w:pos="288"/>
              </w:tabs>
              <w:spacing w:after="120"/>
              <w:ind w:right="147"/>
              <w:rPr>
                <w:sz w:val="20"/>
                <w:szCs w:val="22"/>
                <w:rtl/>
              </w:rPr>
            </w:pPr>
            <w:r w:rsidRPr="0060282B">
              <w:rPr>
                <w:sz w:val="20"/>
                <w:szCs w:val="22"/>
                <w:rtl/>
              </w:rPr>
              <w:t>נדרשת חתימת עורך-דין של המציע.</w:t>
            </w:r>
          </w:p>
        </w:tc>
      </w:tr>
      <w:tr w:rsidR="00F41D6B" w:rsidRPr="00BE4FD1" w14:paraId="0FFEFEF8" w14:textId="77777777" w:rsidTr="00EE52F5">
        <w:trPr>
          <w:cantSplit/>
        </w:trPr>
        <w:tc>
          <w:tcPr>
            <w:tcW w:w="925" w:type="dxa"/>
            <w:vAlign w:val="center"/>
          </w:tcPr>
          <w:p w14:paraId="3704F34C" w14:textId="77777777" w:rsidR="00F41D6B" w:rsidRDefault="00F41D6B" w:rsidP="00EE52F5">
            <w:pPr>
              <w:overflowPunct w:val="0"/>
              <w:autoSpaceDE w:val="0"/>
              <w:autoSpaceDN w:val="0"/>
              <w:adjustRightInd w:val="0"/>
              <w:spacing w:after="120"/>
              <w:ind w:right="147"/>
              <w:jc w:val="center"/>
              <w:textAlignment w:val="baseline"/>
              <w:rPr>
                <w:sz w:val="20"/>
                <w:szCs w:val="20"/>
                <w:rtl/>
              </w:rPr>
            </w:pPr>
            <w:r>
              <w:rPr>
                <w:rFonts w:hint="cs"/>
                <w:sz w:val="20"/>
                <w:szCs w:val="20"/>
                <w:rtl/>
              </w:rPr>
              <w:t>י"ד</w:t>
            </w:r>
          </w:p>
        </w:tc>
        <w:tc>
          <w:tcPr>
            <w:tcW w:w="4820" w:type="dxa"/>
          </w:tcPr>
          <w:p w14:paraId="53F68546" w14:textId="77777777" w:rsidR="00F41D6B" w:rsidRDefault="00F41D6B" w:rsidP="00EE52F5">
            <w:pPr>
              <w:spacing w:after="120"/>
              <w:ind w:right="147"/>
              <w:rPr>
                <w:sz w:val="20"/>
                <w:szCs w:val="22"/>
                <w:rtl/>
              </w:rPr>
            </w:pPr>
            <w:r>
              <w:rPr>
                <w:rFonts w:hint="cs"/>
                <w:sz w:val="20"/>
                <w:szCs w:val="22"/>
                <w:rtl/>
              </w:rPr>
              <w:t>נוהל הגרלה</w:t>
            </w:r>
          </w:p>
        </w:tc>
        <w:tc>
          <w:tcPr>
            <w:tcW w:w="4395" w:type="dxa"/>
          </w:tcPr>
          <w:p w14:paraId="3363A007" w14:textId="77777777" w:rsidR="00F41D6B" w:rsidRPr="0060282B" w:rsidRDefault="00F41D6B" w:rsidP="00EE52F5">
            <w:pPr>
              <w:spacing w:after="120"/>
              <w:ind w:right="147"/>
              <w:rPr>
                <w:sz w:val="20"/>
                <w:szCs w:val="22"/>
                <w:rtl/>
              </w:rPr>
            </w:pPr>
            <w:r>
              <w:rPr>
                <w:rFonts w:hint="cs"/>
                <w:sz w:val="20"/>
                <w:szCs w:val="22"/>
                <w:rtl/>
              </w:rPr>
              <w:t>יש לחתום</w:t>
            </w:r>
          </w:p>
        </w:tc>
      </w:tr>
      <w:tr w:rsidR="000130D2" w:rsidRPr="00BE4FD1" w14:paraId="6826A92C" w14:textId="77777777" w:rsidTr="00EE52F5">
        <w:trPr>
          <w:cantSplit/>
        </w:trPr>
        <w:tc>
          <w:tcPr>
            <w:tcW w:w="925" w:type="dxa"/>
            <w:vAlign w:val="center"/>
          </w:tcPr>
          <w:p w14:paraId="44881C14" w14:textId="77777777" w:rsidR="000130D2" w:rsidRDefault="00F41D6B" w:rsidP="00EE52F5">
            <w:pPr>
              <w:overflowPunct w:val="0"/>
              <w:autoSpaceDE w:val="0"/>
              <w:autoSpaceDN w:val="0"/>
              <w:adjustRightInd w:val="0"/>
              <w:spacing w:after="120"/>
              <w:ind w:right="147"/>
              <w:jc w:val="center"/>
              <w:textAlignment w:val="baseline"/>
              <w:rPr>
                <w:sz w:val="20"/>
                <w:szCs w:val="20"/>
                <w:rtl/>
              </w:rPr>
            </w:pPr>
            <w:r>
              <w:rPr>
                <w:rFonts w:hint="cs"/>
                <w:sz w:val="20"/>
                <w:szCs w:val="20"/>
                <w:rtl/>
              </w:rPr>
              <w:t>ט"ו</w:t>
            </w:r>
          </w:p>
        </w:tc>
        <w:tc>
          <w:tcPr>
            <w:tcW w:w="4820" w:type="dxa"/>
          </w:tcPr>
          <w:p w14:paraId="34A9F6A5" w14:textId="77777777" w:rsidR="000130D2" w:rsidRDefault="000130D2" w:rsidP="00EE52F5">
            <w:pPr>
              <w:spacing w:after="120"/>
              <w:ind w:right="147"/>
              <w:rPr>
                <w:sz w:val="20"/>
                <w:szCs w:val="22"/>
                <w:rtl/>
              </w:rPr>
            </w:pPr>
            <w:r>
              <w:rPr>
                <w:rFonts w:hint="cs"/>
                <w:sz w:val="20"/>
                <w:szCs w:val="22"/>
                <w:rtl/>
              </w:rPr>
              <w:t>הסכם התקשרות</w:t>
            </w:r>
          </w:p>
        </w:tc>
        <w:tc>
          <w:tcPr>
            <w:tcW w:w="4395" w:type="dxa"/>
          </w:tcPr>
          <w:p w14:paraId="7767E770" w14:textId="77777777" w:rsidR="000130D2" w:rsidRPr="00BE4FD1" w:rsidRDefault="000130D2" w:rsidP="00EE52F5">
            <w:pPr>
              <w:spacing w:after="120"/>
              <w:ind w:right="147"/>
              <w:rPr>
                <w:sz w:val="20"/>
                <w:szCs w:val="22"/>
                <w:rtl/>
              </w:rPr>
            </w:pPr>
            <w:r>
              <w:rPr>
                <w:rFonts w:hint="cs"/>
                <w:sz w:val="20"/>
                <w:szCs w:val="22"/>
                <w:rtl/>
              </w:rPr>
              <w:t>חתום בראשי תיבות בכל עמוד ועמוד ובעמוד האחרון חתימה מלאה של מורשי חתימה של המציע וחותמת</w:t>
            </w:r>
          </w:p>
        </w:tc>
      </w:tr>
      <w:tr w:rsidR="000130D2" w:rsidRPr="00BE4FD1" w14:paraId="54F59A12" w14:textId="77777777" w:rsidTr="00EE52F5">
        <w:trPr>
          <w:cantSplit/>
        </w:trPr>
        <w:tc>
          <w:tcPr>
            <w:tcW w:w="925" w:type="dxa"/>
            <w:vAlign w:val="center"/>
          </w:tcPr>
          <w:p w14:paraId="2E34F5FF" w14:textId="77777777" w:rsidR="000130D2" w:rsidRDefault="00F41D6B" w:rsidP="00EE52F5">
            <w:pPr>
              <w:overflowPunct w:val="0"/>
              <w:autoSpaceDE w:val="0"/>
              <w:autoSpaceDN w:val="0"/>
              <w:adjustRightInd w:val="0"/>
              <w:spacing w:after="120"/>
              <w:ind w:right="-125"/>
              <w:jc w:val="center"/>
              <w:textAlignment w:val="baseline"/>
              <w:rPr>
                <w:sz w:val="20"/>
                <w:szCs w:val="20"/>
                <w:rtl/>
              </w:rPr>
            </w:pPr>
            <w:r>
              <w:rPr>
                <w:rFonts w:hint="cs"/>
                <w:sz w:val="20"/>
                <w:szCs w:val="20"/>
                <w:rtl/>
              </w:rPr>
              <w:t>נספח</w:t>
            </w:r>
            <w:r w:rsidR="0035506C">
              <w:rPr>
                <w:rFonts w:hint="cs"/>
                <w:sz w:val="20"/>
                <w:szCs w:val="20"/>
                <w:rtl/>
              </w:rPr>
              <w:t>ים</w:t>
            </w:r>
            <w:r w:rsidR="00EE52F5">
              <w:rPr>
                <w:rFonts w:hint="cs"/>
                <w:sz w:val="20"/>
                <w:szCs w:val="20"/>
                <w:rtl/>
              </w:rPr>
              <w:t xml:space="preserve"> </w:t>
            </w:r>
            <w:r>
              <w:rPr>
                <w:rFonts w:hint="cs"/>
                <w:sz w:val="20"/>
                <w:szCs w:val="20"/>
                <w:rtl/>
              </w:rPr>
              <w:t>להסכם</w:t>
            </w:r>
          </w:p>
        </w:tc>
        <w:tc>
          <w:tcPr>
            <w:tcW w:w="4820" w:type="dxa"/>
          </w:tcPr>
          <w:p w14:paraId="40CDF886" w14:textId="77777777" w:rsidR="000130D2" w:rsidRDefault="000130D2" w:rsidP="00EE52F5">
            <w:pPr>
              <w:spacing w:after="120"/>
              <w:ind w:right="147"/>
              <w:rPr>
                <w:sz w:val="20"/>
                <w:szCs w:val="22"/>
                <w:rtl/>
              </w:rPr>
            </w:pPr>
            <w:r>
              <w:rPr>
                <w:rFonts w:hint="cs"/>
                <w:sz w:val="20"/>
                <w:szCs w:val="22"/>
                <w:rtl/>
              </w:rPr>
              <w:t>נוסח ערבות ביצוע</w:t>
            </w:r>
          </w:p>
        </w:tc>
        <w:tc>
          <w:tcPr>
            <w:tcW w:w="4395" w:type="dxa"/>
          </w:tcPr>
          <w:p w14:paraId="38C4120F" w14:textId="77777777" w:rsidR="000130D2" w:rsidRDefault="000130D2" w:rsidP="00EE52F5">
            <w:pPr>
              <w:spacing w:after="120"/>
              <w:ind w:right="147"/>
              <w:rPr>
                <w:sz w:val="20"/>
                <w:szCs w:val="22"/>
                <w:rtl/>
              </w:rPr>
            </w:pPr>
            <w:r>
              <w:rPr>
                <w:rFonts w:hint="cs"/>
                <w:sz w:val="20"/>
                <w:szCs w:val="22"/>
                <w:rtl/>
              </w:rPr>
              <w:t>יש לחתום</w:t>
            </w:r>
          </w:p>
        </w:tc>
      </w:tr>
    </w:tbl>
    <w:p w14:paraId="6D248F76" w14:textId="77777777" w:rsidR="000130D2" w:rsidRPr="00151F73" w:rsidRDefault="000130D2" w:rsidP="000130D2">
      <w:pPr>
        <w:ind w:left="-33"/>
        <w:rPr>
          <w:b/>
          <w:bCs/>
          <w:u w:val="single"/>
          <w:rtl/>
        </w:rPr>
      </w:pPr>
    </w:p>
    <w:p w14:paraId="2EA0836D" w14:textId="77777777" w:rsidR="00EA3365" w:rsidRPr="004F459C" w:rsidRDefault="00773223" w:rsidP="000C617A">
      <w:pPr>
        <w:pStyle w:val="ae"/>
        <w:keepLines/>
        <w:spacing w:before="120"/>
        <w:ind w:right="-567"/>
        <w:jc w:val="center"/>
        <w:rPr>
          <w:rFonts w:cs="David"/>
          <w:rtl/>
        </w:rPr>
      </w:pPr>
      <w:bookmarkStart w:id="428" w:name="_Toc393812077"/>
      <w:bookmarkStart w:id="429" w:name="_Toc479019159"/>
      <w:bookmarkStart w:id="430" w:name="_Toc50382718"/>
      <w:bookmarkStart w:id="431" w:name="_Toc50383387"/>
      <w:bookmarkEnd w:id="404"/>
      <w:r w:rsidRPr="000C617A">
        <w:rPr>
          <w:rFonts w:cs="David" w:hint="cs"/>
          <w:rtl/>
        </w:rPr>
        <w:lastRenderedPageBreak/>
        <w:t xml:space="preserve">פרק  </w:t>
      </w:r>
      <w:r w:rsidR="00AC650E" w:rsidRPr="000C617A">
        <w:rPr>
          <w:rFonts w:cs="David" w:hint="cs"/>
          <w:rtl/>
        </w:rPr>
        <w:t>6</w:t>
      </w:r>
      <w:r w:rsidRPr="000C617A">
        <w:rPr>
          <w:rFonts w:cs="David" w:hint="cs"/>
          <w:rtl/>
        </w:rPr>
        <w:t xml:space="preserve"> </w:t>
      </w:r>
      <w:r w:rsidR="000C617A">
        <w:rPr>
          <w:rFonts w:cs="David" w:hint="cs"/>
          <w:rtl/>
        </w:rPr>
        <w:t xml:space="preserve"> </w:t>
      </w:r>
      <w:r w:rsidRPr="000C617A">
        <w:rPr>
          <w:rFonts w:cs="David" w:hint="cs"/>
          <w:rtl/>
        </w:rPr>
        <w:t>-</w:t>
      </w:r>
      <w:r w:rsidR="000C617A">
        <w:rPr>
          <w:rFonts w:cs="David" w:hint="cs"/>
          <w:rtl/>
        </w:rPr>
        <w:t xml:space="preserve"> </w:t>
      </w:r>
      <w:r w:rsidR="00EA3365" w:rsidRPr="004F459C">
        <w:rPr>
          <w:rFonts w:cs="David"/>
          <w:rtl/>
        </w:rPr>
        <w:t>בדיקת ההצעות</w:t>
      </w:r>
      <w:bookmarkEnd w:id="428"/>
      <w:bookmarkEnd w:id="429"/>
      <w:bookmarkEnd w:id="430"/>
      <w:bookmarkEnd w:id="431"/>
      <w:r w:rsidR="004B14F1" w:rsidRPr="004F459C">
        <w:rPr>
          <w:rFonts w:cs="David"/>
          <w:rtl/>
        </w:rPr>
        <w:t xml:space="preserve"> </w:t>
      </w:r>
    </w:p>
    <w:p w14:paraId="5EDEB341" w14:textId="77777777" w:rsidR="00EA3365" w:rsidRPr="00194CE7" w:rsidRDefault="009270EB" w:rsidP="00B32117">
      <w:pPr>
        <w:pStyle w:val="a7"/>
        <w:keepNext/>
        <w:keepLines/>
        <w:ind w:left="360"/>
        <w:rPr>
          <w:color w:val="auto"/>
          <w:lang w:eastAsia="en-US"/>
        </w:rPr>
      </w:pPr>
      <w:r w:rsidRPr="00194CE7">
        <w:rPr>
          <w:color w:val="auto"/>
          <w:sz w:val="24"/>
          <w:rtl/>
          <w:lang w:eastAsia="en-US"/>
        </w:rPr>
        <w:t xml:space="preserve">תהליך בחירת הזוכה </w:t>
      </w:r>
      <w:r w:rsidR="008F075C">
        <w:rPr>
          <w:rFonts w:hint="cs"/>
          <w:color w:val="auto"/>
          <w:sz w:val="24"/>
          <w:rtl/>
          <w:lang w:eastAsia="en-US"/>
        </w:rPr>
        <w:t>י</w:t>
      </w:r>
      <w:r w:rsidR="008F075C" w:rsidRPr="00194CE7">
        <w:rPr>
          <w:color w:val="auto"/>
          <w:sz w:val="24"/>
          <w:rtl/>
          <w:lang w:eastAsia="en-US"/>
        </w:rPr>
        <w:t>תבצע</w:t>
      </w:r>
      <w:r w:rsidR="008F075C">
        <w:rPr>
          <w:rFonts w:hint="cs"/>
          <w:color w:val="auto"/>
          <w:sz w:val="24"/>
          <w:rtl/>
          <w:lang w:eastAsia="en-US"/>
        </w:rPr>
        <w:t xml:space="preserve">, </w:t>
      </w:r>
      <w:r w:rsidR="00EA3365" w:rsidRPr="00194CE7">
        <w:rPr>
          <w:color w:val="auto"/>
          <w:lang w:eastAsia="en-US"/>
        </w:rPr>
        <w:t xml:space="preserve"> </w:t>
      </w:r>
      <w:r w:rsidR="00EA3365" w:rsidRPr="00194CE7">
        <w:rPr>
          <w:color w:val="auto"/>
          <w:rtl/>
          <w:lang w:eastAsia="en-US"/>
        </w:rPr>
        <w:t xml:space="preserve">לאחר קיומם של </w:t>
      </w:r>
      <w:r w:rsidR="003348A0">
        <w:rPr>
          <w:rFonts w:hint="cs"/>
          <w:color w:val="auto"/>
          <w:rtl/>
          <w:lang w:eastAsia="en-US"/>
        </w:rPr>
        <w:t>ארבע</w:t>
      </w:r>
      <w:r w:rsidR="003348A0" w:rsidRPr="00194CE7">
        <w:rPr>
          <w:color w:val="auto"/>
          <w:rtl/>
          <w:lang w:eastAsia="en-US"/>
        </w:rPr>
        <w:t>ה</w:t>
      </w:r>
      <w:r w:rsidR="003348A0" w:rsidRPr="00194CE7">
        <w:rPr>
          <w:color w:val="auto"/>
          <w:lang w:eastAsia="en-US"/>
        </w:rPr>
        <w:t xml:space="preserve"> </w:t>
      </w:r>
      <w:r w:rsidR="00EA3365" w:rsidRPr="00194CE7">
        <w:rPr>
          <w:color w:val="auto"/>
          <w:rtl/>
          <w:lang w:eastAsia="en-US"/>
        </w:rPr>
        <w:t>שלבים</w:t>
      </w:r>
      <w:r w:rsidR="00EA3365" w:rsidRPr="00194CE7">
        <w:rPr>
          <w:color w:val="auto"/>
          <w:lang w:eastAsia="en-US"/>
        </w:rPr>
        <w:t>:</w:t>
      </w:r>
    </w:p>
    <w:p w14:paraId="208FA978" w14:textId="77777777" w:rsidR="009C6062" w:rsidRPr="00DE2A26" w:rsidRDefault="00AC650E" w:rsidP="00EE52F5">
      <w:pPr>
        <w:pStyle w:val="13"/>
        <w:keepLines/>
        <w:tabs>
          <w:tab w:val="left" w:pos="423"/>
        </w:tabs>
        <w:ind w:right="0"/>
        <w:rPr>
          <w:sz w:val="28"/>
          <w:rtl/>
          <w:lang w:eastAsia="en-US"/>
        </w:rPr>
      </w:pPr>
      <w:bookmarkStart w:id="432" w:name="_Toc50382719"/>
      <w:bookmarkStart w:id="433" w:name="_Toc50383388"/>
      <w:r w:rsidRPr="00EE52F5">
        <w:rPr>
          <w:rFonts w:cs="David"/>
          <w:sz w:val="28"/>
          <w:u w:val="none"/>
          <w:rtl/>
          <w:lang w:eastAsia="en-US"/>
        </w:rPr>
        <w:t>6</w:t>
      </w:r>
      <w:r w:rsidR="00AC7DCB" w:rsidRPr="00EE52F5">
        <w:rPr>
          <w:rFonts w:cs="David"/>
          <w:sz w:val="28"/>
          <w:u w:val="none"/>
          <w:rtl/>
          <w:lang w:eastAsia="en-US"/>
        </w:rPr>
        <w:t>.1</w:t>
      </w:r>
      <w:r w:rsidR="008F075C" w:rsidRPr="00EE52F5">
        <w:rPr>
          <w:rFonts w:cs="David"/>
          <w:sz w:val="28"/>
          <w:u w:val="none"/>
          <w:rtl/>
          <w:lang w:eastAsia="en-US"/>
        </w:rPr>
        <w:tab/>
      </w:r>
      <w:r w:rsidR="009270EB" w:rsidRPr="00DE2A26">
        <w:rPr>
          <w:rFonts w:cs="David"/>
          <w:sz w:val="28"/>
          <w:rtl/>
          <w:lang w:eastAsia="en-US"/>
        </w:rPr>
        <w:t>בשלב ראשון</w:t>
      </w:r>
      <w:r w:rsidR="009C6062" w:rsidRPr="00DE2A26">
        <w:rPr>
          <w:rFonts w:cs="David"/>
          <w:sz w:val="28"/>
          <w:rtl/>
          <w:lang w:eastAsia="en-US"/>
        </w:rPr>
        <w:t>:</w:t>
      </w:r>
      <w:bookmarkEnd w:id="432"/>
      <w:bookmarkEnd w:id="433"/>
    </w:p>
    <w:p w14:paraId="426526CD" w14:textId="77777777" w:rsidR="00EA3365" w:rsidRDefault="009270EB" w:rsidP="00EE52F5">
      <w:pPr>
        <w:pStyle w:val="a7"/>
        <w:keepNext/>
        <w:keepLines/>
        <w:tabs>
          <w:tab w:val="clear" w:pos="4153"/>
          <w:tab w:val="clear" w:pos="8306"/>
          <w:tab w:val="left" w:pos="423"/>
        </w:tabs>
        <w:ind w:left="423"/>
        <w:rPr>
          <w:color w:val="auto"/>
          <w:rtl/>
          <w:lang w:eastAsia="en-US"/>
        </w:rPr>
      </w:pPr>
      <w:r w:rsidRPr="00194CE7">
        <w:rPr>
          <w:color w:val="auto"/>
          <w:rtl/>
          <w:lang w:eastAsia="en-US"/>
        </w:rPr>
        <w:t>תיבדק עמידת ההצעות בדרישות תנאי סף</w:t>
      </w:r>
      <w:r w:rsidR="008F075C">
        <w:rPr>
          <w:rFonts w:hint="cs"/>
          <w:color w:val="auto"/>
          <w:rtl/>
          <w:lang w:eastAsia="en-US"/>
        </w:rPr>
        <w:t>.</w:t>
      </w:r>
      <w:r w:rsidR="00EA3365" w:rsidRPr="00194CE7">
        <w:rPr>
          <w:color w:val="auto"/>
          <w:rtl/>
          <w:lang w:eastAsia="en-US"/>
        </w:rPr>
        <w:t xml:space="preserve"> </w:t>
      </w:r>
      <w:r w:rsidR="00666091">
        <w:rPr>
          <w:rFonts w:hint="cs"/>
          <w:b/>
          <w:bCs/>
          <w:color w:val="auto"/>
          <w:rtl/>
          <w:lang w:eastAsia="en-US"/>
        </w:rPr>
        <w:t>הצעה</w:t>
      </w:r>
      <w:r w:rsidR="00EA3365" w:rsidRPr="00803034">
        <w:rPr>
          <w:b/>
          <w:bCs/>
          <w:color w:val="auto"/>
          <w:rtl/>
          <w:lang w:eastAsia="en-US"/>
        </w:rPr>
        <w:t xml:space="preserve"> שלא </w:t>
      </w:r>
      <w:r w:rsidR="00666091">
        <w:rPr>
          <w:rFonts w:hint="cs"/>
          <w:b/>
          <w:bCs/>
          <w:color w:val="auto"/>
          <w:rtl/>
          <w:lang w:eastAsia="en-US"/>
        </w:rPr>
        <w:t>ת</w:t>
      </w:r>
      <w:r w:rsidR="00EA3365" w:rsidRPr="00803034">
        <w:rPr>
          <w:b/>
          <w:bCs/>
          <w:color w:val="auto"/>
          <w:rtl/>
          <w:lang w:eastAsia="en-US"/>
        </w:rPr>
        <w:t xml:space="preserve">עמוד בכל דרישות הסף </w:t>
      </w:r>
      <w:r w:rsidR="00666091">
        <w:rPr>
          <w:rFonts w:hint="cs"/>
          <w:b/>
          <w:bCs/>
          <w:color w:val="auto"/>
          <w:rtl/>
          <w:lang w:eastAsia="en-US"/>
        </w:rPr>
        <w:t>ת</w:t>
      </w:r>
      <w:r w:rsidR="00EA3365" w:rsidRPr="00803034">
        <w:rPr>
          <w:b/>
          <w:bCs/>
          <w:color w:val="auto"/>
          <w:rtl/>
          <w:lang w:eastAsia="en-US"/>
        </w:rPr>
        <w:t xml:space="preserve">יפסל </w:t>
      </w:r>
      <w:r w:rsidR="00666091">
        <w:rPr>
          <w:rFonts w:hint="cs"/>
          <w:b/>
          <w:bCs/>
          <w:color w:val="auto"/>
          <w:rtl/>
          <w:lang w:eastAsia="en-US"/>
        </w:rPr>
        <w:t>ו</w:t>
      </w:r>
      <w:r w:rsidR="00EA3365" w:rsidRPr="00803034">
        <w:rPr>
          <w:b/>
          <w:bCs/>
          <w:color w:val="auto"/>
          <w:rtl/>
          <w:lang w:eastAsia="en-US"/>
        </w:rPr>
        <w:t>לא תידון</w:t>
      </w:r>
      <w:r w:rsidR="00EA3365" w:rsidRPr="00194CE7">
        <w:rPr>
          <w:color w:val="auto"/>
          <w:rtl/>
          <w:lang w:eastAsia="en-US"/>
        </w:rPr>
        <w:t xml:space="preserve">. </w:t>
      </w:r>
      <w:r w:rsidR="00666091">
        <w:rPr>
          <w:rFonts w:hint="cs"/>
          <w:color w:val="auto"/>
          <w:rtl/>
          <w:lang w:eastAsia="en-US"/>
        </w:rPr>
        <w:t>הצעה</w:t>
      </w:r>
      <w:r w:rsidR="00EA3365" w:rsidRPr="00194CE7">
        <w:rPr>
          <w:color w:val="auto"/>
          <w:rtl/>
          <w:lang w:eastAsia="en-US"/>
        </w:rPr>
        <w:t xml:space="preserve"> אשר יימצא לגבי</w:t>
      </w:r>
      <w:r w:rsidR="00666091">
        <w:rPr>
          <w:rFonts w:hint="cs"/>
          <w:color w:val="auto"/>
          <w:rtl/>
          <w:lang w:eastAsia="en-US"/>
        </w:rPr>
        <w:t>ה</w:t>
      </w:r>
      <w:r w:rsidR="00EA3365" w:rsidRPr="00194CE7">
        <w:rPr>
          <w:color w:val="auto"/>
          <w:rtl/>
          <w:lang w:eastAsia="en-US"/>
        </w:rPr>
        <w:t xml:space="preserve"> על-ידי ועדת המכרזים, </w:t>
      </w:r>
      <w:r w:rsidR="00EA3365" w:rsidRPr="00803034">
        <w:rPr>
          <w:color w:val="auto"/>
          <w:rtl/>
          <w:lang w:eastAsia="en-US"/>
        </w:rPr>
        <w:t>כי קיים חשש לניגוד עניינים בין פעילות</w:t>
      </w:r>
      <w:r w:rsidR="00666091">
        <w:rPr>
          <w:rFonts w:hint="cs"/>
          <w:color w:val="auto"/>
          <w:rtl/>
          <w:lang w:eastAsia="en-US"/>
        </w:rPr>
        <w:t xml:space="preserve"> המציע או אחד מחברי הצוות המוצע</w:t>
      </w:r>
      <w:r w:rsidR="00EA3365" w:rsidRPr="00803034">
        <w:rPr>
          <w:color w:val="auto"/>
          <w:rtl/>
          <w:lang w:eastAsia="en-US"/>
        </w:rPr>
        <w:t xml:space="preserve"> לבין מכרז זה ת</w:t>
      </w:r>
      <w:r w:rsidR="006B72FB" w:rsidRPr="00803034">
        <w:rPr>
          <w:color w:val="auto"/>
          <w:rtl/>
          <w:lang w:eastAsia="en-US"/>
        </w:rPr>
        <w:t>י</w:t>
      </w:r>
      <w:r w:rsidR="00EA3365" w:rsidRPr="00803034">
        <w:rPr>
          <w:color w:val="auto"/>
          <w:rtl/>
          <w:lang w:eastAsia="en-US"/>
        </w:rPr>
        <w:t>פסל ולא תידון</w:t>
      </w:r>
      <w:r w:rsidR="00EA3365" w:rsidRPr="00194CE7">
        <w:rPr>
          <w:color w:val="auto"/>
          <w:rtl/>
          <w:lang w:eastAsia="en-US"/>
        </w:rPr>
        <w:t xml:space="preserve">. </w:t>
      </w:r>
    </w:p>
    <w:p w14:paraId="3D8E67E1" w14:textId="77777777" w:rsidR="00666091" w:rsidRDefault="00666091" w:rsidP="00EE52F5">
      <w:pPr>
        <w:pStyle w:val="HNormal"/>
        <w:tabs>
          <w:tab w:val="left" w:pos="423"/>
        </w:tabs>
        <w:spacing w:line="360" w:lineRule="auto"/>
        <w:ind w:left="423"/>
        <w:rPr>
          <w:color w:val="000000"/>
          <w:rtl/>
          <w:lang w:eastAsia="en-US"/>
        </w:rPr>
      </w:pPr>
      <w:r>
        <w:rPr>
          <w:rFonts w:hint="cs"/>
          <w:color w:val="000000"/>
          <w:rtl/>
          <w:lang w:eastAsia="en-US"/>
        </w:rPr>
        <w:t>הצעות, שעמדו בכל תנאי-הסף הנדרשים כאמור, יעברו לשלב זה של בדיקת האיכות.</w:t>
      </w:r>
    </w:p>
    <w:p w14:paraId="1B3401AD" w14:textId="77777777" w:rsidR="009C6062" w:rsidRPr="004F27E2" w:rsidRDefault="00AC650E" w:rsidP="00EE52F5">
      <w:pPr>
        <w:pStyle w:val="13"/>
        <w:keepLines/>
        <w:tabs>
          <w:tab w:val="left" w:pos="423"/>
        </w:tabs>
        <w:ind w:right="0"/>
        <w:rPr>
          <w:b w:val="0"/>
          <w:bCs w:val="0"/>
          <w:rtl/>
          <w:lang w:eastAsia="en-US"/>
        </w:rPr>
      </w:pPr>
      <w:bookmarkStart w:id="434" w:name="_Toc50382720"/>
      <w:bookmarkStart w:id="435" w:name="_Toc50383389"/>
      <w:r w:rsidRPr="00EE52F5">
        <w:rPr>
          <w:rFonts w:cs="David"/>
          <w:sz w:val="28"/>
          <w:u w:val="none"/>
          <w:rtl/>
          <w:lang w:eastAsia="en-US"/>
        </w:rPr>
        <w:t>6</w:t>
      </w:r>
      <w:r w:rsidR="00AC7DCB" w:rsidRPr="00EE52F5">
        <w:rPr>
          <w:rFonts w:cs="David"/>
          <w:sz w:val="28"/>
          <w:u w:val="none"/>
          <w:rtl/>
          <w:lang w:eastAsia="en-US"/>
        </w:rPr>
        <w:t>.2</w:t>
      </w:r>
      <w:r w:rsidR="00D14F23" w:rsidRPr="00EE52F5">
        <w:rPr>
          <w:rFonts w:cs="David"/>
          <w:sz w:val="28"/>
          <w:u w:val="none"/>
          <w:rtl/>
          <w:lang w:eastAsia="en-US"/>
        </w:rPr>
        <w:tab/>
      </w:r>
      <w:r w:rsidR="009270EB" w:rsidRPr="00DE2A26">
        <w:rPr>
          <w:rFonts w:cs="David"/>
          <w:sz w:val="28"/>
          <w:rtl/>
          <w:lang w:eastAsia="en-US"/>
        </w:rPr>
        <w:t>בשלב השני</w:t>
      </w:r>
      <w:r w:rsidR="009C6062" w:rsidRPr="004F27E2">
        <w:rPr>
          <w:rFonts w:cs="David"/>
          <w:szCs w:val="24"/>
          <w:u w:val="none"/>
          <w:rtl/>
          <w:lang w:eastAsia="en-US"/>
        </w:rPr>
        <w:t>:</w:t>
      </w:r>
      <w:bookmarkEnd w:id="434"/>
      <w:bookmarkEnd w:id="435"/>
      <w:r w:rsidR="009270EB" w:rsidRPr="004F27E2">
        <w:rPr>
          <w:rFonts w:cs="David"/>
          <w:szCs w:val="24"/>
          <w:u w:val="none"/>
          <w:rtl/>
          <w:lang w:eastAsia="en-US"/>
        </w:rPr>
        <w:t xml:space="preserve"> </w:t>
      </w:r>
    </w:p>
    <w:p w14:paraId="353102A5" w14:textId="77777777" w:rsidR="003348A0" w:rsidRPr="00CA3AC3" w:rsidRDefault="003348A0" w:rsidP="00EE52F5">
      <w:pPr>
        <w:pStyle w:val="a7"/>
        <w:keepNext/>
        <w:keepLines/>
        <w:tabs>
          <w:tab w:val="clear" w:pos="4153"/>
          <w:tab w:val="clear" w:pos="8306"/>
        </w:tabs>
        <w:ind w:left="423"/>
        <w:rPr>
          <w:b/>
          <w:bCs/>
          <w:color w:val="auto"/>
          <w:lang w:eastAsia="en-US"/>
        </w:rPr>
      </w:pPr>
      <w:r w:rsidRPr="00CA3AC3">
        <w:rPr>
          <w:b/>
          <w:bCs/>
          <w:color w:val="auto"/>
          <w:rtl/>
          <w:lang w:eastAsia="en-US"/>
        </w:rPr>
        <w:t>בדיקת האיכות (</w:t>
      </w:r>
      <w:r w:rsidRPr="00CA3AC3">
        <w:rPr>
          <w:b/>
          <w:bCs/>
          <w:color w:val="auto"/>
          <w:lang w:eastAsia="en-US"/>
        </w:rPr>
        <w:t>Q</w:t>
      </w:r>
      <w:r w:rsidRPr="00CA3AC3">
        <w:rPr>
          <w:b/>
          <w:bCs/>
          <w:color w:val="auto"/>
          <w:rtl/>
          <w:lang w:eastAsia="en-US"/>
        </w:rPr>
        <w:t>) – 80%</w:t>
      </w:r>
    </w:p>
    <w:p w14:paraId="343F41A5" w14:textId="77777777" w:rsidR="00D14F23" w:rsidRPr="00194CE7" w:rsidRDefault="009270EB" w:rsidP="00EE52F5">
      <w:pPr>
        <w:pStyle w:val="a7"/>
        <w:keepNext/>
        <w:keepLines/>
        <w:tabs>
          <w:tab w:val="clear" w:pos="4153"/>
          <w:tab w:val="clear" w:pos="8306"/>
        </w:tabs>
        <w:ind w:left="423"/>
        <w:jc w:val="left"/>
        <w:rPr>
          <w:color w:val="auto"/>
          <w:lang w:eastAsia="en-US"/>
        </w:rPr>
      </w:pPr>
      <w:r w:rsidRPr="00AC7DCB">
        <w:rPr>
          <w:color w:val="auto"/>
          <w:rtl/>
          <w:lang w:eastAsia="en-US"/>
        </w:rPr>
        <w:t>טרם פתיחת הצעות המחיר,</w:t>
      </w:r>
      <w:r w:rsidRPr="00B634EA">
        <w:rPr>
          <w:b/>
          <w:bCs/>
          <w:color w:val="auto"/>
          <w:rtl/>
          <w:lang w:eastAsia="en-US"/>
        </w:rPr>
        <w:t xml:space="preserve"> יקבע ציון איכות </w:t>
      </w:r>
      <w:r w:rsidR="00D14F23" w:rsidRPr="00AC7DCB">
        <w:rPr>
          <w:rFonts w:hint="eastAsia"/>
          <w:color w:val="auto"/>
          <w:rtl/>
          <w:lang w:eastAsia="en-US"/>
        </w:rPr>
        <w:t>ל</w:t>
      </w:r>
      <w:r w:rsidRPr="00AC7DCB">
        <w:rPr>
          <w:color w:val="auto"/>
          <w:rtl/>
          <w:lang w:eastAsia="en-US"/>
        </w:rPr>
        <w:t>הצע</w:t>
      </w:r>
      <w:r w:rsidR="00D14F23" w:rsidRPr="00AC7DCB">
        <w:rPr>
          <w:rFonts w:hint="eastAsia"/>
          <w:color w:val="auto"/>
          <w:rtl/>
          <w:lang w:eastAsia="en-US"/>
        </w:rPr>
        <w:t>ות</w:t>
      </w:r>
      <w:r w:rsidR="00D14F23" w:rsidRPr="00AC7DCB">
        <w:rPr>
          <w:color w:val="auto"/>
          <w:rtl/>
          <w:lang w:eastAsia="en-US"/>
        </w:rPr>
        <w:t xml:space="preserve"> </w:t>
      </w:r>
      <w:r w:rsidR="00EA3365" w:rsidRPr="00B634EA">
        <w:rPr>
          <w:color w:val="auto"/>
          <w:rtl/>
          <w:lang w:eastAsia="en-US"/>
        </w:rPr>
        <w:t xml:space="preserve">שעמדו </w:t>
      </w:r>
      <w:r w:rsidR="00D14F23" w:rsidRPr="00B634EA">
        <w:rPr>
          <w:color w:val="auto"/>
          <w:rtl/>
          <w:lang w:eastAsia="en-US"/>
        </w:rPr>
        <w:t>בתנאי הסף</w:t>
      </w:r>
      <w:r w:rsidR="00D14F23" w:rsidRPr="00B634EA">
        <w:rPr>
          <w:rFonts w:hint="cs"/>
          <w:color w:val="auto"/>
          <w:rtl/>
          <w:lang w:eastAsia="en-US"/>
        </w:rPr>
        <w:t>.</w:t>
      </w:r>
      <w:r w:rsidR="00D14F23" w:rsidRPr="00B634EA">
        <w:rPr>
          <w:color w:val="auto"/>
          <w:rtl/>
          <w:lang w:eastAsia="en-US"/>
        </w:rPr>
        <w:t xml:space="preserve"> </w:t>
      </w:r>
      <w:r w:rsidR="00D14F23" w:rsidRPr="00B634EA">
        <w:rPr>
          <w:rFonts w:hint="cs"/>
          <w:color w:val="auto"/>
          <w:rtl/>
          <w:lang w:eastAsia="en-US"/>
        </w:rPr>
        <w:br/>
      </w:r>
      <w:r w:rsidR="00D14F23" w:rsidRPr="008750EF">
        <w:rPr>
          <w:b/>
          <w:bCs/>
          <w:color w:val="auto"/>
          <w:rtl/>
          <w:lang w:eastAsia="en-US"/>
        </w:rPr>
        <w:t>תנאי למעבר שלב זה</w:t>
      </w:r>
      <w:r w:rsidR="00D14F23" w:rsidRPr="00194CE7">
        <w:rPr>
          <w:color w:val="auto"/>
          <w:rtl/>
          <w:lang w:eastAsia="en-US"/>
        </w:rPr>
        <w:t xml:space="preserve"> </w:t>
      </w:r>
      <w:r w:rsidR="00D14F23" w:rsidRPr="008750EF">
        <w:rPr>
          <w:b/>
          <w:bCs/>
          <w:color w:val="auto"/>
          <w:rtl/>
          <w:lang w:eastAsia="en-US"/>
        </w:rPr>
        <w:t xml:space="preserve">- </w:t>
      </w:r>
      <w:r w:rsidR="00D14F23" w:rsidRPr="00740E4F">
        <w:rPr>
          <w:b/>
          <w:bCs/>
          <w:color w:val="auto"/>
          <w:rtl/>
          <w:lang w:eastAsia="en-US"/>
        </w:rPr>
        <w:t>ציון איכות 80%</w:t>
      </w:r>
      <w:r w:rsidR="00D14F23" w:rsidRPr="00740E4F">
        <w:rPr>
          <w:color w:val="auto"/>
          <w:rtl/>
          <w:lang w:eastAsia="en-US"/>
        </w:rPr>
        <w:t>.</w:t>
      </w:r>
      <w:r w:rsidR="00D14F23" w:rsidRPr="00194CE7">
        <w:rPr>
          <w:color w:val="auto"/>
          <w:rtl/>
          <w:lang w:eastAsia="en-US"/>
        </w:rPr>
        <w:t xml:space="preserve"> </w:t>
      </w:r>
      <w:r w:rsidR="00D14F23">
        <w:rPr>
          <w:rFonts w:hint="cs"/>
          <w:color w:val="auto"/>
          <w:rtl/>
          <w:lang w:eastAsia="en-US"/>
        </w:rPr>
        <w:t>(מתוך 100% כמפורט</w:t>
      </w:r>
      <w:r w:rsidR="003348A0">
        <w:rPr>
          <w:rFonts w:hint="cs"/>
          <w:color w:val="auto"/>
          <w:rtl/>
          <w:lang w:eastAsia="en-US"/>
        </w:rPr>
        <w:t xml:space="preserve"> </w:t>
      </w:r>
      <w:r w:rsidR="00D14F23">
        <w:rPr>
          <w:rFonts w:hint="cs"/>
          <w:color w:val="auto"/>
          <w:rtl/>
          <w:lang w:eastAsia="en-US"/>
        </w:rPr>
        <w:t>בטבלת בדיקת האיכות)</w:t>
      </w:r>
      <w:r w:rsidR="003348A0">
        <w:rPr>
          <w:rFonts w:hint="cs"/>
          <w:color w:val="auto"/>
          <w:rtl/>
          <w:lang w:eastAsia="en-US"/>
        </w:rPr>
        <w:t>.</w:t>
      </w:r>
      <w:r w:rsidR="00D14F23">
        <w:rPr>
          <w:rFonts w:hint="cs"/>
          <w:color w:val="auto"/>
          <w:rtl/>
          <w:lang w:eastAsia="en-US"/>
        </w:rPr>
        <w:t xml:space="preserve"> </w:t>
      </w:r>
    </w:p>
    <w:p w14:paraId="79C61847" w14:textId="77777777" w:rsidR="0057639D" w:rsidRPr="00194CE7" w:rsidRDefault="0057639D" w:rsidP="00EE52F5">
      <w:pPr>
        <w:pStyle w:val="a7"/>
        <w:keepNext/>
        <w:keepLines/>
        <w:tabs>
          <w:tab w:val="clear" w:pos="4153"/>
          <w:tab w:val="clear" w:pos="8306"/>
        </w:tabs>
        <w:ind w:left="423"/>
        <w:jc w:val="left"/>
        <w:rPr>
          <w:color w:val="auto"/>
          <w:lang w:eastAsia="en-US"/>
        </w:rPr>
      </w:pPr>
      <w:r w:rsidRPr="008750EF">
        <w:rPr>
          <w:b/>
          <w:bCs/>
          <w:color w:val="auto"/>
          <w:rtl/>
          <w:lang w:eastAsia="en-US"/>
        </w:rPr>
        <w:t xml:space="preserve">ציון </w:t>
      </w:r>
      <w:r w:rsidR="008750EF" w:rsidRPr="008750EF">
        <w:rPr>
          <w:rFonts w:hint="cs"/>
          <w:b/>
          <w:bCs/>
          <w:color w:val="auto"/>
          <w:rtl/>
          <w:lang w:eastAsia="en-US"/>
        </w:rPr>
        <w:t>ה</w:t>
      </w:r>
      <w:r w:rsidRPr="008750EF">
        <w:rPr>
          <w:b/>
          <w:bCs/>
          <w:color w:val="auto"/>
          <w:rtl/>
          <w:lang w:eastAsia="en-US"/>
        </w:rPr>
        <w:t xml:space="preserve">איכות להצעה </w:t>
      </w:r>
      <w:r w:rsidR="008750EF" w:rsidRPr="008750EF">
        <w:rPr>
          <w:rFonts w:hint="cs"/>
          <w:b/>
          <w:bCs/>
          <w:color w:val="auto"/>
          <w:rtl/>
          <w:lang w:eastAsia="en-US"/>
        </w:rPr>
        <w:t xml:space="preserve">יקבע </w:t>
      </w:r>
      <w:r w:rsidRPr="008750EF">
        <w:rPr>
          <w:b/>
          <w:bCs/>
          <w:color w:val="auto"/>
          <w:rtl/>
          <w:lang w:eastAsia="en-US"/>
        </w:rPr>
        <w:t>באופן הבא</w:t>
      </w:r>
      <w:r w:rsidRPr="00194CE7">
        <w:rPr>
          <w:color w:val="auto"/>
          <w:rtl/>
          <w:lang w:eastAsia="en-US"/>
        </w:rPr>
        <w:t xml:space="preserve">: </w:t>
      </w:r>
    </w:p>
    <w:p w14:paraId="3F9E449E" w14:textId="77777777" w:rsidR="00EE52F5" w:rsidRDefault="00666091" w:rsidP="00EE52F5">
      <w:pPr>
        <w:pStyle w:val="HNormal"/>
        <w:spacing w:line="360" w:lineRule="auto"/>
        <w:ind w:left="423"/>
        <w:rPr>
          <w:color w:val="000000"/>
          <w:rtl/>
          <w:lang w:eastAsia="en-US"/>
        </w:rPr>
      </w:pPr>
      <w:r>
        <w:rPr>
          <w:rFonts w:hint="cs"/>
          <w:color w:val="000000"/>
          <w:rtl/>
          <w:lang w:eastAsia="en-US"/>
        </w:rPr>
        <w:t>בדיקת האיכות</w:t>
      </w:r>
      <w:r w:rsidR="003E7575" w:rsidRPr="00C76B34">
        <w:rPr>
          <w:color w:val="000000"/>
          <w:rtl/>
          <w:lang w:eastAsia="en-US"/>
        </w:rPr>
        <w:t xml:space="preserve"> </w:t>
      </w:r>
      <w:r>
        <w:rPr>
          <w:rFonts w:hint="cs"/>
          <w:color w:val="000000"/>
          <w:rtl/>
          <w:lang w:eastAsia="en-US"/>
        </w:rPr>
        <w:t xml:space="preserve"> </w:t>
      </w:r>
      <w:r w:rsidR="003E7575" w:rsidRPr="00C76B34">
        <w:rPr>
          <w:color w:val="000000"/>
          <w:rtl/>
          <w:lang w:eastAsia="en-US"/>
        </w:rPr>
        <w:t xml:space="preserve">תתבסס על כל המידע, אשר </w:t>
      </w:r>
      <w:r>
        <w:rPr>
          <w:rFonts w:hint="cs"/>
          <w:color w:val="000000"/>
          <w:rtl/>
          <w:lang w:eastAsia="en-US"/>
        </w:rPr>
        <w:t>הגיש המציע</w:t>
      </w:r>
      <w:r w:rsidR="003E7575" w:rsidRPr="00C76B34">
        <w:rPr>
          <w:color w:val="000000"/>
          <w:rtl/>
          <w:lang w:eastAsia="en-US"/>
        </w:rPr>
        <w:t xml:space="preserve"> בהצעתו, ובהתחשב בעקרונות ובקריטריונים ובמשקל היחסי שלהם, כמפורט </w:t>
      </w:r>
      <w:r>
        <w:rPr>
          <w:rFonts w:hint="cs"/>
          <w:color w:val="000000"/>
          <w:rtl/>
          <w:lang w:eastAsia="en-US"/>
        </w:rPr>
        <w:t>בטבלת בדיקת אמות מידה</w:t>
      </w:r>
      <w:r w:rsidR="003E7575" w:rsidRPr="00C76B34">
        <w:rPr>
          <w:color w:val="000000"/>
          <w:rtl/>
          <w:lang w:eastAsia="en-US"/>
        </w:rPr>
        <w:t xml:space="preserve"> </w:t>
      </w:r>
    </w:p>
    <w:tbl>
      <w:tblPr>
        <w:bidiVisual/>
        <w:tblW w:w="9075" w:type="dxa"/>
        <w:tblLook w:val="04A0" w:firstRow="1" w:lastRow="0" w:firstColumn="1" w:lastColumn="0" w:noHBand="0" w:noVBand="1"/>
      </w:tblPr>
      <w:tblGrid>
        <w:gridCol w:w="1234"/>
        <w:gridCol w:w="914"/>
        <w:gridCol w:w="5206"/>
        <w:gridCol w:w="1721"/>
      </w:tblGrid>
      <w:tr w:rsidR="0042175B" w:rsidRPr="0042175B" w14:paraId="1E46D809" w14:textId="77777777" w:rsidTr="00C70FBF">
        <w:trPr>
          <w:trHeight w:val="250"/>
        </w:trPr>
        <w:tc>
          <w:tcPr>
            <w:tcW w:w="123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5BB3FBC" w14:textId="77777777" w:rsidR="0042175B" w:rsidRPr="0042175B" w:rsidRDefault="0042175B" w:rsidP="0042175B">
            <w:pPr>
              <w:spacing w:line="240" w:lineRule="auto"/>
              <w:ind w:right="0"/>
              <w:jc w:val="center"/>
              <w:rPr>
                <w:rFonts w:ascii="David" w:hAnsi="David"/>
                <w:b/>
                <w:bCs/>
                <w:color w:val="000000"/>
                <w:sz w:val="24"/>
                <w:lang w:eastAsia="en-US"/>
              </w:rPr>
            </w:pPr>
            <w:r w:rsidRPr="0042175B">
              <w:rPr>
                <w:rFonts w:ascii="David" w:hAnsi="David" w:hint="cs"/>
                <w:b/>
                <w:bCs/>
                <w:color w:val="000000"/>
                <w:sz w:val="24"/>
                <w:rtl/>
                <w:lang w:eastAsia="en-US"/>
              </w:rPr>
              <w:t>מרכיב</w:t>
            </w:r>
          </w:p>
        </w:tc>
        <w:tc>
          <w:tcPr>
            <w:tcW w:w="91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6B88DD12" w14:textId="77777777" w:rsidR="0042175B" w:rsidRPr="0042175B" w:rsidRDefault="0042175B" w:rsidP="0042175B">
            <w:pPr>
              <w:spacing w:line="240" w:lineRule="auto"/>
              <w:ind w:right="0"/>
              <w:jc w:val="center"/>
              <w:rPr>
                <w:rFonts w:ascii="David" w:hAnsi="David"/>
                <w:b/>
                <w:bCs/>
                <w:color w:val="000000"/>
                <w:sz w:val="24"/>
                <w:rtl/>
                <w:lang w:eastAsia="en-US"/>
              </w:rPr>
            </w:pPr>
            <w:r w:rsidRPr="0042175B">
              <w:rPr>
                <w:rFonts w:ascii="David" w:hAnsi="David" w:hint="cs"/>
                <w:b/>
                <w:bCs/>
                <w:color w:val="000000"/>
                <w:sz w:val="24"/>
                <w:rtl/>
                <w:lang w:eastAsia="en-US"/>
              </w:rPr>
              <w:t>משקל המרכיב</w:t>
            </w:r>
          </w:p>
        </w:tc>
        <w:tc>
          <w:tcPr>
            <w:tcW w:w="6927" w:type="dxa"/>
            <w:gridSpan w:val="2"/>
            <w:tcBorders>
              <w:top w:val="single" w:sz="8" w:space="0" w:color="auto"/>
              <w:left w:val="single" w:sz="8" w:space="0" w:color="auto"/>
              <w:bottom w:val="single" w:sz="8" w:space="0" w:color="auto"/>
              <w:right w:val="single" w:sz="4" w:space="0" w:color="auto"/>
            </w:tcBorders>
            <w:shd w:val="clear" w:color="auto" w:fill="auto"/>
            <w:vAlign w:val="center"/>
            <w:hideMark/>
          </w:tcPr>
          <w:p w14:paraId="7C95EA34" w14:textId="77777777" w:rsidR="0042175B" w:rsidRPr="0042175B" w:rsidRDefault="0042175B" w:rsidP="0042175B">
            <w:pPr>
              <w:spacing w:line="240" w:lineRule="auto"/>
              <w:ind w:right="0"/>
              <w:jc w:val="center"/>
              <w:rPr>
                <w:rFonts w:ascii="David" w:hAnsi="David"/>
                <w:b/>
                <w:bCs/>
                <w:color w:val="000000"/>
                <w:sz w:val="24"/>
                <w:rtl/>
                <w:lang w:eastAsia="en-US"/>
              </w:rPr>
            </w:pPr>
            <w:r w:rsidRPr="0042175B">
              <w:rPr>
                <w:rFonts w:ascii="David" w:hAnsi="David" w:hint="cs"/>
                <w:b/>
                <w:bCs/>
                <w:color w:val="000000"/>
                <w:sz w:val="24"/>
                <w:rtl/>
                <w:lang w:eastAsia="en-US"/>
              </w:rPr>
              <w:t>מפ"ל</w:t>
            </w:r>
          </w:p>
        </w:tc>
      </w:tr>
      <w:tr w:rsidR="0042175B" w:rsidRPr="0042175B" w14:paraId="32C873EF" w14:textId="77777777" w:rsidTr="00C70FBF">
        <w:trPr>
          <w:trHeight w:val="250"/>
        </w:trPr>
        <w:tc>
          <w:tcPr>
            <w:tcW w:w="1234" w:type="dxa"/>
            <w:vMerge/>
            <w:tcBorders>
              <w:top w:val="single" w:sz="8" w:space="0" w:color="auto"/>
              <w:left w:val="single" w:sz="8" w:space="0" w:color="auto"/>
              <w:bottom w:val="single" w:sz="8" w:space="0" w:color="000000"/>
              <w:right w:val="single" w:sz="8" w:space="0" w:color="auto"/>
            </w:tcBorders>
            <w:vAlign w:val="center"/>
            <w:hideMark/>
          </w:tcPr>
          <w:p w14:paraId="1EDA9096"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single" w:sz="8" w:space="0" w:color="auto"/>
              <w:left w:val="single" w:sz="8" w:space="0" w:color="auto"/>
              <w:bottom w:val="single" w:sz="8" w:space="0" w:color="000000"/>
              <w:right w:val="single" w:sz="8" w:space="0" w:color="auto"/>
            </w:tcBorders>
            <w:vAlign w:val="center"/>
            <w:hideMark/>
          </w:tcPr>
          <w:p w14:paraId="41E990A0"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single" w:sz="8" w:space="0" w:color="auto"/>
              <w:right w:val="nil"/>
            </w:tcBorders>
            <w:shd w:val="clear" w:color="auto" w:fill="auto"/>
            <w:vAlign w:val="center"/>
            <w:hideMark/>
          </w:tcPr>
          <w:p w14:paraId="385E2490" w14:textId="77777777" w:rsidR="0042175B" w:rsidRPr="0042175B" w:rsidRDefault="0042175B" w:rsidP="0042175B">
            <w:pPr>
              <w:spacing w:line="240" w:lineRule="auto"/>
              <w:ind w:right="0"/>
              <w:jc w:val="center"/>
              <w:rPr>
                <w:rFonts w:ascii="David" w:hAnsi="David"/>
                <w:b/>
                <w:bCs/>
                <w:color w:val="000000"/>
                <w:sz w:val="24"/>
                <w:rtl/>
                <w:lang w:eastAsia="en-US"/>
              </w:rPr>
            </w:pPr>
            <w:r w:rsidRPr="0042175B">
              <w:rPr>
                <w:rFonts w:ascii="David" w:hAnsi="David" w:hint="cs"/>
                <w:b/>
                <w:bCs/>
                <w:color w:val="000000"/>
                <w:sz w:val="24"/>
                <w:rtl/>
                <w:lang w:eastAsia="en-US"/>
              </w:rPr>
              <w:t>רכיבי משנה</w:t>
            </w:r>
          </w:p>
        </w:tc>
        <w:tc>
          <w:tcPr>
            <w:tcW w:w="1721" w:type="dxa"/>
            <w:tcBorders>
              <w:top w:val="nil"/>
              <w:left w:val="single" w:sz="8" w:space="0" w:color="auto"/>
              <w:bottom w:val="single" w:sz="8" w:space="0" w:color="auto"/>
              <w:right w:val="single" w:sz="4" w:space="0" w:color="auto"/>
            </w:tcBorders>
            <w:shd w:val="clear" w:color="auto" w:fill="auto"/>
            <w:vAlign w:val="center"/>
            <w:hideMark/>
          </w:tcPr>
          <w:p w14:paraId="0EAD8B5F" w14:textId="77777777" w:rsidR="0042175B" w:rsidRPr="0042175B" w:rsidRDefault="0042175B" w:rsidP="0042175B">
            <w:pPr>
              <w:spacing w:line="240" w:lineRule="auto"/>
              <w:ind w:right="0"/>
              <w:jc w:val="center"/>
              <w:rPr>
                <w:rFonts w:ascii="David" w:hAnsi="David"/>
                <w:b/>
                <w:bCs/>
                <w:color w:val="000000"/>
                <w:sz w:val="24"/>
                <w:rtl/>
                <w:lang w:eastAsia="en-US"/>
              </w:rPr>
            </w:pPr>
            <w:r w:rsidRPr="0042175B">
              <w:rPr>
                <w:rFonts w:ascii="David" w:hAnsi="David" w:hint="cs"/>
                <w:b/>
                <w:bCs/>
                <w:color w:val="000000"/>
                <w:sz w:val="24"/>
                <w:rtl/>
                <w:lang w:eastAsia="en-US"/>
              </w:rPr>
              <w:t>משקל</w:t>
            </w:r>
          </w:p>
        </w:tc>
      </w:tr>
      <w:tr w:rsidR="0042175B" w:rsidRPr="0042175B" w14:paraId="69BFC10D" w14:textId="77777777" w:rsidTr="00C70FBF">
        <w:trPr>
          <w:trHeight w:val="958"/>
        </w:trPr>
        <w:tc>
          <w:tcPr>
            <w:tcW w:w="1234" w:type="dxa"/>
            <w:vMerge w:val="restart"/>
            <w:tcBorders>
              <w:top w:val="nil"/>
              <w:left w:val="single" w:sz="8" w:space="0" w:color="auto"/>
              <w:bottom w:val="single" w:sz="8" w:space="0" w:color="000000"/>
              <w:right w:val="single" w:sz="8" w:space="0" w:color="auto"/>
            </w:tcBorders>
            <w:shd w:val="clear" w:color="auto" w:fill="auto"/>
            <w:vAlign w:val="center"/>
            <w:hideMark/>
          </w:tcPr>
          <w:p w14:paraId="4F14690C" w14:textId="77777777" w:rsidR="0042175B" w:rsidRPr="0042175B" w:rsidRDefault="0042175B" w:rsidP="00DE2A26">
            <w:pPr>
              <w:spacing w:line="240" w:lineRule="auto"/>
              <w:ind w:right="0"/>
              <w:jc w:val="left"/>
              <w:rPr>
                <w:rFonts w:ascii="David" w:hAnsi="David"/>
                <w:b/>
                <w:bCs/>
                <w:color w:val="000000"/>
                <w:sz w:val="24"/>
                <w:rtl/>
                <w:lang w:eastAsia="en-US"/>
              </w:rPr>
            </w:pPr>
            <w:r w:rsidRPr="0042175B">
              <w:rPr>
                <w:rFonts w:ascii="David" w:hAnsi="David" w:hint="cs"/>
                <w:b/>
                <w:bCs/>
                <w:color w:val="000000"/>
                <w:sz w:val="24"/>
                <w:rtl/>
                <w:lang w:eastAsia="en-US"/>
              </w:rPr>
              <w:t>ניסיון המציע</w:t>
            </w:r>
          </w:p>
        </w:tc>
        <w:tc>
          <w:tcPr>
            <w:tcW w:w="914" w:type="dxa"/>
            <w:vMerge w:val="restart"/>
            <w:tcBorders>
              <w:top w:val="nil"/>
              <w:left w:val="single" w:sz="8" w:space="0" w:color="auto"/>
              <w:bottom w:val="single" w:sz="8" w:space="0" w:color="000000"/>
              <w:right w:val="single" w:sz="8" w:space="0" w:color="auto"/>
            </w:tcBorders>
            <w:shd w:val="clear" w:color="auto" w:fill="auto"/>
            <w:vAlign w:val="center"/>
            <w:hideMark/>
          </w:tcPr>
          <w:p w14:paraId="5D0EC74D" w14:textId="77777777" w:rsidR="0042175B" w:rsidRPr="0042175B" w:rsidRDefault="0042175B" w:rsidP="0042175B">
            <w:pPr>
              <w:spacing w:line="240" w:lineRule="auto"/>
              <w:ind w:right="0"/>
              <w:jc w:val="center"/>
              <w:rPr>
                <w:rFonts w:ascii="David" w:hAnsi="David"/>
                <w:b/>
                <w:bCs/>
                <w:color w:val="000000"/>
                <w:sz w:val="24"/>
                <w:rtl/>
                <w:lang w:eastAsia="en-US"/>
              </w:rPr>
            </w:pPr>
            <w:r w:rsidRPr="0042175B">
              <w:rPr>
                <w:rFonts w:ascii="David" w:hAnsi="David" w:hint="cs"/>
                <w:b/>
                <w:bCs/>
                <w:color w:val="000000"/>
                <w:sz w:val="24"/>
                <w:rtl/>
                <w:lang w:eastAsia="en-US"/>
              </w:rPr>
              <w:t>26%</w:t>
            </w:r>
          </w:p>
        </w:tc>
        <w:tc>
          <w:tcPr>
            <w:tcW w:w="5206" w:type="dxa"/>
            <w:tcBorders>
              <w:top w:val="nil"/>
              <w:left w:val="single" w:sz="8" w:space="0" w:color="auto"/>
              <w:bottom w:val="nil"/>
              <w:right w:val="nil"/>
            </w:tcBorders>
            <w:shd w:val="clear" w:color="auto" w:fill="auto"/>
            <w:vAlign w:val="center"/>
            <w:hideMark/>
          </w:tcPr>
          <w:p w14:paraId="1B00BBED" w14:textId="77777777" w:rsidR="0042175B" w:rsidRPr="0042175B" w:rsidRDefault="0042175B" w:rsidP="0042175B">
            <w:pPr>
              <w:spacing w:line="240" w:lineRule="auto"/>
              <w:ind w:right="0"/>
              <w:rPr>
                <w:rFonts w:ascii="David" w:hAnsi="David"/>
                <w:color w:val="000000"/>
                <w:sz w:val="24"/>
                <w:rtl/>
                <w:lang w:eastAsia="en-US"/>
              </w:rPr>
            </w:pPr>
            <w:r w:rsidRPr="0042175B">
              <w:rPr>
                <w:rFonts w:ascii="David" w:hAnsi="David" w:hint="cs"/>
                <w:color w:val="000000"/>
                <w:sz w:val="24"/>
                <w:rtl/>
                <w:lang w:eastAsia="en-US"/>
              </w:rPr>
              <w:t>ניהול ,פיקוח וייעוץ על תכנון ופיתוח של תשתיות ציבוריות להקמת שכונות מגורים</w:t>
            </w:r>
            <w:r>
              <w:rPr>
                <w:rFonts w:ascii="David" w:hAnsi="David" w:hint="cs"/>
                <w:color w:val="000000"/>
                <w:sz w:val="24"/>
                <w:rtl/>
                <w:lang w:eastAsia="en-US"/>
              </w:rPr>
              <w:t xml:space="preserve"> </w:t>
            </w:r>
            <w:r w:rsidRPr="0042175B">
              <w:rPr>
                <w:rFonts w:ascii="David" w:hAnsi="David" w:hint="cs"/>
                <w:color w:val="000000"/>
                <w:sz w:val="24"/>
                <w:rtl/>
                <w:lang w:eastAsia="en-US"/>
              </w:rPr>
              <w:t xml:space="preserve">בשלוש שנים האחרונות בהיקף כספי של 30 מיליון ₪ </w:t>
            </w:r>
            <w:r w:rsidR="00B363C9">
              <w:rPr>
                <w:rFonts w:ascii="David" w:hAnsi="David" w:hint="cs"/>
                <w:color w:val="000000"/>
                <w:sz w:val="24"/>
                <w:rtl/>
                <w:lang w:eastAsia="en-US"/>
              </w:rPr>
              <w:t>לכל פרויקט</w:t>
            </w:r>
            <w:r w:rsidRPr="0042175B">
              <w:rPr>
                <w:rFonts w:ascii="David" w:hAnsi="David" w:hint="cs"/>
                <w:color w:val="000000"/>
                <w:sz w:val="24"/>
                <w:rtl/>
                <w:lang w:eastAsia="en-US"/>
              </w:rPr>
              <w:t xml:space="preserve"> ולפחות 300 יח"ד  בארץ  לכל פרויקט</w:t>
            </w:r>
            <w:r w:rsidRPr="0042175B">
              <w:rPr>
                <w:rFonts w:cs="Times New Roman"/>
                <w:i/>
                <w:iCs/>
                <w:color w:val="000000"/>
                <w:sz w:val="16"/>
                <w:szCs w:val="16"/>
                <w:rtl/>
                <w:lang w:eastAsia="en-US"/>
              </w:rPr>
              <w:t> </w:t>
            </w:r>
            <w:r w:rsidRPr="0042175B">
              <w:rPr>
                <w:rFonts w:ascii="David" w:hAnsi="David"/>
                <w:color w:val="000000"/>
                <w:sz w:val="24"/>
                <w:rtl/>
                <w:lang w:eastAsia="en-US"/>
              </w:rPr>
              <w:t xml:space="preserve">.(כל פרויקט יזכה ב – 2%. </w:t>
            </w:r>
          </w:p>
        </w:tc>
        <w:tc>
          <w:tcPr>
            <w:tcW w:w="1721" w:type="dxa"/>
            <w:vMerge w:val="restart"/>
            <w:tcBorders>
              <w:top w:val="nil"/>
              <w:left w:val="single" w:sz="8" w:space="0" w:color="auto"/>
              <w:bottom w:val="single" w:sz="8" w:space="0" w:color="000000"/>
              <w:right w:val="single" w:sz="4" w:space="0" w:color="auto"/>
            </w:tcBorders>
            <w:shd w:val="clear" w:color="auto" w:fill="auto"/>
            <w:vAlign w:val="center"/>
            <w:hideMark/>
          </w:tcPr>
          <w:p w14:paraId="06363C9B" w14:textId="77777777" w:rsidR="0042175B" w:rsidRPr="0042175B" w:rsidRDefault="0042175B" w:rsidP="0042175B">
            <w:pPr>
              <w:spacing w:line="240" w:lineRule="auto"/>
              <w:ind w:right="0"/>
              <w:jc w:val="center"/>
              <w:rPr>
                <w:rFonts w:ascii="David" w:hAnsi="David"/>
                <w:b/>
                <w:bCs/>
                <w:color w:val="000000"/>
                <w:sz w:val="24"/>
                <w:rtl/>
                <w:lang w:eastAsia="en-US"/>
              </w:rPr>
            </w:pPr>
            <w:r w:rsidRPr="0042175B">
              <w:rPr>
                <w:rFonts w:ascii="David" w:hAnsi="David" w:hint="cs"/>
                <w:b/>
                <w:bCs/>
                <w:color w:val="000000"/>
                <w:sz w:val="24"/>
                <w:rtl/>
                <w:lang w:eastAsia="en-US"/>
              </w:rPr>
              <w:t>6%</w:t>
            </w:r>
          </w:p>
        </w:tc>
      </w:tr>
      <w:tr w:rsidR="0042175B" w:rsidRPr="0042175B" w14:paraId="2B34BDF2" w14:textId="77777777" w:rsidTr="00C70FBF">
        <w:trPr>
          <w:trHeight w:val="239"/>
        </w:trPr>
        <w:tc>
          <w:tcPr>
            <w:tcW w:w="1234" w:type="dxa"/>
            <w:vMerge/>
            <w:tcBorders>
              <w:top w:val="nil"/>
              <w:left w:val="single" w:sz="8" w:space="0" w:color="auto"/>
              <w:bottom w:val="single" w:sz="8" w:space="0" w:color="000000"/>
              <w:right w:val="single" w:sz="8" w:space="0" w:color="auto"/>
            </w:tcBorders>
            <w:vAlign w:val="center"/>
            <w:hideMark/>
          </w:tcPr>
          <w:p w14:paraId="7C5DF925"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3C2BF016"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nil"/>
              <w:right w:val="nil"/>
            </w:tcBorders>
            <w:shd w:val="clear" w:color="auto" w:fill="auto"/>
            <w:vAlign w:val="center"/>
            <w:hideMark/>
          </w:tcPr>
          <w:p w14:paraId="7CA64857" w14:textId="77777777" w:rsidR="0042175B" w:rsidRPr="0042175B" w:rsidRDefault="0042175B" w:rsidP="0042175B">
            <w:pPr>
              <w:spacing w:line="240" w:lineRule="auto"/>
              <w:ind w:right="0"/>
              <w:rPr>
                <w:rFonts w:ascii="David" w:hAnsi="David"/>
                <w:color w:val="000000"/>
                <w:sz w:val="24"/>
                <w:rtl/>
                <w:lang w:eastAsia="en-US"/>
              </w:rPr>
            </w:pPr>
            <w:r w:rsidRPr="0042175B">
              <w:rPr>
                <w:rFonts w:ascii="David" w:hAnsi="David" w:hint="cs"/>
                <w:color w:val="000000"/>
                <w:sz w:val="24"/>
                <w:rtl/>
                <w:lang w:eastAsia="en-US"/>
              </w:rPr>
              <w:t xml:space="preserve">ציון מקסימלי לאמת מידה זו - %6  </w:t>
            </w:r>
          </w:p>
        </w:tc>
        <w:tc>
          <w:tcPr>
            <w:tcW w:w="1721" w:type="dxa"/>
            <w:vMerge/>
            <w:tcBorders>
              <w:top w:val="nil"/>
              <w:left w:val="single" w:sz="8" w:space="0" w:color="auto"/>
              <w:bottom w:val="single" w:sz="8" w:space="0" w:color="000000"/>
              <w:right w:val="single" w:sz="4" w:space="0" w:color="auto"/>
            </w:tcBorders>
            <w:vAlign w:val="center"/>
            <w:hideMark/>
          </w:tcPr>
          <w:p w14:paraId="12323555" w14:textId="77777777" w:rsidR="0042175B" w:rsidRPr="0042175B" w:rsidRDefault="0042175B" w:rsidP="0042175B">
            <w:pPr>
              <w:spacing w:line="240" w:lineRule="auto"/>
              <w:ind w:right="0"/>
              <w:jc w:val="left"/>
              <w:rPr>
                <w:rFonts w:ascii="David" w:hAnsi="David"/>
                <w:b/>
                <w:bCs/>
                <w:color w:val="000000"/>
                <w:sz w:val="24"/>
                <w:lang w:eastAsia="en-US"/>
              </w:rPr>
            </w:pPr>
          </w:p>
        </w:tc>
      </w:tr>
      <w:tr w:rsidR="0042175B" w:rsidRPr="0042175B" w14:paraId="3958E29C" w14:textId="77777777" w:rsidTr="00C70FBF">
        <w:trPr>
          <w:trHeight w:val="239"/>
        </w:trPr>
        <w:tc>
          <w:tcPr>
            <w:tcW w:w="1234" w:type="dxa"/>
            <w:vMerge/>
            <w:tcBorders>
              <w:top w:val="nil"/>
              <w:left w:val="single" w:sz="8" w:space="0" w:color="auto"/>
              <w:bottom w:val="single" w:sz="8" w:space="0" w:color="000000"/>
              <w:right w:val="single" w:sz="8" w:space="0" w:color="auto"/>
            </w:tcBorders>
            <w:vAlign w:val="center"/>
            <w:hideMark/>
          </w:tcPr>
          <w:p w14:paraId="2167AC02"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213E79F5"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nil"/>
              <w:right w:val="nil"/>
            </w:tcBorders>
            <w:shd w:val="clear" w:color="auto" w:fill="auto"/>
            <w:vAlign w:val="center"/>
            <w:hideMark/>
          </w:tcPr>
          <w:p w14:paraId="74D96C70" w14:textId="77777777" w:rsidR="0042175B" w:rsidRPr="0042175B" w:rsidRDefault="0042175B" w:rsidP="00F75C50">
            <w:pPr>
              <w:spacing w:line="240" w:lineRule="auto"/>
              <w:ind w:right="0"/>
              <w:rPr>
                <w:rFonts w:ascii="David" w:hAnsi="David"/>
                <w:b/>
                <w:bCs/>
                <w:sz w:val="24"/>
                <w:rtl/>
                <w:lang w:eastAsia="en-US"/>
              </w:rPr>
            </w:pPr>
            <w:r w:rsidRPr="0042175B">
              <w:rPr>
                <w:rFonts w:ascii="David" w:hAnsi="David" w:hint="cs"/>
                <w:b/>
                <w:bCs/>
                <w:sz w:val="24"/>
                <w:rtl/>
                <w:lang w:eastAsia="en-US"/>
              </w:rPr>
              <w:t>(לא יוצגו פרויקטים שנכללו בתנאי הסף)</w:t>
            </w:r>
          </w:p>
        </w:tc>
        <w:tc>
          <w:tcPr>
            <w:tcW w:w="1721" w:type="dxa"/>
            <w:vMerge/>
            <w:tcBorders>
              <w:top w:val="nil"/>
              <w:left w:val="single" w:sz="8" w:space="0" w:color="auto"/>
              <w:bottom w:val="single" w:sz="8" w:space="0" w:color="000000"/>
              <w:right w:val="single" w:sz="4" w:space="0" w:color="auto"/>
            </w:tcBorders>
            <w:vAlign w:val="center"/>
            <w:hideMark/>
          </w:tcPr>
          <w:p w14:paraId="54220CFB" w14:textId="77777777" w:rsidR="0042175B" w:rsidRPr="0042175B" w:rsidRDefault="0042175B" w:rsidP="0042175B">
            <w:pPr>
              <w:spacing w:line="240" w:lineRule="auto"/>
              <w:ind w:right="0"/>
              <w:jc w:val="left"/>
              <w:rPr>
                <w:rFonts w:ascii="David" w:hAnsi="David"/>
                <w:b/>
                <w:bCs/>
                <w:color w:val="000000"/>
                <w:sz w:val="24"/>
                <w:lang w:eastAsia="en-US"/>
              </w:rPr>
            </w:pPr>
          </w:p>
        </w:tc>
      </w:tr>
      <w:tr w:rsidR="0042175B" w:rsidRPr="0042175B" w14:paraId="76BA1619" w14:textId="77777777" w:rsidTr="00C70FBF">
        <w:trPr>
          <w:trHeight w:val="96"/>
        </w:trPr>
        <w:tc>
          <w:tcPr>
            <w:tcW w:w="1234" w:type="dxa"/>
            <w:vMerge/>
            <w:tcBorders>
              <w:top w:val="nil"/>
              <w:left w:val="single" w:sz="8" w:space="0" w:color="auto"/>
              <w:bottom w:val="single" w:sz="8" w:space="0" w:color="000000"/>
              <w:right w:val="single" w:sz="8" w:space="0" w:color="auto"/>
            </w:tcBorders>
            <w:vAlign w:val="center"/>
            <w:hideMark/>
          </w:tcPr>
          <w:p w14:paraId="21FA43F4"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190DB3D8"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single" w:sz="8" w:space="0" w:color="auto"/>
              <w:right w:val="nil"/>
            </w:tcBorders>
            <w:shd w:val="clear" w:color="auto" w:fill="auto"/>
            <w:vAlign w:val="center"/>
            <w:hideMark/>
          </w:tcPr>
          <w:p w14:paraId="3DB934E5" w14:textId="77777777" w:rsidR="0042175B" w:rsidRPr="0042175B" w:rsidRDefault="0042175B" w:rsidP="0042175B">
            <w:pPr>
              <w:spacing w:line="240" w:lineRule="auto"/>
              <w:ind w:right="0"/>
              <w:rPr>
                <w:rFonts w:cs="Times New Roman"/>
                <w:i/>
                <w:iCs/>
                <w:color w:val="000000"/>
                <w:sz w:val="16"/>
                <w:szCs w:val="16"/>
                <w:rtl/>
                <w:lang w:eastAsia="en-US"/>
              </w:rPr>
            </w:pPr>
          </w:p>
        </w:tc>
        <w:tc>
          <w:tcPr>
            <w:tcW w:w="1721" w:type="dxa"/>
            <w:vMerge/>
            <w:tcBorders>
              <w:top w:val="nil"/>
              <w:left w:val="single" w:sz="8" w:space="0" w:color="auto"/>
              <w:bottom w:val="single" w:sz="8" w:space="0" w:color="000000"/>
              <w:right w:val="single" w:sz="4" w:space="0" w:color="auto"/>
            </w:tcBorders>
            <w:vAlign w:val="center"/>
            <w:hideMark/>
          </w:tcPr>
          <w:p w14:paraId="052EFD5A" w14:textId="77777777" w:rsidR="0042175B" w:rsidRPr="0042175B" w:rsidRDefault="0042175B" w:rsidP="0042175B">
            <w:pPr>
              <w:spacing w:line="240" w:lineRule="auto"/>
              <w:ind w:right="0"/>
              <w:jc w:val="left"/>
              <w:rPr>
                <w:rFonts w:ascii="David" w:hAnsi="David"/>
                <w:b/>
                <w:bCs/>
                <w:color w:val="000000"/>
                <w:sz w:val="24"/>
                <w:lang w:eastAsia="en-US"/>
              </w:rPr>
            </w:pPr>
          </w:p>
        </w:tc>
      </w:tr>
      <w:tr w:rsidR="0042175B" w:rsidRPr="0042175B" w14:paraId="24F52BC8" w14:textId="77777777" w:rsidTr="00C70FBF">
        <w:trPr>
          <w:trHeight w:val="96"/>
        </w:trPr>
        <w:tc>
          <w:tcPr>
            <w:tcW w:w="1234" w:type="dxa"/>
            <w:vMerge/>
            <w:tcBorders>
              <w:top w:val="nil"/>
              <w:left w:val="single" w:sz="8" w:space="0" w:color="auto"/>
              <w:bottom w:val="single" w:sz="8" w:space="0" w:color="000000"/>
              <w:right w:val="single" w:sz="8" w:space="0" w:color="auto"/>
            </w:tcBorders>
            <w:vAlign w:val="center"/>
            <w:hideMark/>
          </w:tcPr>
          <w:p w14:paraId="5BEEA3F5"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6D14D6FA"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nil"/>
              <w:right w:val="nil"/>
            </w:tcBorders>
            <w:shd w:val="clear" w:color="auto" w:fill="auto"/>
            <w:hideMark/>
          </w:tcPr>
          <w:p w14:paraId="53882104" w14:textId="77777777" w:rsidR="0042175B" w:rsidRPr="0042175B" w:rsidRDefault="0042175B" w:rsidP="00C70FBF">
            <w:pPr>
              <w:spacing w:line="240" w:lineRule="auto"/>
              <w:ind w:right="0" w:firstLineChars="400" w:firstLine="800"/>
              <w:jc w:val="left"/>
              <w:rPr>
                <w:rFonts w:ascii="David" w:hAnsi="David"/>
                <w:color w:val="000000"/>
                <w:sz w:val="20"/>
                <w:szCs w:val="20"/>
                <w:rtl/>
                <w:lang w:eastAsia="en-US"/>
              </w:rPr>
            </w:pPr>
          </w:p>
        </w:tc>
        <w:tc>
          <w:tcPr>
            <w:tcW w:w="1721" w:type="dxa"/>
            <w:tcBorders>
              <w:top w:val="nil"/>
              <w:left w:val="single" w:sz="8" w:space="0" w:color="auto"/>
              <w:bottom w:val="nil"/>
              <w:right w:val="single" w:sz="4" w:space="0" w:color="auto"/>
            </w:tcBorders>
            <w:shd w:val="clear" w:color="auto" w:fill="auto"/>
            <w:vAlign w:val="center"/>
            <w:hideMark/>
          </w:tcPr>
          <w:p w14:paraId="28677B62" w14:textId="77777777" w:rsidR="0042175B" w:rsidRPr="0042175B" w:rsidRDefault="0042175B" w:rsidP="0042175B">
            <w:pPr>
              <w:spacing w:line="240" w:lineRule="auto"/>
              <w:ind w:right="0"/>
              <w:jc w:val="center"/>
              <w:rPr>
                <w:rFonts w:ascii="David" w:hAnsi="David"/>
                <w:b/>
                <w:bCs/>
                <w:color w:val="000000"/>
                <w:sz w:val="24"/>
                <w:rtl/>
                <w:lang w:eastAsia="en-US"/>
              </w:rPr>
            </w:pPr>
            <w:r w:rsidRPr="0042175B">
              <w:rPr>
                <w:rFonts w:ascii="David" w:hAnsi="David" w:hint="cs"/>
                <w:b/>
                <w:bCs/>
                <w:color w:val="000000"/>
                <w:sz w:val="24"/>
                <w:rtl/>
                <w:lang w:eastAsia="en-US"/>
              </w:rPr>
              <w:t> </w:t>
            </w:r>
          </w:p>
        </w:tc>
      </w:tr>
      <w:tr w:rsidR="0042175B" w:rsidRPr="0042175B" w14:paraId="6C20066D" w14:textId="77777777" w:rsidTr="00C70FBF">
        <w:trPr>
          <w:trHeight w:val="958"/>
        </w:trPr>
        <w:tc>
          <w:tcPr>
            <w:tcW w:w="1234" w:type="dxa"/>
            <w:vMerge/>
            <w:tcBorders>
              <w:top w:val="nil"/>
              <w:left w:val="single" w:sz="8" w:space="0" w:color="auto"/>
              <w:bottom w:val="single" w:sz="8" w:space="0" w:color="000000"/>
              <w:right w:val="single" w:sz="8" w:space="0" w:color="auto"/>
            </w:tcBorders>
            <w:vAlign w:val="center"/>
            <w:hideMark/>
          </w:tcPr>
          <w:p w14:paraId="6C9D4E94"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69DC6312"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nil"/>
              <w:right w:val="nil"/>
            </w:tcBorders>
            <w:shd w:val="clear" w:color="auto" w:fill="auto"/>
            <w:hideMark/>
          </w:tcPr>
          <w:p w14:paraId="46D1AB8A" w14:textId="77777777" w:rsidR="0042175B" w:rsidRPr="0042175B" w:rsidRDefault="0042175B" w:rsidP="00C70FBF">
            <w:pPr>
              <w:spacing w:line="240" w:lineRule="auto"/>
              <w:ind w:right="0"/>
              <w:jc w:val="left"/>
              <w:rPr>
                <w:rFonts w:ascii="David" w:hAnsi="David"/>
                <w:color w:val="000000"/>
                <w:sz w:val="24"/>
                <w:rtl/>
                <w:lang w:eastAsia="en-US"/>
              </w:rPr>
            </w:pPr>
            <w:r w:rsidRPr="0042175B">
              <w:rPr>
                <w:rFonts w:ascii="David" w:hAnsi="David" w:hint="cs"/>
                <w:color w:val="000000"/>
                <w:sz w:val="24"/>
                <w:rtl/>
                <w:lang w:eastAsia="en-US"/>
              </w:rPr>
              <w:t>ניסיון בהובלת תהליכים סטטוטוריים, ברמות שונות של תכנון (מתאר, שלד, תב"ע, בינוי), הופעה בפני ועדות מאשרות ברמות סטטוטוריות שונות</w:t>
            </w:r>
            <w:r>
              <w:rPr>
                <w:rFonts w:ascii="David" w:hAnsi="David" w:hint="cs"/>
                <w:color w:val="000000"/>
                <w:sz w:val="24"/>
                <w:rtl/>
                <w:lang w:eastAsia="en-US"/>
              </w:rPr>
              <w:t xml:space="preserve"> ב-5 שנים אחרונות</w:t>
            </w:r>
            <w:r w:rsidRPr="0042175B">
              <w:rPr>
                <w:rFonts w:ascii="David" w:hAnsi="David" w:hint="cs"/>
                <w:color w:val="000000"/>
                <w:sz w:val="24"/>
                <w:rtl/>
                <w:lang w:eastAsia="en-US"/>
              </w:rPr>
              <w:t xml:space="preserve"> (מקומית, מחוזית, ארצית, ועדות ערר וכיו"ב). </w:t>
            </w:r>
          </w:p>
        </w:tc>
        <w:tc>
          <w:tcPr>
            <w:tcW w:w="1721" w:type="dxa"/>
            <w:vMerge w:val="restart"/>
            <w:tcBorders>
              <w:top w:val="nil"/>
              <w:left w:val="single" w:sz="8" w:space="0" w:color="auto"/>
              <w:bottom w:val="single" w:sz="8" w:space="0" w:color="000000"/>
              <w:right w:val="single" w:sz="4" w:space="0" w:color="auto"/>
            </w:tcBorders>
            <w:shd w:val="clear" w:color="auto" w:fill="auto"/>
            <w:vAlign w:val="center"/>
            <w:hideMark/>
          </w:tcPr>
          <w:p w14:paraId="74AEAC97" w14:textId="77777777" w:rsidR="0042175B" w:rsidRPr="0042175B" w:rsidRDefault="0042175B" w:rsidP="0042175B">
            <w:pPr>
              <w:spacing w:line="240" w:lineRule="auto"/>
              <w:ind w:right="0"/>
              <w:jc w:val="center"/>
              <w:rPr>
                <w:rFonts w:ascii="David" w:hAnsi="David"/>
                <w:b/>
                <w:bCs/>
                <w:color w:val="000000"/>
                <w:sz w:val="24"/>
                <w:rtl/>
                <w:lang w:eastAsia="en-US"/>
              </w:rPr>
            </w:pPr>
            <w:r w:rsidRPr="0042175B">
              <w:rPr>
                <w:rFonts w:ascii="David" w:hAnsi="David" w:hint="cs"/>
                <w:b/>
                <w:bCs/>
                <w:color w:val="000000"/>
                <w:sz w:val="24"/>
                <w:rtl/>
                <w:lang w:eastAsia="en-US"/>
              </w:rPr>
              <w:t>4%</w:t>
            </w:r>
          </w:p>
        </w:tc>
      </w:tr>
      <w:tr w:rsidR="0042175B" w:rsidRPr="0042175B" w14:paraId="3CEA19B8" w14:textId="77777777" w:rsidTr="00C70FBF">
        <w:trPr>
          <w:trHeight w:val="239"/>
        </w:trPr>
        <w:tc>
          <w:tcPr>
            <w:tcW w:w="1234" w:type="dxa"/>
            <w:vMerge/>
            <w:tcBorders>
              <w:top w:val="nil"/>
              <w:left w:val="single" w:sz="8" w:space="0" w:color="auto"/>
              <w:bottom w:val="single" w:sz="8" w:space="0" w:color="000000"/>
              <w:right w:val="single" w:sz="8" w:space="0" w:color="auto"/>
            </w:tcBorders>
            <w:vAlign w:val="center"/>
            <w:hideMark/>
          </w:tcPr>
          <w:p w14:paraId="23A38141"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52A2659E"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nil"/>
              <w:right w:val="nil"/>
            </w:tcBorders>
            <w:shd w:val="clear" w:color="auto" w:fill="auto"/>
            <w:hideMark/>
          </w:tcPr>
          <w:p w14:paraId="3B21316B" w14:textId="77777777" w:rsidR="0042175B" w:rsidRPr="0042175B" w:rsidRDefault="0042175B" w:rsidP="00C70FBF">
            <w:pPr>
              <w:spacing w:line="240" w:lineRule="auto"/>
              <w:ind w:right="0"/>
              <w:jc w:val="left"/>
              <w:rPr>
                <w:rFonts w:ascii="David" w:hAnsi="David"/>
                <w:color w:val="000000"/>
                <w:sz w:val="24"/>
                <w:rtl/>
                <w:lang w:eastAsia="en-US"/>
              </w:rPr>
            </w:pPr>
            <w:r w:rsidRPr="0042175B">
              <w:rPr>
                <w:rFonts w:ascii="David" w:hAnsi="David" w:hint="cs"/>
                <w:color w:val="000000"/>
                <w:sz w:val="24"/>
                <w:rtl/>
                <w:lang w:eastAsia="en-US"/>
              </w:rPr>
              <w:t>כל פרויקט יזכה ב-1%.</w:t>
            </w:r>
          </w:p>
        </w:tc>
        <w:tc>
          <w:tcPr>
            <w:tcW w:w="1721" w:type="dxa"/>
            <w:vMerge/>
            <w:tcBorders>
              <w:top w:val="nil"/>
              <w:left w:val="single" w:sz="8" w:space="0" w:color="auto"/>
              <w:bottom w:val="single" w:sz="8" w:space="0" w:color="000000"/>
              <w:right w:val="single" w:sz="4" w:space="0" w:color="auto"/>
            </w:tcBorders>
            <w:vAlign w:val="center"/>
            <w:hideMark/>
          </w:tcPr>
          <w:p w14:paraId="0371B99B" w14:textId="77777777" w:rsidR="0042175B" w:rsidRPr="0042175B" w:rsidRDefault="0042175B" w:rsidP="0042175B">
            <w:pPr>
              <w:spacing w:line="240" w:lineRule="auto"/>
              <w:ind w:right="0"/>
              <w:jc w:val="left"/>
              <w:rPr>
                <w:rFonts w:ascii="David" w:hAnsi="David"/>
                <w:b/>
                <w:bCs/>
                <w:color w:val="000000"/>
                <w:sz w:val="24"/>
                <w:lang w:eastAsia="en-US"/>
              </w:rPr>
            </w:pPr>
          </w:p>
        </w:tc>
      </w:tr>
      <w:tr w:rsidR="0042175B" w:rsidRPr="0042175B" w14:paraId="28F2258F" w14:textId="77777777" w:rsidTr="00C70FBF">
        <w:trPr>
          <w:trHeight w:val="239"/>
        </w:trPr>
        <w:tc>
          <w:tcPr>
            <w:tcW w:w="1234" w:type="dxa"/>
            <w:vMerge/>
            <w:tcBorders>
              <w:top w:val="nil"/>
              <w:left w:val="single" w:sz="8" w:space="0" w:color="auto"/>
              <w:bottom w:val="single" w:sz="8" w:space="0" w:color="000000"/>
              <w:right w:val="single" w:sz="8" w:space="0" w:color="auto"/>
            </w:tcBorders>
            <w:vAlign w:val="center"/>
            <w:hideMark/>
          </w:tcPr>
          <w:p w14:paraId="7BE97A56"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470734EB"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nil"/>
              <w:right w:val="nil"/>
            </w:tcBorders>
            <w:shd w:val="clear" w:color="auto" w:fill="auto"/>
            <w:hideMark/>
          </w:tcPr>
          <w:p w14:paraId="7A8608FD" w14:textId="77777777" w:rsidR="0042175B" w:rsidRPr="0042175B" w:rsidRDefault="0042175B" w:rsidP="00C70FBF">
            <w:pPr>
              <w:spacing w:line="240" w:lineRule="auto"/>
              <w:ind w:right="0"/>
              <w:jc w:val="left"/>
              <w:rPr>
                <w:rFonts w:ascii="David" w:hAnsi="David"/>
                <w:b/>
                <w:bCs/>
                <w:color w:val="0000FF"/>
                <w:sz w:val="24"/>
                <w:rtl/>
                <w:lang w:eastAsia="en-US"/>
              </w:rPr>
            </w:pPr>
            <w:r w:rsidRPr="0042175B">
              <w:rPr>
                <w:rFonts w:ascii="David" w:hAnsi="David" w:hint="cs"/>
                <w:b/>
                <w:bCs/>
                <w:sz w:val="24"/>
                <w:rtl/>
                <w:lang w:eastAsia="en-US"/>
              </w:rPr>
              <w:t xml:space="preserve">ציון מקסימלי לאמת מידה זו - 4% </w:t>
            </w:r>
            <w:r w:rsidRPr="0042175B">
              <w:rPr>
                <w:rFonts w:ascii="David" w:hAnsi="David"/>
                <w:b/>
                <w:bCs/>
                <w:sz w:val="24"/>
                <w:rtl/>
                <w:lang w:eastAsia="en-US"/>
              </w:rPr>
              <w:t xml:space="preserve"> </w:t>
            </w:r>
          </w:p>
        </w:tc>
        <w:tc>
          <w:tcPr>
            <w:tcW w:w="1721" w:type="dxa"/>
            <w:vMerge/>
            <w:tcBorders>
              <w:top w:val="nil"/>
              <w:left w:val="single" w:sz="8" w:space="0" w:color="auto"/>
              <w:bottom w:val="single" w:sz="8" w:space="0" w:color="000000"/>
              <w:right w:val="single" w:sz="4" w:space="0" w:color="auto"/>
            </w:tcBorders>
            <w:vAlign w:val="center"/>
            <w:hideMark/>
          </w:tcPr>
          <w:p w14:paraId="0313C827" w14:textId="77777777" w:rsidR="0042175B" w:rsidRPr="0042175B" w:rsidRDefault="0042175B" w:rsidP="0042175B">
            <w:pPr>
              <w:spacing w:line="240" w:lineRule="auto"/>
              <w:ind w:right="0"/>
              <w:jc w:val="left"/>
              <w:rPr>
                <w:rFonts w:ascii="David" w:hAnsi="David"/>
                <w:b/>
                <w:bCs/>
                <w:color w:val="000000"/>
                <w:sz w:val="24"/>
                <w:lang w:eastAsia="en-US"/>
              </w:rPr>
            </w:pPr>
          </w:p>
        </w:tc>
      </w:tr>
      <w:tr w:rsidR="0042175B" w:rsidRPr="0042175B" w14:paraId="6C13FC98" w14:textId="77777777" w:rsidTr="00C70FBF">
        <w:trPr>
          <w:trHeight w:val="239"/>
        </w:trPr>
        <w:tc>
          <w:tcPr>
            <w:tcW w:w="1234" w:type="dxa"/>
            <w:vMerge/>
            <w:tcBorders>
              <w:top w:val="nil"/>
              <w:left w:val="single" w:sz="8" w:space="0" w:color="auto"/>
              <w:bottom w:val="single" w:sz="8" w:space="0" w:color="000000"/>
              <w:right w:val="single" w:sz="8" w:space="0" w:color="auto"/>
            </w:tcBorders>
            <w:vAlign w:val="center"/>
            <w:hideMark/>
          </w:tcPr>
          <w:p w14:paraId="6C97AAED"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11853DFC"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nil"/>
              <w:right w:val="nil"/>
            </w:tcBorders>
            <w:shd w:val="clear" w:color="auto" w:fill="auto"/>
            <w:hideMark/>
          </w:tcPr>
          <w:p w14:paraId="3FA7B800" w14:textId="77777777" w:rsidR="0042175B" w:rsidRPr="0042175B" w:rsidRDefault="0042175B" w:rsidP="00C70FBF">
            <w:pPr>
              <w:spacing w:line="240" w:lineRule="auto"/>
              <w:ind w:right="0"/>
              <w:jc w:val="left"/>
              <w:rPr>
                <w:rFonts w:ascii="David" w:hAnsi="David"/>
                <w:b/>
                <w:bCs/>
                <w:sz w:val="24"/>
                <w:rtl/>
                <w:lang w:eastAsia="en-US"/>
              </w:rPr>
            </w:pPr>
            <w:r>
              <w:rPr>
                <w:rFonts w:ascii="David" w:hAnsi="David" w:hint="cs"/>
                <w:b/>
                <w:bCs/>
                <w:sz w:val="24"/>
                <w:rtl/>
                <w:lang w:eastAsia="en-US"/>
              </w:rPr>
              <w:t>(</w:t>
            </w:r>
            <w:r w:rsidRPr="0042175B">
              <w:rPr>
                <w:rFonts w:ascii="David" w:hAnsi="David" w:hint="cs"/>
                <w:b/>
                <w:bCs/>
                <w:sz w:val="24"/>
                <w:rtl/>
                <w:lang w:eastAsia="en-US"/>
              </w:rPr>
              <w:t>לא יוצגו פרויקטים שנכללו בתנאי הסף)</w:t>
            </w:r>
          </w:p>
        </w:tc>
        <w:tc>
          <w:tcPr>
            <w:tcW w:w="1721" w:type="dxa"/>
            <w:vMerge/>
            <w:tcBorders>
              <w:top w:val="nil"/>
              <w:left w:val="single" w:sz="8" w:space="0" w:color="auto"/>
              <w:bottom w:val="single" w:sz="8" w:space="0" w:color="000000"/>
              <w:right w:val="single" w:sz="4" w:space="0" w:color="auto"/>
            </w:tcBorders>
            <w:vAlign w:val="center"/>
            <w:hideMark/>
          </w:tcPr>
          <w:p w14:paraId="204AAE78" w14:textId="77777777" w:rsidR="0042175B" w:rsidRPr="0042175B" w:rsidRDefault="0042175B" w:rsidP="0042175B">
            <w:pPr>
              <w:spacing w:line="240" w:lineRule="auto"/>
              <w:ind w:right="0"/>
              <w:jc w:val="left"/>
              <w:rPr>
                <w:rFonts w:ascii="David" w:hAnsi="David"/>
                <w:b/>
                <w:bCs/>
                <w:color w:val="000000"/>
                <w:sz w:val="24"/>
                <w:lang w:eastAsia="en-US"/>
              </w:rPr>
            </w:pPr>
          </w:p>
        </w:tc>
      </w:tr>
      <w:tr w:rsidR="0042175B" w:rsidRPr="0042175B" w14:paraId="19AA4F4B" w14:textId="77777777" w:rsidTr="00C70FBF">
        <w:trPr>
          <w:trHeight w:val="96"/>
        </w:trPr>
        <w:tc>
          <w:tcPr>
            <w:tcW w:w="1234" w:type="dxa"/>
            <w:vMerge/>
            <w:tcBorders>
              <w:top w:val="nil"/>
              <w:left w:val="single" w:sz="8" w:space="0" w:color="auto"/>
              <w:bottom w:val="single" w:sz="8" w:space="0" w:color="000000"/>
              <w:right w:val="single" w:sz="8" w:space="0" w:color="auto"/>
            </w:tcBorders>
            <w:vAlign w:val="center"/>
            <w:hideMark/>
          </w:tcPr>
          <w:p w14:paraId="55CE4C9A"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665D93AC"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single" w:sz="8" w:space="0" w:color="auto"/>
              <w:right w:val="nil"/>
            </w:tcBorders>
            <w:shd w:val="clear" w:color="auto" w:fill="auto"/>
            <w:vAlign w:val="center"/>
            <w:hideMark/>
          </w:tcPr>
          <w:p w14:paraId="2EF7249F" w14:textId="77777777" w:rsidR="0042175B" w:rsidRPr="0042175B" w:rsidRDefault="0042175B" w:rsidP="0042175B">
            <w:pPr>
              <w:spacing w:line="240" w:lineRule="auto"/>
              <w:ind w:right="0"/>
              <w:rPr>
                <w:rFonts w:ascii="David" w:hAnsi="David"/>
                <w:color w:val="000000"/>
                <w:sz w:val="24"/>
                <w:rtl/>
                <w:lang w:eastAsia="en-US"/>
              </w:rPr>
            </w:pPr>
          </w:p>
        </w:tc>
        <w:tc>
          <w:tcPr>
            <w:tcW w:w="1721" w:type="dxa"/>
            <w:vMerge/>
            <w:tcBorders>
              <w:top w:val="nil"/>
              <w:left w:val="single" w:sz="8" w:space="0" w:color="auto"/>
              <w:bottom w:val="single" w:sz="8" w:space="0" w:color="000000"/>
              <w:right w:val="single" w:sz="4" w:space="0" w:color="auto"/>
            </w:tcBorders>
            <w:vAlign w:val="center"/>
            <w:hideMark/>
          </w:tcPr>
          <w:p w14:paraId="5A44BA42" w14:textId="77777777" w:rsidR="0042175B" w:rsidRPr="0042175B" w:rsidRDefault="0042175B" w:rsidP="0042175B">
            <w:pPr>
              <w:spacing w:line="240" w:lineRule="auto"/>
              <w:ind w:right="0"/>
              <w:jc w:val="left"/>
              <w:rPr>
                <w:rFonts w:ascii="David" w:hAnsi="David"/>
                <w:b/>
                <w:bCs/>
                <w:color w:val="000000"/>
                <w:sz w:val="24"/>
                <w:lang w:eastAsia="en-US"/>
              </w:rPr>
            </w:pPr>
          </w:p>
        </w:tc>
      </w:tr>
      <w:tr w:rsidR="0042175B" w:rsidRPr="0042175B" w14:paraId="08E78127" w14:textId="77777777" w:rsidTr="00C70FBF">
        <w:trPr>
          <w:trHeight w:val="1197"/>
        </w:trPr>
        <w:tc>
          <w:tcPr>
            <w:tcW w:w="1234" w:type="dxa"/>
            <w:vMerge/>
            <w:tcBorders>
              <w:top w:val="nil"/>
              <w:left w:val="single" w:sz="8" w:space="0" w:color="auto"/>
              <w:bottom w:val="single" w:sz="8" w:space="0" w:color="000000"/>
              <w:right w:val="single" w:sz="8" w:space="0" w:color="auto"/>
            </w:tcBorders>
            <w:vAlign w:val="center"/>
            <w:hideMark/>
          </w:tcPr>
          <w:p w14:paraId="35B0B781"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577C9FBC"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nil"/>
              <w:right w:val="nil"/>
            </w:tcBorders>
            <w:shd w:val="clear" w:color="auto" w:fill="auto"/>
            <w:vAlign w:val="center"/>
            <w:hideMark/>
          </w:tcPr>
          <w:p w14:paraId="6308E143" w14:textId="77777777" w:rsidR="0042175B" w:rsidRPr="0042175B" w:rsidRDefault="0042175B" w:rsidP="0042175B">
            <w:pPr>
              <w:spacing w:line="240" w:lineRule="auto"/>
              <w:ind w:right="0"/>
              <w:rPr>
                <w:rFonts w:ascii="David" w:hAnsi="David"/>
                <w:color w:val="000000"/>
                <w:sz w:val="24"/>
                <w:rtl/>
                <w:lang w:eastAsia="en-US"/>
              </w:rPr>
            </w:pPr>
            <w:r w:rsidRPr="0042175B">
              <w:rPr>
                <w:rFonts w:ascii="David" w:hAnsi="David" w:hint="cs"/>
                <w:color w:val="000000"/>
                <w:sz w:val="24"/>
                <w:rtl/>
                <w:lang w:eastAsia="en-US"/>
              </w:rPr>
              <w:t>המלצות – על המציע להגיש  המלצות מלקוחות לשירותי בקרה שניתנו על ידו בכתב, ההמלצה תכלול פרטי אנשי קשר להתקשרות. הניקוד יתבסס על בירורים של הרשות עם הממליצים ו/או נציגים אחרים של לקוחות המציע וכן על מכתבי המלצה.</w:t>
            </w:r>
          </w:p>
        </w:tc>
        <w:tc>
          <w:tcPr>
            <w:tcW w:w="1721" w:type="dxa"/>
            <w:vMerge w:val="restart"/>
            <w:tcBorders>
              <w:top w:val="nil"/>
              <w:left w:val="single" w:sz="8" w:space="0" w:color="auto"/>
              <w:bottom w:val="single" w:sz="8" w:space="0" w:color="000000"/>
              <w:right w:val="single" w:sz="4" w:space="0" w:color="auto"/>
            </w:tcBorders>
            <w:shd w:val="clear" w:color="auto" w:fill="auto"/>
            <w:vAlign w:val="center"/>
            <w:hideMark/>
          </w:tcPr>
          <w:p w14:paraId="66B6ABBE" w14:textId="77777777" w:rsidR="0042175B" w:rsidRPr="0042175B" w:rsidRDefault="0042175B" w:rsidP="0042175B">
            <w:pPr>
              <w:spacing w:line="240" w:lineRule="auto"/>
              <w:ind w:right="0"/>
              <w:jc w:val="center"/>
              <w:rPr>
                <w:rFonts w:ascii="David" w:hAnsi="David"/>
                <w:b/>
                <w:bCs/>
                <w:color w:val="000000"/>
                <w:sz w:val="24"/>
                <w:rtl/>
                <w:lang w:eastAsia="en-US"/>
              </w:rPr>
            </w:pPr>
            <w:r w:rsidRPr="0042175B">
              <w:rPr>
                <w:rFonts w:ascii="David" w:hAnsi="David" w:hint="cs"/>
                <w:b/>
                <w:bCs/>
                <w:color w:val="000000"/>
                <w:sz w:val="24"/>
                <w:rtl/>
                <w:lang w:eastAsia="en-US"/>
              </w:rPr>
              <w:t>6%</w:t>
            </w:r>
          </w:p>
        </w:tc>
      </w:tr>
      <w:tr w:rsidR="0042175B" w:rsidRPr="0042175B" w14:paraId="45F1FB84" w14:textId="77777777" w:rsidTr="00C70FBF">
        <w:trPr>
          <w:trHeight w:val="239"/>
        </w:trPr>
        <w:tc>
          <w:tcPr>
            <w:tcW w:w="1234" w:type="dxa"/>
            <w:vMerge/>
            <w:tcBorders>
              <w:top w:val="nil"/>
              <w:left w:val="single" w:sz="8" w:space="0" w:color="auto"/>
              <w:bottom w:val="single" w:sz="8" w:space="0" w:color="000000"/>
              <w:right w:val="single" w:sz="8" w:space="0" w:color="auto"/>
            </w:tcBorders>
            <w:vAlign w:val="center"/>
            <w:hideMark/>
          </w:tcPr>
          <w:p w14:paraId="34526293"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579C7E16"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nil"/>
              <w:right w:val="nil"/>
            </w:tcBorders>
            <w:shd w:val="clear" w:color="auto" w:fill="auto"/>
            <w:vAlign w:val="center"/>
            <w:hideMark/>
          </w:tcPr>
          <w:p w14:paraId="299E0648" w14:textId="77777777" w:rsidR="0042175B" w:rsidRPr="0042175B" w:rsidRDefault="0042175B" w:rsidP="0042175B">
            <w:pPr>
              <w:spacing w:line="240" w:lineRule="auto"/>
              <w:ind w:right="0"/>
              <w:rPr>
                <w:rFonts w:ascii="David" w:hAnsi="David"/>
                <w:color w:val="000000"/>
                <w:sz w:val="24"/>
                <w:rtl/>
                <w:lang w:eastAsia="en-US"/>
              </w:rPr>
            </w:pPr>
            <w:r w:rsidRPr="0042175B">
              <w:rPr>
                <w:rFonts w:ascii="David" w:hAnsi="David" w:hint="cs"/>
                <w:color w:val="000000"/>
                <w:sz w:val="24"/>
                <w:rtl/>
                <w:lang w:eastAsia="en-US"/>
              </w:rPr>
              <w:t xml:space="preserve">כל המלצה טובה תזכה בעד 2%; </w:t>
            </w:r>
          </w:p>
        </w:tc>
        <w:tc>
          <w:tcPr>
            <w:tcW w:w="1721" w:type="dxa"/>
            <w:vMerge/>
            <w:tcBorders>
              <w:top w:val="nil"/>
              <w:left w:val="single" w:sz="8" w:space="0" w:color="auto"/>
              <w:bottom w:val="single" w:sz="8" w:space="0" w:color="000000"/>
              <w:right w:val="single" w:sz="4" w:space="0" w:color="auto"/>
            </w:tcBorders>
            <w:vAlign w:val="center"/>
            <w:hideMark/>
          </w:tcPr>
          <w:p w14:paraId="2E63CE66" w14:textId="77777777" w:rsidR="0042175B" w:rsidRPr="0042175B" w:rsidRDefault="0042175B" w:rsidP="0042175B">
            <w:pPr>
              <w:spacing w:line="240" w:lineRule="auto"/>
              <w:ind w:right="0"/>
              <w:jc w:val="left"/>
              <w:rPr>
                <w:rFonts w:ascii="David" w:hAnsi="David"/>
                <w:b/>
                <w:bCs/>
                <w:color w:val="000000"/>
                <w:sz w:val="24"/>
                <w:lang w:eastAsia="en-US"/>
              </w:rPr>
            </w:pPr>
          </w:p>
        </w:tc>
      </w:tr>
      <w:tr w:rsidR="0042175B" w:rsidRPr="0042175B" w14:paraId="07C8B2BD" w14:textId="77777777" w:rsidTr="00C70FBF">
        <w:trPr>
          <w:trHeight w:val="250"/>
        </w:trPr>
        <w:tc>
          <w:tcPr>
            <w:tcW w:w="1234" w:type="dxa"/>
            <w:vMerge/>
            <w:tcBorders>
              <w:top w:val="nil"/>
              <w:left w:val="single" w:sz="8" w:space="0" w:color="auto"/>
              <w:bottom w:val="single" w:sz="8" w:space="0" w:color="000000"/>
              <w:right w:val="single" w:sz="8" w:space="0" w:color="auto"/>
            </w:tcBorders>
            <w:vAlign w:val="center"/>
            <w:hideMark/>
          </w:tcPr>
          <w:p w14:paraId="6F4AD656"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250D83DA"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single" w:sz="8" w:space="0" w:color="auto"/>
              <w:right w:val="nil"/>
            </w:tcBorders>
            <w:shd w:val="clear" w:color="auto" w:fill="auto"/>
            <w:vAlign w:val="center"/>
            <w:hideMark/>
          </w:tcPr>
          <w:p w14:paraId="1287F72C" w14:textId="77777777" w:rsidR="0042175B" w:rsidRPr="0042175B" w:rsidRDefault="0042175B" w:rsidP="0042175B">
            <w:pPr>
              <w:spacing w:line="240" w:lineRule="auto"/>
              <w:ind w:right="0"/>
              <w:rPr>
                <w:rFonts w:ascii="David" w:hAnsi="David"/>
                <w:color w:val="000000"/>
                <w:sz w:val="24"/>
                <w:rtl/>
                <w:lang w:eastAsia="en-US"/>
              </w:rPr>
            </w:pPr>
            <w:r>
              <w:rPr>
                <w:rFonts w:ascii="David" w:hAnsi="David" w:hint="cs"/>
                <w:b/>
                <w:bCs/>
                <w:sz w:val="24"/>
                <w:rtl/>
                <w:lang w:eastAsia="en-US"/>
              </w:rPr>
              <w:t>צ</w:t>
            </w:r>
            <w:r w:rsidRPr="0042175B">
              <w:rPr>
                <w:rFonts w:ascii="David" w:hAnsi="David" w:hint="cs"/>
                <w:b/>
                <w:bCs/>
                <w:sz w:val="24"/>
                <w:rtl/>
                <w:lang w:eastAsia="en-US"/>
              </w:rPr>
              <w:t xml:space="preserve">יון מקסימלי לאמת מידה זו </w:t>
            </w:r>
            <w:r>
              <w:rPr>
                <w:rFonts w:ascii="David" w:hAnsi="David"/>
                <w:b/>
                <w:bCs/>
                <w:sz w:val="24"/>
                <w:rtl/>
                <w:lang w:eastAsia="en-US"/>
              </w:rPr>
              <w:t>–</w:t>
            </w:r>
            <w:r w:rsidRPr="0042175B">
              <w:rPr>
                <w:rFonts w:ascii="David" w:hAnsi="David" w:hint="cs"/>
                <w:b/>
                <w:bCs/>
                <w:sz w:val="24"/>
                <w:rtl/>
                <w:lang w:eastAsia="en-US"/>
              </w:rPr>
              <w:t xml:space="preserve"> </w:t>
            </w:r>
            <w:r>
              <w:rPr>
                <w:rFonts w:ascii="David" w:hAnsi="David" w:hint="cs"/>
                <w:b/>
                <w:bCs/>
                <w:sz w:val="24"/>
                <w:rtl/>
                <w:lang w:eastAsia="en-US"/>
              </w:rPr>
              <w:t>6%</w:t>
            </w:r>
            <w:r w:rsidRPr="0042175B">
              <w:rPr>
                <w:rFonts w:ascii="David" w:hAnsi="David" w:hint="cs"/>
                <w:b/>
                <w:bCs/>
                <w:sz w:val="24"/>
                <w:rtl/>
                <w:lang w:eastAsia="en-US"/>
              </w:rPr>
              <w:t xml:space="preserve"> </w:t>
            </w:r>
            <w:r w:rsidRPr="0042175B">
              <w:rPr>
                <w:rFonts w:ascii="David" w:hAnsi="David"/>
                <w:b/>
                <w:bCs/>
                <w:sz w:val="24"/>
                <w:rtl/>
                <w:lang w:eastAsia="en-US"/>
              </w:rPr>
              <w:t xml:space="preserve"> </w:t>
            </w:r>
          </w:p>
        </w:tc>
        <w:tc>
          <w:tcPr>
            <w:tcW w:w="1721" w:type="dxa"/>
            <w:vMerge/>
            <w:tcBorders>
              <w:top w:val="nil"/>
              <w:left w:val="single" w:sz="8" w:space="0" w:color="auto"/>
              <w:bottom w:val="single" w:sz="8" w:space="0" w:color="000000"/>
              <w:right w:val="single" w:sz="4" w:space="0" w:color="auto"/>
            </w:tcBorders>
            <w:vAlign w:val="center"/>
            <w:hideMark/>
          </w:tcPr>
          <w:p w14:paraId="05221693" w14:textId="77777777" w:rsidR="0042175B" w:rsidRPr="0042175B" w:rsidRDefault="0042175B" w:rsidP="0042175B">
            <w:pPr>
              <w:spacing w:line="240" w:lineRule="auto"/>
              <w:ind w:right="0"/>
              <w:jc w:val="left"/>
              <w:rPr>
                <w:rFonts w:ascii="David" w:hAnsi="David"/>
                <w:b/>
                <w:bCs/>
                <w:color w:val="000000"/>
                <w:sz w:val="24"/>
                <w:lang w:eastAsia="en-US"/>
              </w:rPr>
            </w:pPr>
          </w:p>
        </w:tc>
      </w:tr>
      <w:tr w:rsidR="0042175B" w:rsidRPr="0042175B" w14:paraId="1320EAFB" w14:textId="77777777" w:rsidTr="00C70FBF">
        <w:trPr>
          <w:trHeight w:val="239"/>
        </w:trPr>
        <w:tc>
          <w:tcPr>
            <w:tcW w:w="1234" w:type="dxa"/>
            <w:vMerge/>
            <w:tcBorders>
              <w:top w:val="nil"/>
              <w:left w:val="single" w:sz="8" w:space="0" w:color="auto"/>
              <w:bottom w:val="single" w:sz="8" w:space="0" w:color="000000"/>
              <w:right w:val="single" w:sz="8" w:space="0" w:color="auto"/>
            </w:tcBorders>
            <w:vAlign w:val="center"/>
            <w:hideMark/>
          </w:tcPr>
          <w:p w14:paraId="397DAC04"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253CE780"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nil"/>
              <w:right w:val="nil"/>
            </w:tcBorders>
            <w:shd w:val="clear" w:color="auto" w:fill="auto"/>
            <w:vAlign w:val="center"/>
            <w:hideMark/>
          </w:tcPr>
          <w:p w14:paraId="2C89EF5F" w14:textId="77777777" w:rsidR="0042175B" w:rsidRPr="0042175B" w:rsidRDefault="0042175B" w:rsidP="0042175B">
            <w:pPr>
              <w:spacing w:line="240" w:lineRule="auto"/>
              <w:ind w:right="0"/>
              <w:rPr>
                <w:rFonts w:ascii="David" w:hAnsi="David"/>
                <w:color w:val="000000"/>
                <w:sz w:val="24"/>
                <w:rtl/>
                <w:lang w:eastAsia="en-US"/>
              </w:rPr>
            </w:pPr>
            <w:r w:rsidRPr="0042175B">
              <w:rPr>
                <w:rFonts w:ascii="David" w:hAnsi="David" w:hint="cs"/>
                <w:color w:val="000000"/>
                <w:sz w:val="24"/>
                <w:rtl/>
                <w:lang w:eastAsia="en-US"/>
              </w:rPr>
              <w:t>ראיון</w:t>
            </w:r>
          </w:p>
        </w:tc>
        <w:tc>
          <w:tcPr>
            <w:tcW w:w="1721" w:type="dxa"/>
            <w:vMerge w:val="restart"/>
            <w:tcBorders>
              <w:top w:val="nil"/>
              <w:left w:val="single" w:sz="8" w:space="0" w:color="auto"/>
              <w:bottom w:val="single" w:sz="8" w:space="0" w:color="000000"/>
              <w:right w:val="single" w:sz="4" w:space="0" w:color="auto"/>
            </w:tcBorders>
            <w:shd w:val="clear" w:color="auto" w:fill="auto"/>
            <w:vAlign w:val="center"/>
            <w:hideMark/>
          </w:tcPr>
          <w:p w14:paraId="42B0C922" w14:textId="77777777" w:rsidR="0042175B" w:rsidRPr="0042175B" w:rsidRDefault="0042175B" w:rsidP="0042175B">
            <w:pPr>
              <w:spacing w:line="240" w:lineRule="auto"/>
              <w:ind w:right="0"/>
              <w:jc w:val="center"/>
              <w:rPr>
                <w:rFonts w:ascii="David" w:hAnsi="David"/>
                <w:b/>
                <w:bCs/>
                <w:color w:val="000000"/>
                <w:sz w:val="24"/>
                <w:rtl/>
                <w:lang w:eastAsia="en-US"/>
              </w:rPr>
            </w:pPr>
            <w:r w:rsidRPr="0042175B">
              <w:rPr>
                <w:rFonts w:ascii="David" w:hAnsi="David" w:hint="cs"/>
                <w:b/>
                <w:bCs/>
                <w:color w:val="000000"/>
                <w:sz w:val="24"/>
                <w:rtl/>
                <w:lang w:eastAsia="en-US"/>
              </w:rPr>
              <w:t>10%</w:t>
            </w:r>
          </w:p>
        </w:tc>
      </w:tr>
      <w:tr w:rsidR="0042175B" w:rsidRPr="0042175B" w14:paraId="00270367" w14:textId="77777777" w:rsidTr="00C70FBF">
        <w:trPr>
          <w:trHeight w:val="239"/>
        </w:trPr>
        <w:tc>
          <w:tcPr>
            <w:tcW w:w="1234" w:type="dxa"/>
            <w:vMerge/>
            <w:tcBorders>
              <w:top w:val="nil"/>
              <w:left w:val="single" w:sz="8" w:space="0" w:color="auto"/>
              <w:bottom w:val="single" w:sz="8" w:space="0" w:color="000000"/>
              <w:right w:val="single" w:sz="8" w:space="0" w:color="auto"/>
            </w:tcBorders>
            <w:vAlign w:val="center"/>
            <w:hideMark/>
          </w:tcPr>
          <w:p w14:paraId="70E3598D"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5CEF632B"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nil"/>
              <w:right w:val="nil"/>
            </w:tcBorders>
            <w:shd w:val="clear" w:color="auto" w:fill="auto"/>
            <w:vAlign w:val="center"/>
            <w:hideMark/>
          </w:tcPr>
          <w:p w14:paraId="66BC46A7" w14:textId="77777777" w:rsidR="0042175B" w:rsidRPr="0042175B" w:rsidRDefault="0042175B" w:rsidP="0042175B">
            <w:pPr>
              <w:spacing w:line="240" w:lineRule="auto"/>
              <w:ind w:right="0"/>
              <w:rPr>
                <w:rFonts w:ascii="David" w:hAnsi="David"/>
                <w:color w:val="000000"/>
                <w:sz w:val="24"/>
                <w:rtl/>
                <w:lang w:eastAsia="en-US"/>
              </w:rPr>
            </w:pPr>
            <w:r w:rsidRPr="0042175B">
              <w:rPr>
                <w:rFonts w:ascii="David" w:hAnsi="David" w:hint="cs"/>
                <w:color w:val="000000"/>
                <w:sz w:val="24"/>
                <w:rtl/>
                <w:lang w:eastAsia="en-US"/>
              </w:rPr>
              <w:t xml:space="preserve">התרשמות מהמציע . </w:t>
            </w:r>
          </w:p>
        </w:tc>
        <w:tc>
          <w:tcPr>
            <w:tcW w:w="1721" w:type="dxa"/>
            <w:vMerge/>
            <w:tcBorders>
              <w:top w:val="nil"/>
              <w:left w:val="single" w:sz="8" w:space="0" w:color="auto"/>
              <w:bottom w:val="single" w:sz="8" w:space="0" w:color="000000"/>
              <w:right w:val="single" w:sz="4" w:space="0" w:color="auto"/>
            </w:tcBorders>
            <w:vAlign w:val="center"/>
            <w:hideMark/>
          </w:tcPr>
          <w:p w14:paraId="5FEF734C" w14:textId="77777777" w:rsidR="0042175B" w:rsidRPr="0042175B" w:rsidRDefault="0042175B" w:rsidP="0042175B">
            <w:pPr>
              <w:spacing w:line="240" w:lineRule="auto"/>
              <w:ind w:right="0"/>
              <w:jc w:val="left"/>
              <w:rPr>
                <w:rFonts w:ascii="David" w:hAnsi="David"/>
                <w:b/>
                <w:bCs/>
                <w:color w:val="000000"/>
                <w:sz w:val="24"/>
                <w:lang w:eastAsia="en-US"/>
              </w:rPr>
            </w:pPr>
          </w:p>
        </w:tc>
      </w:tr>
      <w:tr w:rsidR="0042175B" w:rsidRPr="0042175B" w14:paraId="1864DC73" w14:textId="77777777" w:rsidTr="00C70FBF">
        <w:trPr>
          <w:trHeight w:val="969"/>
        </w:trPr>
        <w:tc>
          <w:tcPr>
            <w:tcW w:w="1234" w:type="dxa"/>
            <w:vMerge/>
            <w:tcBorders>
              <w:top w:val="nil"/>
              <w:left w:val="single" w:sz="8" w:space="0" w:color="auto"/>
              <w:bottom w:val="single" w:sz="8" w:space="0" w:color="000000"/>
              <w:right w:val="single" w:sz="8" w:space="0" w:color="auto"/>
            </w:tcBorders>
            <w:vAlign w:val="center"/>
            <w:hideMark/>
          </w:tcPr>
          <w:p w14:paraId="73BA4342"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4BB327B3"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single" w:sz="8" w:space="0" w:color="auto"/>
              <w:right w:val="nil"/>
            </w:tcBorders>
            <w:shd w:val="clear" w:color="auto" w:fill="auto"/>
            <w:vAlign w:val="center"/>
            <w:hideMark/>
          </w:tcPr>
          <w:p w14:paraId="3306D578" w14:textId="77777777" w:rsidR="0042175B" w:rsidRDefault="0042175B" w:rsidP="0042175B">
            <w:pPr>
              <w:spacing w:line="240" w:lineRule="auto"/>
              <w:ind w:right="0"/>
              <w:rPr>
                <w:rFonts w:ascii="David" w:hAnsi="David"/>
                <w:color w:val="000000"/>
                <w:sz w:val="24"/>
                <w:rtl/>
                <w:lang w:eastAsia="en-US"/>
              </w:rPr>
            </w:pPr>
            <w:r w:rsidRPr="0042175B">
              <w:rPr>
                <w:rFonts w:ascii="David" w:hAnsi="David" w:hint="cs"/>
                <w:color w:val="000000"/>
                <w:sz w:val="24"/>
                <w:rtl/>
                <w:lang w:eastAsia="en-US"/>
              </w:rPr>
              <w:t>המציע יציג בראיון את המתודולוגיה המוצעת לצורך ביצוע המטלות נשוא המכרז. על רקע ניסיונו בביצוע פרויקטים בעבר וההתאמות המוצעות לדעתו.</w:t>
            </w:r>
          </w:p>
          <w:p w14:paraId="28383576" w14:textId="77777777" w:rsidR="0042175B" w:rsidRPr="0042175B" w:rsidRDefault="0042175B" w:rsidP="0042175B">
            <w:pPr>
              <w:spacing w:line="240" w:lineRule="auto"/>
              <w:ind w:right="0"/>
              <w:rPr>
                <w:rFonts w:ascii="David" w:hAnsi="David"/>
                <w:color w:val="000000"/>
                <w:sz w:val="24"/>
                <w:rtl/>
                <w:lang w:eastAsia="en-US"/>
              </w:rPr>
            </w:pPr>
            <w:r>
              <w:rPr>
                <w:rFonts w:ascii="David" w:hAnsi="David" w:hint="cs"/>
                <w:b/>
                <w:bCs/>
                <w:sz w:val="24"/>
                <w:rtl/>
                <w:lang w:eastAsia="en-US"/>
              </w:rPr>
              <w:t>צ</w:t>
            </w:r>
            <w:r w:rsidRPr="0042175B">
              <w:rPr>
                <w:rFonts w:ascii="David" w:hAnsi="David" w:hint="cs"/>
                <w:b/>
                <w:bCs/>
                <w:sz w:val="24"/>
                <w:rtl/>
                <w:lang w:eastAsia="en-US"/>
              </w:rPr>
              <w:t xml:space="preserve">יון מקסימלי לאמת מידה זו </w:t>
            </w:r>
            <w:r>
              <w:rPr>
                <w:rFonts w:ascii="David" w:hAnsi="David"/>
                <w:b/>
                <w:bCs/>
                <w:sz w:val="24"/>
                <w:rtl/>
                <w:lang w:eastAsia="en-US"/>
              </w:rPr>
              <w:t>–</w:t>
            </w:r>
            <w:r w:rsidRPr="0042175B">
              <w:rPr>
                <w:rFonts w:ascii="David" w:hAnsi="David" w:hint="cs"/>
                <w:b/>
                <w:bCs/>
                <w:sz w:val="24"/>
                <w:rtl/>
                <w:lang w:eastAsia="en-US"/>
              </w:rPr>
              <w:t xml:space="preserve"> </w:t>
            </w:r>
            <w:r>
              <w:rPr>
                <w:rFonts w:ascii="David" w:hAnsi="David" w:hint="cs"/>
                <w:b/>
                <w:bCs/>
                <w:sz w:val="24"/>
                <w:rtl/>
                <w:lang w:eastAsia="en-US"/>
              </w:rPr>
              <w:t>10%</w:t>
            </w:r>
            <w:r w:rsidRPr="0042175B">
              <w:rPr>
                <w:rFonts w:ascii="David" w:hAnsi="David" w:hint="cs"/>
                <w:b/>
                <w:bCs/>
                <w:sz w:val="24"/>
                <w:rtl/>
                <w:lang w:eastAsia="en-US"/>
              </w:rPr>
              <w:t xml:space="preserve"> </w:t>
            </w:r>
            <w:r w:rsidRPr="0042175B">
              <w:rPr>
                <w:rFonts w:ascii="David" w:hAnsi="David"/>
                <w:b/>
                <w:bCs/>
                <w:sz w:val="24"/>
                <w:rtl/>
                <w:lang w:eastAsia="en-US"/>
              </w:rPr>
              <w:t xml:space="preserve"> </w:t>
            </w:r>
          </w:p>
        </w:tc>
        <w:tc>
          <w:tcPr>
            <w:tcW w:w="1721" w:type="dxa"/>
            <w:vMerge/>
            <w:tcBorders>
              <w:top w:val="nil"/>
              <w:left w:val="single" w:sz="8" w:space="0" w:color="auto"/>
              <w:bottom w:val="single" w:sz="8" w:space="0" w:color="000000"/>
              <w:right w:val="single" w:sz="4" w:space="0" w:color="auto"/>
            </w:tcBorders>
            <w:vAlign w:val="center"/>
            <w:hideMark/>
          </w:tcPr>
          <w:p w14:paraId="0F67B3AE" w14:textId="77777777" w:rsidR="0042175B" w:rsidRPr="0042175B" w:rsidRDefault="0042175B" w:rsidP="0042175B">
            <w:pPr>
              <w:spacing w:line="240" w:lineRule="auto"/>
              <w:ind w:right="0"/>
              <w:jc w:val="left"/>
              <w:rPr>
                <w:rFonts w:ascii="David" w:hAnsi="David"/>
                <w:b/>
                <w:bCs/>
                <w:color w:val="000000"/>
                <w:sz w:val="24"/>
                <w:lang w:eastAsia="en-US"/>
              </w:rPr>
            </w:pPr>
          </w:p>
        </w:tc>
      </w:tr>
      <w:tr w:rsidR="0042175B" w:rsidRPr="0042175B" w14:paraId="0A99F14C" w14:textId="77777777" w:rsidTr="00C70FBF">
        <w:trPr>
          <w:trHeight w:val="250"/>
        </w:trPr>
        <w:tc>
          <w:tcPr>
            <w:tcW w:w="1234" w:type="dxa"/>
            <w:tcBorders>
              <w:top w:val="nil"/>
              <w:left w:val="single" w:sz="8" w:space="0" w:color="auto"/>
              <w:bottom w:val="nil"/>
              <w:right w:val="single" w:sz="8" w:space="0" w:color="auto"/>
            </w:tcBorders>
            <w:shd w:val="clear" w:color="auto" w:fill="auto"/>
            <w:vAlign w:val="center"/>
            <w:hideMark/>
          </w:tcPr>
          <w:p w14:paraId="7069F121" w14:textId="77777777" w:rsidR="0042175B" w:rsidRPr="0042175B" w:rsidRDefault="0042175B" w:rsidP="0042175B">
            <w:pPr>
              <w:spacing w:line="240" w:lineRule="auto"/>
              <w:ind w:right="0" w:firstLineChars="400" w:firstLine="964"/>
              <w:jc w:val="left"/>
              <w:rPr>
                <w:rFonts w:ascii="David" w:hAnsi="David"/>
                <w:b/>
                <w:bCs/>
                <w:color w:val="000000"/>
                <w:sz w:val="24"/>
                <w:rtl/>
                <w:lang w:eastAsia="en-US"/>
              </w:rPr>
            </w:pPr>
            <w:r w:rsidRPr="0042175B">
              <w:rPr>
                <w:rFonts w:ascii="David" w:hAnsi="David"/>
                <w:b/>
                <w:bCs/>
                <w:color w:val="000000"/>
                <w:sz w:val="24"/>
                <w:rtl/>
                <w:lang w:eastAsia="en-US"/>
              </w:rPr>
              <w:lastRenderedPageBreak/>
              <w:t> </w:t>
            </w:r>
          </w:p>
        </w:tc>
        <w:tc>
          <w:tcPr>
            <w:tcW w:w="914" w:type="dxa"/>
            <w:tcBorders>
              <w:top w:val="nil"/>
              <w:left w:val="single" w:sz="8" w:space="0" w:color="auto"/>
              <w:bottom w:val="nil"/>
              <w:right w:val="single" w:sz="8" w:space="0" w:color="auto"/>
            </w:tcBorders>
            <w:shd w:val="clear" w:color="auto" w:fill="auto"/>
            <w:vAlign w:val="center"/>
            <w:hideMark/>
          </w:tcPr>
          <w:p w14:paraId="2B547886" w14:textId="77777777" w:rsidR="0042175B" w:rsidRPr="0042175B" w:rsidRDefault="0042175B" w:rsidP="0042175B">
            <w:pPr>
              <w:spacing w:line="240" w:lineRule="auto"/>
              <w:ind w:right="0"/>
              <w:jc w:val="center"/>
              <w:rPr>
                <w:rFonts w:ascii="David" w:hAnsi="David"/>
                <w:b/>
                <w:bCs/>
                <w:color w:val="000000"/>
                <w:sz w:val="24"/>
                <w:rtl/>
                <w:lang w:eastAsia="en-US"/>
              </w:rPr>
            </w:pPr>
            <w:r w:rsidRPr="0042175B">
              <w:rPr>
                <w:rFonts w:ascii="David" w:hAnsi="David"/>
                <w:b/>
                <w:bCs/>
                <w:color w:val="000000"/>
                <w:sz w:val="24"/>
                <w:rtl/>
                <w:lang w:eastAsia="en-US"/>
              </w:rPr>
              <w:t> </w:t>
            </w:r>
          </w:p>
        </w:tc>
        <w:tc>
          <w:tcPr>
            <w:tcW w:w="5206" w:type="dxa"/>
            <w:tcBorders>
              <w:top w:val="nil"/>
              <w:left w:val="single" w:sz="8" w:space="0" w:color="auto"/>
              <w:bottom w:val="nil"/>
              <w:right w:val="nil"/>
            </w:tcBorders>
            <w:shd w:val="clear" w:color="auto" w:fill="auto"/>
            <w:vAlign w:val="center"/>
            <w:hideMark/>
          </w:tcPr>
          <w:p w14:paraId="62A07821" w14:textId="77777777" w:rsidR="0042175B" w:rsidRPr="0042175B" w:rsidRDefault="0042175B" w:rsidP="0042175B">
            <w:pPr>
              <w:spacing w:line="240" w:lineRule="auto"/>
              <w:ind w:right="0"/>
              <w:rPr>
                <w:rFonts w:ascii="David" w:hAnsi="David"/>
                <w:color w:val="000000"/>
                <w:sz w:val="24"/>
                <w:rtl/>
                <w:lang w:eastAsia="en-US"/>
              </w:rPr>
            </w:pPr>
            <w:r w:rsidRPr="0042175B">
              <w:rPr>
                <w:rFonts w:ascii="David" w:hAnsi="David"/>
                <w:color w:val="000000"/>
                <w:sz w:val="24"/>
                <w:rtl/>
                <w:lang w:eastAsia="en-US"/>
              </w:rPr>
              <w:t> </w:t>
            </w:r>
          </w:p>
        </w:tc>
        <w:tc>
          <w:tcPr>
            <w:tcW w:w="1721" w:type="dxa"/>
            <w:tcBorders>
              <w:top w:val="nil"/>
              <w:left w:val="single" w:sz="8" w:space="0" w:color="auto"/>
              <w:bottom w:val="nil"/>
              <w:right w:val="single" w:sz="4" w:space="0" w:color="auto"/>
            </w:tcBorders>
            <w:shd w:val="clear" w:color="auto" w:fill="auto"/>
            <w:vAlign w:val="center"/>
            <w:hideMark/>
          </w:tcPr>
          <w:p w14:paraId="412D86D2" w14:textId="77777777" w:rsidR="0042175B" w:rsidRPr="0042175B" w:rsidRDefault="0042175B" w:rsidP="0042175B">
            <w:pPr>
              <w:spacing w:line="240" w:lineRule="auto"/>
              <w:ind w:right="0"/>
              <w:jc w:val="center"/>
              <w:rPr>
                <w:rFonts w:ascii="David" w:hAnsi="David"/>
                <w:b/>
                <w:bCs/>
                <w:color w:val="000000"/>
                <w:sz w:val="24"/>
                <w:rtl/>
                <w:lang w:eastAsia="en-US"/>
              </w:rPr>
            </w:pPr>
            <w:r w:rsidRPr="0042175B">
              <w:rPr>
                <w:rFonts w:ascii="David" w:hAnsi="David"/>
                <w:b/>
                <w:bCs/>
                <w:color w:val="000000"/>
                <w:sz w:val="24"/>
                <w:rtl/>
                <w:lang w:eastAsia="en-US"/>
              </w:rPr>
              <w:t> </w:t>
            </w:r>
          </w:p>
        </w:tc>
      </w:tr>
      <w:tr w:rsidR="0042175B" w:rsidRPr="0042175B" w14:paraId="00131CC3" w14:textId="77777777" w:rsidTr="00C70FBF">
        <w:trPr>
          <w:trHeight w:val="2634"/>
        </w:trPr>
        <w:tc>
          <w:tcPr>
            <w:tcW w:w="1234" w:type="dxa"/>
            <w:tcBorders>
              <w:top w:val="single" w:sz="8" w:space="0" w:color="auto"/>
              <w:left w:val="single" w:sz="8" w:space="0" w:color="auto"/>
              <w:bottom w:val="nil"/>
              <w:right w:val="single" w:sz="8" w:space="0" w:color="auto"/>
            </w:tcBorders>
            <w:shd w:val="clear" w:color="auto" w:fill="auto"/>
            <w:vAlign w:val="center"/>
            <w:hideMark/>
          </w:tcPr>
          <w:p w14:paraId="4ECA9D44" w14:textId="77777777" w:rsidR="0042175B" w:rsidRPr="0042175B" w:rsidRDefault="0042175B" w:rsidP="0042175B">
            <w:pPr>
              <w:spacing w:line="240" w:lineRule="auto"/>
              <w:ind w:right="0"/>
              <w:jc w:val="left"/>
              <w:rPr>
                <w:rFonts w:ascii="David" w:hAnsi="David"/>
                <w:b/>
                <w:bCs/>
                <w:color w:val="000000"/>
                <w:sz w:val="24"/>
                <w:rtl/>
                <w:lang w:eastAsia="en-US"/>
              </w:rPr>
            </w:pPr>
            <w:r w:rsidRPr="0042175B">
              <w:rPr>
                <w:rFonts w:ascii="David" w:hAnsi="David" w:hint="cs"/>
                <w:b/>
                <w:bCs/>
                <w:color w:val="000000"/>
                <w:sz w:val="24"/>
                <w:rtl/>
                <w:lang w:eastAsia="en-US"/>
              </w:rPr>
              <w:t xml:space="preserve">מהנדסי הבקרה </w:t>
            </w:r>
          </w:p>
        </w:tc>
        <w:tc>
          <w:tcPr>
            <w:tcW w:w="91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E001D6F" w14:textId="77777777" w:rsidR="0042175B" w:rsidRPr="0042175B" w:rsidRDefault="0042175B" w:rsidP="0042175B">
            <w:pPr>
              <w:spacing w:line="240" w:lineRule="auto"/>
              <w:ind w:right="0"/>
              <w:jc w:val="center"/>
              <w:rPr>
                <w:rFonts w:ascii="David" w:hAnsi="David"/>
                <w:b/>
                <w:bCs/>
                <w:color w:val="000000"/>
                <w:sz w:val="24"/>
                <w:rtl/>
                <w:lang w:eastAsia="en-US"/>
              </w:rPr>
            </w:pPr>
            <w:r w:rsidRPr="0042175B">
              <w:rPr>
                <w:rFonts w:ascii="David" w:hAnsi="David" w:hint="cs"/>
                <w:b/>
                <w:bCs/>
                <w:color w:val="000000"/>
                <w:sz w:val="24"/>
                <w:rtl/>
                <w:lang w:eastAsia="en-US"/>
              </w:rPr>
              <w:t>40%</w:t>
            </w:r>
          </w:p>
        </w:tc>
        <w:tc>
          <w:tcPr>
            <w:tcW w:w="5206" w:type="dxa"/>
            <w:tcBorders>
              <w:top w:val="nil"/>
              <w:left w:val="single" w:sz="8" w:space="0" w:color="auto"/>
              <w:bottom w:val="nil"/>
              <w:right w:val="nil"/>
            </w:tcBorders>
            <w:shd w:val="clear" w:color="auto" w:fill="auto"/>
            <w:vAlign w:val="center"/>
            <w:hideMark/>
          </w:tcPr>
          <w:p w14:paraId="7575FC18" w14:textId="77777777" w:rsidR="006D7F05" w:rsidRDefault="0042175B" w:rsidP="00F75C50">
            <w:pPr>
              <w:spacing w:line="240" w:lineRule="auto"/>
              <w:ind w:right="0"/>
              <w:rPr>
                <w:rFonts w:ascii="David" w:hAnsi="David"/>
                <w:color w:val="000000"/>
                <w:sz w:val="24"/>
                <w:rtl/>
                <w:lang w:eastAsia="en-US"/>
              </w:rPr>
            </w:pPr>
            <w:r w:rsidRPr="0042175B">
              <w:rPr>
                <w:rFonts w:ascii="David" w:hAnsi="David" w:hint="cs"/>
                <w:color w:val="000000"/>
                <w:sz w:val="24"/>
                <w:rtl/>
                <w:lang w:eastAsia="en-US"/>
              </w:rPr>
              <w:t xml:space="preserve">ניסיון כמנהל בקרה ו/או מהנדס בקרה בפרויקטים לפיתוח שכונות מגורים או בתפקידי ניהול מרכזיים בפרויקטים של בנייה או פיתוח תשתיות ציבוריות לשכונות מגורים </w:t>
            </w:r>
            <w:r>
              <w:rPr>
                <w:rFonts w:ascii="David" w:hAnsi="David" w:hint="cs"/>
                <w:color w:val="000000"/>
                <w:sz w:val="24"/>
                <w:rtl/>
                <w:lang w:eastAsia="en-US"/>
              </w:rPr>
              <w:t xml:space="preserve">ב- 5 שנים אחרונות </w:t>
            </w:r>
            <w:r w:rsidRPr="0042175B">
              <w:rPr>
                <w:rFonts w:ascii="David" w:hAnsi="David" w:hint="cs"/>
                <w:color w:val="000000"/>
                <w:sz w:val="24"/>
                <w:rtl/>
                <w:lang w:eastAsia="en-US"/>
              </w:rPr>
              <w:t xml:space="preserve">בהיקף כספי כולל של לפחות 30 מיליון ₪ </w:t>
            </w:r>
            <w:r w:rsidR="00B363C9">
              <w:rPr>
                <w:rFonts w:ascii="David" w:hAnsi="David" w:hint="cs"/>
                <w:color w:val="000000"/>
                <w:sz w:val="24"/>
                <w:rtl/>
                <w:lang w:eastAsia="en-US"/>
              </w:rPr>
              <w:t xml:space="preserve">לכל פרויקט </w:t>
            </w:r>
            <w:r w:rsidRPr="0042175B">
              <w:rPr>
                <w:rFonts w:ascii="David" w:hAnsi="David" w:hint="cs"/>
                <w:color w:val="000000"/>
                <w:sz w:val="24"/>
                <w:rtl/>
                <w:lang w:eastAsia="en-US"/>
              </w:rPr>
              <w:t>והכולל-300 יחידות דיור</w:t>
            </w:r>
            <w:r w:rsidRPr="0042175B">
              <w:rPr>
                <w:rFonts w:cs="Times New Roman"/>
                <w:i/>
                <w:iCs/>
                <w:color w:val="000000"/>
                <w:sz w:val="16"/>
                <w:szCs w:val="16"/>
                <w:rtl/>
                <w:lang w:eastAsia="en-US"/>
              </w:rPr>
              <w:t> </w:t>
            </w:r>
            <w:r w:rsidRPr="0042175B">
              <w:rPr>
                <w:rFonts w:ascii="David" w:hAnsi="David"/>
                <w:color w:val="000000"/>
                <w:sz w:val="24"/>
                <w:rtl/>
                <w:lang w:eastAsia="en-US"/>
              </w:rPr>
              <w:t xml:space="preserve">לפחות לכל פרויקט אשר ניהולו  באופן אישי על ידי המועמד המוצע. על הפרויקטים להכיל - תכנון לביצוע, ניתוח אומדני ביצוע, הכנת מכרזים, ניהול ובקרה על הביצוע, מורכבות תשתיות, תמהיל מרכיבי התשתית (מספר מרכיבי תשתית). </w:t>
            </w:r>
          </w:p>
          <w:p w14:paraId="4A551D94" w14:textId="77777777" w:rsidR="0042175B" w:rsidRPr="0042175B" w:rsidRDefault="0042175B" w:rsidP="00F75C50">
            <w:pPr>
              <w:spacing w:line="240" w:lineRule="auto"/>
              <w:ind w:right="0"/>
              <w:rPr>
                <w:rFonts w:ascii="David" w:hAnsi="David"/>
                <w:color w:val="000000"/>
                <w:sz w:val="24"/>
                <w:rtl/>
                <w:lang w:eastAsia="en-US"/>
              </w:rPr>
            </w:pPr>
            <w:r w:rsidRPr="0042175B">
              <w:rPr>
                <w:rFonts w:ascii="David" w:hAnsi="David"/>
                <w:b/>
                <w:bCs/>
                <w:color w:val="000000"/>
                <w:sz w:val="24"/>
                <w:rtl/>
                <w:lang w:eastAsia="en-US"/>
              </w:rPr>
              <w:t>(לא יוצגו פרויקטים שנכללו בתנאי הסף)</w:t>
            </w:r>
          </w:p>
        </w:tc>
        <w:tc>
          <w:tcPr>
            <w:tcW w:w="1721"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14:paraId="3E5C9028" w14:textId="77777777" w:rsidR="0042175B" w:rsidRPr="0042175B" w:rsidRDefault="0042175B" w:rsidP="0042175B">
            <w:pPr>
              <w:spacing w:line="240" w:lineRule="auto"/>
              <w:ind w:right="0"/>
              <w:jc w:val="center"/>
              <w:rPr>
                <w:rFonts w:ascii="David" w:hAnsi="David"/>
                <w:b/>
                <w:bCs/>
                <w:color w:val="000000"/>
                <w:sz w:val="24"/>
                <w:rtl/>
                <w:lang w:eastAsia="en-US"/>
              </w:rPr>
            </w:pPr>
            <w:r w:rsidRPr="0042175B">
              <w:rPr>
                <w:rFonts w:ascii="David" w:hAnsi="David" w:hint="cs"/>
                <w:b/>
                <w:bCs/>
                <w:color w:val="000000"/>
                <w:sz w:val="24"/>
                <w:rtl/>
                <w:lang w:eastAsia="en-US"/>
              </w:rPr>
              <w:t>18%</w:t>
            </w:r>
          </w:p>
        </w:tc>
      </w:tr>
      <w:tr w:rsidR="0042175B" w:rsidRPr="0042175B" w14:paraId="7D01B256" w14:textId="77777777" w:rsidTr="00C70FBF">
        <w:trPr>
          <w:trHeight w:val="239"/>
        </w:trPr>
        <w:tc>
          <w:tcPr>
            <w:tcW w:w="1234" w:type="dxa"/>
            <w:tcBorders>
              <w:top w:val="nil"/>
              <w:left w:val="single" w:sz="8" w:space="0" w:color="auto"/>
              <w:bottom w:val="nil"/>
              <w:right w:val="single" w:sz="8" w:space="0" w:color="auto"/>
            </w:tcBorders>
            <w:shd w:val="clear" w:color="auto" w:fill="auto"/>
            <w:vAlign w:val="center"/>
            <w:hideMark/>
          </w:tcPr>
          <w:p w14:paraId="78430A3A" w14:textId="77777777" w:rsidR="0042175B" w:rsidRPr="0042175B" w:rsidRDefault="0042175B" w:rsidP="0042175B">
            <w:pPr>
              <w:spacing w:line="240" w:lineRule="auto"/>
              <w:ind w:right="0"/>
              <w:jc w:val="left"/>
              <w:rPr>
                <w:rFonts w:ascii="David" w:hAnsi="David"/>
                <w:b/>
                <w:bCs/>
                <w:color w:val="000000"/>
                <w:sz w:val="24"/>
                <w:rtl/>
                <w:lang w:eastAsia="en-US"/>
              </w:rPr>
            </w:pPr>
            <w:r w:rsidRPr="0042175B">
              <w:rPr>
                <w:rFonts w:ascii="David" w:hAnsi="David"/>
                <w:b/>
                <w:bCs/>
                <w:color w:val="000000"/>
                <w:sz w:val="24"/>
                <w:rtl/>
                <w:lang w:eastAsia="en-US"/>
              </w:rPr>
              <w:t> </w:t>
            </w:r>
          </w:p>
        </w:tc>
        <w:tc>
          <w:tcPr>
            <w:tcW w:w="914" w:type="dxa"/>
            <w:vMerge/>
            <w:tcBorders>
              <w:top w:val="single" w:sz="8" w:space="0" w:color="auto"/>
              <w:left w:val="single" w:sz="8" w:space="0" w:color="auto"/>
              <w:bottom w:val="single" w:sz="8" w:space="0" w:color="000000"/>
              <w:right w:val="single" w:sz="8" w:space="0" w:color="auto"/>
            </w:tcBorders>
            <w:vAlign w:val="center"/>
            <w:hideMark/>
          </w:tcPr>
          <w:p w14:paraId="3EEC456A"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nil"/>
              <w:right w:val="nil"/>
            </w:tcBorders>
            <w:shd w:val="clear" w:color="auto" w:fill="auto"/>
            <w:vAlign w:val="center"/>
            <w:hideMark/>
          </w:tcPr>
          <w:p w14:paraId="092FBBD1" w14:textId="77777777" w:rsidR="0042175B" w:rsidRPr="0042175B" w:rsidRDefault="0042175B" w:rsidP="0042175B">
            <w:pPr>
              <w:spacing w:line="240" w:lineRule="auto"/>
              <w:ind w:right="0"/>
              <w:jc w:val="left"/>
              <w:rPr>
                <w:rFonts w:ascii="David" w:hAnsi="David"/>
                <w:color w:val="000000"/>
                <w:sz w:val="24"/>
                <w:rtl/>
                <w:lang w:eastAsia="en-US"/>
              </w:rPr>
            </w:pPr>
            <w:r w:rsidRPr="0042175B">
              <w:rPr>
                <w:rFonts w:ascii="David" w:hAnsi="David" w:hint="cs"/>
                <w:color w:val="000000"/>
                <w:sz w:val="24"/>
                <w:rtl/>
                <w:lang w:eastAsia="en-US"/>
              </w:rPr>
              <w:t>כל פרויקט יזכה ב – 3%</w:t>
            </w:r>
          </w:p>
        </w:tc>
        <w:tc>
          <w:tcPr>
            <w:tcW w:w="1721" w:type="dxa"/>
            <w:vMerge/>
            <w:tcBorders>
              <w:top w:val="single" w:sz="8" w:space="0" w:color="auto"/>
              <w:left w:val="single" w:sz="8" w:space="0" w:color="auto"/>
              <w:bottom w:val="single" w:sz="8" w:space="0" w:color="000000"/>
              <w:right w:val="single" w:sz="4" w:space="0" w:color="auto"/>
            </w:tcBorders>
            <w:vAlign w:val="center"/>
            <w:hideMark/>
          </w:tcPr>
          <w:p w14:paraId="0744FF45" w14:textId="77777777" w:rsidR="0042175B" w:rsidRPr="0042175B" w:rsidRDefault="0042175B" w:rsidP="0042175B">
            <w:pPr>
              <w:spacing w:line="240" w:lineRule="auto"/>
              <w:ind w:right="0"/>
              <w:jc w:val="left"/>
              <w:rPr>
                <w:rFonts w:ascii="David" w:hAnsi="David"/>
                <w:b/>
                <w:bCs/>
                <w:color w:val="000000"/>
                <w:sz w:val="24"/>
                <w:lang w:eastAsia="en-US"/>
              </w:rPr>
            </w:pPr>
          </w:p>
        </w:tc>
      </w:tr>
      <w:tr w:rsidR="0042175B" w:rsidRPr="0042175B" w14:paraId="3304CCEC" w14:textId="77777777" w:rsidTr="00C70FBF">
        <w:trPr>
          <w:trHeight w:val="490"/>
        </w:trPr>
        <w:tc>
          <w:tcPr>
            <w:tcW w:w="1234" w:type="dxa"/>
            <w:tcBorders>
              <w:top w:val="nil"/>
              <w:left w:val="single" w:sz="8" w:space="0" w:color="auto"/>
              <w:bottom w:val="nil"/>
              <w:right w:val="single" w:sz="8" w:space="0" w:color="auto"/>
            </w:tcBorders>
            <w:shd w:val="clear" w:color="auto" w:fill="auto"/>
            <w:vAlign w:val="center"/>
            <w:hideMark/>
          </w:tcPr>
          <w:p w14:paraId="452376E4" w14:textId="77777777" w:rsidR="0042175B" w:rsidRPr="0042175B" w:rsidRDefault="0042175B" w:rsidP="0042175B">
            <w:pPr>
              <w:spacing w:line="240" w:lineRule="auto"/>
              <w:ind w:right="0"/>
              <w:jc w:val="left"/>
              <w:rPr>
                <w:rFonts w:ascii="David" w:hAnsi="David"/>
                <w:b/>
                <w:bCs/>
                <w:color w:val="000000"/>
                <w:sz w:val="24"/>
                <w:rtl/>
                <w:lang w:eastAsia="en-US"/>
              </w:rPr>
            </w:pPr>
            <w:r w:rsidRPr="0042175B">
              <w:rPr>
                <w:rFonts w:ascii="David" w:hAnsi="David"/>
                <w:b/>
                <w:bCs/>
                <w:color w:val="000000"/>
                <w:sz w:val="24"/>
                <w:rtl/>
                <w:lang w:eastAsia="en-US"/>
              </w:rPr>
              <w:t> </w:t>
            </w:r>
          </w:p>
        </w:tc>
        <w:tc>
          <w:tcPr>
            <w:tcW w:w="914" w:type="dxa"/>
            <w:vMerge/>
            <w:tcBorders>
              <w:top w:val="single" w:sz="8" w:space="0" w:color="auto"/>
              <w:left w:val="single" w:sz="8" w:space="0" w:color="auto"/>
              <w:bottom w:val="single" w:sz="8" w:space="0" w:color="000000"/>
              <w:right w:val="single" w:sz="8" w:space="0" w:color="auto"/>
            </w:tcBorders>
            <w:vAlign w:val="center"/>
            <w:hideMark/>
          </w:tcPr>
          <w:p w14:paraId="7C94E729"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single" w:sz="8" w:space="0" w:color="auto"/>
              <w:right w:val="nil"/>
            </w:tcBorders>
            <w:shd w:val="clear" w:color="auto" w:fill="auto"/>
            <w:vAlign w:val="center"/>
            <w:hideMark/>
          </w:tcPr>
          <w:p w14:paraId="77750408" w14:textId="77777777" w:rsidR="0042175B" w:rsidRPr="0042175B" w:rsidRDefault="0042175B" w:rsidP="0042175B">
            <w:pPr>
              <w:spacing w:line="240" w:lineRule="auto"/>
              <w:ind w:right="0"/>
              <w:jc w:val="left"/>
              <w:rPr>
                <w:rFonts w:ascii="David" w:hAnsi="David"/>
                <w:b/>
                <w:bCs/>
                <w:color w:val="000000"/>
                <w:sz w:val="24"/>
                <w:rtl/>
                <w:lang w:eastAsia="en-US"/>
              </w:rPr>
            </w:pPr>
            <w:r w:rsidRPr="0042175B">
              <w:rPr>
                <w:rFonts w:ascii="David" w:hAnsi="David" w:hint="cs"/>
                <w:b/>
                <w:bCs/>
                <w:color w:val="000000"/>
                <w:sz w:val="24"/>
                <w:rtl/>
                <w:lang w:eastAsia="en-US"/>
              </w:rPr>
              <w:t>באמת מידה זו הציון המקסימלי לכל מהנדס - 9% ולשניהם יחד -  18%. </w:t>
            </w:r>
          </w:p>
        </w:tc>
        <w:tc>
          <w:tcPr>
            <w:tcW w:w="1721" w:type="dxa"/>
            <w:vMerge/>
            <w:tcBorders>
              <w:top w:val="single" w:sz="8" w:space="0" w:color="auto"/>
              <w:left w:val="single" w:sz="8" w:space="0" w:color="auto"/>
              <w:bottom w:val="single" w:sz="8" w:space="0" w:color="000000"/>
              <w:right w:val="single" w:sz="4" w:space="0" w:color="auto"/>
            </w:tcBorders>
            <w:vAlign w:val="center"/>
            <w:hideMark/>
          </w:tcPr>
          <w:p w14:paraId="5F2895B9" w14:textId="77777777" w:rsidR="0042175B" w:rsidRPr="0042175B" w:rsidRDefault="0042175B" w:rsidP="0042175B">
            <w:pPr>
              <w:spacing w:line="240" w:lineRule="auto"/>
              <w:ind w:right="0"/>
              <w:jc w:val="left"/>
              <w:rPr>
                <w:rFonts w:ascii="David" w:hAnsi="David"/>
                <w:b/>
                <w:bCs/>
                <w:color w:val="000000"/>
                <w:sz w:val="24"/>
                <w:lang w:eastAsia="en-US"/>
              </w:rPr>
            </w:pPr>
          </w:p>
        </w:tc>
      </w:tr>
      <w:tr w:rsidR="0042175B" w:rsidRPr="0042175B" w14:paraId="5DB6390D" w14:textId="77777777" w:rsidTr="00C70FBF">
        <w:trPr>
          <w:trHeight w:val="1676"/>
        </w:trPr>
        <w:tc>
          <w:tcPr>
            <w:tcW w:w="1234" w:type="dxa"/>
            <w:tcBorders>
              <w:top w:val="nil"/>
              <w:left w:val="single" w:sz="8" w:space="0" w:color="auto"/>
              <w:bottom w:val="nil"/>
              <w:right w:val="single" w:sz="8" w:space="0" w:color="auto"/>
            </w:tcBorders>
            <w:shd w:val="clear" w:color="auto" w:fill="auto"/>
            <w:vAlign w:val="center"/>
            <w:hideMark/>
          </w:tcPr>
          <w:p w14:paraId="5A365718" w14:textId="77777777" w:rsidR="0042175B" w:rsidRPr="0042175B" w:rsidRDefault="0042175B" w:rsidP="0042175B">
            <w:pPr>
              <w:spacing w:line="240" w:lineRule="auto"/>
              <w:ind w:right="0"/>
              <w:jc w:val="left"/>
              <w:rPr>
                <w:rFonts w:ascii="David" w:hAnsi="David"/>
                <w:b/>
                <w:bCs/>
                <w:color w:val="000000"/>
                <w:sz w:val="24"/>
                <w:rtl/>
                <w:lang w:eastAsia="en-US"/>
              </w:rPr>
            </w:pPr>
            <w:r w:rsidRPr="0042175B">
              <w:rPr>
                <w:rFonts w:ascii="David" w:hAnsi="David"/>
                <w:b/>
                <w:bCs/>
                <w:color w:val="000000"/>
                <w:sz w:val="24"/>
                <w:rtl/>
                <w:lang w:eastAsia="en-US"/>
              </w:rPr>
              <w:t> </w:t>
            </w:r>
          </w:p>
        </w:tc>
        <w:tc>
          <w:tcPr>
            <w:tcW w:w="914" w:type="dxa"/>
            <w:vMerge/>
            <w:tcBorders>
              <w:top w:val="single" w:sz="8" w:space="0" w:color="auto"/>
              <w:left w:val="single" w:sz="8" w:space="0" w:color="auto"/>
              <w:bottom w:val="single" w:sz="8" w:space="0" w:color="000000"/>
              <w:right w:val="single" w:sz="8" w:space="0" w:color="auto"/>
            </w:tcBorders>
            <w:vAlign w:val="center"/>
            <w:hideMark/>
          </w:tcPr>
          <w:p w14:paraId="71B819FE"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nil"/>
              <w:right w:val="nil"/>
            </w:tcBorders>
            <w:shd w:val="clear" w:color="auto" w:fill="auto"/>
            <w:vAlign w:val="center"/>
            <w:hideMark/>
          </w:tcPr>
          <w:p w14:paraId="3ECA2327" w14:textId="77777777" w:rsidR="0042175B" w:rsidRPr="0042175B" w:rsidRDefault="0042175B" w:rsidP="0042175B">
            <w:pPr>
              <w:spacing w:line="240" w:lineRule="auto"/>
              <w:ind w:right="0"/>
              <w:rPr>
                <w:rFonts w:ascii="David" w:hAnsi="David"/>
                <w:color w:val="000000"/>
                <w:sz w:val="24"/>
                <w:rtl/>
                <w:lang w:eastAsia="en-US"/>
              </w:rPr>
            </w:pPr>
            <w:r w:rsidRPr="0042175B">
              <w:rPr>
                <w:rFonts w:ascii="David" w:hAnsi="David" w:hint="cs"/>
                <w:color w:val="000000"/>
                <w:sz w:val="24"/>
                <w:rtl/>
                <w:lang w:eastAsia="en-US"/>
              </w:rPr>
              <w:t>ניסיון בהובלת תהליכים סטטוטוריים, ברמות שונות של תכנון (מתאר, שלד, תב"ע, בינוי), הופעה בפני ועדות מאשרות ברמות סטטוטוריות שונות</w:t>
            </w:r>
            <w:r>
              <w:rPr>
                <w:rFonts w:ascii="David" w:hAnsi="David" w:hint="cs"/>
                <w:color w:val="000000"/>
                <w:sz w:val="24"/>
                <w:rtl/>
                <w:lang w:eastAsia="en-US"/>
              </w:rPr>
              <w:t xml:space="preserve"> ב- 5 שנים אחרונות </w:t>
            </w:r>
            <w:r w:rsidRPr="0042175B">
              <w:rPr>
                <w:rFonts w:ascii="David" w:hAnsi="David" w:hint="cs"/>
                <w:color w:val="000000"/>
                <w:sz w:val="24"/>
                <w:rtl/>
                <w:lang w:eastAsia="en-US"/>
              </w:rPr>
              <w:t xml:space="preserve"> (מקומית, מחוזית, ארצית, ועדות ערר וכיו"ב). על המציע להציג פרויקטים לתכנון סטטוטורי שנוהלו או בוקרו על ידי כל אחד מהמהנדסים המוצעים בחמש השנים האחרונות .</w:t>
            </w:r>
          </w:p>
        </w:tc>
        <w:tc>
          <w:tcPr>
            <w:tcW w:w="1721" w:type="dxa"/>
            <w:tcBorders>
              <w:top w:val="nil"/>
              <w:left w:val="single" w:sz="8" w:space="0" w:color="auto"/>
              <w:bottom w:val="nil"/>
              <w:right w:val="single" w:sz="4" w:space="0" w:color="auto"/>
            </w:tcBorders>
            <w:shd w:val="clear" w:color="auto" w:fill="auto"/>
            <w:vAlign w:val="center"/>
            <w:hideMark/>
          </w:tcPr>
          <w:p w14:paraId="6BB36F00" w14:textId="77777777" w:rsidR="0042175B" w:rsidRPr="0042175B" w:rsidRDefault="0042175B" w:rsidP="0042175B">
            <w:pPr>
              <w:spacing w:line="240" w:lineRule="auto"/>
              <w:ind w:right="0"/>
              <w:jc w:val="center"/>
              <w:rPr>
                <w:rFonts w:ascii="David" w:hAnsi="David"/>
                <w:b/>
                <w:bCs/>
                <w:color w:val="000000"/>
                <w:sz w:val="24"/>
                <w:rtl/>
                <w:lang w:eastAsia="en-US"/>
              </w:rPr>
            </w:pPr>
            <w:r w:rsidRPr="0042175B">
              <w:rPr>
                <w:rFonts w:ascii="David" w:hAnsi="David" w:hint="cs"/>
                <w:b/>
                <w:bCs/>
                <w:color w:val="000000"/>
                <w:sz w:val="24"/>
                <w:rtl/>
                <w:lang w:eastAsia="en-US"/>
              </w:rPr>
              <w:t> </w:t>
            </w:r>
          </w:p>
        </w:tc>
      </w:tr>
      <w:tr w:rsidR="0042175B" w:rsidRPr="0042175B" w14:paraId="1F71A48A" w14:textId="77777777" w:rsidTr="00C70FBF">
        <w:trPr>
          <w:trHeight w:val="239"/>
        </w:trPr>
        <w:tc>
          <w:tcPr>
            <w:tcW w:w="1234" w:type="dxa"/>
            <w:tcBorders>
              <w:top w:val="nil"/>
              <w:left w:val="single" w:sz="8" w:space="0" w:color="auto"/>
              <w:bottom w:val="nil"/>
              <w:right w:val="single" w:sz="8" w:space="0" w:color="auto"/>
            </w:tcBorders>
            <w:shd w:val="clear" w:color="auto" w:fill="auto"/>
            <w:vAlign w:val="center"/>
            <w:hideMark/>
          </w:tcPr>
          <w:p w14:paraId="32B790D9" w14:textId="77777777" w:rsidR="0042175B" w:rsidRPr="0042175B" w:rsidRDefault="0042175B" w:rsidP="0042175B">
            <w:pPr>
              <w:spacing w:line="240" w:lineRule="auto"/>
              <w:ind w:right="0"/>
              <w:jc w:val="left"/>
              <w:rPr>
                <w:rFonts w:ascii="David" w:hAnsi="David"/>
                <w:b/>
                <w:bCs/>
                <w:color w:val="000000"/>
                <w:sz w:val="24"/>
                <w:rtl/>
                <w:lang w:eastAsia="en-US"/>
              </w:rPr>
            </w:pPr>
            <w:r w:rsidRPr="0042175B">
              <w:rPr>
                <w:rFonts w:ascii="David" w:hAnsi="David"/>
                <w:b/>
                <w:bCs/>
                <w:color w:val="000000"/>
                <w:sz w:val="24"/>
                <w:rtl/>
                <w:lang w:eastAsia="en-US"/>
              </w:rPr>
              <w:t> </w:t>
            </w:r>
          </w:p>
        </w:tc>
        <w:tc>
          <w:tcPr>
            <w:tcW w:w="914" w:type="dxa"/>
            <w:vMerge/>
            <w:tcBorders>
              <w:top w:val="single" w:sz="8" w:space="0" w:color="auto"/>
              <w:left w:val="single" w:sz="8" w:space="0" w:color="auto"/>
              <w:bottom w:val="single" w:sz="8" w:space="0" w:color="000000"/>
              <w:right w:val="single" w:sz="8" w:space="0" w:color="auto"/>
            </w:tcBorders>
            <w:vAlign w:val="center"/>
            <w:hideMark/>
          </w:tcPr>
          <w:p w14:paraId="473CA89A"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nil"/>
              <w:right w:val="nil"/>
            </w:tcBorders>
            <w:shd w:val="clear" w:color="auto" w:fill="auto"/>
            <w:vAlign w:val="center"/>
            <w:hideMark/>
          </w:tcPr>
          <w:p w14:paraId="7D1CF8A1" w14:textId="77777777" w:rsidR="0042175B" w:rsidRPr="0042175B" w:rsidRDefault="0042175B" w:rsidP="0042175B">
            <w:pPr>
              <w:spacing w:line="240" w:lineRule="auto"/>
              <w:ind w:right="0"/>
              <w:jc w:val="left"/>
              <w:rPr>
                <w:rFonts w:ascii="David" w:hAnsi="David"/>
                <w:color w:val="000000"/>
                <w:sz w:val="24"/>
                <w:rtl/>
                <w:lang w:eastAsia="en-US"/>
              </w:rPr>
            </w:pPr>
            <w:r w:rsidRPr="0042175B">
              <w:rPr>
                <w:rFonts w:ascii="David" w:hAnsi="David" w:hint="cs"/>
                <w:color w:val="000000"/>
                <w:sz w:val="24"/>
                <w:rtl/>
                <w:lang w:eastAsia="en-US"/>
              </w:rPr>
              <w:t>כל פרויקט יזכה ב – 1%</w:t>
            </w:r>
          </w:p>
        </w:tc>
        <w:tc>
          <w:tcPr>
            <w:tcW w:w="1721" w:type="dxa"/>
            <w:tcBorders>
              <w:top w:val="nil"/>
              <w:left w:val="single" w:sz="8" w:space="0" w:color="auto"/>
              <w:bottom w:val="nil"/>
              <w:right w:val="single" w:sz="4" w:space="0" w:color="auto"/>
            </w:tcBorders>
            <w:shd w:val="clear" w:color="auto" w:fill="auto"/>
            <w:vAlign w:val="center"/>
            <w:hideMark/>
          </w:tcPr>
          <w:p w14:paraId="5B7B2CC7" w14:textId="77777777" w:rsidR="0042175B" w:rsidRPr="0042175B" w:rsidRDefault="0042175B" w:rsidP="0042175B">
            <w:pPr>
              <w:spacing w:line="240" w:lineRule="auto"/>
              <w:ind w:right="0"/>
              <w:jc w:val="center"/>
              <w:rPr>
                <w:rFonts w:ascii="David" w:hAnsi="David"/>
                <w:b/>
                <w:bCs/>
                <w:color w:val="000000"/>
                <w:sz w:val="24"/>
                <w:rtl/>
                <w:lang w:eastAsia="en-US"/>
              </w:rPr>
            </w:pPr>
            <w:r w:rsidRPr="0042175B">
              <w:rPr>
                <w:rFonts w:ascii="David" w:hAnsi="David"/>
                <w:b/>
                <w:bCs/>
                <w:color w:val="000000"/>
                <w:sz w:val="24"/>
                <w:rtl/>
                <w:lang w:eastAsia="en-US"/>
              </w:rPr>
              <w:t> </w:t>
            </w:r>
          </w:p>
        </w:tc>
      </w:tr>
      <w:tr w:rsidR="0042175B" w:rsidRPr="0042175B" w14:paraId="46FD08F9" w14:textId="77777777" w:rsidTr="00C70FBF">
        <w:trPr>
          <w:trHeight w:val="490"/>
        </w:trPr>
        <w:tc>
          <w:tcPr>
            <w:tcW w:w="1234" w:type="dxa"/>
            <w:tcBorders>
              <w:top w:val="nil"/>
              <w:left w:val="single" w:sz="8" w:space="0" w:color="auto"/>
              <w:bottom w:val="nil"/>
              <w:right w:val="single" w:sz="8" w:space="0" w:color="auto"/>
            </w:tcBorders>
            <w:shd w:val="clear" w:color="auto" w:fill="auto"/>
            <w:vAlign w:val="center"/>
            <w:hideMark/>
          </w:tcPr>
          <w:p w14:paraId="65C1F83B" w14:textId="77777777" w:rsidR="0042175B" w:rsidRPr="0042175B" w:rsidRDefault="0042175B" w:rsidP="0042175B">
            <w:pPr>
              <w:spacing w:line="240" w:lineRule="auto"/>
              <w:ind w:right="0"/>
              <w:jc w:val="left"/>
              <w:rPr>
                <w:rFonts w:ascii="David" w:hAnsi="David"/>
                <w:b/>
                <w:bCs/>
                <w:color w:val="000000"/>
                <w:sz w:val="24"/>
                <w:rtl/>
                <w:lang w:eastAsia="en-US"/>
              </w:rPr>
            </w:pPr>
            <w:r w:rsidRPr="0042175B">
              <w:rPr>
                <w:rFonts w:ascii="David" w:hAnsi="David"/>
                <w:b/>
                <w:bCs/>
                <w:color w:val="000000"/>
                <w:sz w:val="24"/>
                <w:rtl/>
                <w:lang w:eastAsia="en-US"/>
              </w:rPr>
              <w:t> </w:t>
            </w:r>
          </w:p>
        </w:tc>
        <w:tc>
          <w:tcPr>
            <w:tcW w:w="914" w:type="dxa"/>
            <w:vMerge/>
            <w:tcBorders>
              <w:top w:val="single" w:sz="8" w:space="0" w:color="auto"/>
              <w:left w:val="single" w:sz="8" w:space="0" w:color="auto"/>
              <w:bottom w:val="single" w:sz="8" w:space="0" w:color="000000"/>
              <w:right w:val="single" w:sz="8" w:space="0" w:color="auto"/>
            </w:tcBorders>
            <w:vAlign w:val="center"/>
            <w:hideMark/>
          </w:tcPr>
          <w:p w14:paraId="5D5CCED1"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single" w:sz="8" w:space="0" w:color="auto"/>
              <w:right w:val="nil"/>
            </w:tcBorders>
            <w:shd w:val="clear" w:color="auto" w:fill="auto"/>
            <w:vAlign w:val="center"/>
            <w:hideMark/>
          </w:tcPr>
          <w:p w14:paraId="4C770A88" w14:textId="77777777" w:rsidR="0042175B" w:rsidRPr="0042175B" w:rsidRDefault="0042175B" w:rsidP="0042175B">
            <w:pPr>
              <w:spacing w:line="240" w:lineRule="auto"/>
              <w:ind w:right="0"/>
              <w:jc w:val="left"/>
              <w:rPr>
                <w:rFonts w:ascii="David" w:hAnsi="David"/>
                <w:b/>
                <w:bCs/>
                <w:color w:val="000000"/>
                <w:sz w:val="24"/>
                <w:rtl/>
                <w:lang w:eastAsia="en-US"/>
              </w:rPr>
            </w:pPr>
            <w:r w:rsidRPr="0042175B">
              <w:rPr>
                <w:rFonts w:ascii="David" w:hAnsi="David" w:hint="cs"/>
                <w:b/>
                <w:bCs/>
                <w:color w:val="000000"/>
                <w:sz w:val="24"/>
                <w:rtl/>
                <w:lang w:eastAsia="en-US"/>
              </w:rPr>
              <w:t>באמת מידה זו הציון המקסימלי לכל מהנדס - 3% ולשניהם יחד -  6%. </w:t>
            </w:r>
          </w:p>
        </w:tc>
        <w:tc>
          <w:tcPr>
            <w:tcW w:w="1721" w:type="dxa"/>
            <w:tcBorders>
              <w:top w:val="nil"/>
              <w:left w:val="single" w:sz="8" w:space="0" w:color="auto"/>
              <w:bottom w:val="single" w:sz="8" w:space="0" w:color="auto"/>
              <w:right w:val="single" w:sz="4" w:space="0" w:color="auto"/>
            </w:tcBorders>
            <w:shd w:val="clear" w:color="auto" w:fill="auto"/>
            <w:vAlign w:val="center"/>
            <w:hideMark/>
          </w:tcPr>
          <w:p w14:paraId="0DDBDEBF" w14:textId="77777777" w:rsidR="0042175B" w:rsidRPr="0042175B" w:rsidRDefault="0042175B" w:rsidP="0042175B">
            <w:pPr>
              <w:spacing w:line="240" w:lineRule="auto"/>
              <w:ind w:right="0"/>
              <w:jc w:val="center"/>
              <w:rPr>
                <w:rFonts w:ascii="David" w:hAnsi="David"/>
                <w:b/>
                <w:bCs/>
                <w:color w:val="000000"/>
                <w:sz w:val="24"/>
                <w:rtl/>
                <w:lang w:eastAsia="en-US"/>
              </w:rPr>
            </w:pPr>
            <w:r w:rsidRPr="0042175B">
              <w:rPr>
                <w:rFonts w:ascii="David" w:hAnsi="David" w:hint="cs"/>
                <w:b/>
                <w:bCs/>
                <w:color w:val="000000"/>
                <w:sz w:val="24"/>
                <w:rtl/>
                <w:lang w:eastAsia="en-US"/>
              </w:rPr>
              <w:t>6%</w:t>
            </w:r>
          </w:p>
        </w:tc>
      </w:tr>
      <w:tr w:rsidR="0042175B" w:rsidRPr="0042175B" w14:paraId="6D6BB65B" w14:textId="77777777" w:rsidTr="00C70FBF">
        <w:trPr>
          <w:trHeight w:val="239"/>
        </w:trPr>
        <w:tc>
          <w:tcPr>
            <w:tcW w:w="1234" w:type="dxa"/>
            <w:tcBorders>
              <w:top w:val="nil"/>
              <w:left w:val="single" w:sz="8" w:space="0" w:color="auto"/>
              <w:bottom w:val="nil"/>
              <w:right w:val="single" w:sz="8" w:space="0" w:color="auto"/>
            </w:tcBorders>
            <w:shd w:val="clear" w:color="auto" w:fill="auto"/>
            <w:vAlign w:val="center"/>
            <w:hideMark/>
          </w:tcPr>
          <w:p w14:paraId="744E0C26" w14:textId="77777777" w:rsidR="0042175B" w:rsidRPr="0042175B" w:rsidRDefault="0042175B" w:rsidP="0042175B">
            <w:pPr>
              <w:spacing w:line="240" w:lineRule="auto"/>
              <w:ind w:right="0"/>
              <w:jc w:val="left"/>
              <w:rPr>
                <w:rFonts w:ascii="David" w:hAnsi="David"/>
                <w:b/>
                <w:bCs/>
                <w:color w:val="000000"/>
                <w:sz w:val="24"/>
                <w:rtl/>
                <w:lang w:eastAsia="en-US"/>
              </w:rPr>
            </w:pPr>
            <w:r w:rsidRPr="0042175B">
              <w:rPr>
                <w:rFonts w:ascii="David" w:hAnsi="David"/>
                <w:b/>
                <w:bCs/>
                <w:color w:val="000000"/>
                <w:sz w:val="24"/>
                <w:rtl/>
                <w:lang w:eastAsia="en-US"/>
              </w:rPr>
              <w:t> </w:t>
            </w:r>
          </w:p>
        </w:tc>
        <w:tc>
          <w:tcPr>
            <w:tcW w:w="914" w:type="dxa"/>
            <w:vMerge/>
            <w:tcBorders>
              <w:top w:val="single" w:sz="8" w:space="0" w:color="auto"/>
              <w:left w:val="single" w:sz="8" w:space="0" w:color="auto"/>
              <w:bottom w:val="single" w:sz="8" w:space="0" w:color="000000"/>
              <w:right w:val="single" w:sz="8" w:space="0" w:color="auto"/>
            </w:tcBorders>
            <w:vAlign w:val="center"/>
            <w:hideMark/>
          </w:tcPr>
          <w:p w14:paraId="713509E2"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nil"/>
              <w:right w:val="nil"/>
            </w:tcBorders>
            <w:shd w:val="clear" w:color="auto" w:fill="auto"/>
            <w:vAlign w:val="center"/>
            <w:hideMark/>
          </w:tcPr>
          <w:p w14:paraId="1AC91B84" w14:textId="77777777" w:rsidR="0042175B" w:rsidRPr="0042175B" w:rsidRDefault="0042175B" w:rsidP="0042175B">
            <w:pPr>
              <w:spacing w:line="240" w:lineRule="auto"/>
              <w:ind w:right="0"/>
              <w:rPr>
                <w:rFonts w:ascii="David" w:hAnsi="David"/>
                <w:color w:val="000000"/>
                <w:sz w:val="24"/>
                <w:rtl/>
                <w:lang w:eastAsia="en-US"/>
              </w:rPr>
            </w:pPr>
            <w:r w:rsidRPr="0042175B">
              <w:rPr>
                <w:rFonts w:ascii="David" w:hAnsi="David" w:hint="cs"/>
                <w:color w:val="000000"/>
                <w:sz w:val="24"/>
                <w:rtl/>
                <w:lang w:eastAsia="en-US"/>
              </w:rPr>
              <w:t>ראיון</w:t>
            </w:r>
          </w:p>
        </w:tc>
        <w:tc>
          <w:tcPr>
            <w:tcW w:w="1721" w:type="dxa"/>
            <w:vMerge w:val="restart"/>
            <w:tcBorders>
              <w:top w:val="nil"/>
              <w:left w:val="single" w:sz="8" w:space="0" w:color="auto"/>
              <w:bottom w:val="single" w:sz="8" w:space="0" w:color="000000"/>
              <w:right w:val="single" w:sz="4" w:space="0" w:color="auto"/>
            </w:tcBorders>
            <w:shd w:val="clear" w:color="auto" w:fill="auto"/>
            <w:vAlign w:val="center"/>
            <w:hideMark/>
          </w:tcPr>
          <w:p w14:paraId="30314689" w14:textId="77777777" w:rsidR="0042175B" w:rsidRPr="0042175B" w:rsidRDefault="0042175B" w:rsidP="0042175B">
            <w:pPr>
              <w:spacing w:line="240" w:lineRule="auto"/>
              <w:ind w:right="0"/>
              <w:jc w:val="center"/>
              <w:rPr>
                <w:rFonts w:ascii="David" w:hAnsi="David"/>
                <w:b/>
                <w:bCs/>
                <w:color w:val="000000"/>
                <w:sz w:val="24"/>
                <w:rtl/>
                <w:lang w:eastAsia="en-US"/>
              </w:rPr>
            </w:pPr>
            <w:r w:rsidRPr="0042175B">
              <w:rPr>
                <w:rFonts w:ascii="David" w:hAnsi="David" w:hint="cs"/>
                <w:b/>
                <w:bCs/>
                <w:color w:val="000000"/>
                <w:sz w:val="24"/>
                <w:rtl/>
                <w:lang w:eastAsia="en-US"/>
              </w:rPr>
              <w:t>16%</w:t>
            </w:r>
            <w:r w:rsidRPr="0042175B">
              <w:rPr>
                <w:rFonts w:cs="Times New Roman"/>
                <w:i/>
                <w:iCs/>
                <w:color w:val="000000"/>
                <w:sz w:val="16"/>
                <w:szCs w:val="16"/>
                <w:rtl/>
                <w:lang w:eastAsia="en-US"/>
              </w:rPr>
              <w:t> </w:t>
            </w:r>
          </w:p>
        </w:tc>
      </w:tr>
      <w:tr w:rsidR="0042175B" w:rsidRPr="0042175B" w14:paraId="4357F529" w14:textId="77777777" w:rsidTr="00C70FBF">
        <w:trPr>
          <w:trHeight w:val="239"/>
        </w:trPr>
        <w:tc>
          <w:tcPr>
            <w:tcW w:w="1234" w:type="dxa"/>
            <w:tcBorders>
              <w:top w:val="nil"/>
              <w:left w:val="single" w:sz="8" w:space="0" w:color="auto"/>
              <w:bottom w:val="nil"/>
              <w:right w:val="single" w:sz="8" w:space="0" w:color="auto"/>
            </w:tcBorders>
            <w:shd w:val="clear" w:color="auto" w:fill="auto"/>
            <w:vAlign w:val="center"/>
            <w:hideMark/>
          </w:tcPr>
          <w:p w14:paraId="583FB0ED" w14:textId="77777777" w:rsidR="0042175B" w:rsidRPr="0042175B" w:rsidRDefault="0042175B" w:rsidP="0042175B">
            <w:pPr>
              <w:spacing w:line="240" w:lineRule="auto"/>
              <w:ind w:right="0"/>
              <w:jc w:val="left"/>
              <w:rPr>
                <w:rFonts w:ascii="David" w:hAnsi="David"/>
                <w:b/>
                <w:bCs/>
                <w:color w:val="000000"/>
                <w:sz w:val="24"/>
                <w:rtl/>
                <w:lang w:eastAsia="en-US"/>
              </w:rPr>
            </w:pPr>
            <w:r w:rsidRPr="0042175B">
              <w:rPr>
                <w:rFonts w:ascii="David" w:hAnsi="David"/>
                <w:b/>
                <w:bCs/>
                <w:color w:val="000000"/>
                <w:sz w:val="24"/>
                <w:rtl/>
                <w:lang w:eastAsia="en-US"/>
              </w:rPr>
              <w:t> </w:t>
            </w:r>
          </w:p>
        </w:tc>
        <w:tc>
          <w:tcPr>
            <w:tcW w:w="914" w:type="dxa"/>
            <w:vMerge/>
            <w:tcBorders>
              <w:top w:val="single" w:sz="8" w:space="0" w:color="auto"/>
              <w:left w:val="single" w:sz="8" w:space="0" w:color="auto"/>
              <w:bottom w:val="single" w:sz="8" w:space="0" w:color="000000"/>
              <w:right w:val="single" w:sz="8" w:space="0" w:color="auto"/>
            </w:tcBorders>
            <w:vAlign w:val="center"/>
            <w:hideMark/>
          </w:tcPr>
          <w:p w14:paraId="1E735548"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nil"/>
              <w:right w:val="nil"/>
            </w:tcBorders>
            <w:shd w:val="clear" w:color="auto" w:fill="auto"/>
            <w:vAlign w:val="center"/>
            <w:hideMark/>
          </w:tcPr>
          <w:p w14:paraId="499B752F" w14:textId="77777777" w:rsidR="0042175B" w:rsidRPr="0042175B" w:rsidRDefault="0042175B" w:rsidP="0042175B">
            <w:pPr>
              <w:spacing w:line="240" w:lineRule="auto"/>
              <w:ind w:right="0"/>
              <w:rPr>
                <w:rFonts w:ascii="David" w:hAnsi="David"/>
                <w:color w:val="000000"/>
                <w:sz w:val="24"/>
                <w:rtl/>
                <w:lang w:eastAsia="en-US"/>
              </w:rPr>
            </w:pPr>
            <w:r w:rsidRPr="0042175B">
              <w:rPr>
                <w:rFonts w:ascii="David" w:hAnsi="David" w:hint="cs"/>
                <w:color w:val="000000"/>
                <w:sz w:val="24"/>
                <w:rtl/>
                <w:lang w:eastAsia="en-US"/>
              </w:rPr>
              <w:t xml:space="preserve">התרשמות מהמהנדס והתאמתו לתפקיד. </w:t>
            </w:r>
          </w:p>
        </w:tc>
        <w:tc>
          <w:tcPr>
            <w:tcW w:w="1721" w:type="dxa"/>
            <w:vMerge/>
            <w:tcBorders>
              <w:top w:val="nil"/>
              <w:left w:val="single" w:sz="8" w:space="0" w:color="auto"/>
              <w:bottom w:val="single" w:sz="8" w:space="0" w:color="000000"/>
              <w:right w:val="single" w:sz="4" w:space="0" w:color="auto"/>
            </w:tcBorders>
            <w:vAlign w:val="center"/>
            <w:hideMark/>
          </w:tcPr>
          <w:p w14:paraId="6BEB7798" w14:textId="77777777" w:rsidR="0042175B" w:rsidRPr="0042175B" w:rsidRDefault="0042175B" w:rsidP="0042175B">
            <w:pPr>
              <w:spacing w:line="240" w:lineRule="auto"/>
              <w:ind w:right="0"/>
              <w:jc w:val="left"/>
              <w:rPr>
                <w:rFonts w:ascii="David" w:hAnsi="David"/>
                <w:b/>
                <w:bCs/>
                <w:color w:val="000000"/>
                <w:sz w:val="24"/>
                <w:lang w:eastAsia="en-US"/>
              </w:rPr>
            </w:pPr>
          </w:p>
        </w:tc>
      </w:tr>
      <w:tr w:rsidR="0042175B" w:rsidRPr="0042175B" w14:paraId="6792EF49" w14:textId="77777777" w:rsidTr="00C70FBF">
        <w:trPr>
          <w:trHeight w:val="958"/>
        </w:trPr>
        <w:tc>
          <w:tcPr>
            <w:tcW w:w="1234" w:type="dxa"/>
            <w:tcBorders>
              <w:top w:val="nil"/>
              <w:left w:val="single" w:sz="8" w:space="0" w:color="auto"/>
              <w:bottom w:val="nil"/>
              <w:right w:val="single" w:sz="8" w:space="0" w:color="auto"/>
            </w:tcBorders>
            <w:shd w:val="clear" w:color="auto" w:fill="auto"/>
            <w:vAlign w:val="center"/>
            <w:hideMark/>
          </w:tcPr>
          <w:p w14:paraId="2064F1F3" w14:textId="77777777" w:rsidR="0042175B" w:rsidRPr="0042175B" w:rsidRDefault="0042175B" w:rsidP="0042175B">
            <w:pPr>
              <w:spacing w:line="240" w:lineRule="auto"/>
              <w:ind w:right="0"/>
              <w:jc w:val="left"/>
              <w:rPr>
                <w:rFonts w:ascii="David" w:hAnsi="David"/>
                <w:b/>
                <w:bCs/>
                <w:color w:val="000000"/>
                <w:sz w:val="24"/>
                <w:rtl/>
                <w:lang w:eastAsia="en-US"/>
              </w:rPr>
            </w:pPr>
            <w:r w:rsidRPr="0042175B">
              <w:rPr>
                <w:rFonts w:ascii="David" w:hAnsi="David"/>
                <w:b/>
                <w:bCs/>
                <w:color w:val="000000"/>
                <w:sz w:val="24"/>
                <w:rtl/>
                <w:lang w:eastAsia="en-US"/>
              </w:rPr>
              <w:t> </w:t>
            </w:r>
          </w:p>
        </w:tc>
        <w:tc>
          <w:tcPr>
            <w:tcW w:w="914" w:type="dxa"/>
            <w:vMerge/>
            <w:tcBorders>
              <w:top w:val="single" w:sz="8" w:space="0" w:color="auto"/>
              <w:left w:val="single" w:sz="8" w:space="0" w:color="auto"/>
              <w:bottom w:val="single" w:sz="8" w:space="0" w:color="000000"/>
              <w:right w:val="single" w:sz="8" w:space="0" w:color="auto"/>
            </w:tcBorders>
            <w:vAlign w:val="center"/>
            <w:hideMark/>
          </w:tcPr>
          <w:p w14:paraId="5BA2B8C3"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nil"/>
              <w:right w:val="nil"/>
            </w:tcBorders>
            <w:shd w:val="clear" w:color="auto" w:fill="auto"/>
            <w:vAlign w:val="center"/>
            <w:hideMark/>
          </w:tcPr>
          <w:p w14:paraId="0C97079B" w14:textId="77777777" w:rsidR="0042175B" w:rsidRPr="0042175B" w:rsidRDefault="0042175B" w:rsidP="0042175B">
            <w:pPr>
              <w:spacing w:line="240" w:lineRule="auto"/>
              <w:ind w:right="0"/>
              <w:rPr>
                <w:rFonts w:ascii="David" w:hAnsi="David"/>
                <w:color w:val="000000"/>
                <w:sz w:val="24"/>
                <w:rtl/>
                <w:lang w:eastAsia="en-US"/>
              </w:rPr>
            </w:pPr>
            <w:r w:rsidRPr="0042175B">
              <w:rPr>
                <w:rFonts w:ascii="David" w:hAnsi="David" w:hint="cs"/>
                <w:color w:val="000000"/>
                <w:sz w:val="24"/>
                <w:rtl/>
                <w:lang w:eastAsia="en-US"/>
              </w:rPr>
              <w:t>המהנדס יציג בראיון את המתודולוגיה המוצעת לצורך ביצוע המטלות נשוא המכרז. על רקע ניסיונו בביצוע פרויקטים בעבר וההתאמות המוצעות לדעתו.</w:t>
            </w:r>
          </w:p>
        </w:tc>
        <w:tc>
          <w:tcPr>
            <w:tcW w:w="1721" w:type="dxa"/>
            <w:vMerge/>
            <w:tcBorders>
              <w:top w:val="nil"/>
              <w:left w:val="single" w:sz="8" w:space="0" w:color="auto"/>
              <w:bottom w:val="single" w:sz="8" w:space="0" w:color="000000"/>
              <w:right w:val="single" w:sz="4" w:space="0" w:color="auto"/>
            </w:tcBorders>
            <w:vAlign w:val="center"/>
            <w:hideMark/>
          </w:tcPr>
          <w:p w14:paraId="190B74F7" w14:textId="77777777" w:rsidR="0042175B" w:rsidRPr="0042175B" w:rsidRDefault="0042175B" w:rsidP="0042175B">
            <w:pPr>
              <w:spacing w:line="240" w:lineRule="auto"/>
              <w:ind w:right="0"/>
              <w:jc w:val="left"/>
              <w:rPr>
                <w:rFonts w:ascii="David" w:hAnsi="David"/>
                <w:b/>
                <w:bCs/>
                <w:color w:val="000000"/>
                <w:sz w:val="24"/>
                <w:lang w:eastAsia="en-US"/>
              </w:rPr>
            </w:pPr>
          </w:p>
        </w:tc>
      </w:tr>
      <w:tr w:rsidR="0029504D" w:rsidRPr="0042175B" w14:paraId="1387A9D2" w14:textId="77777777" w:rsidTr="00C70FBF">
        <w:trPr>
          <w:trHeight w:val="490"/>
        </w:trPr>
        <w:tc>
          <w:tcPr>
            <w:tcW w:w="1234" w:type="dxa"/>
            <w:tcBorders>
              <w:top w:val="nil"/>
              <w:left w:val="single" w:sz="8" w:space="0" w:color="auto"/>
              <w:bottom w:val="nil"/>
              <w:right w:val="single" w:sz="8" w:space="0" w:color="auto"/>
            </w:tcBorders>
            <w:shd w:val="clear" w:color="auto" w:fill="auto"/>
            <w:vAlign w:val="center"/>
            <w:hideMark/>
          </w:tcPr>
          <w:p w14:paraId="0AF2AF45" w14:textId="77777777" w:rsidR="0029504D" w:rsidRPr="0042175B" w:rsidRDefault="0029504D" w:rsidP="0042175B">
            <w:pPr>
              <w:spacing w:line="240" w:lineRule="auto"/>
              <w:ind w:right="0"/>
              <w:jc w:val="left"/>
              <w:rPr>
                <w:rFonts w:ascii="David" w:hAnsi="David"/>
                <w:b/>
                <w:bCs/>
                <w:color w:val="000000"/>
                <w:sz w:val="24"/>
                <w:rtl/>
                <w:lang w:eastAsia="en-US"/>
              </w:rPr>
            </w:pPr>
            <w:r w:rsidRPr="0042175B">
              <w:rPr>
                <w:rFonts w:ascii="David" w:hAnsi="David"/>
                <w:b/>
                <w:bCs/>
                <w:color w:val="000000"/>
                <w:sz w:val="24"/>
                <w:rtl/>
                <w:lang w:eastAsia="en-US"/>
              </w:rPr>
              <w:t> </w:t>
            </w:r>
          </w:p>
        </w:tc>
        <w:tc>
          <w:tcPr>
            <w:tcW w:w="914" w:type="dxa"/>
            <w:vMerge/>
            <w:tcBorders>
              <w:top w:val="single" w:sz="8" w:space="0" w:color="auto"/>
              <w:left w:val="single" w:sz="8" w:space="0" w:color="auto"/>
              <w:bottom w:val="single" w:sz="8" w:space="0" w:color="000000"/>
              <w:right w:val="single" w:sz="8" w:space="0" w:color="auto"/>
            </w:tcBorders>
            <w:vAlign w:val="center"/>
            <w:hideMark/>
          </w:tcPr>
          <w:p w14:paraId="1B3AA530" w14:textId="77777777" w:rsidR="0029504D" w:rsidRPr="0042175B" w:rsidRDefault="0029504D" w:rsidP="0042175B">
            <w:pPr>
              <w:spacing w:line="240" w:lineRule="auto"/>
              <w:ind w:right="0"/>
              <w:jc w:val="left"/>
              <w:rPr>
                <w:rFonts w:ascii="David" w:hAnsi="David"/>
                <w:b/>
                <w:bCs/>
                <w:color w:val="000000"/>
                <w:sz w:val="24"/>
                <w:lang w:eastAsia="en-US"/>
              </w:rPr>
            </w:pPr>
          </w:p>
        </w:tc>
        <w:tc>
          <w:tcPr>
            <w:tcW w:w="5206" w:type="dxa"/>
            <w:vMerge w:val="restart"/>
            <w:tcBorders>
              <w:top w:val="nil"/>
              <w:left w:val="single" w:sz="8" w:space="0" w:color="auto"/>
              <w:right w:val="nil"/>
            </w:tcBorders>
            <w:shd w:val="clear" w:color="auto" w:fill="auto"/>
            <w:vAlign w:val="center"/>
            <w:hideMark/>
          </w:tcPr>
          <w:p w14:paraId="33DFE1FA" w14:textId="77777777" w:rsidR="0029504D" w:rsidRPr="0042175B" w:rsidRDefault="0029504D" w:rsidP="0042175B">
            <w:pPr>
              <w:spacing w:line="240" w:lineRule="auto"/>
              <w:ind w:right="0"/>
              <w:jc w:val="left"/>
              <w:rPr>
                <w:rFonts w:ascii="David" w:hAnsi="David"/>
                <w:b/>
                <w:bCs/>
                <w:color w:val="000000"/>
                <w:sz w:val="24"/>
                <w:rtl/>
                <w:lang w:eastAsia="en-US"/>
              </w:rPr>
            </w:pPr>
            <w:r w:rsidRPr="0042175B">
              <w:rPr>
                <w:rFonts w:ascii="David" w:hAnsi="David" w:hint="cs"/>
                <w:b/>
                <w:bCs/>
                <w:color w:val="000000"/>
                <w:sz w:val="24"/>
                <w:rtl/>
                <w:lang w:eastAsia="en-US"/>
              </w:rPr>
              <w:t>באמת מידה זו הציון המקסימלי לכל מהנדס - 8% ולשניהם יחד -  16%. </w:t>
            </w:r>
          </w:p>
          <w:p w14:paraId="2EED0EDC" w14:textId="77777777" w:rsidR="0029504D" w:rsidRPr="0042175B" w:rsidRDefault="0029504D" w:rsidP="0042175B">
            <w:pPr>
              <w:spacing w:line="240" w:lineRule="auto"/>
              <w:ind w:right="0"/>
              <w:rPr>
                <w:rFonts w:ascii="David" w:hAnsi="David"/>
                <w:b/>
                <w:bCs/>
                <w:color w:val="000000"/>
                <w:sz w:val="24"/>
                <w:rtl/>
                <w:lang w:eastAsia="en-US"/>
              </w:rPr>
            </w:pPr>
            <w:r w:rsidRPr="0042175B">
              <w:rPr>
                <w:rFonts w:ascii="David" w:hAnsi="David" w:hint="cs"/>
                <w:color w:val="000000"/>
                <w:sz w:val="24"/>
                <w:rtl/>
                <w:lang w:eastAsia="en-US"/>
              </w:rPr>
              <w:t> </w:t>
            </w:r>
          </w:p>
        </w:tc>
        <w:tc>
          <w:tcPr>
            <w:tcW w:w="1721" w:type="dxa"/>
            <w:vMerge/>
            <w:tcBorders>
              <w:top w:val="nil"/>
              <w:left w:val="single" w:sz="8" w:space="0" w:color="auto"/>
              <w:bottom w:val="single" w:sz="8" w:space="0" w:color="000000"/>
              <w:right w:val="single" w:sz="4" w:space="0" w:color="auto"/>
            </w:tcBorders>
            <w:vAlign w:val="center"/>
            <w:hideMark/>
          </w:tcPr>
          <w:p w14:paraId="575FDBFF" w14:textId="77777777" w:rsidR="0029504D" w:rsidRPr="0042175B" w:rsidRDefault="0029504D" w:rsidP="0042175B">
            <w:pPr>
              <w:spacing w:line="240" w:lineRule="auto"/>
              <w:ind w:right="0"/>
              <w:jc w:val="left"/>
              <w:rPr>
                <w:rFonts w:ascii="David" w:hAnsi="David"/>
                <w:b/>
                <w:bCs/>
                <w:color w:val="000000"/>
                <w:sz w:val="24"/>
                <w:lang w:eastAsia="en-US"/>
              </w:rPr>
            </w:pPr>
          </w:p>
        </w:tc>
      </w:tr>
      <w:tr w:rsidR="0029504D" w:rsidRPr="0042175B" w14:paraId="71144209" w14:textId="77777777" w:rsidTr="00C70FBF">
        <w:trPr>
          <w:trHeight w:val="250"/>
        </w:trPr>
        <w:tc>
          <w:tcPr>
            <w:tcW w:w="1234" w:type="dxa"/>
            <w:tcBorders>
              <w:top w:val="nil"/>
              <w:left w:val="single" w:sz="8" w:space="0" w:color="auto"/>
              <w:bottom w:val="single" w:sz="8" w:space="0" w:color="auto"/>
              <w:right w:val="single" w:sz="8" w:space="0" w:color="auto"/>
            </w:tcBorders>
            <w:shd w:val="clear" w:color="auto" w:fill="auto"/>
            <w:vAlign w:val="center"/>
            <w:hideMark/>
          </w:tcPr>
          <w:p w14:paraId="568A8B25" w14:textId="77777777" w:rsidR="0029504D" w:rsidRPr="0042175B" w:rsidRDefault="0029504D" w:rsidP="0042175B">
            <w:pPr>
              <w:spacing w:line="240" w:lineRule="auto"/>
              <w:ind w:right="0"/>
              <w:jc w:val="left"/>
              <w:rPr>
                <w:rFonts w:ascii="David" w:hAnsi="David"/>
                <w:b/>
                <w:bCs/>
                <w:color w:val="000000"/>
                <w:sz w:val="24"/>
                <w:rtl/>
                <w:lang w:eastAsia="en-US"/>
              </w:rPr>
            </w:pPr>
            <w:r w:rsidRPr="0042175B">
              <w:rPr>
                <w:rFonts w:ascii="David" w:hAnsi="David"/>
                <w:b/>
                <w:bCs/>
                <w:color w:val="000000"/>
                <w:sz w:val="24"/>
                <w:rtl/>
                <w:lang w:eastAsia="en-US"/>
              </w:rPr>
              <w:t> </w:t>
            </w:r>
          </w:p>
        </w:tc>
        <w:tc>
          <w:tcPr>
            <w:tcW w:w="914" w:type="dxa"/>
            <w:vMerge/>
            <w:tcBorders>
              <w:top w:val="single" w:sz="8" w:space="0" w:color="auto"/>
              <w:left w:val="single" w:sz="8" w:space="0" w:color="auto"/>
              <w:bottom w:val="single" w:sz="8" w:space="0" w:color="000000"/>
              <w:right w:val="single" w:sz="8" w:space="0" w:color="auto"/>
            </w:tcBorders>
            <w:vAlign w:val="center"/>
            <w:hideMark/>
          </w:tcPr>
          <w:p w14:paraId="1C08EA94" w14:textId="77777777" w:rsidR="0029504D" w:rsidRPr="0042175B" w:rsidRDefault="0029504D" w:rsidP="0042175B">
            <w:pPr>
              <w:spacing w:line="240" w:lineRule="auto"/>
              <w:ind w:right="0"/>
              <w:jc w:val="left"/>
              <w:rPr>
                <w:rFonts w:ascii="David" w:hAnsi="David"/>
                <w:b/>
                <w:bCs/>
                <w:color w:val="000000"/>
                <w:sz w:val="24"/>
                <w:lang w:eastAsia="en-US"/>
              </w:rPr>
            </w:pPr>
          </w:p>
        </w:tc>
        <w:tc>
          <w:tcPr>
            <w:tcW w:w="5206" w:type="dxa"/>
            <w:vMerge/>
            <w:tcBorders>
              <w:left w:val="single" w:sz="8" w:space="0" w:color="auto"/>
              <w:bottom w:val="single" w:sz="8" w:space="0" w:color="auto"/>
              <w:right w:val="nil"/>
            </w:tcBorders>
            <w:shd w:val="clear" w:color="auto" w:fill="auto"/>
            <w:vAlign w:val="center"/>
            <w:hideMark/>
          </w:tcPr>
          <w:p w14:paraId="1D1BE4F8" w14:textId="77777777" w:rsidR="0029504D" w:rsidRPr="0042175B" w:rsidRDefault="0029504D" w:rsidP="0042175B">
            <w:pPr>
              <w:spacing w:line="240" w:lineRule="auto"/>
              <w:ind w:right="0"/>
              <w:rPr>
                <w:rFonts w:ascii="David" w:hAnsi="David"/>
                <w:color w:val="000000"/>
                <w:sz w:val="24"/>
                <w:rtl/>
                <w:lang w:eastAsia="en-US"/>
              </w:rPr>
            </w:pPr>
          </w:p>
        </w:tc>
        <w:tc>
          <w:tcPr>
            <w:tcW w:w="1721" w:type="dxa"/>
            <w:vMerge/>
            <w:tcBorders>
              <w:top w:val="nil"/>
              <w:left w:val="single" w:sz="8" w:space="0" w:color="auto"/>
              <w:bottom w:val="single" w:sz="8" w:space="0" w:color="000000"/>
              <w:right w:val="single" w:sz="4" w:space="0" w:color="auto"/>
            </w:tcBorders>
            <w:vAlign w:val="center"/>
            <w:hideMark/>
          </w:tcPr>
          <w:p w14:paraId="522BB038" w14:textId="77777777" w:rsidR="0029504D" w:rsidRPr="0042175B" w:rsidRDefault="0029504D" w:rsidP="0042175B">
            <w:pPr>
              <w:spacing w:line="240" w:lineRule="auto"/>
              <w:ind w:right="0"/>
              <w:jc w:val="left"/>
              <w:rPr>
                <w:rFonts w:ascii="David" w:hAnsi="David"/>
                <w:b/>
                <w:bCs/>
                <w:color w:val="000000"/>
                <w:sz w:val="24"/>
                <w:lang w:eastAsia="en-US"/>
              </w:rPr>
            </w:pPr>
          </w:p>
        </w:tc>
      </w:tr>
      <w:tr w:rsidR="0042175B" w:rsidRPr="0042175B" w14:paraId="7DDB5B01" w14:textId="77777777" w:rsidTr="00C70FBF">
        <w:trPr>
          <w:trHeight w:val="1676"/>
        </w:trPr>
        <w:tc>
          <w:tcPr>
            <w:tcW w:w="1234" w:type="dxa"/>
            <w:vMerge w:val="restart"/>
            <w:tcBorders>
              <w:top w:val="nil"/>
              <w:left w:val="single" w:sz="8" w:space="0" w:color="auto"/>
              <w:bottom w:val="single" w:sz="8" w:space="0" w:color="000000"/>
              <w:right w:val="single" w:sz="8" w:space="0" w:color="auto"/>
            </w:tcBorders>
            <w:shd w:val="clear" w:color="auto" w:fill="auto"/>
            <w:vAlign w:val="center"/>
            <w:hideMark/>
          </w:tcPr>
          <w:p w14:paraId="3136507A" w14:textId="77777777" w:rsidR="0042175B" w:rsidRPr="0042175B" w:rsidRDefault="0042175B" w:rsidP="0042175B">
            <w:pPr>
              <w:spacing w:line="240" w:lineRule="auto"/>
              <w:ind w:right="0"/>
              <w:rPr>
                <w:rFonts w:ascii="David" w:hAnsi="David"/>
                <w:b/>
                <w:bCs/>
                <w:color w:val="000000"/>
                <w:sz w:val="24"/>
                <w:rtl/>
                <w:lang w:eastAsia="en-US"/>
              </w:rPr>
            </w:pPr>
            <w:r w:rsidRPr="0042175B">
              <w:rPr>
                <w:rFonts w:ascii="David" w:hAnsi="David" w:hint="cs"/>
                <w:b/>
                <w:bCs/>
                <w:color w:val="000000"/>
                <w:sz w:val="24"/>
                <w:rtl/>
                <w:lang w:eastAsia="en-US"/>
              </w:rPr>
              <w:t>בקר שדה</w:t>
            </w:r>
          </w:p>
        </w:tc>
        <w:tc>
          <w:tcPr>
            <w:tcW w:w="914" w:type="dxa"/>
            <w:vMerge w:val="restart"/>
            <w:tcBorders>
              <w:top w:val="nil"/>
              <w:left w:val="single" w:sz="8" w:space="0" w:color="auto"/>
              <w:bottom w:val="single" w:sz="8" w:space="0" w:color="000000"/>
              <w:right w:val="single" w:sz="8" w:space="0" w:color="auto"/>
            </w:tcBorders>
            <w:shd w:val="clear" w:color="auto" w:fill="auto"/>
            <w:vAlign w:val="center"/>
            <w:hideMark/>
          </w:tcPr>
          <w:p w14:paraId="0BBA1FE1" w14:textId="77777777" w:rsidR="0042175B" w:rsidRPr="0042175B" w:rsidRDefault="0042175B" w:rsidP="0042175B">
            <w:pPr>
              <w:spacing w:line="240" w:lineRule="auto"/>
              <w:ind w:right="0"/>
              <w:jc w:val="center"/>
              <w:rPr>
                <w:rFonts w:ascii="David" w:hAnsi="David"/>
                <w:b/>
                <w:bCs/>
                <w:color w:val="000000"/>
                <w:sz w:val="24"/>
                <w:rtl/>
                <w:lang w:eastAsia="en-US"/>
              </w:rPr>
            </w:pPr>
            <w:r w:rsidRPr="0042175B">
              <w:rPr>
                <w:rFonts w:ascii="David" w:hAnsi="David" w:hint="cs"/>
                <w:b/>
                <w:bCs/>
                <w:color w:val="000000"/>
                <w:sz w:val="24"/>
                <w:rtl/>
                <w:lang w:eastAsia="en-US"/>
              </w:rPr>
              <w:t>26%</w:t>
            </w:r>
          </w:p>
        </w:tc>
        <w:tc>
          <w:tcPr>
            <w:tcW w:w="5206" w:type="dxa"/>
            <w:tcBorders>
              <w:top w:val="nil"/>
              <w:left w:val="single" w:sz="8" w:space="0" w:color="auto"/>
              <w:bottom w:val="nil"/>
              <w:right w:val="nil"/>
            </w:tcBorders>
            <w:shd w:val="clear" w:color="auto" w:fill="auto"/>
            <w:vAlign w:val="center"/>
            <w:hideMark/>
          </w:tcPr>
          <w:p w14:paraId="7E65C01E" w14:textId="77777777" w:rsidR="006D7F05" w:rsidRDefault="0042175B" w:rsidP="005D0592">
            <w:pPr>
              <w:spacing w:line="240" w:lineRule="auto"/>
              <w:ind w:right="0"/>
              <w:rPr>
                <w:rFonts w:ascii="David" w:hAnsi="David"/>
                <w:sz w:val="24"/>
                <w:rtl/>
                <w:lang w:eastAsia="en-US"/>
              </w:rPr>
            </w:pPr>
            <w:r w:rsidRPr="0042175B">
              <w:rPr>
                <w:rFonts w:ascii="David" w:hAnsi="David" w:hint="cs"/>
                <w:sz w:val="24"/>
                <w:rtl/>
                <w:lang w:eastAsia="en-US"/>
              </w:rPr>
              <w:t>ניסיון</w:t>
            </w:r>
            <w:r w:rsidRPr="0042175B">
              <w:rPr>
                <w:rFonts w:cs="Times New Roman"/>
                <w:i/>
                <w:iCs/>
                <w:sz w:val="16"/>
                <w:szCs w:val="16"/>
                <w:rtl/>
                <w:lang w:eastAsia="en-US"/>
              </w:rPr>
              <w:t> </w:t>
            </w:r>
            <w:r w:rsidRPr="0042175B">
              <w:rPr>
                <w:rFonts w:ascii="David" w:hAnsi="David"/>
                <w:sz w:val="24"/>
                <w:rtl/>
                <w:lang w:eastAsia="en-US"/>
              </w:rPr>
              <w:t>בתפקיד מנהל פרויקט ו/או מפקח ו/או בקר ו/או מהנדס בפרויקטים של תכנון ופיתוח תשתיות ציבוריות למגורים או בביצוע בקרה הנדסית בפרויקטים של תכנון ופיתוח תשתיות ציבוריות למגורים בהיקף כספי כולל של לפחות  10  מיליון ₪ לכל פרויקט של 100 יחידות דיור</w:t>
            </w:r>
            <w:r w:rsidRPr="0042175B">
              <w:rPr>
                <w:rFonts w:ascii="David" w:hAnsi="David"/>
                <w:i/>
                <w:iCs/>
                <w:sz w:val="24"/>
                <w:rtl/>
                <w:lang w:eastAsia="en-US"/>
              </w:rPr>
              <w:t> </w:t>
            </w:r>
            <w:r w:rsidRPr="0042175B">
              <w:rPr>
                <w:rFonts w:ascii="David" w:hAnsi="David"/>
                <w:sz w:val="24"/>
                <w:rtl/>
                <w:lang w:eastAsia="en-US"/>
              </w:rPr>
              <w:t>לפחות לכל פרויקט.</w:t>
            </w:r>
          </w:p>
          <w:p w14:paraId="208846BF" w14:textId="77777777" w:rsidR="0042175B" w:rsidRPr="0042175B" w:rsidRDefault="0042175B" w:rsidP="005D0592">
            <w:pPr>
              <w:spacing w:line="240" w:lineRule="auto"/>
              <w:ind w:right="0"/>
              <w:rPr>
                <w:rFonts w:ascii="David" w:hAnsi="David"/>
                <w:sz w:val="24"/>
                <w:rtl/>
                <w:lang w:eastAsia="en-US"/>
              </w:rPr>
            </w:pPr>
            <w:r w:rsidRPr="0042175B">
              <w:rPr>
                <w:rFonts w:ascii="David" w:hAnsi="David"/>
                <w:b/>
                <w:bCs/>
                <w:sz w:val="24"/>
                <w:rtl/>
                <w:lang w:eastAsia="en-US"/>
              </w:rPr>
              <w:t>(לא יוצגו פרויקטים שנכללו בתנאי הסף)</w:t>
            </w:r>
            <w:r w:rsidRPr="0042175B">
              <w:rPr>
                <w:rFonts w:ascii="David" w:hAnsi="David"/>
                <w:b/>
                <w:bCs/>
                <w:i/>
                <w:iCs/>
                <w:sz w:val="24"/>
                <w:rtl/>
                <w:lang w:eastAsia="en-US"/>
              </w:rPr>
              <w:t> </w:t>
            </w:r>
            <w:r w:rsidRPr="0042175B">
              <w:rPr>
                <w:rFonts w:ascii="David" w:hAnsi="David"/>
                <w:i/>
                <w:iCs/>
                <w:sz w:val="24"/>
                <w:rtl/>
                <w:lang w:eastAsia="en-US"/>
              </w:rPr>
              <w:t> </w:t>
            </w:r>
          </w:p>
        </w:tc>
        <w:tc>
          <w:tcPr>
            <w:tcW w:w="1721" w:type="dxa"/>
            <w:vMerge w:val="restart"/>
            <w:tcBorders>
              <w:top w:val="nil"/>
              <w:left w:val="single" w:sz="8" w:space="0" w:color="auto"/>
              <w:bottom w:val="single" w:sz="8" w:space="0" w:color="000000"/>
              <w:right w:val="single" w:sz="4" w:space="0" w:color="auto"/>
            </w:tcBorders>
            <w:shd w:val="clear" w:color="auto" w:fill="auto"/>
            <w:vAlign w:val="center"/>
            <w:hideMark/>
          </w:tcPr>
          <w:p w14:paraId="270ECD01" w14:textId="77777777" w:rsidR="0042175B" w:rsidRPr="0042175B" w:rsidRDefault="0042175B" w:rsidP="0042175B">
            <w:pPr>
              <w:spacing w:line="240" w:lineRule="auto"/>
              <w:ind w:right="0"/>
              <w:jc w:val="center"/>
              <w:rPr>
                <w:rFonts w:ascii="David" w:hAnsi="David"/>
                <w:b/>
                <w:bCs/>
                <w:color w:val="000000"/>
                <w:sz w:val="24"/>
                <w:rtl/>
                <w:lang w:eastAsia="en-US"/>
              </w:rPr>
            </w:pPr>
            <w:r w:rsidRPr="0042175B">
              <w:rPr>
                <w:rFonts w:ascii="David" w:hAnsi="David" w:hint="cs"/>
                <w:b/>
                <w:bCs/>
                <w:color w:val="000000"/>
                <w:sz w:val="24"/>
                <w:rtl/>
                <w:lang w:eastAsia="en-US"/>
              </w:rPr>
              <w:t>18%</w:t>
            </w:r>
          </w:p>
        </w:tc>
      </w:tr>
      <w:tr w:rsidR="0042175B" w:rsidRPr="0042175B" w14:paraId="2E36570E" w14:textId="77777777" w:rsidTr="00C70FBF">
        <w:trPr>
          <w:trHeight w:val="239"/>
        </w:trPr>
        <w:tc>
          <w:tcPr>
            <w:tcW w:w="1234" w:type="dxa"/>
            <w:vMerge/>
            <w:tcBorders>
              <w:top w:val="nil"/>
              <w:left w:val="single" w:sz="8" w:space="0" w:color="auto"/>
              <w:bottom w:val="single" w:sz="8" w:space="0" w:color="000000"/>
              <w:right w:val="single" w:sz="8" w:space="0" w:color="auto"/>
            </w:tcBorders>
            <w:vAlign w:val="center"/>
            <w:hideMark/>
          </w:tcPr>
          <w:p w14:paraId="633F25AE"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089568D8"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nil"/>
              <w:right w:val="nil"/>
            </w:tcBorders>
            <w:shd w:val="clear" w:color="auto" w:fill="auto"/>
            <w:vAlign w:val="center"/>
            <w:hideMark/>
          </w:tcPr>
          <w:p w14:paraId="66E3D7C5" w14:textId="77777777" w:rsidR="0042175B" w:rsidRPr="0042175B" w:rsidRDefault="0042175B" w:rsidP="0042175B">
            <w:pPr>
              <w:spacing w:line="240" w:lineRule="auto"/>
              <w:ind w:right="0"/>
              <w:jc w:val="left"/>
              <w:rPr>
                <w:rFonts w:ascii="David" w:hAnsi="David"/>
                <w:color w:val="000000"/>
                <w:sz w:val="24"/>
                <w:rtl/>
                <w:lang w:eastAsia="en-US"/>
              </w:rPr>
            </w:pPr>
            <w:r w:rsidRPr="0042175B">
              <w:rPr>
                <w:rFonts w:ascii="David" w:hAnsi="David" w:hint="cs"/>
                <w:color w:val="000000"/>
                <w:sz w:val="24"/>
                <w:rtl/>
                <w:lang w:eastAsia="en-US"/>
              </w:rPr>
              <w:t>כל פרויקט יזכה ב – 3%</w:t>
            </w:r>
          </w:p>
        </w:tc>
        <w:tc>
          <w:tcPr>
            <w:tcW w:w="1721" w:type="dxa"/>
            <w:vMerge/>
            <w:tcBorders>
              <w:top w:val="nil"/>
              <w:left w:val="single" w:sz="8" w:space="0" w:color="auto"/>
              <w:bottom w:val="single" w:sz="8" w:space="0" w:color="000000"/>
              <w:right w:val="single" w:sz="4" w:space="0" w:color="auto"/>
            </w:tcBorders>
            <w:vAlign w:val="center"/>
            <w:hideMark/>
          </w:tcPr>
          <w:p w14:paraId="4DD98E56" w14:textId="77777777" w:rsidR="0042175B" w:rsidRPr="0042175B" w:rsidRDefault="0042175B" w:rsidP="0042175B">
            <w:pPr>
              <w:spacing w:line="240" w:lineRule="auto"/>
              <w:ind w:right="0"/>
              <w:jc w:val="left"/>
              <w:rPr>
                <w:rFonts w:ascii="David" w:hAnsi="David"/>
                <w:b/>
                <w:bCs/>
                <w:color w:val="000000"/>
                <w:sz w:val="24"/>
                <w:lang w:eastAsia="en-US"/>
              </w:rPr>
            </w:pPr>
          </w:p>
        </w:tc>
      </w:tr>
      <w:tr w:rsidR="0042175B" w:rsidRPr="0042175B" w14:paraId="31ABD924" w14:textId="77777777" w:rsidTr="00C70FBF">
        <w:trPr>
          <w:trHeight w:val="490"/>
        </w:trPr>
        <w:tc>
          <w:tcPr>
            <w:tcW w:w="1234" w:type="dxa"/>
            <w:vMerge/>
            <w:tcBorders>
              <w:top w:val="nil"/>
              <w:left w:val="single" w:sz="8" w:space="0" w:color="auto"/>
              <w:bottom w:val="single" w:sz="8" w:space="0" w:color="000000"/>
              <w:right w:val="single" w:sz="8" w:space="0" w:color="auto"/>
            </w:tcBorders>
            <w:vAlign w:val="center"/>
            <w:hideMark/>
          </w:tcPr>
          <w:p w14:paraId="75B67772"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74113590"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single" w:sz="8" w:space="0" w:color="auto"/>
              <w:right w:val="nil"/>
            </w:tcBorders>
            <w:shd w:val="clear" w:color="auto" w:fill="auto"/>
            <w:vAlign w:val="center"/>
            <w:hideMark/>
          </w:tcPr>
          <w:p w14:paraId="5340DDE8" w14:textId="77777777" w:rsidR="0042175B" w:rsidRPr="0042175B" w:rsidRDefault="0042175B" w:rsidP="0042175B">
            <w:pPr>
              <w:spacing w:line="240" w:lineRule="auto"/>
              <w:ind w:right="0"/>
              <w:jc w:val="left"/>
              <w:rPr>
                <w:rFonts w:ascii="David" w:hAnsi="David"/>
                <w:b/>
                <w:bCs/>
                <w:color w:val="000000"/>
                <w:sz w:val="24"/>
                <w:rtl/>
                <w:lang w:eastAsia="en-US"/>
              </w:rPr>
            </w:pPr>
            <w:r w:rsidRPr="0042175B">
              <w:rPr>
                <w:rFonts w:ascii="David" w:hAnsi="David" w:hint="cs"/>
                <w:b/>
                <w:bCs/>
                <w:color w:val="000000"/>
                <w:sz w:val="24"/>
                <w:rtl/>
                <w:lang w:eastAsia="en-US"/>
              </w:rPr>
              <w:t>באמת מידה זו הציון המקסימלי לכל מהנדס - 9% ולשניהם יחד -  18%. </w:t>
            </w:r>
          </w:p>
        </w:tc>
        <w:tc>
          <w:tcPr>
            <w:tcW w:w="1721" w:type="dxa"/>
            <w:vMerge/>
            <w:tcBorders>
              <w:top w:val="nil"/>
              <w:left w:val="single" w:sz="8" w:space="0" w:color="auto"/>
              <w:bottom w:val="single" w:sz="8" w:space="0" w:color="000000"/>
              <w:right w:val="single" w:sz="4" w:space="0" w:color="auto"/>
            </w:tcBorders>
            <w:vAlign w:val="center"/>
            <w:hideMark/>
          </w:tcPr>
          <w:p w14:paraId="7A8DEC36" w14:textId="77777777" w:rsidR="0042175B" w:rsidRPr="0042175B" w:rsidRDefault="0042175B" w:rsidP="0042175B">
            <w:pPr>
              <w:spacing w:line="240" w:lineRule="auto"/>
              <w:ind w:right="0"/>
              <w:jc w:val="left"/>
              <w:rPr>
                <w:rFonts w:ascii="David" w:hAnsi="David"/>
                <w:b/>
                <w:bCs/>
                <w:color w:val="000000"/>
                <w:sz w:val="24"/>
                <w:lang w:eastAsia="en-US"/>
              </w:rPr>
            </w:pPr>
          </w:p>
        </w:tc>
      </w:tr>
      <w:tr w:rsidR="0042175B" w:rsidRPr="0042175B" w14:paraId="75578383" w14:textId="77777777" w:rsidTr="00C70FBF">
        <w:trPr>
          <w:trHeight w:val="250"/>
        </w:trPr>
        <w:tc>
          <w:tcPr>
            <w:tcW w:w="1234" w:type="dxa"/>
            <w:vMerge/>
            <w:tcBorders>
              <w:top w:val="nil"/>
              <w:left w:val="single" w:sz="8" w:space="0" w:color="auto"/>
              <w:bottom w:val="single" w:sz="8" w:space="0" w:color="000000"/>
              <w:right w:val="single" w:sz="8" w:space="0" w:color="auto"/>
            </w:tcBorders>
            <w:vAlign w:val="center"/>
            <w:hideMark/>
          </w:tcPr>
          <w:p w14:paraId="28B607EE"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6A5B04BC"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single" w:sz="8" w:space="0" w:color="auto"/>
              <w:right w:val="nil"/>
            </w:tcBorders>
            <w:shd w:val="clear" w:color="auto" w:fill="auto"/>
            <w:vAlign w:val="center"/>
            <w:hideMark/>
          </w:tcPr>
          <w:p w14:paraId="40D180E1" w14:textId="77777777" w:rsidR="0042175B" w:rsidRPr="0042175B" w:rsidRDefault="0042175B" w:rsidP="0042175B">
            <w:pPr>
              <w:spacing w:line="240" w:lineRule="auto"/>
              <w:ind w:right="0"/>
              <w:rPr>
                <w:rFonts w:ascii="David" w:hAnsi="David"/>
                <w:color w:val="000000"/>
                <w:sz w:val="24"/>
                <w:rtl/>
                <w:lang w:eastAsia="en-US"/>
              </w:rPr>
            </w:pPr>
            <w:r w:rsidRPr="0042175B">
              <w:rPr>
                <w:rFonts w:ascii="David" w:hAnsi="David"/>
                <w:color w:val="000000"/>
                <w:sz w:val="24"/>
                <w:lang w:eastAsia="en-US"/>
              </w:rPr>
              <w:t> </w:t>
            </w:r>
          </w:p>
        </w:tc>
        <w:tc>
          <w:tcPr>
            <w:tcW w:w="1721" w:type="dxa"/>
            <w:vMerge/>
            <w:tcBorders>
              <w:top w:val="nil"/>
              <w:left w:val="single" w:sz="8" w:space="0" w:color="auto"/>
              <w:bottom w:val="single" w:sz="8" w:space="0" w:color="000000"/>
              <w:right w:val="single" w:sz="4" w:space="0" w:color="auto"/>
            </w:tcBorders>
            <w:vAlign w:val="center"/>
            <w:hideMark/>
          </w:tcPr>
          <w:p w14:paraId="404A16BF" w14:textId="77777777" w:rsidR="0042175B" w:rsidRPr="0042175B" w:rsidRDefault="0042175B" w:rsidP="0042175B">
            <w:pPr>
              <w:spacing w:line="240" w:lineRule="auto"/>
              <w:ind w:right="0"/>
              <w:jc w:val="left"/>
              <w:rPr>
                <w:rFonts w:ascii="David" w:hAnsi="David"/>
                <w:b/>
                <w:bCs/>
                <w:color w:val="000000"/>
                <w:sz w:val="24"/>
                <w:lang w:eastAsia="en-US"/>
              </w:rPr>
            </w:pPr>
          </w:p>
        </w:tc>
      </w:tr>
      <w:tr w:rsidR="0042175B" w:rsidRPr="0042175B" w14:paraId="666B6AC2" w14:textId="77777777" w:rsidTr="00C70FBF">
        <w:trPr>
          <w:trHeight w:val="239"/>
        </w:trPr>
        <w:tc>
          <w:tcPr>
            <w:tcW w:w="1234" w:type="dxa"/>
            <w:vMerge/>
            <w:tcBorders>
              <w:top w:val="nil"/>
              <w:left w:val="single" w:sz="8" w:space="0" w:color="auto"/>
              <w:bottom w:val="single" w:sz="8" w:space="0" w:color="000000"/>
              <w:right w:val="single" w:sz="8" w:space="0" w:color="auto"/>
            </w:tcBorders>
            <w:vAlign w:val="center"/>
            <w:hideMark/>
          </w:tcPr>
          <w:p w14:paraId="395D2889"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45E8D1A2"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nil"/>
              <w:right w:val="nil"/>
            </w:tcBorders>
            <w:shd w:val="clear" w:color="auto" w:fill="auto"/>
            <w:vAlign w:val="center"/>
            <w:hideMark/>
          </w:tcPr>
          <w:p w14:paraId="0FBF00BB" w14:textId="77777777" w:rsidR="0042175B" w:rsidRPr="0042175B" w:rsidRDefault="0042175B" w:rsidP="0042175B">
            <w:pPr>
              <w:spacing w:line="240" w:lineRule="auto"/>
              <w:ind w:right="0"/>
              <w:rPr>
                <w:rFonts w:ascii="David" w:hAnsi="David"/>
                <w:color w:val="000000"/>
                <w:sz w:val="24"/>
                <w:rtl/>
                <w:lang w:eastAsia="en-US"/>
              </w:rPr>
            </w:pPr>
            <w:r w:rsidRPr="0042175B">
              <w:rPr>
                <w:rFonts w:ascii="David" w:hAnsi="David" w:hint="cs"/>
                <w:color w:val="000000"/>
                <w:sz w:val="24"/>
                <w:rtl/>
                <w:lang w:eastAsia="en-US"/>
              </w:rPr>
              <w:t>ראיון</w:t>
            </w:r>
          </w:p>
        </w:tc>
        <w:tc>
          <w:tcPr>
            <w:tcW w:w="1721" w:type="dxa"/>
            <w:vMerge w:val="restart"/>
            <w:tcBorders>
              <w:top w:val="nil"/>
              <w:left w:val="single" w:sz="8" w:space="0" w:color="auto"/>
              <w:bottom w:val="single" w:sz="8" w:space="0" w:color="000000"/>
              <w:right w:val="single" w:sz="4" w:space="0" w:color="auto"/>
            </w:tcBorders>
            <w:shd w:val="clear" w:color="auto" w:fill="auto"/>
            <w:vAlign w:val="center"/>
            <w:hideMark/>
          </w:tcPr>
          <w:p w14:paraId="2D8BC759" w14:textId="77777777" w:rsidR="0042175B" w:rsidRPr="0042175B" w:rsidRDefault="0042175B" w:rsidP="0042175B">
            <w:pPr>
              <w:spacing w:line="240" w:lineRule="auto"/>
              <w:ind w:right="0"/>
              <w:jc w:val="center"/>
              <w:rPr>
                <w:rFonts w:ascii="David" w:hAnsi="David"/>
                <w:b/>
                <w:bCs/>
                <w:color w:val="000000"/>
                <w:sz w:val="24"/>
                <w:rtl/>
                <w:lang w:eastAsia="en-US"/>
              </w:rPr>
            </w:pPr>
            <w:r w:rsidRPr="0042175B">
              <w:rPr>
                <w:rFonts w:ascii="David" w:hAnsi="David" w:hint="cs"/>
                <w:b/>
                <w:bCs/>
                <w:color w:val="000000"/>
                <w:sz w:val="24"/>
                <w:rtl/>
                <w:lang w:eastAsia="en-US"/>
              </w:rPr>
              <w:t>8%</w:t>
            </w:r>
          </w:p>
        </w:tc>
      </w:tr>
      <w:tr w:rsidR="0042175B" w:rsidRPr="0042175B" w14:paraId="11BE103B" w14:textId="77777777" w:rsidTr="00C70FBF">
        <w:trPr>
          <w:trHeight w:val="180"/>
        </w:trPr>
        <w:tc>
          <w:tcPr>
            <w:tcW w:w="1234" w:type="dxa"/>
            <w:vMerge/>
            <w:tcBorders>
              <w:top w:val="nil"/>
              <w:left w:val="single" w:sz="8" w:space="0" w:color="auto"/>
              <w:bottom w:val="single" w:sz="8" w:space="0" w:color="000000"/>
              <w:right w:val="single" w:sz="8" w:space="0" w:color="auto"/>
            </w:tcBorders>
            <w:vAlign w:val="center"/>
            <w:hideMark/>
          </w:tcPr>
          <w:p w14:paraId="41EB94FB"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05BF285F"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single" w:sz="4" w:space="0" w:color="auto"/>
              <w:right w:val="nil"/>
            </w:tcBorders>
            <w:shd w:val="clear" w:color="auto" w:fill="auto"/>
            <w:vAlign w:val="center"/>
            <w:hideMark/>
          </w:tcPr>
          <w:p w14:paraId="117C670F" w14:textId="77777777" w:rsidR="0042175B" w:rsidRPr="0042175B" w:rsidRDefault="0042175B" w:rsidP="0042175B">
            <w:pPr>
              <w:spacing w:line="240" w:lineRule="auto"/>
              <w:ind w:right="0"/>
              <w:rPr>
                <w:rFonts w:ascii="David" w:hAnsi="David"/>
                <w:color w:val="000000"/>
                <w:sz w:val="24"/>
                <w:rtl/>
                <w:lang w:eastAsia="en-US"/>
              </w:rPr>
            </w:pPr>
            <w:r w:rsidRPr="0042175B">
              <w:rPr>
                <w:rFonts w:ascii="David" w:hAnsi="David" w:hint="cs"/>
                <w:color w:val="000000"/>
                <w:sz w:val="24"/>
                <w:rtl/>
                <w:lang w:eastAsia="en-US"/>
              </w:rPr>
              <w:t xml:space="preserve">התרשמות מהבקר והתאמתו לתפקיד. </w:t>
            </w:r>
          </w:p>
        </w:tc>
        <w:tc>
          <w:tcPr>
            <w:tcW w:w="1721" w:type="dxa"/>
            <w:vMerge/>
            <w:tcBorders>
              <w:top w:val="nil"/>
              <w:left w:val="single" w:sz="8" w:space="0" w:color="auto"/>
              <w:bottom w:val="single" w:sz="8" w:space="0" w:color="000000"/>
              <w:right w:val="single" w:sz="4" w:space="0" w:color="auto"/>
            </w:tcBorders>
            <w:vAlign w:val="center"/>
            <w:hideMark/>
          </w:tcPr>
          <w:p w14:paraId="6C8A53CF" w14:textId="77777777" w:rsidR="0042175B" w:rsidRPr="0042175B" w:rsidRDefault="0042175B" w:rsidP="0042175B">
            <w:pPr>
              <w:spacing w:line="240" w:lineRule="auto"/>
              <w:ind w:right="0"/>
              <w:jc w:val="left"/>
              <w:rPr>
                <w:rFonts w:ascii="David" w:hAnsi="David"/>
                <w:b/>
                <w:bCs/>
                <w:color w:val="000000"/>
                <w:sz w:val="24"/>
                <w:lang w:eastAsia="en-US"/>
              </w:rPr>
            </w:pPr>
          </w:p>
        </w:tc>
      </w:tr>
      <w:tr w:rsidR="000C617A" w:rsidRPr="0042175B" w14:paraId="787746E7" w14:textId="77777777" w:rsidTr="00C70FBF">
        <w:trPr>
          <w:trHeight w:val="72"/>
        </w:trPr>
        <w:tc>
          <w:tcPr>
            <w:tcW w:w="1234" w:type="dxa"/>
            <w:vMerge/>
            <w:tcBorders>
              <w:top w:val="nil"/>
              <w:left w:val="single" w:sz="8" w:space="0" w:color="auto"/>
              <w:bottom w:val="single" w:sz="8" w:space="0" w:color="000000"/>
              <w:right w:val="single" w:sz="8" w:space="0" w:color="auto"/>
            </w:tcBorders>
            <w:vAlign w:val="center"/>
          </w:tcPr>
          <w:p w14:paraId="43816DCB" w14:textId="77777777" w:rsidR="000C617A" w:rsidRPr="0042175B" w:rsidRDefault="000C617A"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tcPr>
          <w:p w14:paraId="575DCDBA" w14:textId="77777777" w:rsidR="000C617A" w:rsidRPr="0042175B" w:rsidRDefault="000C617A" w:rsidP="0042175B">
            <w:pPr>
              <w:spacing w:line="240" w:lineRule="auto"/>
              <w:ind w:right="0"/>
              <w:jc w:val="left"/>
              <w:rPr>
                <w:rFonts w:ascii="David" w:hAnsi="David"/>
                <w:b/>
                <w:bCs/>
                <w:color w:val="000000"/>
                <w:sz w:val="24"/>
                <w:lang w:eastAsia="en-US"/>
              </w:rPr>
            </w:pPr>
          </w:p>
        </w:tc>
        <w:tc>
          <w:tcPr>
            <w:tcW w:w="5206" w:type="dxa"/>
            <w:tcBorders>
              <w:top w:val="single" w:sz="4" w:space="0" w:color="auto"/>
              <w:left w:val="single" w:sz="8" w:space="0" w:color="auto"/>
              <w:bottom w:val="nil"/>
              <w:right w:val="nil"/>
            </w:tcBorders>
            <w:shd w:val="clear" w:color="auto" w:fill="auto"/>
            <w:vAlign w:val="center"/>
          </w:tcPr>
          <w:p w14:paraId="44AA2F43" w14:textId="77777777" w:rsidR="000C617A" w:rsidRPr="0042175B" w:rsidRDefault="000C617A" w:rsidP="0042175B">
            <w:pPr>
              <w:spacing w:line="240" w:lineRule="auto"/>
              <w:ind w:right="0"/>
              <w:rPr>
                <w:rFonts w:ascii="David" w:hAnsi="David"/>
                <w:color w:val="000000"/>
                <w:sz w:val="24"/>
                <w:rtl/>
                <w:lang w:eastAsia="en-US"/>
              </w:rPr>
            </w:pPr>
          </w:p>
        </w:tc>
        <w:tc>
          <w:tcPr>
            <w:tcW w:w="1721" w:type="dxa"/>
            <w:vMerge/>
            <w:tcBorders>
              <w:top w:val="single" w:sz="4" w:space="0" w:color="auto"/>
              <w:left w:val="single" w:sz="8" w:space="0" w:color="auto"/>
              <w:bottom w:val="single" w:sz="8" w:space="0" w:color="000000"/>
              <w:right w:val="single" w:sz="4" w:space="0" w:color="auto"/>
            </w:tcBorders>
            <w:vAlign w:val="center"/>
          </w:tcPr>
          <w:p w14:paraId="4FE3FD3F" w14:textId="77777777" w:rsidR="000C617A" w:rsidRPr="0042175B" w:rsidRDefault="000C617A" w:rsidP="0042175B">
            <w:pPr>
              <w:spacing w:line="240" w:lineRule="auto"/>
              <w:ind w:right="0"/>
              <w:jc w:val="left"/>
              <w:rPr>
                <w:rFonts w:ascii="David" w:hAnsi="David"/>
                <w:b/>
                <w:bCs/>
                <w:color w:val="000000"/>
                <w:sz w:val="24"/>
                <w:lang w:eastAsia="en-US"/>
              </w:rPr>
            </w:pPr>
          </w:p>
        </w:tc>
      </w:tr>
      <w:tr w:rsidR="0042175B" w:rsidRPr="0042175B" w14:paraId="3D00B879" w14:textId="77777777" w:rsidTr="00C70FBF">
        <w:trPr>
          <w:trHeight w:val="718"/>
        </w:trPr>
        <w:tc>
          <w:tcPr>
            <w:tcW w:w="1234" w:type="dxa"/>
            <w:vMerge/>
            <w:tcBorders>
              <w:top w:val="nil"/>
              <w:left w:val="single" w:sz="8" w:space="0" w:color="auto"/>
              <w:bottom w:val="single" w:sz="8" w:space="0" w:color="000000"/>
              <w:right w:val="single" w:sz="8" w:space="0" w:color="auto"/>
            </w:tcBorders>
            <w:vAlign w:val="center"/>
            <w:hideMark/>
          </w:tcPr>
          <w:p w14:paraId="12E81723"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6CCC6012"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nil"/>
              <w:right w:val="nil"/>
            </w:tcBorders>
            <w:shd w:val="clear" w:color="auto" w:fill="auto"/>
            <w:vAlign w:val="center"/>
            <w:hideMark/>
          </w:tcPr>
          <w:p w14:paraId="778E81E1" w14:textId="77777777" w:rsidR="0042175B" w:rsidRPr="0042175B" w:rsidRDefault="0042175B" w:rsidP="0042175B">
            <w:pPr>
              <w:spacing w:line="240" w:lineRule="auto"/>
              <w:ind w:right="0"/>
              <w:rPr>
                <w:rFonts w:ascii="David" w:hAnsi="David"/>
                <w:color w:val="000000"/>
                <w:sz w:val="24"/>
                <w:rtl/>
                <w:lang w:eastAsia="en-US"/>
              </w:rPr>
            </w:pPr>
            <w:r w:rsidRPr="0042175B">
              <w:rPr>
                <w:rFonts w:ascii="David" w:hAnsi="David" w:hint="cs"/>
                <w:color w:val="000000"/>
                <w:sz w:val="24"/>
                <w:rtl/>
                <w:lang w:eastAsia="en-US"/>
              </w:rPr>
              <w:t>הבקר המוצע  יציג בראיון את הפרויקטים בהם עבד דרכי ושיטות עבודתו וניסיונו בביצוע פרויקטים בעבר וההתאמות המוצעות לדעתו.</w:t>
            </w:r>
          </w:p>
        </w:tc>
        <w:tc>
          <w:tcPr>
            <w:tcW w:w="1721" w:type="dxa"/>
            <w:vMerge/>
            <w:tcBorders>
              <w:top w:val="nil"/>
              <w:left w:val="single" w:sz="8" w:space="0" w:color="auto"/>
              <w:bottom w:val="single" w:sz="8" w:space="0" w:color="000000"/>
              <w:right w:val="single" w:sz="4" w:space="0" w:color="auto"/>
            </w:tcBorders>
            <w:vAlign w:val="center"/>
            <w:hideMark/>
          </w:tcPr>
          <w:p w14:paraId="311991F2" w14:textId="77777777" w:rsidR="0042175B" w:rsidRPr="0042175B" w:rsidRDefault="0042175B" w:rsidP="0042175B">
            <w:pPr>
              <w:spacing w:line="240" w:lineRule="auto"/>
              <w:ind w:right="0"/>
              <w:jc w:val="left"/>
              <w:rPr>
                <w:rFonts w:ascii="David" w:hAnsi="David"/>
                <w:b/>
                <w:bCs/>
                <w:color w:val="000000"/>
                <w:sz w:val="24"/>
                <w:lang w:eastAsia="en-US"/>
              </w:rPr>
            </w:pPr>
          </w:p>
        </w:tc>
      </w:tr>
      <w:tr w:rsidR="0042175B" w:rsidRPr="0042175B" w14:paraId="3AB3A082" w14:textId="77777777" w:rsidTr="00C70FBF">
        <w:trPr>
          <w:trHeight w:val="490"/>
        </w:trPr>
        <w:tc>
          <w:tcPr>
            <w:tcW w:w="1234" w:type="dxa"/>
            <w:vMerge/>
            <w:tcBorders>
              <w:top w:val="nil"/>
              <w:left w:val="single" w:sz="8" w:space="0" w:color="auto"/>
              <w:bottom w:val="single" w:sz="8" w:space="0" w:color="000000"/>
              <w:right w:val="single" w:sz="8" w:space="0" w:color="auto"/>
            </w:tcBorders>
            <w:vAlign w:val="center"/>
            <w:hideMark/>
          </w:tcPr>
          <w:p w14:paraId="5FB1BF57"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41064E16"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single" w:sz="8" w:space="0" w:color="auto"/>
              <w:right w:val="nil"/>
            </w:tcBorders>
            <w:shd w:val="clear" w:color="auto" w:fill="auto"/>
            <w:vAlign w:val="center"/>
            <w:hideMark/>
          </w:tcPr>
          <w:p w14:paraId="29EE87E5" w14:textId="77777777" w:rsidR="0042175B" w:rsidRPr="0042175B" w:rsidRDefault="0042175B" w:rsidP="0042175B">
            <w:pPr>
              <w:spacing w:line="240" w:lineRule="auto"/>
              <w:ind w:right="0"/>
              <w:jc w:val="left"/>
              <w:rPr>
                <w:rFonts w:ascii="David" w:hAnsi="David"/>
                <w:b/>
                <w:bCs/>
                <w:color w:val="000000"/>
                <w:sz w:val="24"/>
                <w:rtl/>
                <w:lang w:eastAsia="en-US"/>
              </w:rPr>
            </w:pPr>
            <w:r w:rsidRPr="0042175B">
              <w:rPr>
                <w:rFonts w:ascii="David" w:hAnsi="David" w:hint="cs"/>
                <w:b/>
                <w:bCs/>
                <w:color w:val="000000"/>
                <w:sz w:val="24"/>
                <w:rtl/>
                <w:lang w:eastAsia="en-US"/>
              </w:rPr>
              <w:t>באמת מידה זו הציון המקסימלי לכל בקר - 4% ולשניהם יחד -  8%.</w:t>
            </w:r>
          </w:p>
        </w:tc>
        <w:tc>
          <w:tcPr>
            <w:tcW w:w="1721" w:type="dxa"/>
            <w:vMerge/>
            <w:tcBorders>
              <w:top w:val="nil"/>
              <w:left w:val="single" w:sz="8" w:space="0" w:color="auto"/>
              <w:bottom w:val="single" w:sz="8" w:space="0" w:color="000000"/>
              <w:right w:val="single" w:sz="4" w:space="0" w:color="auto"/>
            </w:tcBorders>
            <w:vAlign w:val="center"/>
            <w:hideMark/>
          </w:tcPr>
          <w:p w14:paraId="3EE0373B" w14:textId="77777777" w:rsidR="0042175B" w:rsidRPr="0042175B" w:rsidRDefault="0042175B" w:rsidP="0042175B">
            <w:pPr>
              <w:spacing w:line="240" w:lineRule="auto"/>
              <w:ind w:right="0"/>
              <w:jc w:val="left"/>
              <w:rPr>
                <w:rFonts w:ascii="David" w:hAnsi="David"/>
                <w:b/>
                <w:bCs/>
                <w:color w:val="000000"/>
                <w:sz w:val="24"/>
                <w:lang w:eastAsia="en-US"/>
              </w:rPr>
            </w:pPr>
          </w:p>
        </w:tc>
      </w:tr>
      <w:tr w:rsidR="0042175B" w:rsidRPr="0042175B" w14:paraId="2FFBE2D6" w14:textId="77777777" w:rsidTr="00C70FBF">
        <w:trPr>
          <w:trHeight w:val="1676"/>
        </w:trPr>
        <w:tc>
          <w:tcPr>
            <w:tcW w:w="1234" w:type="dxa"/>
            <w:vMerge w:val="restart"/>
            <w:tcBorders>
              <w:top w:val="single" w:sz="4" w:space="0" w:color="auto"/>
              <w:left w:val="single" w:sz="8" w:space="0" w:color="auto"/>
              <w:bottom w:val="single" w:sz="8" w:space="0" w:color="000000"/>
              <w:right w:val="single" w:sz="8" w:space="0" w:color="auto"/>
            </w:tcBorders>
            <w:shd w:val="clear" w:color="auto" w:fill="auto"/>
            <w:vAlign w:val="center"/>
            <w:hideMark/>
          </w:tcPr>
          <w:p w14:paraId="18217F69" w14:textId="77777777" w:rsidR="0042175B" w:rsidRPr="0042175B" w:rsidRDefault="0042175B" w:rsidP="0042175B">
            <w:pPr>
              <w:spacing w:line="240" w:lineRule="auto"/>
              <w:ind w:right="0"/>
              <w:rPr>
                <w:rFonts w:ascii="David" w:hAnsi="David"/>
                <w:b/>
                <w:bCs/>
                <w:color w:val="000000"/>
                <w:sz w:val="24"/>
                <w:rtl/>
                <w:lang w:eastAsia="en-US"/>
              </w:rPr>
            </w:pPr>
            <w:r w:rsidRPr="0042175B">
              <w:rPr>
                <w:rFonts w:ascii="David" w:hAnsi="David" w:hint="cs"/>
                <w:b/>
                <w:bCs/>
                <w:color w:val="000000"/>
                <w:sz w:val="24"/>
                <w:rtl/>
                <w:lang w:eastAsia="en-US"/>
              </w:rPr>
              <w:lastRenderedPageBreak/>
              <w:t>בקר שדה לתכנון</w:t>
            </w:r>
          </w:p>
        </w:tc>
        <w:tc>
          <w:tcPr>
            <w:tcW w:w="914" w:type="dxa"/>
            <w:vMerge w:val="restart"/>
            <w:tcBorders>
              <w:top w:val="single" w:sz="4" w:space="0" w:color="auto"/>
              <w:left w:val="single" w:sz="8" w:space="0" w:color="auto"/>
              <w:bottom w:val="single" w:sz="8" w:space="0" w:color="000000"/>
              <w:right w:val="single" w:sz="8" w:space="0" w:color="auto"/>
            </w:tcBorders>
            <w:shd w:val="clear" w:color="auto" w:fill="auto"/>
            <w:vAlign w:val="center"/>
            <w:hideMark/>
          </w:tcPr>
          <w:p w14:paraId="58218D00" w14:textId="77777777" w:rsidR="0042175B" w:rsidRPr="0042175B" w:rsidRDefault="0042175B" w:rsidP="0042175B">
            <w:pPr>
              <w:spacing w:line="240" w:lineRule="auto"/>
              <w:ind w:right="0"/>
              <w:jc w:val="center"/>
              <w:rPr>
                <w:rFonts w:ascii="David" w:hAnsi="David"/>
                <w:b/>
                <w:bCs/>
                <w:color w:val="000000"/>
                <w:sz w:val="24"/>
                <w:rtl/>
                <w:lang w:eastAsia="en-US"/>
              </w:rPr>
            </w:pPr>
            <w:r w:rsidRPr="0042175B">
              <w:rPr>
                <w:rFonts w:ascii="David" w:hAnsi="David" w:hint="cs"/>
                <w:b/>
                <w:bCs/>
                <w:color w:val="000000"/>
                <w:sz w:val="24"/>
                <w:rtl/>
                <w:lang w:eastAsia="en-US"/>
              </w:rPr>
              <w:t>8</w:t>
            </w:r>
          </w:p>
        </w:tc>
        <w:tc>
          <w:tcPr>
            <w:tcW w:w="5206" w:type="dxa"/>
            <w:tcBorders>
              <w:top w:val="single" w:sz="4" w:space="0" w:color="auto"/>
              <w:left w:val="single" w:sz="8" w:space="0" w:color="auto"/>
              <w:bottom w:val="nil"/>
              <w:right w:val="nil"/>
            </w:tcBorders>
            <w:shd w:val="clear" w:color="auto" w:fill="auto"/>
            <w:vAlign w:val="center"/>
            <w:hideMark/>
          </w:tcPr>
          <w:p w14:paraId="1A2B1923" w14:textId="77777777" w:rsidR="006D7F05" w:rsidRDefault="0042175B" w:rsidP="00F75C50">
            <w:pPr>
              <w:spacing w:line="240" w:lineRule="auto"/>
              <w:ind w:right="0"/>
              <w:rPr>
                <w:rFonts w:ascii="David" w:hAnsi="David"/>
                <w:b/>
                <w:bCs/>
                <w:color w:val="000000"/>
                <w:sz w:val="24"/>
                <w:rtl/>
                <w:lang w:eastAsia="en-US"/>
              </w:rPr>
            </w:pPr>
            <w:r w:rsidRPr="0042175B">
              <w:rPr>
                <w:rFonts w:ascii="David" w:hAnsi="David" w:hint="cs"/>
                <w:color w:val="000000"/>
                <w:sz w:val="24"/>
                <w:rtl/>
                <w:lang w:eastAsia="en-US"/>
              </w:rPr>
              <w:t xml:space="preserve">ניסיון  בתפקיד מנהל  תכנון תב"ע או תכנון מפורט לביצוע או מנהל ביצוע של תכנון ופיתוח תשתיות ציבוריות למגורים או בביצוע בקרת תכנון בפרויקטים של תכנון ופיתוח תשתיות ציבוריות למגורים בהיקף כספי כולל של לפחות  10  מיליון ₪  לכל פרויקט </w:t>
            </w:r>
          </w:p>
          <w:p w14:paraId="027008EB" w14:textId="77777777" w:rsidR="0042175B" w:rsidRPr="0042175B" w:rsidRDefault="0042175B" w:rsidP="00F75C50">
            <w:pPr>
              <w:spacing w:line="240" w:lineRule="auto"/>
              <w:ind w:right="0"/>
              <w:rPr>
                <w:rFonts w:ascii="David" w:hAnsi="David"/>
                <w:color w:val="000000"/>
                <w:sz w:val="24"/>
                <w:rtl/>
                <w:lang w:eastAsia="en-US"/>
              </w:rPr>
            </w:pPr>
            <w:r w:rsidRPr="0042175B">
              <w:rPr>
                <w:rFonts w:ascii="David" w:hAnsi="David"/>
                <w:b/>
                <w:bCs/>
                <w:color w:val="000000"/>
                <w:sz w:val="24"/>
                <w:rtl/>
                <w:lang w:eastAsia="en-US"/>
              </w:rPr>
              <w:t>(לא יוצגו פרויקטים שנכללו בתנאי הסף) </w:t>
            </w:r>
            <w:r w:rsidRPr="0042175B">
              <w:rPr>
                <w:rFonts w:ascii="David" w:hAnsi="David"/>
                <w:color w:val="000000"/>
                <w:sz w:val="24"/>
                <w:rtl/>
                <w:lang w:eastAsia="en-US"/>
              </w:rPr>
              <w:t> </w:t>
            </w:r>
          </w:p>
        </w:tc>
        <w:tc>
          <w:tcPr>
            <w:tcW w:w="1721" w:type="dxa"/>
            <w:vMerge w:val="restart"/>
            <w:tcBorders>
              <w:top w:val="single" w:sz="4" w:space="0" w:color="auto"/>
              <w:left w:val="single" w:sz="8" w:space="0" w:color="auto"/>
              <w:bottom w:val="single" w:sz="8" w:space="0" w:color="000000"/>
              <w:right w:val="single" w:sz="4" w:space="0" w:color="auto"/>
            </w:tcBorders>
            <w:shd w:val="clear" w:color="auto" w:fill="auto"/>
            <w:vAlign w:val="center"/>
            <w:hideMark/>
          </w:tcPr>
          <w:p w14:paraId="1F12D180" w14:textId="77777777" w:rsidR="0042175B" w:rsidRPr="0042175B" w:rsidRDefault="0042175B" w:rsidP="0042175B">
            <w:pPr>
              <w:spacing w:line="240" w:lineRule="auto"/>
              <w:ind w:right="0"/>
              <w:jc w:val="center"/>
              <w:rPr>
                <w:rFonts w:ascii="David" w:hAnsi="David"/>
                <w:b/>
                <w:bCs/>
                <w:color w:val="000000"/>
                <w:sz w:val="24"/>
                <w:rtl/>
                <w:lang w:eastAsia="en-US"/>
              </w:rPr>
            </w:pPr>
            <w:r w:rsidRPr="0042175B">
              <w:rPr>
                <w:rFonts w:ascii="David" w:hAnsi="David" w:hint="cs"/>
                <w:b/>
                <w:bCs/>
                <w:color w:val="000000"/>
                <w:sz w:val="24"/>
                <w:rtl/>
                <w:lang w:eastAsia="en-US"/>
              </w:rPr>
              <w:t>6%</w:t>
            </w:r>
          </w:p>
        </w:tc>
      </w:tr>
      <w:tr w:rsidR="0042175B" w:rsidRPr="0042175B" w14:paraId="306A1CD5" w14:textId="77777777" w:rsidTr="00C70FBF">
        <w:trPr>
          <w:trHeight w:val="1916"/>
        </w:trPr>
        <w:tc>
          <w:tcPr>
            <w:tcW w:w="1234" w:type="dxa"/>
            <w:vMerge/>
            <w:tcBorders>
              <w:top w:val="nil"/>
              <w:left w:val="single" w:sz="8" w:space="0" w:color="auto"/>
              <w:bottom w:val="single" w:sz="8" w:space="0" w:color="000000"/>
              <w:right w:val="single" w:sz="8" w:space="0" w:color="auto"/>
            </w:tcBorders>
            <w:vAlign w:val="center"/>
            <w:hideMark/>
          </w:tcPr>
          <w:p w14:paraId="6D39F339"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6334B67C"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nil"/>
              <w:right w:val="nil"/>
            </w:tcBorders>
            <w:shd w:val="clear" w:color="auto" w:fill="auto"/>
            <w:vAlign w:val="center"/>
            <w:hideMark/>
          </w:tcPr>
          <w:p w14:paraId="784998B9" w14:textId="77777777" w:rsidR="0042175B" w:rsidRPr="0042175B" w:rsidRDefault="0042175B" w:rsidP="0042175B">
            <w:pPr>
              <w:spacing w:line="240" w:lineRule="auto"/>
              <w:ind w:right="0"/>
              <w:jc w:val="left"/>
              <w:rPr>
                <w:rFonts w:ascii="David" w:hAnsi="David"/>
                <w:color w:val="000000"/>
                <w:sz w:val="24"/>
                <w:rtl/>
                <w:lang w:eastAsia="en-US"/>
              </w:rPr>
            </w:pPr>
            <w:r w:rsidRPr="0042175B">
              <w:rPr>
                <w:rFonts w:ascii="David" w:hAnsi="David" w:hint="cs"/>
                <w:color w:val="000000"/>
                <w:sz w:val="24"/>
                <w:rtl/>
                <w:lang w:eastAsia="en-US"/>
              </w:rPr>
              <w:t>כל פרויקט יזכה ב – 3%</w:t>
            </w:r>
          </w:p>
        </w:tc>
        <w:tc>
          <w:tcPr>
            <w:tcW w:w="1721" w:type="dxa"/>
            <w:vMerge/>
            <w:tcBorders>
              <w:top w:val="nil"/>
              <w:left w:val="single" w:sz="8" w:space="0" w:color="auto"/>
              <w:bottom w:val="single" w:sz="8" w:space="0" w:color="000000"/>
              <w:right w:val="single" w:sz="4" w:space="0" w:color="auto"/>
            </w:tcBorders>
            <w:vAlign w:val="center"/>
            <w:hideMark/>
          </w:tcPr>
          <w:p w14:paraId="3A74DDB4" w14:textId="77777777" w:rsidR="0042175B" w:rsidRPr="0042175B" w:rsidRDefault="0042175B" w:rsidP="0042175B">
            <w:pPr>
              <w:spacing w:line="240" w:lineRule="auto"/>
              <w:ind w:right="0"/>
              <w:jc w:val="left"/>
              <w:rPr>
                <w:rFonts w:ascii="David" w:hAnsi="David"/>
                <w:b/>
                <w:bCs/>
                <w:color w:val="000000"/>
                <w:sz w:val="24"/>
                <w:lang w:eastAsia="en-US"/>
              </w:rPr>
            </w:pPr>
          </w:p>
        </w:tc>
      </w:tr>
      <w:tr w:rsidR="0042175B" w:rsidRPr="0042175B" w14:paraId="78E5ECC4" w14:textId="77777777" w:rsidTr="00C70FBF">
        <w:trPr>
          <w:trHeight w:val="250"/>
        </w:trPr>
        <w:tc>
          <w:tcPr>
            <w:tcW w:w="1234" w:type="dxa"/>
            <w:vMerge/>
            <w:tcBorders>
              <w:top w:val="nil"/>
              <w:left w:val="single" w:sz="8" w:space="0" w:color="auto"/>
              <w:bottom w:val="single" w:sz="8" w:space="0" w:color="000000"/>
              <w:right w:val="single" w:sz="8" w:space="0" w:color="auto"/>
            </w:tcBorders>
            <w:vAlign w:val="center"/>
            <w:hideMark/>
          </w:tcPr>
          <w:p w14:paraId="71E0D411"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59349552"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single" w:sz="8" w:space="0" w:color="auto"/>
              <w:right w:val="nil"/>
            </w:tcBorders>
            <w:shd w:val="clear" w:color="auto" w:fill="auto"/>
            <w:vAlign w:val="center"/>
            <w:hideMark/>
          </w:tcPr>
          <w:p w14:paraId="51516273" w14:textId="77777777" w:rsidR="0042175B" w:rsidRPr="0042175B" w:rsidRDefault="0042175B" w:rsidP="0042175B">
            <w:pPr>
              <w:spacing w:line="240" w:lineRule="auto"/>
              <w:ind w:right="0"/>
              <w:rPr>
                <w:rFonts w:ascii="David" w:hAnsi="David"/>
                <w:b/>
                <w:bCs/>
                <w:color w:val="000000"/>
                <w:sz w:val="24"/>
                <w:rtl/>
                <w:lang w:eastAsia="en-US"/>
              </w:rPr>
            </w:pPr>
            <w:r>
              <w:rPr>
                <w:rFonts w:ascii="David" w:hAnsi="David" w:hint="cs"/>
                <w:b/>
                <w:bCs/>
                <w:color w:val="000000"/>
                <w:sz w:val="24"/>
                <w:rtl/>
                <w:lang w:eastAsia="en-US"/>
              </w:rPr>
              <w:t>צ</w:t>
            </w:r>
            <w:r w:rsidRPr="0042175B">
              <w:rPr>
                <w:rFonts w:ascii="David" w:hAnsi="David" w:hint="cs"/>
                <w:b/>
                <w:bCs/>
                <w:sz w:val="24"/>
                <w:rtl/>
                <w:lang w:eastAsia="en-US"/>
              </w:rPr>
              <w:t xml:space="preserve">יון מקסימלי לאמת מידה זו </w:t>
            </w:r>
            <w:r>
              <w:rPr>
                <w:rFonts w:ascii="David" w:hAnsi="David"/>
                <w:b/>
                <w:bCs/>
                <w:sz w:val="24"/>
                <w:rtl/>
                <w:lang w:eastAsia="en-US"/>
              </w:rPr>
              <w:t>–</w:t>
            </w:r>
            <w:r w:rsidRPr="0042175B">
              <w:rPr>
                <w:rFonts w:ascii="David" w:hAnsi="David" w:hint="cs"/>
                <w:b/>
                <w:bCs/>
                <w:sz w:val="24"/>
                <w:rtl/>
                <w:lang w:eastAsia="en-US"/>
              </w:rPr>
              <w:t xml:space="preserve"> </w:t>
            </w:r>
            <w:r>
              <w:rPr>
                <w:rFonts w:ascii="David" w:hAnsi="David" w:hint="cs"/>
                <w:b/>
                <w:bCs/>
                <w:sz w:val="24"/>
                <w:rtl/>
                <w:lang w:eastAsia="en-US"/>
              </w:rPr>
              <w:t>6%</w:t>
            </w:r>
            <w:r w:rsidRPr="0042175B">
              <w:rPr>
                <w:rFonts w:ascii="David" w:hAnsi="David" w:hint="cs"/>
                <w:b/>
                <w:bCs/>
                <w:sz w:val="24"/>
                <w:rtl/>
                <w:lang w:eastAsia="en-US"/>
              </w:rPr>
              <w:t xml:space="preserve"> </w:t>
            </w:r>
            <w:r w:rsidRPr="0042175B">
              <w:rPr>
                <w:rFonts w:ascii="David" w:hAnsi="David"/>
                <w:b/>
                <w:bCs/>
                <w:sz w:val="24"/>
                <w:rtl/>
                <w:lang w:eastAsia="en-US"/>
              </w:rPr>
              <w:t xml:space="preserve"> </w:t>
            </w:r>
          </w:p>
        </w:tc>
        <w:tc>
          <w:tcPr>
            <w:tcW w:w="1721" w:type="dxa"/>
            <w:vMerge/>
            <w:tcBorders>
              <w:top w:val="nil"/>
              <w:left w:val="single" w:sz="8" w:space="0" w:color="auto"/>
              <w:bottom w:val="single" w:sz="8" w:space="0" w:color="000000"/>
              <w:right w:val="single" w:sz="4" w:space="0" w:color="auto"/>
            </w:tcBorders>
            <w:vAlign w:val="center"/>
            <w:hideMark/>
          </w:tcPr>
          <w:p w14:paraId="3A3AB2B0" w14:textId="77777777" w:rsidR="0042175B" w:rsidRPr="0042175B" w:rsidRDefault="0042175B" w:rsidP="0042175B">
            <w:pPr>
              <w:spacing w:line="240" w:lineRule="auto"/>
              <w:ind w:right="0"/>
              <w:jc w:val="left"/>
              <w:rPr>
                <w:rFonts w:ascii="David" w:hAnsi="David"/>
                <w:b/>
                <w:bCs/>
                <w:color w:val="000000"/>
                <w:sz w:val="24"/>
                <w:lang w:eastAsia="en-US"/>
              </w:rPr>
            </w:pPr>
          </w:p>
        </w:tc>
      </w:tr>
      <w:tr w:rsidR="0042175B" w:rsidRPr="0042175B" w14:paraId="6C4000E0" w14:textId="77777777" w:rsidTr="00C70FBF">
        <w:trPr>
          <w:trHeight w:val="239"/>
        </w:trPr>
        <w:tc>
          <w:tcPr>
            <w:tcW w:w="1234" w:type="dxa"/>
            <w:vMerge/>
            <w:tcBorders>
              <w:top w:val="nil"/>
              <w:left w:val="single" w:sz="8" w:space="0" w:color="auto"/>
              <w:bottom w:val="single" w:sz="8" w:space="0" w:color="000000"/>
              <w:right w:val="single" w:sz="8" w:space="0" w:color="auto"/>
            </w:tcBorders>
            <w:vAlign w:val="center"/>
            <w:hideMark/>
          </w:tcPr>
          <w:p w14:paraId="27B90B73"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00F8F227"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nil"/>
              <w:right w:val="nil"/>
            </w:tcBorders>
            <w:shd w:val="clear" w:color="auto" w:fill="auto"/>
            <w:vAlign w:val="center"/>
            <w:hideMark/>
          </w:tcPr>
          <w:p w14:paraId="696E7E8F" w14:textId="77777777" w:rsidR="0042175B" w:rsidRPr="0042175B" w:rsidRDefault="0042175B" w:rsidP="0042175B">
            <w:pPr>
              <w:spacing w:line="240" w:lineRule="auto"/>
              <w:ind w:right="0"/>
              <w:rPr>
                <w:rFonts w:ascii="David" w:hAnsi="David"/>
                <w:color w:val="000000"/>
                <w:sz w:val="24"/>
                <w:rtl/>
                <w:lang w:eastAsia="en-US"/>
              </w:rPr>
            </w:pPr>
            <w:r w:rsidRPr="0042175B">
              <w:rPr>
                <w:rFonts w:ascii="David" w:hAnsi="David" w:hint="cs"/>
                <w:color w:val="000000"/>
                <w:sz w:val="24"/>
                <w:rtl/>
                <w:lang w:eastAsia="en-US"/>
              </w:rPr>
              <w:t>ראיון</w:t>
            </w:r>
          </w:p>
        </w:tc>
        <w:tc>
          <w:tcPr>
            <w:tcW w:w="1721" w:type="dxa"/>
            <w:vMerge w:val="restart"/>
            <w:tcBorders>
              <w:top w:val="nil"/>
              <w:left w:val="single" w:sz="8" w:space="0" w:color="auto"/>
              <w:bottom w:val="single" w:sz="8" w:space="0" w:color="000000"/>
              <w:right w:val="single" w:sz="4" w:space="0" w:color="auto"/>
            </w:tcBorders>
            <w:shd w:val="clear" w:color="auto" w:fill="auto"/>
            <w:vAlign w:val="center"/>
            <w:hideMark/>
          </w:tcPr>
          <w:p w14:paraId="4EFA1D39" w14:textId="77777777" w:rsidR="0042175B" w:rsidRPr="0042175B" w:rsidRDefault="0042175B" w:rsidP="0042175B">
            <w:pPr>
              <w:spacing w:line="240" w:lineRule="auto"/>
              <w:ind w:right="0"/>
              <w:jc w:val="center"/>
              <w:rPr>
                <w:rFonts w:ascii="David" w:hAnsi="David"/>
                <w:b/>
                <w:bCs/>
                <w:color w:val="000000"/>
                <w:sz w:val="24"/>
                <w:rtl/>
                <w:lang w:eastAsia="en-US"/>
              </w:rPr>
            </w:pPr>
            <w:r w:rsidRPr="0042175B">
              <w:rPr>
                <w:rFonts w:ascii="David" w:hAnsi="David" w:hint="cs"/>
                <w:b/>
                <w:bCs/>
                <w:color w:val="000000"/>
                <w:sz w:val="24"/>
                <w:rtl/>
                <w:lang w:eastAsia="en-US"/>
              </w:rPr>
              <w:t>2%</w:t>
            </w:r>
          </w:p>
        </w:tc>
      </w:tr>
      <w:tr w:rsidR="0042175B" w:rsidRPr="0042175B" w14:paraId="6D7B875D" w14:textId="77777777" w:rsidTr="00C70FBF">
        <w:trPr>
          <w:trHeight w:val="239"/>
        </w:trPr>
        <w:tc>
          <w:tcPr>
            <w:tcW w:w="1234" w:type="dxa"/>
            <w:vMerge/>
            <w:tcBorders>
              <w:top w:val="nil"/>
              <w:left w:val="single" w:sz="8" w:space="0" w:color="auto"/>
              <w:bottom w:val="single" w:sz="8" w:space="0" w:color="000000"/>
              <w:right w:val="single" w:sz="8" w:space="0" w:color="auto"/>
            </w:tcBorders>
            <w:vAlign w:val="center"/>
            <w:hideMark/>
          </w:tcPr>
          <w:p w14:paraId="6E6E842A"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20D12397"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nil"/>
              <w:right w:val="nil"/>
            </w:tcBorders>
            <w:shd w:val="clear" w:color="auto" w:fill="auto"/>
            <w:vAlign w:val="center"/>
            <w:hideMark/>
          </w:tcPr>
          <w:p w14:paraId="124F13BA" w14:textId="77777777" w:rsidR="0042175B" w:rsidRPr="0042175B" w:rsidRDefault="0042175B" w:rsidP="0042175B">
            <w:pPr>
              <w:spacing w:line="240" w:lineRule="auto"/>
              <w:ind w:right="0"/>
              <w:rPr>
                <w:rFonts w:ascii="David" w:hAnsi="David"/>
                <w:color w:val="000000"/>
                <w:sz w:val="24"/>
                <w:rtl/>
                <w:lang w:eastAsia="en-US"/>
              </w:rPr>
            </w:pPr>
            <w:r w:rsidRPr="0042175B">
              <w:rPr>
                <w:rFonts w:ascii="David" w:hAnsi="David" w:hint="cs"/>
                <w:color w:val="000000"/>
                <w:sz w:val="24"/>
                <w:rtl/>
                <w:lang w:eastAsia="en-US"/>
              </w:rPr>
              <w:t xml:space="preserve">התרשמות מהמהנדס והתאמתו לתפקיד. </w:t>
            </w:r>
          </w:p>
        </w:tc>
        <w:tc>
          <w:tcPr>
            <w:tcW w:w="1721" w:type="dxa"/>
            <w:vMerge/>
            <w:tcBorders>
              <w:top w:val="nil"/>
              <w:left w:val="single" w:sz="8" w:space="0" w:color="auto"/>
              <w:bottom w:val="single" w:sz="8" w:space="0" w:color="000000"/>
              <w:right w:val="single" w:sz="4" w:space="0" w:color="auto"/>
            </w:tcBorders>
            <w:vAlign w:val="center"/>
            <w:hideMark/>
          </w:tcPr>
          <w:p w14:paraId="7EB47F10" w14:textId="77777777" w:rsidR="0042175B" w:rsidRPr="0042175B" w:rsidRDefault="0042175B" w:rsidP="0042175B">
            <w:pPr>
              <w:spacing w:line="240" w:lineRule="auto"/>
              <w:ind w:right="0"/>
              <w:jc w:val="left"/>
              <w:rPr>
                <w:rFonts w:ascii="David" w:hAnsi="David"/>
                <w:b/>
                <w:bCs/>
                <w:color w:val="000000"/>
                <w:sz w:val="24"/>
                <w:lang w:eastAsia="en-US"/>
              </w:rPr>
            </w:pPr>
          </w:p>
        </w:tc>
      </w:tr>
      <w:tr w:rsidR="0042175B" w:rsidRPr="0042175B" w14:paraId="67342556" w14:textId="77777777" w:rsidTr="00C70FBF">
        <w:trPr>
          <w:trHeight w:val="718"/>
        </w:trPr>
        <w:tc>
          <w:tcPr>
            <w:tcW w:w="1234" w:type="dxa"/>
            <w:vMerge/>
            <w:tcBorders>
              <w:top w:val="nil"/>
              <w:left w:val="single" w:sz="8" w:space="0" w:color="auto"/>
              <w:bottom w:val="single" w:sz="8" w:space="0" w:color="000000"/>
              <w:right w:val="single" w:sz="8" w:space="0" w:color="auto"/>
            </w:tcBorders>
            <w:vAlign w:val="center"/>
            <w:hideMark/>
          </w:tcPr>
          <w:p w14:paraId="3704F30C"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53ECDB5D"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nil"/>
              <w:right w:val="nil"/>
            </w:tcBorders>
            <w:shd w:val="clear" w:color="auto" w:fill="auto"/>
            <w:vAlign w:val="center"/>
            <w:hideMark/>
          </w:tcPr>
          <w:p w14:paraId="40A86DFB" w14:textId="77777777" w:rsidR="0042175B" w:rsidRPr="0042175B" w:rsidRDefault="0042175B" w:rsidP="0042175B">
            <w:pPr>
              <w:spacing w:line="240" w:lineRule="auto"/>
              <w:ind w:right="0"/>
              <w:rPr>
                <w:rFonts w:ascii="David" w:hAnsi="David"/>
                <w:color w:val="000000"/>
                <w:sz w:val="24"/>
                <w:rtl/>
                <w:lang w:eastAsia="en-US"/>
              </w:rPr>
            </w:pPr>
            <w:r w:rsidRPr="0042175B">
              <w:rPr>
                <w:rFonts w:ascii="David" w:hAnsi="David" w:hint="cs"/>
                <w:color w:val="000000"/>
                <w:sz w:val="24"/>
                <w:rtl/>
                <w:lang w:eastAsia="en-US"/>
              </w:rPr>
              <w:t>המהנדס יציג בראיון את הפרויקטים בהם עבד דרכי ושיטות עבודתו וניסיונו בביצוע פרויקטים בעבר וההתאמות המוצעות לדעתו.</w:t>
            </w:r>
          </w:p>
        </w:tc>
        <w:tc>
          <w:tcPr>
            <w:tcW w:w="1721" w:type="dxa"/>
            <w:vMerge/>
            <w:tcBorders>
              <w:top w:val="nil"/>
              <w:left w:val="single" w:sz="8" w:space="0" w:color="auto"/>
              <w:bottom w:val="single" w:sz="8" w:space="0" w:color="000000"/>
              <w:right w:val="single" w:sz="4" w:space="0" w:color="auto"/>
            </w:tcBorders>
            <w:vAlign w:val="center"/>
            <w:hideMark/>
          </w:tcPr>
          <w:p w14:paraId="188FFEF1" w14:textId="77777777" w:rsidR="0042175B" w:rsidRPr="0042175B" w:rsidRDefault="0042175B" w:rsidP="0042175B">
            <w:pPr>
              <w:spacing w:line="240" w:lineRule="auto"/>
              <w:ind w:right="0"/>
              <w:jc w:val="left"/>
              <w:rPr>
                <w:rFonts w:ascii="David" w:hAnsi="David"/>
                <w:b/>
                <w:bCs/>
                <w:color w:val="000000"/>
                <w:sz w:val="24"/>
                <w:lang w:eastAsia="en-US"/>
              </w:rPr>
            </w:pPr>
          </w:p>
        </w:tc>
      </w:tr>
      <w:tr w:rsidR="0042175B" w:rsidRPr="0042175B" w14:paraId="1B8C559E" w14:textId="77777777" w:rsidTr="00C70FBF">
        <w:trPr>
          <w:trHeight w:val="250"/>
        </w:trPr>
        <w:tc>
          <w:tcPr>
            <w:tcW w:w="1234" w:type="dxa"/>
            <w:vMerge/>
            <w:tcBorders>
              <w:top w:val="nil"/>
              <w:left w:val="single" w:sz="8" w:space="0" w:color="auto"/>
              <w:bottom w:val="single" w:sz="8" w:space="0" w:color="000000"/>
              <w:right w:val="single" w:sz="8" w:space="0" w:color="auto"/>
            </w:tcBorders>
            <w:vAlign w:val="center"/>
            <w:hideMark/>
          </w:tcPr>
          <w:p w14:paraId="56894083" w14:textId="77777777" w:rsidR="0042175B" w:rsidRPr="0042175B" w:rsidRDefault="0042175B" w:rsidP="0042175B">
            <w:pPr>
              <w:spacing w:line="240" w:lineRule="auto"/>
              <w:ind w:right="0"/>
              <w:jc w:val="left"/>
              <w:rPr>
                <w:rFonts w:ascii="David" w:hAnsi="David"/>
                <w:b/>
                <w:bCs/>
                <w:color w:val="000000"/>
                <w:sz w:val="24"/>
                <w:lang w:eastAsia="en-US"/>
              </w:rPr>
            </w:pPr>
          </w:p>
        </w:tc>
        <w:tc>
          <w:tcPr>
            <w:tcW w:w="914" w:type="dxa"/>
            <w:vMerge/>
            <w:tcBorders>
              <w:top w:val="nil"/>
              <w:left w:val="single" w:sz="8" w:space="0" w:color="auto"/>
              <w:bottom w:val="single" w:sz="8" w:space="0" w:color="000000"/>
              <w:right w:val="single" w:sz="8" w:space="0" w:color="auto"/>
            </w:tcBorders>
            <w:vAlign w:val="center"/>
            <w:hideMark/>
          </w:tcPr>
          <w:p w14:paraId="6A7CCD7C" w14:textId="77777777" w:rsidR="0042175B" w:rsidRPr="0042175B" w:rsidRDefault="0042175B" w:rsidP="0042175B">
            <w:pPr>
              <w:spacing w:line="240" w:lineRule="auto"/>
              <w:ind w:right="0"/>
              <w:jc w:val="left"/>
              <w:rPr>
                <w:rFonts w:ascii="David" w:hAnsi="David"/>
                <w:b/>
                <w:bCs/>
                <w:color w:val="000000"/>
                <w:sz w:val="24"/>
                <w:lang w:eastAsia="en-US"/>
              </w:rPr>
            </w:pPr>
          </w:p>
        </w:tc>
        <w:tc>
          <w:tcPr>
            <w:tcW w:w="5206" w:type="dxa"/>
            <w:tcBorders>
              <w:top w:val="nil"/>
              <w:left w:val="single" w:sz="8" w:space="0" w:color="auto"/>
              <w:bottom w:val="single" w:sz="8" w:space="0" w:color="auto"/>
              <w:right w:val="nil"/>
            </w:tcBorders>
            <w:shd w:val="clear" w:color="auto" w:fill="auto"/>
            <w:vAlign w:val="center"/>
            <w:hideMark/>
          </w:tcPr>
          <w:p w14:paraId="50E3FD77" w14:textId="77777777" w:rsidR="0042175B" w:rsidRPr="0042175B" w:rsidRDefault="0042175B" w:rsidP="0042175B">
            <w:pPr>
              <w:spacing w:line="240" w:lineRule="auto"/>
              <w:ind w:right="0"/>
              <w:rPr>
                <w:rFonts w:ascii="David" w:hAnsi="David"/>
                <w:color w:val="000000"/>
                <w:sz w:val="24"/>
                <w:rtl/>
                <w:lang w:eastAsia="en-US"/>
              </w:rPr>
            </w:pPr>
            <w:r>
              <w:rPr>
                <w:rFonts w:ascii="David" w:hAnsi="David" w:hint="cs"/>
                <w:b/>
                <w:bCs/>
                <w:sz w:val="24"/>
                <w:rtl/>
                <w:lang w:eastAsia="en-US"/>
              </w:rPr>
              <w:t>צ</w:t>
            </w:r>
            <w:r w:rsidRPr="0042175B">
              <w:rPr>
                <w:rFonts w:ascii="David" w:hAnsi="David" w:hint="cs"/>
                <w:b/>
                <w:bCs/>
                <w:sz w:val="24"/>
                <w:rtl/>
                <w:lang w:eastAsia="en-US"/>
              </w:rPr>
              <w:t xml:space="preserve">יון מקסימלי לאמת מידה זו </w:t>
            </w:r>
            <w:r>
              <w:rPr>
                <w:rFonts w:ascii="David" w:hAnsi="David"/>
                <w:b/>
                <w:bCs/>
                <w:sz w:val="24"/>
                <w:rtl/>
                <w:lang w:eastAsia="en-US"/>
              </w:rPr>
              <w:t>–</w:t>
            </w:r>
            <w:r w:rsidRPr="0042175B">
              <w:rPr>
                <w:rFonts w:ascii="David" w:hAnsi="David" w:hint="cs"/>
                <w:b/>
                <w:bCs/>
                <w:sz w:val="24"/>
                <w:rtl/>
                <w:lang w:eastAsia="en-US"/>
              </w:rPr>
              <w:t xml:space="preserve"> </w:t>
            </w:r>
            <w:r>
              <w:rPr>
                <w:rFonts w:ascii="David" w:hAnsi="David" w:hint="cs"/>
                <w:b/>
                <w:bCs/>
                <w:sz w:val="24"/>
                <w:rtl/>
                <w:lang w:eastAsia="en-US"/>
              </w:rPr>
              <w:t>2%</w:t>
            </w:r>
            <w:r w:rsidRPr="0042175B">
              <w:rPr>
                <w:rFonts w:ascii="David" w:hAnsi="David" w:hint="cs"/>
                <w:b/>
                <w:bCs/>
                <w:sz w:val="24"/>
                <w:rtl/>
                <w:lang w:eastAsia="en-US"/>
              </w:rPr>
              <w:t xml:space="preserve"> </w:t>
            </w:r>
            <w:r w:rsidRPr="0042175B">
              <w:rPr>
                <w:rFonts w:ascii="David" w:hAnsi="David"/>
                <w:b/>
                <w:bCs/>
                <w:sz w:val="24"/>
                <w:rtl/>
                <w:lang w:eastAsia="en-US"/>
              </w:rPr>
              <w:t xml:space="preserve"> </w:t>
            </w:r>
          </w:p>
        </w:tc>
        <w:tc>
          <w:tcPr>
            <w:tcW w:w="1721" w:type="dxa"/>
            <w:vMerge/>
            <w:tcBorders>
              <w:top w:val="nil"/>
              <w:left w:val="single" w:sz="8" w:space="0" w:color="auto"/>
              <w:bottom w:val="single" w:sz="8" w:space="0" w:color="000000"/>
              <w:right w:val="single" w:sz="4" w:space="0" w:color="auto"/>
            </w:tcBorders>
            <w:vAlign w:val="center"/>
            <w:hideMark/>
          </w:tcPr>
          <w:p w14:paraId="557F9BE4" w14:textId="77777777" w:rsidR="0042175B" w:rsidRPr="0042175B" w:rsidRDefault="0042175B" w:rsidP="0042175B">
            <w:pPr>
              <w:spacing w:line="240" w:lineRule="auto"/>
              <w:ind w:right="0"/>
              <w:jc w:val="left"/>
              <w:rPr>
                <w:rFonts w:ascii="David" w:hAnsi="David"/>
                <w:b/>
                <w:bCs/>
                <w:color w:val="000000"/>
                <w:sz w:val="24"/>
                <w:lang w:eastAsia="en-US"/>
              </w:rPr>
            </w:pPr>
          </w:p>
        </w:tc>
      </w:tr>
      <w:tr w:rsidR="0042175B" w:rsidRPr="0042175B" w14:paraId="7D9A33C5" w14:textId="77777777" w:rsidTr="00C70FBF">
        <w:trPr>
          <w:trHeight w:val="250"/>
        </w:trPr>
        <w:tc>
          <w:tcPr>
            <w:tcW w:w="1234" w:type="dxa"/>
            <w:tcBorders>
              <w:top w:val="nil"/>
              <w:left w:val="single" w:sz="8" w:space="0" w:color="auto"/>
              <w:bottom w:val="single" w:sz="8" w:space="0" w:color="auto"/>
              <w:right w:val="single" w:sz="8" w:space="0" w:color="auto"/>
            </w:tcBorders>
            <w:shd w:val="clear" w:color="auto" w:fill="auto"/>
            <w:vAlign w:val="center"/>
            <w:hideMark/>
          </w:tcPr>
          <w:p w14:paraId="71BD556E" w14:textId="77777777" w:rsidR="0042175B" w:rsidRPr="0042175B" w:rsidRDefault="0042175B" w:rsidP="0042175B">
            <w:pPr>
              <w:spacing w:line="240" w:lineRule="auto"/>
              <w:ind w:right="0"/>
              <w:rPr>
                <w:rFonts w:cs="Times New Roman"/>
                <w:b/>
                <w:bCs/>
                <w:color w:val="000000"/>
                <w:sz w:val="24"/>
                <w:rtl/>
                <w:lang w:eastAsia="en-US"/>
              </w:rPr>
            </w:pPr>
            <w:r w:rsidRPr="0042175B">
              <w:rPr>
                <w:rFonts w:cs="Times New Roman"/>
                <w:b/>
                <w:bCs/>
                <w:color w:val="000000"/>
                <w:sz w:val="24"/>
                <w:lang w:eastAsia="en-US"/>
              </w:rPr>
              <w:t> </w:t>
            </w:r>
          </w:p>
        </w:tc>
        <w:tc>
          <w:tcPr>
            <w:tcW w:w="914" w:type="dxa"/>
            <w:tcBorders>
              <w:top w:val="nil"/>
              <w:left w:val="single" w:sz="8" w:space="0" w:color="auto"/>
              <w:bottom w:val="single" w:sz="8" w:space="0" w:color="auto"/>
              <w:right w:val="nil"/>
            </w:tcBorders>
            <w:shd w:val="clear" w:color="auto" w:fill="auto"/>
            <w:vAlign w:val="center"/>
            <w:hideMark/>
          </w:tcPr>
          <w:p w14:paraId="07833E4C" w14:textId="77777777" w:rsidR="0042175B" w:rsidRPr="0042175B" w:rsidRDefault="0042175B" w:rsidP="0042175B">
            <w:pPr>
              <w:spacing w:line="240" w:lineRule="auto"/>
              <w:ind w:right="0"/>
              <w:jc w:val="center"/>
              <w:rPr>
                <w:rFonts w:ascii="David" w:hAnsi="David"/>
                <w:b/>
                <w:bCs/>
                <w:color w:val="000000"/>
                <w:sz w:val="24"/>
                <w:rtl/>
                <w:lang w:eastAsia="en-US"/>
              </w:rPr>
            </w:pPr>
            <w:r w:rsidRPr="0042175B">
              <w:rPr>
                <w:rFonts w:ascii="David" w:hAnsi="David" w:hint="cs"/>
                <w:b/>
                <w:bCs/>
                <w:color w:val="000000"/>
                <w:sz w:val="24"/>
                <w:rtl/>
                <w:lang w:eastAsia="en-US"/>
              </w:rPr>
              <w:t>100%</w:t>
            </w:r>
          </w:p>
        </w:tc>
        <w:tc>
          <w:tcPr>
            <w:tcW w:w="5206" w:type="dxa"/>
            <w:tcBorders>
              <w:top w:val="nil"/>
              <w:left w:val="single" w:sz="8" w:space="0" w:color="auto"/>
              <w:bottom w:val="single" w:sz="8" w:space="0" w:color="auto"/>
              <w:right w:val="nil"/>
            </w:tcBorders>
            <w:shd w:val="clear" w:color="auto" w:fill="auto"/>
            <w:vAlign w:val="center"/>
            <w:hideMark/>
          </w:tcPr>
          <w:p w14:paraId="50F99B49" w14:textId="77777777" w:rsidR="0042175B" w:rsidRPr="0042175B" w:rsidRDefault="0042175B" w:rsidP="0042175B">
            <w:pPr>
              <w:spacing w:line="240" w:lineRule="auto"/>
              <w:ind w:right="0"/>
              <w:rPr>
                <w:rFonts w:ascii="David" w:hAnsi="David"/>
                <w:color w:val="000000"/>
                <w:sz w:val="24"/>
                <w:rtl/>
                <w:lang w:eastAsia="en-US"/>
              </w:rPr>
            </w:pPr>
            <w:r w:rsidRPr="0042175B">
              <w:rPr>
                <w:rFonts w:ascii="David" w:hAnsi="David" w:hint="cs"/>
                <w:color w:val="000000"/>
                <w:sz w:val="24"/>
                <w:rtl/>
                <w:lang w:eastAsia="en-US"/>
              </w:rPr>
              <w:t>סה"כ</w:t>
            </w:r>
          </w:p>
        </w:tc>
        <w:tc>
          <w:tcPr>
            <w:tcW w:w="1721" w:type="dxa"/>
            <w:tcBorders>
              <w:top w:val="nil"/>
              <w:left w:val="single" w:sz="8" w:space="0" w:color="auto"/>
              <w:bottom w:val="single" w:sz="8" w:space="0" w:color="auto"/>
              <w:right w:val="single" w:sz="4" w:space="0" w:color="auto"/>
            </w:tcBorders>
            <w:shd w:val="clear" w:color="auto" w:fill="auto"/>
            <w:vAlign w:val="center"/>
            <w:hideMark/>
          </w:tcPr>
          <w:p w14:paraId="12C729C5" w14:textId="77777777" w:rsidR="0042175B" w:rsidRPr="0042175B" w:rsidRDefault="0042175B" w:rsidP="0042175B">
            <w:pPr>
              <w:spacing w:line="240" w:lineRule="auto"/>
              <w:ind w:right="0"/>
              <w:jc w:val="center"/>
              <w:rPr>
                <w:rFonts w:ascii="David" w:hAnsi="David"/>
                <w:b/>
                <w:bCs/>
                <w:color w:val="000000"/>
                <w:sz w:val="24"/>
                <w:rtl/>
                <w:lang w:eastAsia="en-US"/>
              </w:rPr>
            </w:pPr>
            <w:r>
              <w:rPr>
                <w:rFonts w:ascii="David" w:hAnsi="David" w:hint="cs"/>
                <w:b/>
                <w:bCs/>
                <w:color w:val="000000"/>
                <w:sz w:val="24"/>
                <w:rtl/>
                <w:lang w:eastAsia="en-US"/>
              </w:rPr>
              <w:t>100%</w:t>
            </w:r>
          </w:p>
        </w:tc>
      </w:tr>
    </w:tbl>
    <w:p w14:paraId="1FC0F82A" w14:textId="77777777" w:rsidR="0042175B" w:rsidRDefault="0042175B" w:rsidP="00666091">
      <w:pPr>
        <w:pStyle w:val="HNormal"/>
        <w:spacing w:line="360" w:lineRule="auto"/>
        <w:ind w:left="1152"/>
        <w:rPr>
          <w:color w:val="000000"/>
          <w:rtl/>
          <w:lang w:eastAsia="en-US"/>
        </w:rPr>
      </w:pPr>
    </w:p>
    <w:p w14:paraId="48FD36CD" w14:textId="77777777" w:rsidR="006C06D0" w:rsidRPr="005B0F53" w:rsidRDefault="006C06D0" w:rsidP="006C06D0">
      <w:pPr>
        <w:keepNext/>
        <w:keepLines/>
        <w:spacing w:line="240" w:lineRule="auto"/>
        <w:ind w:right="0"/>
        <w:jc w:val="left"/>
        <w:rPr>
          <w:rFonts w:ascii="David" w:hAnsi="David"/>
          <w:sz w:val="20"/>
          <w:szCs w:val="20"/>
          <w:rtl/>
          <w:lang w:eastAsia="en-US"/>
        </w:rPr>
      </w:pPr>
    </w:p>
    <w:p w14:paraId="352C449E" w14:textId="77777777" w:rsidR="00FD6892" w:rsidRPr="00922004" w:rsidRDefault="00FD6892" w:rsidP="00C70FBF">
      <w:pPr>
        <w:pStyle w:val="HNormal"/>
        <w:tabs>
          <w:tab w:val="left" w:pos="990"/>
          <w:tab w:val="left" w:pos="8312"/>
        </w:tabs>
        <w:spacing w:after="0" w:line="360" w:lineRule="auto"/>
        <w:ind w:left="990" w:hanging="425"/>
        <w:rPr>
          <w:b/>
          <w:bCs/>
          <w:u w:val="single"/>
        </w:rPr>
      </w:pPr>
      <w:bookmarkStart w:id="436" w:name="_Toc371325117"/>
      <w:bookmarkStart w:id="437" w:name="_Ref376847420"/>
      <w:bookmarkStart w:id="438" w:name="_Toc379890390"/>
      <w:bookmarkStart w:id="439" w:name="_Toc379890843"/>
      <w:bookmarkStart w:id="440" w:name="_Toc384547610"/>
      <w:bookmarkStart w:id="441" w:name="_Toc384628999"/>
      <w:bookmarkStart w:id="442" w:name="_Toc384629160"/>
      <w:bookmarkStart w:id="443" w:name="_Toc285640953"/>
      <w:bookmarkStart w:id="444" w:name="_Ref261871253"/>
      <w:r>
        <w:rPr>
          <w:rFonts w:hint="cs"/>
          <w:b/>
          <w:bCs/>
          <w:u w:val="single"/>
          <w:rtl/>
        </w:rPr>
        <w:t xml:space="preserve">6.2.1 </w:t>
      </w:r>
      <w:r w:rsidRPr="00922004">
        <w:rPr>
          <w:rFonts w:hint="cs"/>
          <w:b/>
          <w:bCs/>
          <w:u w:val="single"/>
          <w:rtl/>
        </w:rPr>
        <w:t xml:space="preserve">בדיקת האיכות, </w:t>
      </w:r>
      <w:r w:rsidRPr="00922004">
        <w:rPr>
          <w:b/>
          <w:bCs/>
          <w:u w:val="single"/>
          <w:rtl/>
        </w:rPr>
        <w:t xml:space="preserve">שביעות רצון </w:t>
      </w:r>
      <w:r w:rsidRPr="00922004">
        <w:rPr>
          <w:rFonts w:hint="cs"/>
          <w:b/>
          <w:bCs/>
          <w:u w:val="single"/>
          <w:rtl/>
        </w:rPr>
        <w:t>והמלצות</w:t>
      </w:r>
    </w:p>
    <w:p w14:paraId="7E513BAF" w14:textId="77777777" w:rsidR="00FD6892" w:rsidRPr="00313334" w:rsidRDefault="00FD6892" w:rsidP="00C70FBF">
      <w:pPr>
        <w:pStyle w:val="HNormal"/>
        <w:tabs>
          <w:tab w:val="left" w:pos="1152"/>
          <w:tab w:val="left" w:pos="8787"/>
        </w:tabs>
        <w:spacing w:line="360" w:lineRule="auto"/>
        <w:ind w:left="1699" w:hanging="709"/>
        <w:rPr>
          <w:rtl/>
        </w:rPr>
      </w:pPr>
      <w:r>
        <w:rPr>
          <w:rFonts w:hint="cs"/>
          <w:rtl/>
        </w:rPr>
        <w:t xml:space="preserve">6.2.1.1 </w:t>
      </w:r>
      <w:r w:rsidRPr="00313334">
        <w:rPr>
          <w:rtl/>
        </w:rPr>
        <w:t xml:space="preserve">להוכחת </w:t>
      </w:r>
      <w:r>
        <w:rPr>
          <w:rFonts w:hint="cs"/>
          <w:rtl/>
        </w:rPr>
        <w:t xml:space="preserve">העמידה באמות מידה </w:t>
      </w:r>
      <w:r w:rsidRPr="00313334">
        <w:rPr>
          <w:rtl/>
        </w:rPr>
        <w:t xml:space="preserve"> של </w:t>
      </w:r>
      <w:r w:rsidRPr="00E83C8F">
        <w:rPr>
          <w:b/>
          <w:bCs/>
          <w:u w:val="single"/>
          <w:rtl/>
        </w:rPr>
        <w:t>כל אחד מאנשי הצוות המוצעים</w:t>
      </w:r>
      <w:r w:rsidRPr="00313334">
        <w:rPr>
          <w:rtl/>
        </w:rPr>
        <w:t>, יש לצרף את המסמכים הבאים:</w:t>
      </w:r>
    </w:p>
    <w:p w14:paraId="0D6BA40F" w14:textId="77777777" w:rsidR="00FD6892" w:rsidRPr="00313334" w:rsidRDefault="00FD6892" w:rsidP="00C70FBF">
      <w:pPr>
        <w:pStyle w:val="HNormal"/>
        <w:tabs>
          <w:tab w:val="left" w:pos="1152"/>
          <w:tab w:val="left" w:pos="8787"/>
        </w:tabs>
        <w:spacing w:line="360" w:lineRule="auto"/>
        <w:ind w:left="2550" w:hanging="851"/>
        <w:rPr>
          <w:rtl/>
        </w:rPr>
      </w:pPr>
      <w:r>
        <w:rPr>
          <w:rFonts w:hint="cs"/>
          <w:rtl/>
        </w:rPr>
        <w:t xml:space="preserve">6.2.1.1.1 </w:t>
      </w:r>
      <w:r w:rsidRPr="00313334">
        <w:rPr>
          <w:rtl/>
        </w:rPr>
        <w:t>פירוט הניסיון/הפרויקטים שביצע ע"</w:t>
      </w:r>
      <w:r w:rsidRPr="001540C1">
        <w:rPr>
          <w:rtl/>
        </w:rPr>
        <w:t xml:space="preserve">ג נספח </w:t>
      </w:r>
      <w:r w:rsidR="00BB0C05">
        <w:rPr>
          <w:rFonts w:hint="cs"/>
          <w:rtl/>
        </w:rPr>
        <w:t>ט' 3</w:t>
      </w:r>
      <w:r w:rsidRPr="001540C1">
        <w:rPr>
          <w:rtl/>
        </w:rPr>
        <w:t>.</w:t>
      </w:r>
    </w:p>
    <w:p w14:paraId="7581941C" w14:textId="77777777" w:rsidR="00FD6892" w:rsidRPr="00313334" w:rsidRDefault="00FD6892" w:rsidP="00C70FBF">
      <w:pPr>
        <w:pStyle w:val="HNormal"/>
        <w:tabs>
          <w:tab w:val="left" w:pos="1152"/>
          <w:tab w:val="left" w:pos="8787"/>
        </w:tabs>
        <w:spacing w:line="360" w:lineRule="auto"/>
        <w:ind w:left="2550" w:hanging="851"/>
        <w:rPr>
          <w:rtl/>
        </w:rPr>
      </w:pPr>
      <w:r>
        <w:rPr>
          <w:rFonts w:hint="cs"/>
          <w:rtl/>
        </w:rPr>
        <w:t xml:space="preserve">6.2.1.1.2 </w:t>
      </w:r>
      <w:r w:rsidRPr="00313334">
        <w:rPr>
          <w:rtl/>
        </w:rPr>
        <w:t>קורות חיים המפרטים שנות ניסיון כוללות בניהול פרויקטים כמפורט בתנאי הסף ואמות המידה.</w:t>
      </w:r>
    </w:p>
    <w:p w14:paraId="071BED03" w14:textId="77777777" w:rsidR="00FD6892" w:rsidRDefault="00FE6373" w:rsidP="00C70FBF">
      <w:pPr>
        <w:pStyle w:val="HNormal"/>
        <w:tabs>
          <w:tab w:val="left" w:pos="1152"/>
          <w:tab w:val="left" w:pos="8787"/>
        </w:tabs>
        <w:spacing w:line="360" w:lineRule="auto"/>
        <w:ind w:left="2550" w:hanging="851"/>
        <w:rPr>
          <w:rtl/>
        </w:rPr>
      </w:pPr>
      <w:r>
        <w:rPr>
          <w:rFonts w:hint="cs"/>
          <w:rtl/>
        </w:rPr>
        <w:t>6.2.1.1.3</w:t>
      </w:r>
      <w:r w:rsidR="00FD6892" w:rsidRPr="00313334">
        <w:rPr>
          <w:rtl/>
        </w:rPr>
        <w:t xml:space="preserve"> המלצות בכתב המעידות על שביעות רצון בניהול הפרויקטים תחת אחריותו, אשר הציג בנספח כמפורט בתנאי הסף ואמות המידה.</w:t>
      </w:r>
    </w:p>
    <w:p w14:paraId="556042DD" w14:textId="77777777" w:rsidR="00BF2435" w:rsidRPr="00BF2435" w:rsidRDefault="00BF2435" w:rsidP="00C70FBF">
      <w:pPr>
        <w:pStyle w:val="HNormal"/>
        <w:tabs>
          <w:tab w:val="left" w:pos="8787"/>
        </w:tabs>
        <w:spacing w:line="360" w:lineRule="auto"/>
        <w:ind w:left="2550" w:hanging="851"/>
        <w:rPr>
          <w:rtl/>
        </w:rPr>
      </w:pPr>
      <w:r>
        <w:rPr>
          <w:rFonts w:hint="cs"/>
          <w:rtl/>
        </w:rPr>
        <w:t xml:space="preserve">6.2.1.1.4 </w:t>
      </w:r>
      <w:r w:rsidRPr="00BF2435">
        <w:rPr>
          <w:rtl/>
        </w:rPr>
        <w:t>הפרויקטים לביצוע שיוצגו על ידי המהנדסים יהיו שונים זה מזה.  פרויקט זהה שיוצג על ידי שני מהנדסים יחושב רק לאחד מהם.</w:t>
      </w:r>
    </w:p>
    <w:p w14:paraId="68F1E9A8" w14:textId="77777777" w:rsidR="00BF2435" w:rsidRPr="00313334" w:rsidRDefault="00BF2435" w:rsidP="00C70FBF">
      <w:pPr>
        <w:pStyle w:val="HNormal"/>
        <w:tabs>
          <w:tab w:val="left" w:pos="1152"/>
          <w:tab w:val="left" w:pos="8787"/>
        </w:tabs>
        <w:spacing w:line="360" w:lineRule="auto"/>
        <w:ind w:left="2550" w:hanging="851"/>
        <w:rPr>
          <w:rtl/>
        </w:rPr>
      </w:pPr>
      <w:r>
        <w:rPr>
          <w:rFonts w:hint="cs"/>
          <w:rtl/>
        </w:rPr>
        <w:t xml:space="preserve">6.2.1.1.5 </w:t>
      </w:r>
      <w:r w:rsidRPr="00BF2435">
        <w:rPr>
          <w:rtl/>
        </w:rPr>
        <w:t>פרויקט שהעיסוק בו על ידי המהנדס פחות משנה – לא יוכר</w:t>
      </w:r>
      <w:r w:rsidRPr="00BF2435">
        <w:rPr>
          <w:rFonts w:hint="cs"/>
          <w:rtl/>
        </w:rPr>
        <w:t>.</w:t>
      </w:r>
    </w:p>
    <w:p w14:paraId="239DB5EA" w14:textId="77777777" w:rsidR="00FD6892" w:rsidRDefault="00FE6373" w:rsidP="00C70FBF">
      <w:pPr>
        <w:pStyle w:val="HNormal"/>
        <w:tabs>
          <w:tab w:val="left" w:pos="1152"/>
          <w:tab w:val="left" w:pos="8787"/>
        </w:tabs>
        <w:spacing w:after="0" w:line="360" w:lineRule="auto"/>
        <w:ind w:left="2550" w:hanging="851"/>
        <w:rPr>
          <w:rtl/>
        </w:rPr>
      </w:pPr>
      <w:r>
        <w:rPr>
          <w:rFonts w:hint="cs"/>
          <w:rtl/>
        </w:rPr>
        <w:t>6.2.1.1.</w:t>
      </w:r>
      <w:r w:rsidR="00BF2435">
        <w:rPr>
          <w:rFonts w:hint="cs"/>
          <w:rtl/>
        </w:rPr>
        <w:t>6</w:t>
      </w:r>
      <w:r>
        <w:rPr>
          <w:rFonts w:hint="cs"/>
          <w:rtl/>
        </w:rPr>
        <w:t xml:space="preserve"> </w:t>
      </w:r>
      <w:r w:rsidR="00FD6892">
        <w:rPr>
          <w:rtl/>
        </w:rPr>
        <w:t>הרשות רשאית במסגרת בדיקת איכות ההצעה והמציעים ובהתאם לשיקול דעת</w:t>
      </w:r>
      <w:r w:rsidR="00FD6892">
        <w:rPr>
          <w:rFonts w:hint="cs"/>
          <w:rtl/>
        </w:rPr>
        <w:t>ה</w:t>
      </w:r>
      <w:r w:rsidR="00FD6892">
        <w:rPr>
          <w:rtl/>
        </w:rPr>
        <w:t xml:space="preserve"> לערוך ראיונות עם המציעים ו/או אנשי הצוות המוצעים מטעמם. המציע מאשר לרשות לבצע את כל הבדיקות הקשורות והכרוכות בכך.</w:t>
      </w:r>
    </w:p>
    <w:p w14:paraId="74588A5A" w14:textId="77777777" w:rsidR="00FD6892" w:rsidRPr="00FE6373" w:rsidRDefault="00FE6373" w:rsidP="00C70FBF">
      <w:pPr>
        <w:ind w:left="1699" w:right="0" w:hanging="709"/>
        <w:contextualSpacing/>
        <w:rPr>
          <w:noProof/>
          <w:sz w:val="20"/>
        </w:rPr>
      </w:pPr>
      <w:r>
        <w:rPr>
          <w:rFonts w:ascii="David" w:hAnsi="David"/>
          <w:noProof/>
          <w:sz w:val="24"/>
        </w:rPr>
        <w:t>6.2.1.2</w:t>
      </w:r>
      <w:r>
        <w:rPr>
          <w:rFonts w:hint="cs"/>
          <w:noProof/>
          <w:sz w:val="20"/>
          <w:rtl/>
        </w:rPr>
        <w:t xml:space="preserve">  </w:t>
      </w:r>
      <w:r w:rsidR="00FD6892" w:rsidRPr="00FE6373">
        <w:rPr>
          <w:noProof/>
          <w:sz w:val="20"/>
          <w:rtl/>
        </w:rPr>
        <w:t>על המציע לרשום בהצעתו, בנספחים הנדרשים בחוברת ההצעה, רשימה של לקוחות ממליצים, להם המציע נתן שירותים בתחומים הנדרשים. ברשימה יפורטו שמות ומספרי טלפון של אנשי-קשר, כדי שהרשות תוכל ליצור עמם קשר.</w:t>
      </w:r>
    </w:p>
    <w:p w14:paraId="03C08F51" w14:textId="77777777" w:rsidR="00FD6892" w:rsidRPr="00FE6373" w:rsidRDefault="00FE6373" w:rsidP="00C70FBF">
      <w:pPr>
        <w:ind w:left="2550" w:right="0" w:hanging="851"/>
        <w:contextualSpacing/>
        <w:rPr>
          <w:noProof/>
          <w:sz w:val="20"/>
          <w:rtl/>
        </w:rPr>
      </w:pPr>
      <w:r>
        <w:rPr>
          <w:rFonts w:hint="cs"/>
          <w:noProof/>
          <w:sz w:val="20"/>
          <w:rtl/>
        </w:rPr>
        <w:t xml:space="preserve">6.2.1.2.1 </w:t>
      </w:r>
      <w:r w:rsidR="00FD6892" w:rsidRPr="00FE6373">
        <w:rPr>
          <w:noProof/>
          <w:sz w:val="20"/>
          <w:rtl/>
        </w:rPr>
        <w:t>כמו-כן, על המציע לצרף להצעתו המלצות בכתב מגורמים להם נתן שירותים בתחומים הנדרשים.</w:t>
      </w:r>
    </w:p>
    <w:p w14:paraId="0D46CA34" w14:textId="77777777" w:rsidR="00FD6892" w:rsidRDefault="00FE6373" w:rsidP="00C70FBF">
      <w:pPr>
        <w:pStyle w:val="HNormal"/>
        <w:tabs>
          <w:tab w:val="left" w:pos="1152"/>
          <w:tab w:val="left" w:pos="8312"/>
        </w:tabs>
        <w:spacing w:after="0" w:line="360" w:lineRule="auto"/>
        <w:ind w:left="2691" w:hanging="992"/>
        <w:rPr>
          <w:rtl/>
        </w:rPr>
      </w:pPr>
      <w:r>
        <w:rPr>
          <w:rFonts w:hint="cs"/>
          <w:rtl/>
        </w:rPr>
        <w:lastRenderedPageBreak/>
        <w:t xml:space="preserve">6.2.1.2.2 </w:t>
      </w:r>
      <w:r w:rsidR="00FD6892">
        <w:rPr>
          <w:rtl/>
        </w:rPr>
        <w:t>במסגרת ההתרשמות הכללית תובא בחשבון גם שביעות רצון מזמיני העבודה ו/או גורמים אחרים מעבודתו של כל אחד מבעלי התפקידים הנ"ל.</w:t>
      </w:r>
    </w:p>
    <w:p w14:paraId="6FC7F412" w14:textId="77777777" w:rsidR="00FD6892" w:rsidRDefault="00FE6373" w:rsidP="00C70FBF">
      <w:pPr>
        <w:pStyle w:val="HNormal"/>
        <w:tabs>
          <w:tab w:val="left" w:pos="1152"/>
          <w:tab w:val="left" w:pos="8312"/>
        </w:tabs>
        <w:spacing w:after="0" w:line="360" w:lineRule="auto"/>
        <w:ind w:left="2691" w:hanging="851"/>
        <w:rPr>
          <w:rtl/>
        </w:rPr>
      </w:pPr>
      <w:r>
        <w:rPr>
          <w:rFonts w:hint="cs"/>
          <w:rtl/>
        </w:rPr>
        <w:t xml:space="preserve">6.2.1.2.3 </w:t>
      </w:r>
      <w:r w:rsidR="00FD6892">
        <w:rPr>
          <w:rtl/>
        </w:rPr>
        <w:t>הצוות המקצועי שיבחן את ההצעות, יהיה רשאי, אך לא חייב, לבקש מהמצ</w:t>
      </w:r>
      <w:r w:rsidR="00FD6892">
        <w:rPr>
          <w:rFonts w:hint="cs"/>
          <w:rtl/>
        </w:rPr>
        <w:t>י</w:t>
      </w:r>
      <w:r w:rsidR="00FD6892">
        <w:rPr>
          <w:rtl/>
        </w:rPr>
        <w:t>עים או מי מהם, תוך כדי הערכת איכות המציעים נתונים ומידע נוספים בנושאים אלו. כמו כן, יהיה רשאי הצוות המקצועי לראיין בעלי מקצוע שנכללו בצוות המציע.</w:t>
      </w:r>
    </w:p>
    <w:p w14:paraId="64EB45CE" w14:textId="77777777" w:rsidR="00FD6892" w:rsidRDefault="00FE6373" w:rsidP="000B3675">
      <w:pPr>
        <w:pStyle w:val="HNormal"/>
        <w:tabs>
          <w:tab w:val="left" w:pos="1152"/>
          <w:tab w:val="left" w:pos="8312"/>
        </w:tabs>
        <w:spacing w:after="0" w:line="360" w:lineRule="auto"/>
        <w:ind w:left="2691" w:hanging="851"/>
        <w:rPr>
          <w:rtl/>
        </w:rPr>
      </w:pPr>
      <w:r>
        <w:rPr>
          <w:rFonts w:hint="cs"/>
          <w:rtl/>
        </w:rPr>
        <w:t xml:space="preserve">6.2.1.2.4 </w:t>
      </w:r>
      <w:r w:rsidR="00FD6892">
        <w:rPr>
          <w:rFonts w:hint="cs"/>
          <w:rtl/>
        </w:rPr>
        <w:t>ב</w:t>
      </w:r>
      <w:r w:rsidR="00FD6892">
        <w:rPr>
          <w:rtl/>
        </w:rPr>
        <w:t>שלב השלישי –</w:t>
      </w:r>
      <w:r w:rsidR="00FD6892">
        <w:rPr>
          <w:rFonts w:hint="cs"/>
          <w:rtl/>
        </w:rPr>
        <w:t xml:space="preserve"> הערכת האיכות - </w:t>
      </w:r>
      <w:r w:rsidR="00FD6892">
        <w:rPr>
          <w:rtl/>
        </w:rPr>
        <w:t xml:space="preserve">תועברנה רק הצעות שציון הערכה שניתן להן במסגרת הערכת  איכות  </w:t>
      </w:r>
      <w:r w:rsidR="00FD6892">
        <w:rPr>
          <w:rFonts w:hint="cs"/>
          <w:rtl/>
        </w:rPr>
        <w:t>הינו</w:t>
      </w:r>
      <w:r w:rsidR="00FD6892">
        <w:rPr>
          <w:rtl/>
        </w:rPr>
        <w:t xml:space="preserve"> </w:t>
      </w:r>
      <w:r w:rsidR="00FD6892" w:rsidRPr="00A17F7C">
        <w:rPr>
          <w:b/>
          <w:bCs/>
          <w:rtl/>
        </w:rPr>
        <w:t xml:space="preserve">ציון </w:t>
      </w:r>
      <w:r w:rsidR="006D7F05">
        <w:rPr>
          <w:rFonts w:hint="cs"/>
          <w:b/>
          <w:bCs/>
          <w:rtl/>
        </w:rPr>
        <w:t xml:space="preserve">70 </w:t>
      </w:r>
      <w:r w:rsidR="00FD6892">
        <w:rPr>
          <w:rFonts w:hint="cs"/>
          <w:b/>
          <w:bCs/>
          <w:rtl/>
        </w:rPr>
        <w:t>ומעלה</w:t>
      </w:r>
      <w:r w:rsidR="00FD6892">
        <w:rPr>
          <w:rtl/>
        </w:rPr>
        <w:t xml:space="preserve"> (מתוך 100), אלא אם כן תחליט הרשות </w:t>
      </w:r>
      <w:r w:rsidR="00FD6892">
        <w:rPr>
          <w:rFonts w:hint="cs"/>
          <w:rtl/>
        </w:rPr>
        <w:t>ל</w:t>
      </w:r>
      <w:r w:rsidR="00FD6892">
        <w:rPr>
          <w:rtl/>
        </w:rPr>
        <w:t>פי שיקול דעתה ובשל מספר נמוך של הצעות שיעמדו בדרישת הסף הנ"ל</w:t>
      </w:r>
      <w:r w:rsidR="00FD6892">
        <w:rPr>
          <w:rFonts w:hint="cs"/>
          <w:rtl/>
        </w:rPr>
        <w:t>,</w:t>
      </w:r>
      <w:r w:rsidR="00FD6892">
        <w:rPr>
          <w:rtl/>
        </w:rPr>
        <w:t xml:space="preserve"> להפחית את ציון המינימום האמור או לחלופין לבטל את המכרז. </w:t>
      </w:r>
    </w:p>
    <w:p w14:paraId="30E1E600" w14:textId="77777777" w:rsidR="00FD6892" w:rsidRDefault="00FE6373" w:rsidP="00C70FBF">
      <w:pPr>
        <w:pStyle w:val="HNormal"/>
        <w:tabs>
          <w:tab w:val="left" w:pos="1152"/>
          <w:tab w:val="left" w:pos="8312"/>
        </w:tabs>
        <w:spacing w:after="0" w:line="360" w:lineRule="auto"/>
        <w:ind w:left="2691" w:hanging="851"/>
        <w:rPr>
          <w:rtl/>
        </w:rPr>
      </w:pPr>
      <w:r>
        <w:rPr>
          <w:rFonts w:hint="cs"/>
          <w:rtl/>
        </w:rPr>
        <w:t xml:space="preserve">6.2.1.2.5 </w:t>
      </w:r>
      <w:r w:rsidR="00FD6892">
        <w:rPr>
          <w:rtl/>
        </w:rPr>
        <w:t>מובהר בזאת כי, בהתאם לשיקול דעת</w:t>
      </w:r>
      <w:r w:rsidR="00FD6892">
        <w:rPr>
          <w:rFonts w:hint="cs"/>
          <w:rtl/>
        </w:rPr>
        <w:t>ה</w:t>
      </w:r>
      <w:r w:rsidR="00FD6892">
        <w:rPr>
          <w:rtl/>
        </w:rPr>
        <w:t xml:space="preserve"> הבלעדי, רשאית הרשות להוריד נקודות למציע ואף לנקד בניקוד שלילי עד למינוס 20 נק', בשל היעדר שביעות רצון מהאופן בו המציע ביצע התקשרויות קודמות עם הרשות, המדינה או עם גופים ציבוריים. כן רשאית הרשות לקבוע כי הניקוד באמת מידה זו יינתן אך ורק בהתחשב במידת שביעות הרצון מהאופן בו ביצע המציע התקשרויות קודמות עם הרשות, מבלי לקחת בחשבון המלצות של גורמים חיצוניים, וזאת בהתבסס על דיווח של הגורם המקצועי במהלך שלוש השנים האחרונות הקודמות למועד האחרון להגשת ההצעות.</w:t>
      </w:r>
    </w:p>
    <w:p w14:paraId="654152A2" w14:textId="77777777" w:rsidR="00EA28E0" w:rsidRDefault="00FE6373" w:rsidP="00C70FBF">
      <w:pPr>
        <w:ind w:left="990" w:right="0" w:hanging="567"/>
        <w:rPr>
          <w:rFonts w:ascii="David" w:hAnsi="David"/>
          <w:sz w:val="24"/>
          <w:rtl/>
          <w:lang w:eastAsia="en-US"/>
        </w:rPr>
      </w:pPr>
      <w:r>
        <w:rPr>
          <w:rFonts w:ascii="David" w:hAnsi="David" w:hint="cs"/>
          <w:sz w:val="24"/>
          <w:rtl/>
        </w:rPr>
        <w:t xml:space="preserve">6.2.2  </w:t>
      </w:r>
      <w:r w:rsidR="00FC3DE3" w:rsidRPr="00FE6373">
        <w:rPr>
          <w:rFonts w:ascii="David" w:hAnsi="David"/>
          <w:sz w:val="24"/>
          <w:rtl/>
          <w:lang w:eastAsia="en-US"/>
        </w:rPr>
        <w:t xml:space="preserve">במהלך </w:t>
      </w:r>
      <w:r w:rsidR="006A65D3" w:rsidRPr="00FE6373">
        <w:rPr>
          <w:rFonts w:ascii="David" w:hAnsi="David" w:hint="cs"/>
          <w:sz w:val="24"/>
          <w:rtl/>
          <w:lang w:eastAsia="en-US"/>
        </w:rPr>
        <w:t>הריאיו</w:t>
      </w:r>
      <w:r w:rsidR="006A65D3" w:rsidRPr="00FE6373">
        <w:rPr>
          <w:rFonts w:ascii="David" w:hAnsi="David" w:hint="eastAsia"/>
          <w:sz w:val="24"/>
          <w:rtl/>
          <w:lang w:eastAsia="en-US"/>
        </w:rPr>
        <w:t>ן</w:t>
      </w:r>
      <w:r w:rsidR="00FC3DE3" w:rsidRPr="00FE6373">
        <w:rPr>
          <w:rFonts w:ascii="David" w:hAnsi="David"/>
          <w:sz w:val="24"/>
          <w:rtl/>
          <w:lang w:eastAsia="en-US"/>
        </w:rPr>
        <w:t xml:space="preserve"> על החברה </w:t>
      </w:r>
      <w:r w:rsidR="003F5FE5" w:rsidRPr="00FE6373">
        <w:rPr>
          <w:rFonts w:ascii="David" w:hAnsi="David" w:hint="cs"/>
          <w:sz w:val="24"/>
          <w:rtl/>
          <w:lang w:eastAsia="en-US"/>
        </w:rPr>
        <w:t>להציג</w:t>
      </w:r>
      <w:r w:rsidR="003F5FE5" w:rsidRPr="00FE6373">
        <w:rPr>
          <w:rFonts w:ascii="David" w:hAnsi="David"/>
          <w:sz w:val="24"/>
          <w:rtl/>
          <w:lang w:eastAsia="en-US"/>
        </w:rPr>
        <w:t xml:space="preserve"> </w:t>
      </w:r>
      <w:r w:rsidR="00FC3DE3" w:rsidRPr="00FE6373">
        <w:rPr>
          <w:rFonts w:ascii="David" w:hAnsi="David"/>
          <w:sz w:val="24"/>
          <w:rtl/>
          <w:lang w:eastAsia="en-US"/>
        </w:rPr>
        <w:t>מצגת  לכל אתר שתפרט את הפרויקט ניהולו ההנדסי</w:t>
      </w:r>
      <w:r w:rsidR="00C70FBF">
        <w:rPr>
          <w:rFonts w:ascii="David" w:hAnsi="David" w:hint="cs"/>
          <w:sz w:val="24"/>
          <w:rtl/>
          <w:lang w:eastAsia="en-US"/>
        </w:rPr>
        <w:t>,</w:t>
      </w:r>
      <w:r w:rsidR="00FC3DE3" w:rsidRPr="00FE6373">
        <w:rPr>
          <w:rFonts w:ascii="David" w:hAnsi="David"/>
          <w:sz w:val="24"/>
          <w:rtl/>
          <w:lang w:eastAsia="en-US"/>
        </w:rPr>
        <w:t xml:space="preserve"> התקציבי </w:t>
      </w:r>
      <w:r w:rsidR="000B213C" w:rsidRPr="00FE6373">
        <w:rPr>
          <w:rFonts w:ascii="David" w:hAnsi="David" w:hint="cs"/>
          <w:sz w:val="24"/>
          <w:rtl/>
          <w:lang w:eastAsia="en-US"/>
        </w:rPr>
        <w:t>ו</w:t>
      </w:r>
      <w:r w:rsidR="00FC3DE3" w:rsidRPr="00FE6373">
        <w:rPr>
          <w:rFonts w:ascii="David" w:hAnsi="David"/>
          <w:sz w:val="24"/>
          <w:rtl/>
          <w:lang w:eastAsia="en-US"/>
        </w:rPr>
        <w:t xml:space="preserve">השיווקי וכן מאזן האתר. </w:t>
      </w:r>
      <w:r w:rsidR="008A2EC7" w:rsidRPr="00FE6373">
        <w:rPr>
          <w:rFonts w:ascii="David" w:hAnsi="David"/>
          <w:sz w:val="24"/>
          <w:rtl/>
          <w:lang w:eastAsia="en-US"/>
        </w:rPr>
        <w:t xml:space="preserve"> רצוי מצגות שהוצגו על </w:t>
      </w:r>
      <w:r w:rsidRPr="00FE6373">
        <w:rPr>
          <w:rFonts w:ascii="David" w:hAnsi="David"/>
          <w:sz w:val="24"/>
          <w:rtl/>
          <w:lang w:eastAsia="en-US"/>
        </w:rPr>
        <w:t>יד</w:t>
      </w:r>
      <w:r>
        <w:rPr>
          <w:rFonts w:ascii="David" w:hAnsi="David" w:hint="cs"/>
          <w:sz w:val="24"/>
          <w:rtl/>
          <w:lang w:eastAsia="en-US"/>
        </w:rPr>
        <w:t>י המציע</w:t>
      </w:r>
      <w:r w:rsidRPr="00FE6373">
        <w:rPr>
          <w:rFonts w:ascii="David" w:hAnsi="David"/>
          <w:sz w:val="24"/>
          <w:rtl/>
          <w:lang w:eastAsia="en-US"/>
        </w:rPr>
        <w:t xml:space="preserve"> </w:t>
      </w:r>
      <w:r w:rsidR="008A2EC7" w:rsidRPr="00FE6373">
        <w:rPr>
          <w:rFonts w:ascii="David" w:hAnsi="David"/>
          <w:sz w:val="24"/>
          <w:rtl/>
          <w:lang w:eastAsia="en-US"/>
        </w:rPr>
        <w:t>למזמיני העבודה</w:t>
      </w:r>
      <w:r w:rsidR="00243BA9" w:rsidRPr="00FE6373">
        <w:rPr>
          <w:rFonts w:ascii="David" w:hAnsi="David"/>
          <w:sz w:val="24"/>
          <w:rtl/>
          <w:lang w:eastAsia="en-US"/>
        </w:rPr>
        <w:t>.</w:t>
      </w:r>
    </w:p>
    <w:p w14:paraId="160BF961" w14:textId="77777777" w:rsidR="00C70FBF" w:rsidRPr="00BB0C05" w:rsidRDefault="00C70FBF" w:rsidP="00C70FBF">
      <w:pPr>
        <w:pStyle w:val="13"/>
        <w:keepLines/>
        <w:tabs>
          <w:tab w:val="left" w:pos="423"/>
        </w:tabs>
        <w:ind w:right="0"/>
        <w:rPr>
          <w:b w:val="0"/>
          <w:bCs w:val="0"/>
          <w:rtl/>
          <w:lang w:eastAsia="en-US"/>
        </w:rPr>
      </w:pPr>
      <w:bookmarkStart w:id="445" w:name="_Toc50382721"/>
      <w:bookmarkStart w:id="446" w:name="_Toc50383390"/>
      <w:r w:rsidRPr="00BB0C05">
        <w:rPr>
          <w:rFonts w:cs="David"/>
          <w:sz w:val="28"/>
          <w:rtl/>
          <w:lang w:eastAsia="en-US"/>
        </w:rPr>
        <w:lastRenderedPageBreak/>
        <w:t>6.3</w:t>
      </w:r>
      <w:r w:rsidRPr="00BB0C05">
        <w:rPr>
          <w:rFonts w:cs="David"/>
          <w:sz w:val="28"/>
          <w:rtl/>
          <w:lang w:eastAsia="en-US"/>
        </w:rPr>
        <w:tab/>
      </w:r>
      <w:r w:rsidRPr="00BB0C05">
        <w:rPr>
          <w:rFonts w:cs="David" w:hint="eastAsia"/>
          <w:sz w:val="28"/>
          <w:rtl/>
          <w:lang w:eastAsia="en-US"/>
        </w:rPr>
        <w:t>בשלב</w:t>
      </w:r>
      <w:r w:rsidRPr="00BB0C05">
        <w:rPr>
          <w:rFonts w:cs="David"/>
          <w:sz w:val="28"/>
          <w:rtl/>
          <w:lang w:eastAsia="en-US"/>
        </w:rPr>
        <w:t xml:space="preserve"> </w:t>
      </w:r>
      <w:r w:rsidRPr="00BB0C05">
        <w:rPr>
          <w:rFonts w:cs="David" w:hint="eastAsia"/>
          <w:sz w:val="28"/>
          <w:rtl/>
          <w:lang w:eastAsia="en-US"/>
        </w:rPr>
        <w:t>שלישי</w:t>
      </w:r>
      <w:r w:rsidRPr="00BB0C05">
        <w:rPr>
          <w:rFonts w:cs="David"/>
          <w:szCs w:val="24"/>
          <w:u w:val="none"/>
          <w:rtl/>
          <w:lang w:eastAsia="en-US"/>
        </w:rPr>
        <w:t>:</w:t>
      </w:r>
      <w:bookmarkEnd w:id="445"/>
      <w:bookmarkEnd w:id="446"/>
    </w:p>
    <w:p w14:paraId="646AC09F" w14:textId="77777777" w:rsidR="00C70FBF" w:rsidRPr="00BB0C05" w:rsidRDefault="00C70FBF" w:rsidP="00C70FBF">
      <w:pPr>
        <w:pStyle w:val="a7"/>
        <w:keepNext/>
        <w:keepLines/>
        <w:tabs>
          <w:tab w:val="clear" w:pos="4153"/>
          <w:tab w:val="clear" w:pos="8306"/>
        </w:tabs>
        <w:rPr>
          <w:b/>
          <w:bCs/>
          <w:color w:val="auto"/>
          <w:lang w:eastAsia="en-US"/>
        </w:rPr>
      </w:pPr>
      <w:r w:rsidRPr="00BB0C05">
        <w:rPr>
          <w:rFonts w:ascii="Arial" w:hAnsi="Arial" w:hint="cs"/>
          <w:b/>
          <w:bCs/>
          <w:color w:val="auto"/>
          <w:kern w:val="32"/>
          <w:sz w:val="24"/>
          <w:rtl/>
          <w:lang w:eastAsia="en-US"/>
        </w:rPr>
        <w:t xml:space="preserve">     </w:t>
      </w:r>
      <w:r>
        <w:rPr>
          <w:rFonts w:ascii="Arial" w:hAnsi="Arial" w:hint="cs"/>
          <w:b/>
          <w:bCs/>
          <w:color w:val="auto"/>
          <w:kern w:val="32"/>
          <w:sz w:val="24"/>
          <w:rtl/>
          <w:lang w:eastAsia="en-US"/>
        </w:rPr>
        <w:t xml:space="preserve">    </w:t>
      </w:r>
      <w:r w:rsidRPr="00BB0C05">
        <w:rPr>
          <w:rFonts w:hint="cs"/>
          <w:b/>
          <w:bCs/>
          <w:color w:val="auto"/>
          <w:rtl/>
          <w:lang w:eastAsia="en-US"/>
        </w:rPr>
        <w:t>ב</w:t>
      </w:r>
      <w:r w:rsidRPr="00BB0C05">
        <w:rPr>
          <w:b/>
          <w:bCs/>
          <w:color w:val="auto"/>
          <w:rtl/>
          <w:lang w:eastAsia="en-US"/>
        </w:rPr>
        <w:t>דיקת הצעת המחיר (</w:t>
      </w:r>
      <w:r w:rsidRPr="00BB0C05">
        <w:rPr>
          <w:b/>
          <w:bCs/>
          <w:color w:val="auto"/>
          <w:lang w:eastAsia="en-US"/>
        </w:rPr>
        <w:t>P</w:t>
      </w:r>
      <w:r w:rsidRPr="00BB0C05">
        <w:rPr>
          <w:b/>
          <w:bCs/>
          <w:color w:val="auto"/>
          <w:rtl/>
          <w:lang w:eastAsia="en-US"/>
        </w:rPr>
        <w:t>)-20%</w:t>
      </w:r>
    </w:p>
    <w:p w14:paraId="6E6C916A" w14:textId="77777777" w:rsidR="00C70FBF" w:rsidRPr="00BB0C05" w:rsidRDefault="00C70FBF" w:rsidP="00C70FBF">
      <w:pPr>
        <w:pStyle w:val="a7"/>
        <w:keepNext/>
        <w:keepLines/>
        <w:numPr>
          <w:ilvl w:val="2"/>
          <w:numId w:val="215"/>
        </w:numPr>
        <w:tabs>
          <w:tab w:val="clear" w:pos="4153"/>
          <w:tab w:val="clear" w:pos="8306"/>
        </w:tabs>
        <w:ind w:left="990" w:right="-709" w:hanging="567"/>
        <w:jc w:val="left"/>
        <w:rPr>
          <w:color w:val="auto"/>
          <w:rtl/>
          <w:lang w:eastAsia="en-US"/>
        </w:rPr>
      </w:pPr>
      <w:r w:rsidRPr="00BB0C05">
        <w:rPr>
          <w:rFonts w:hint="cs"/>
          <w:color w:val="auto"/>
          <w:rtl/>
          <w:lang w:eastAsia="en-US"/>
        </w:rPr>
        <w:t>ה</w:t>
      </w:r>
      <w:r w:rsidRPr="00BB0C05">
        <w:rPr>
          <w:color w:val="auto"/>
          <w:rtl/>
          <w:lang w:eastAsia="en-US"/>
        </w:rPr>
        <w:t>הצע</w:t>
      </w:r>
      <w:r>
        <w:rPr>
          <w:rFonts w:hint="cs"/>
          <w:color w:val="auto"/>
          <w:rtl/>
          <w:lang w:eastAsia="en-US"/>
        </w:rPr>
        <w:t>ה</w:t>
      </w:r>
      <w:r w:rsidRPr="00BB0C05">
        <w:rPr>
          <w:color w:val="auto"/>
          <w:rtl/>
          <w:lang w:eastAsia="en-US"/>
        </w:rPr>
        <w:t xml:space="preserve"> ה</w:t>
      </w:r>
      <w:r w:rsidRPr="00BB0C05">
        <w:rPr>
          <w:rFonts w:hint="cs"/>
          <w:color w:val="auto"/>
          <w:rtl/>
          <w:lang w:eastAsia="en-US"/>
        </w:rPr>
        <w:t xml:space="preserve">כספית </w:t>
      </w:r>
      <w:r w:rsidRPr="00BB0C05">
        <w:rPr>
          <w:color w:val="auto"/>
          <w:rtl/>
          <w:lang w:eastAsia="en-US"/>
        </w:rPr>
        <w:t xml:space="preserve"> תוגש ע"ג הטופס המיועד לכך </w:t>
      </w:r>
      <w:r w:rsidRPr="00BB0C05">
        <w:rPr>
          <w:b/>
          <w:bCs/>
          <w:color w:val="auto"/>
          <w:rtl/>
          <w:lang w:eastAsia="en-US"/>
        </w:rPr>
        <w:t>שבנספח י"א</w:t>
      </w:r>
      <w:r w:rsidRPr="00BB0C05">
        <w:rPr>
          <w:rFonts w:hint="cs"/>
          <w:color w:val="auto"/>
          <w:rtl/>
          <w:lang w:eastAsia="en-US"/>
        </w:rPr>
        <w:t xml:space="preserve"> ומתחלקת ל- 2 סעיפים:</w:t>
      </w:r>
    </w:p>
    <w:p w14:paraId="561380CC" w14:textId="77777777" w:rsidR="00C70FBF" w:rsidRPr="00BB0C05" w:rsidRDefault="00C70FBF" w:rsidP="00C70FBF">
      <w:pPr>
        <w:pStyle w:val="a7"/>
        <w:keepNext/>
        <w:keepLines/>
        <w:tabs>
          <w:tab w:val="clear" w:pos="4153"/>
          <w:tab w:val="clear" w:pos="8306"/>
        </w:tabs>
        <w:ind w:left="1699" w:right="-709" w:hanging="709"/>
        <w:jc w:val="left"/>
        <w:rPr>
          <w:color w:val="auto"/>
          <w:rtl/>
          <w:lang w:eastAsia="en-US"/>
        </w:rPr>
      </w:pPr>
      <w:r w:rsidRPr="00BB0C05">
        <w:rPr>
          <w:color w:val="auto"/>
          <w:rtl/>
          <w:lang w:eastAsia="en-US"/>
        </w:rPr>
        <w:t xml:space="preserve"> </w:t>
      </w:r>
    </w:p>
    <w:p w14:paraId="45410486" w14:textId="77777777" w:rsidR="00C70FBF" w:rsidRPr="00BB0C05" w:rsidRDefault="00C70FBF" w:rsidP="00C70FBF">
      <w:pPr>
        <w:pStyle w:val="a7"/>
        <w:keepNext/>
        <w:keepLines/>
        <w:tabs>
          <w:tab w:val="clear" w:pos="4153"/>
          <w:tab w:val="clear" w:pos="8306"/>
        </w:tabs>
        <w:ind w:left="1699" w:hanging="709"/>
        <w:rPr>
          <w:color w:val="auto"/>
          <w:rtl/>
          <w:lang w:eastAsia="en-US"/>
        </w:rPr>
      </w:pPr>
      <w:r w:rsidRPr="00BB0C05">
        <w:rPr>
          <w:b/>
          <w:bCs/>
          <w:color w:val="auto"/>
          <w:lang w:eastAsia="en-US"/>
        </w:rPr>
        <w:t>(Pa)</w:t>
      </w:r>
      <w:r w:rsidRPr="00BB0C05">
        <w:rPr>
          <w:rFonts w:ascii="David" w:hAnsi="David"/>
          <w:color w:val="auto"/>
          <w:sz w:val="24"/>
          <w:lang w:eastAsia="en-US"/>
        </w:rPr>
        <w:t xml:space="preserve">  6.3.1.1</w:t>
      </w:r>
      <w:r w:rsidRPr="00BB0C05">
        <w:rPr>
          <w:rFonts w:hint="cs"/>
          <w:b/>
          <w:bCs/>
          <w:color w:val="auto"/>
          <w:rtl/>
          <w:lang w:eastAsia="en-US"/>
        </w:rPr>
        <w:t xml:space="preserve"> </w:t>
      </w:r>
      <w:r w:rsidRPr="00BB0C05">
        <w:rPr>
          <w:rFonts w:hint="eastAsia"/>
          <w:b/>
          <w:bCs/>
          <w:color w:val="auto"/>
          <w:rtl/>
          <w:lang w:eastAsia="en-US"/>
        </w:rPr>
        <w:t>עמלת</w:t>
      </w:r>
      <w:r w:rsidRPr="00BB0C05">
        <w:rPr>
          <w:b/>
          <w:bCs/>
          <w:color w:val="auto"/>
          <w:rtl/>
          <w:lang w:eastAsia="en-US"/>
        </w:rPr>
        <w:t xml:space="preserve"> </w:t>
      </w:r>
      <w:r w:rsidRPr="00BB0C05">
        <w:rPr>
          <w:rFonts w:hint="eastAsia"/>
          <w:b/>
          <w:bCs/>
          <w:color w:val="auto"/>
          <w:rtl/>
          <w:lang w:eastAsia="en-US"/>
        </w:rPr>
        <w:t>ניהול</w:t>
      </w:r>
      <w:r w:rsidRPr="00BB0C05">
        <w:rPr>
          <w:rFonts w:hint="cs"/>
          <w:b/>
          <w:bCs/>
          <w:color w:val="auto"/>
          <w:rtl/>
          <w:lang w:eastAsia="en-US"/>
        </w:rPr>
        <w:t xml:space="preserve"> </w:t>
      </w:r>
      <w:r w:rsidRPr="00BB0C05">
        <w:rPr>
          <w:b/>
          <w:bCs/>
          <w:color w:val="auto"/>
          <w:rtl/>
          <w:lang w:eastAsia="en-US"/>
        </w:rPr>
        <w:t>-</w:t>
      </w:r>
      <w:r w:rsidRPr="00BB0C05">
        <w:rPr>
          <w:rFonts w:hint="cs"/>
          <w:color w:val="auto"/>
          <w:rtl/>
          <w:lang w:eastAsia="en-US"/>
        </w:rPr>
        <w:t xml:space="preserve"> </w:t>
      </w:r>
      <w:r w:rsidRPr="00BB0C05">
        <w:rPr>
          <w:color w:val="auto"/>
          <w:rtl/>
          <w:lang w:eastAsia="en-US"/>
        </w:rPr>
        <w:t xml:space="preserve">על המציע לתת, בהצעה הכספית </w:t>
      </w:r>
      <w:r w:rsidRPr="00BB0C05">
        <w:rPr>
          <w:rFonts w:hint="cs"/>
          <w:color w:val="auto"/>
          <w:rtl/>
          <w:lang w:eastAsia="en-US"/>
        </w:rPr>
        <w:t xml:space="preserve">סכום באחוזים כעמלת המציע עבור שירותי ניהול הבקרה . ההצעה תהיה </w:t>
      </w:r>
      <w:r w:rsidRPr="00BB0C05">
        <w:rPr>
          <w:color w:val="auto"/>
          <w:rtl/>
          <w:lang w:eastAsia="en-US"/>
        </w:rPr>
        <w:t xml:space="preserve">בגובה </w:t>
      </w:r>
      <w:r w:rsidRPr="00BB0C05">
        <w:rPr>
          <w:rFonts w:hint="cs"/>
          <w:color w:val="auto"/>
          <w:rtl/>
          <w:lang w:eastAsia="en-US"/>
        </w:rPr>
        <w:t xml:space="preserve">שבין 3%-7%. </w:t>
      </w:r>
      <w:r w:rsidRPr="00BB0C05">
        <w:rPr>
          <w:rFonts w:hint="eastAsia"/>
          <w:b/>
          <w:bCs/>
          <w:color w:val="auto"/>
          <w:rtl/>
          <w:lang w:eastAsia="en-US"/>
        </w:rPr>
        <w:t>הצעה</w:t>
      </w:r>
      <w:r w:rsidRPr="00BB0C05">
        <w:rPr>
          <w:b/>
          <w:bCs/>
          <w:color w:val="auto"/>
          <w:rtl/>
          <w:lang w:eastAsia="en-US"/>
        </w:rPr>
        <w:t xml:space="preserve"> שתהיה בעמלה גבוהה מ </w:t>
      </w:r>
      <w:r w:rsidRPr="00BB0C05">
        <w:rPr>
          <w:rFonts w:hint="cs"/>
          <w:b/>
          <w:bCs/>
          <w:color w:val="auto"/>
          <w:rtl/>
          <w:lang w:eastAsia="en-US"/>
        </w:rPr>
        <w:t>7</w:t>
      </w:r>
      <w:r w:rsidRPr="00BB0C05">
        <w:rPr>
          <w:b/>
          <w:bCs/>
          <w:color w:val="auto"/>
          <w:rtl/>
          <w:lang w:eastAsia="en-US"/>
        </w:rPr>
        <w:t xml:space="preserve">% ו/או </w:t>
      </w:r>
      <w:r w:rsidRPr="00BB0C05">
        <w:rPr>
          <w:rFonts w:hint="eastAsia"/>
          <w:b/>
          <w:bCs/>
          <w:color w:val="auto"/>
          <w:rtl/>
          <w:lang w:eastAsia="en-US"/>
        </w:rPr>
        <w:t>הצעה</w:t>
      </w:r>
      <w:r w:rsidRPr="00BB0C05">
        <w:rPr>
          <w:b/>
          <w:bCs/>
          <w:color w:val="auto"/>
          <w:rtl/>
          <w:lang w:eastAsia="en-US"/>
        </w:rPr>
        <w:t xml:space="preserve"> שתהיה נמוכה </w:t>
      </w:r>
      <w:r w:rsidRPr="00BB0C05">
        <w:rPr>
          <w:rFonts w:hint="eastAsia"/>
          <w:b/>
          <w:bCs/>
          <w:color w:val="auto"/>
          <w:rtl/>
          <w:lang w:eastAsia="en-US"/>
        </w:rPr>
        <w:t>מ</w:t>
      </w:r>
      <w:r w:rsidRPr="00BB0C05">
        <w:rPr>
          <w:b/>
          <w:bCs/>
          <w:color w:val="auto"/>
          <w:rtl/>
          <w:lang w:eastAsia="en-US"/>
        </w:rPr>
        <w:t xml:space="preserve"> 3%</w:t>
      </w:r>
      <w:r w:rsidRPr="00BB0C05">
        <w:rPr>
          <w:rFonts w:hint="cs"/>
          <w:b/>
          <w:bCs/>
          <w:color w:val="auto"/>
          <w:rtl/>
          <w:lang w:eastAsia="en-US"/>
        </w:rPr>
        <w:t>-</w:t>
      </w:r>
      <w:r w:rsidRPr="00BB0C05">
        <w:rPr>
          <w:b/>
          <w:bCs/>
          <w:color w:val="auto"/>
          <w:rtl/>
          <w:lang w:eastAsia="en-US"/>
        </w:rPr>
        <w:t xml:space="preserve"> </w:t>
      </w:r>
      <w:r w:rsidRPr="00BB0C05">
        <w:rPr>
          <w:rFonts w:hint="cs"/>
          <w:b/>
          <w:bCs/>
          <w:color w:val="auto"/>
          <w:rtl/>
          <w:lang w:eastAsia="en-US"/>
        </w:rPr>
        <w:t xml:space="preserve"> </w:t>
      </w:r>
      <w:r w:rsidRPr="00BB0C05">
        <w:rPr>
          <w:rFonts w:hint="eastAsia"/>
          <w:b/>
          <w:bCs/>
          <w:color w:val="auto"/>
          <w:rtl/>
          <w:lang w:eastAsia="en-US"/>
        </w:rPr>
        <w:t>תיפסל</w:t>
      </w:r>
      <w:r w:rsidRPr="00BB0C05">
        <w:rPr>
          <w:rFonts w:hint="cs"/>
          <w:b/>
          <w:bCs/>
          <w:color w:val="auto"/>
          <w:rtl/>
          <w:lang w:eastAsia="en-US"/>
        </w:rPr>
        <w:t xml:space="preserve">.                                      </w:t>
      </w:r>
      <w:r w:rsidRPr="00BB0C05">
        <w:rPr>
          <w:rFonts w:hint="cs"/>
          <w:color w:val="auto"/>
          <w:rtl/>
          <w:lang w:eastAsia="en-US"/>
        </w:rPr>
        <w:t xml:space="preserve">מציע אשר יציע </w:t>
      </w:r>
      <w:r>
        <w:rPr>
          <w:rFonts w:hint="cs"/>
          <w:color w:val="auto"/>
          <w:rtl/>
          <w:lang w:eastAsia="en-US"/>
        </w:rPr>
        <w:t>את ה</w:t>
      </w:r>
      <w:r w:rsidRPr="00BB0C05">
        <w:rPr>
          <w:rFonts w:hint="cs"/>
          <w:color w:val="auto"/>
          <w:rtl/>
          <w:lang w:eastAsia="en-US"/>
        </w:rPr>
        <w:t xml:space="preserve">עמלה </w:t>
      </w:r>
      <w:r>
        <w:rPr>
          <w:rFonts w:hint="cs"/>
          <w:color w:val="auto"/>
          <w:rtl/>
          <w:lang w:eastAsia="en-US"/>
        </w:rPr>
        <w:t>ה</w:t>
      </w:r>
      <w:r w:rsidRPr="00BB0C05">
        <w:rPr>
          <w:rFonts w:hint="cs"/>
          <w:color w:val="auto"/>
          <w:rtl/>
          <w:lang w:eastAsia="en-US"/>
        </w:rPr>
        <w:t xml:space="preserve">נמוכה ביותר </w:t>
      </w:r>
      <w:r w:rsidRPr="00BB0C05">
        <w:rPr>
          <w:color w:val="auto"/>
          <w:rtl/>
          <w:lang w:eastAsia="en-US"/>
        </w:rPr>
        <w:t>–</w:t>
      </w:r>
      <w:r w:rsidRPr="00BB0C05">
        <w:rPr>
          <w:rFonts w:hint="cs"/>
          <w:color w:val="auto"/>
          <w:rtl/>
          <w:lang w:eastAsia="en-US"/>
        </w:rPr>
        <w:t xml:space="preserve"> יזכה במלוא הניקוד.</w:t>
      </w:r>
    </w:p>
    <w:p w14:paraId="6A577087" w14:textId="77777777" w:rsidR="00062FDB" w:rsidRDefault="00C70FBF" w:rsidP="00062FDB">
      <w:pPr>
        <w:pStyle w:val="a7"/>
        <w:keepNext/>
        <w:keepLines/>
        <w:tabs>
          <w:tab w:val="clear" w:pos="4153"/>
          <w:tab w:val="clear" w:pos="8306"/>
        </w:tabs>
        <w:ind w:left="1699" w:hanging="709"/>
        <w:rPr>
          <w:color w:val="auto"/>
          <w:rtl/>
          <w:lang w:eastAsia="en-US"/>
        </w:rPr>
      </w:pPr>
      <w:r w:rsidRPr="00BB0C05">
        <w:rPr>
          <w:rFonts w:hint="cs"/>
          <w:color w:val="auto"/>
          <w:rtl/>
          <w:lang w:eastAsia="en-US"/>
        </w:rPr>
        <w:t xml:space="preserve">6.3.1.2  </w:t>
      </w:r>
      <w:r w:rsidRPr="00BB0C05">
        <w:rPr>
          <w:b/>
          <w:bCs/>
          <w:color w:val="auto"/>
          <w:lang w:eastAsia="en-US"/>
        </w:rPr>
        <w:t>(Pb)</w:t>
      </w:r>
      <w:r w:rsidRPr="00BB0C05" w:rsidDel="00F06C38">
        <w:rPr>
          <w:rFonts w:hint="cs"/>
          <w:b/>
          <w:bCs/>
          <w:color w:val="auto"/>
          <w:rtl/>
          <w:lang w:eastAsia="en-US"/>
        </w:rPr>
        <w:t xml:space="preserve"> </w:t>
      </w:r>
      <w:r w:rsidRPr="00BB0C05">
        <w:rPr>
          <w:rFonts w:hint="eastAsia"/>
          <w:b/>
          <w:bCs/>
          <w:color w:val="auto"/>
          <w:rtl/>
          <w:lang w:eastAsia="en-US"/>
        </w:rPr>
        <w:t>הנחה</w:t>
      </w:r>
      <w:r w:rsidRPr="00BB0C05">
        <w:rPr>
          <w:b/>
          <w:bCs/>
          <w:color w:val="auto"/>
          <w:rtl/>
          <w:lang w:eastAsia="en-US"/>
        </w:rPr>
        <w:t xml:space="preserve"> מתעריפי יועצים -</w:t>
      </w:r>
      <w:r w:rsidRPr="00BB0C05">
        <w:rPr>
          <w:rFonts w:hint="cs"/>
          <w:b/>
          <w:bCs/>
          <w:color w:val="auto"/>
          <w:rtl/>
          <w:lang w:eastAsia="en-US"/>
        </w:rPr>
        <w:t xml:space="preserve"> </w:t>
      </w:r>
      <w:r w:rsidRPr="00BB0C05">
        <w:rPr>
          <w:b/>
          <w:bCs/>
          <w:color w:val="auto"/>
          <w:rtl/>
          <w:lang w:eastAsia="en-US"/>
        </w:rPr>
        <w:t xml:space="preserve"> על המציע לתת, בהצעה הכספית </w:t>
      </w:r>
      <w:r w:rsidRPr="00BB0C05">
        <w:rPr>
          <w:rFonts w:hint="cs"/>
          <w:b/>
          <w:bCs/>
          <w:color w:val="auto"/>
          <w:rtl/>
          <w:lang w:eastAsia="en-US"/>
        </w:rPr>
        <w:t>סכום</w:t>
      </w:r>
      <w:r w:rsidRPr="00BB0C05">
        <w:rPr>
          <w:rFonts w:hint="cs"/>
          <w:color w:val="auto"/>
          <w:rtl/>
          <w:lang w:eastAsia="en-US"/>
        </w:rPr>
        <w:t xml:space="preserve"> באחוזים כהנחה מתעריפי יועצים  עבור שירותי הבקרה בהתאם ל</w:t>
      </w:r>
      <w:r w:rsidRPr="00BB0C05">
        <w:rPr>
          <w:color w:val="auto"/>
          <w:rtl/>
          <w:lang w:eastAsia="en-US"/>
        </w:rPr>
        <w:t>הוראת החשכ"ל 13.9.</w:t>
      </w:r>
      <w:r w:rsidRPr="00BB0C05">
        <w:rPr>
          <w:rFonts w:hint="cs"/>
          <w:color w:val="auto"/>
          <w:rtl/>
          <w:lang w:eastAsia="en-US"/>
        </w:rPr>
        <w:t>0</w:t>
      </w:r>
      <w:r w:rsidRPr="00BB0C05">
        <w:rPr>
          <w:color w:val="auto"/>
          <w:rtl/>
          <w:lang w:eastAsia="en-US"/>
        </w:rPr>
        <w:t>.</w:t>
      </w:r>
      <w:r w:rsidRPr="00BB0C05">
        <w:rPr>
          <w:rFonts w:hint="cs"/>
          <w:color w:val="auto"/>
          <w:rtl/>
          <w:lang w:eastAsia="en-US"/>
        </w:rPr>
        <w:t>2</w:t>
      </w:r>
      <w:r w:rsidRPr="00BB0C05">
        <w:rPr>
          <w:color w:val="auto"/>
          <w:rtl/>
          <w:lang w:eastAsia="en-US"/>
        </w:rPr>
        <w:t xml:space="preserve"> "העסקת נותני שירותים חיצוניים" (להלן: "הוראת תכ"מ").</w:t>
      </w:r>
      <w:r w:rsidRPr="00BB0C05">
        <w:rPr>
          <w:rFonts w:hint="cs"/>
          <w:color w:val="auto"/>
          <w:rtl/>
          <w:lang w:eastAsia="en-US"/>
        </w:rPr>
        <w:t xml:space="preserve"> </w:t>
      </w:r>
    </w:p>
    <w:p w14:paraId="3784E1CE" w14:textId="77777777" w:rsidR="00C70FBF" w:rsidRPr="00BB0C05" w:rsidRDefault="00062FDB" w:rsidP="00062FDB">
      <w:pPr>
        <w:pStyle w:val="a7"/>
        <w:keepNext/>
        <w:keepLines/>
        <w:tabs>
          <w:tab w:val="clear" w:pos="4153"/>
          <w:tab w:val="clear" w:pos="8306"/>
        </w:tabs>
        <w:ind w:left="1699" w:hanging="709"/>
        <w:rPr>
          <w:color w:val="auto"/>
          <w:lang w:eastAsia="en-US"/>
        </w:rPr>
      </w:pPr>
      <w:r>
        <w:rPr>
          <w:rFonts w:hint="cs"/>
          <w:color w:val="auto"/>
          <w:rtl/>
          <w:lang w:eastAsia="en-US"/>
        </w:rPr>
        <w:t xml:space="preserve">              </w:t>
      </w:r>
      <w:r w:rsidR="00C70FBF" w:rsidRPr="00BB0C05">
        <w:rPr>
          <w:rFonts w:hint="cs"/>
          <w:color w:val="auto"/>
          <w:rtl/>
          <w:lang w:eastAsia="en-US"/>
        </w:rPr>
        <w:t xml:space="preserve">התעריף המקסימלי שישולם יהא תעריף יועץ לניהול  מסוג 2 (גם למי שעונה על התנאים ליועץ ניהול </w:t>
      </w:r>
      <w:r>
        <w:rPr>
          <w:rFonts w:hint="cs"/>
          <w:color w:val="auto"/>
          <w:rtl/>
          <w:lang w:eastAsia="en-US"/>
        </w:rPr>
        <w:t xml:space="preserve"> </w:t>
      </w:r>
      <w:r w:rsidR="00C70FBF" w:rsidRPr="00BB0C05">
        <w:rPr>
          <w:rFonts w:hint="cs"/>
          <w:color w:val="auto"/>
          <w:rtl/>
          <w:lang w:eastAsia="en-US"/>
        </w:rPr>
        <w:t>מסוג 1 ).</w:t>
      </w:r>
    </w:p>
    <w:p w14:paraId="7FD771DA" w14:textId="77777777" w:rsidR="00C70FBF" w:rsidRPr="00BB0C05" w:rsidRDefault="00062FDB" w:rsidP="00C70FBF">
      <w:pPr>
        <w:pStyle w:val="a7"/>
        <w:keepNext/>
        <w:keepLines/>
        <w:tabs>
          <w:tab w:val="clear" w:pos="4153"/>
          <w:tab w:val="clear" w:pos="8306"/>
        </w:tabs>
        <w:ind w:left="1699" w:hanging="709"/>
        <w:rPr>
          <w:color w:val="auto"/>
          <w:rtl/>
          <w:lang w:eastAsia="en-US"/>
        </w:rPr>
      </w:pPr>
      <w:r>
        <w:rPr>
          <w:rFonts w:hint="cs"/>
          <w:color w:val="auto"/>
          <w:rtl/>
          <w:lang w:eastAsia="en-US"/>
        </w:rPr>
        <w:t xml:space="preserve">              </w:t>
      </w:r>
      <w:r w:rsidR="00C70FBF" w:rsidRPr="00BB0C05">
        <w:rPr>
          <w:rFonts w:hint="cs"/>
          <w:color w:val="auto"/>
          <w:rtl/>
          <w:lang w:eastAsia="en-US"/>
        </w:rPr>
        <w:t xml:space="preserve">ההנחה תהיה </w:t>
      </w:r>
      <w:r w:rsidR="00C70FBF" w:rsidRPr="00BB0C05">
        <w:rPr>
          <w:color w:val="auto"/>
          <w:rtl/>
          <w:lang w:eastAsia="en-US"/>
        </w:rPr>
        <w:t xml:space="preserve">בגובה </w:t>
      </w:r>
      <w:r w:rsidR="00C70FBF" w:rsidRPr="00BB0C05">
        <w:rPr>
          <w:rFonts w:hint="cs"/>
          <w:color w:val="auto"/>
          <w:rtl/>
          <w:lang w:eastAsia="en-US"/>
        </w:rPr>
        <w:t xml:space="preserve">שבין 5%-20%. </w:t>
      </w:r>
      <w:r w:rsidR="00C70FBF" w:rsidRPr="00BB0C05">
        <w:rPr>
          <w:rFonts w:hint="eastAsia"/>
          <w:b/>
          <w:bCs/>
          <w:color w:val="auto"/>
          <w:rtl/>
          <w:lang w:eastAsia="en-US"/>
        </w:rPr>
        <w:t>הצעה</w:t>
      </w:r>
      <w:r w:rsidR="00C70FBF" w:rsidRPr="00BB0C05">
        <w:rPr>
          <w:b/>
          <w:bCs/>
          <w:color w:val="auto"/>
          <w:rtl/>
          <w:lang w:eastAsia="en-US"/>
        </w:rPr>
        <w:t xml:space="preserve"> </w:t>
      </w:r>
      <w:r w:rsidR="00C70FBF" w:rsidRPr="00BB0C05">
        <w:rPr>
          <w:rFonts w:hint="eastAsia"/>
          <w:b/>
          <w:bCs/>
          <w:color w:val="auto"/>
          <w:rtl/>
          <w:lang w:eastAsia="en-US"/>
        </w:rPr>
        <w:t>שתהיה</w:t>
      </w:r>
      <w:r w:rsidR="00C70FBF" w:rsidRPr="00BB0C05">
        <w:rPr>
          <w:b/>
          <w:bCs/>
          <w:color w:val="auto"/>
          <w:rtl/>
          <w:lang w:eastAsia="en-US"/>
        </w:rPr>
        <w:t xml:space="preserve"> </w:t>
      </w:r>
      <w:r w:rsidR="00C70FBF" w:rsidRPr="00BB0C05">
        <w:rPr>
          <w:rFonts w:hint="eastAsia"/>
          <w:b/>
          <w:bCs/>
          <w:color w:val="auto"/>
          <w:rtl/>
          <w:lang w:eastAsia="en-US"/>
        </w:rPr>
        <w:t>ב</w:t>
      </w:r>
      <w:r w:rsidR="00C70FBF" w:rsidRPr="00BB0C05">
        <w:rPr>
          <w:rFonts w:hint="cs"/>
          <w:b/>
          <w:bCs/>
          <w:color w:val="auto"/>
          <w:rtl/>
          <w:lang w:eastAsia="en-US"/>
        </w:rPr>
        <w:t xml:space="preserve">הנחה </w:t>
      </w:r>
      <w:r w:rsidR="00C70FBF" w:rsidRPr="00BB0C05">
        <w:rPr>
          <w:rFonts w:hint="eastAsia"/>
          <w:b/>
          <w:bCs/>
          <w:color w:val="auto"/>
          <w:rtl/>
          <w:lang w:eastAsia="en-US"/>
        </w:rPr>
        <w:t>גבוהה</w:t>
      </w:r>
      <w:r w:rsidR="00C70FBF" w:rsidRPr="00BB0C05">
        <w:rPr>
          <w:b/>
          <w:bCs/>
          <w:color w:val="auto"/>
          <w:rtl/>
          <w:lang w:eastAsia="en-US"/>
        </w:rPr>
        <w:t xml:space="preserve"> מ </w:t>
      </w:r>
      <w:r w:rsidR="00C70FBF" w:rsidRPr="00BB0C05">
        <w:rPr>
          <w:rFonts w:hint="cs"/>
          <w:b/>
          <w:bCs/>
          <w:color w:val="auto"/>
          <w:rtl/>
          <w:lang w:eastAsia="en-US"/>
        </w:rPr>
        <w:t>20%</w:t>
      </w:r>
      <w:r w:rsidR="00C70FBF" w:rsidRPr="00BB0C05">
        <w:rPr>
          <w:b/>
          <w:bCs/>
          <w:color w:val="auto"/>
          <w:rtl/>
          <w:lang w:eastAsia="en-US"/>
        </w:rPr>
        <w:t xml:space="preserve"> ו/או </w:t>
      </w:r>
      <w:r w:rsidR="00C70FBF" w:rsidRPr="00BB0C05">
        <w:rPr>
          <w:rFonts w:hint="eastAsia"/>
          <w:b/>
          <w:bCs/>
          <w:color w:val="auto"/>
          <w:rtl/>
          <w:lang w:eastAsia="en-US"/>
        </w:rPr>
        <w:t>הצעה</w:t>
      </w:r>
      <w:r w:rsidR="00C70FBF" w:rsidRPr="00BB0C05">
        <w:rPr>
          <w:b/>
          <w:bCs/>
          <w:color w:val="auto"/>
          <w:rtl/>
          <w:lang w:eastAsia="en-US"/>
        </w:rPr>
        <w:t xml:space="preserve"> שתהיה נמוכה מ </w:t>
      </w:r>
      <w:r w:rsidR="00C70FBF" w:rsidRPr="00BB0C05">
        <w:rPr>
          <w:rFonts w:hint="cs"/>
          <w:b/>
          <w:bCs/>
          <w:color w:val="auto"/>
          <w:rtl/>
          <w:lang w:eastAsia="en-US"/>
        </w:rPr>
        <w:t xml:space="preserve">5% - </w:t>
      </w:r>
      <w:r w:rsidR="00C70FBF" w:rsidRPr="00BB0C05">
        <w:rPr>
          <w:rFonts w:hint="eastAsia"/>
          <w:b/>
          <w:bCs/>
          <w:color w:val="auto"/>
          <w:rtl/>
          <w:lang w:eastAsia="en-US"/>
        </w:rPr>
        <w:t>תיפסל</w:t>
      </w:r>
      <w:r w:rsidR="00C70FBF" w:rsidRPr="00BB0C05">
        <w:rPr>
          <w:b/>
          <w:bCs/>
          <w:color w:val="auto"/>
          <w:rtl/>
          <w:lang w:eastAsia="en-US"/>
        </w:rPr>
        <w:t>.</w:t>
      </w:r>
      <w:r w:rsidR="00C70FBF">
        <w:rPr>
          <w:rFonts w:hint="cs"/>
          <w:b/>
          <w:bCs/>
          <w:color w:val="auto"/>
          <w:rtl/>
          <w:lang w:eastAsia="en-US"/>
        </w:rPr>
        <w:t xml:space="preserve"> </w:t>
      </w:r>
      <w:r w:rsidR="00C70FBF" w:rsidRPr="00BB0C05">
        <w:rPr>
          <w:rFonts w:hint="cs"/>
          <w:color w:val="auto"/>
          <w:rtl/>
          <w:lang w:eastAsia="en-US"/>
        </w:rPr>
        <w:t xml:space="preserve">מציע אשר יציע </w:t>
      </w:r>
      <w:r w:rsidR="00C70FBF">
        <w:rPr>
          <w:rFonts w:hint="cs"/>
          <w:color w:val="auto"/>
          <w:rtl/>
          <w:lang w:eastAsia="en-US"/>
        </w:rPr>
        <w:t>את ה</w:t>
      </w:r>
      <w:r w:rsidR="00C70FBF" w:rsidRPr="00BB0C05">
        <w:rPr>
          <w:rFonts w:hint="cs"/>
          <w:color w:val="auto"/>
          <w:rtl/>
          <w:lang w:eastAsia="en-US"/>
        </w:rPr>
        <w:t xml:space="preserve">הנחה </w:t>
      </w:r>
      <w:r w:rsidR="00C70FBF">
        <w:rPr>
          <w:rFonts w:hint="cs"/>
          <w:color w:val="auto"/>
          <w:rtl/>
          <w:lang w:eastAsia="en-US"/>
        </w:rPr>
        <w:t>ה</w:t>
      </w:r>
      <w:r w:rsidR="00C70FBF" w:rsidRPr="00BB0C05">
        <w:rPr>
          <w:rFonts w:hint="cs"/>
          <w:color w:val="auto"/>
          <w:rtl/>
          <w:lang w:eastAsia="en-US"/>
        </w:rPr>
        <w:t xml:space="preserve">גבוהה ביותר </w:t>
      </w:r>
      <w:r w:rsidR="00C70FBF" w:rsidRPr="00BB0C05">
        <w:rPr>
          <w:color w:val="auto"/>
          <w:rtl/>
          <w:lang w:eastAsia="en-US"/>
        </w:rPr>
        <w:t>–</w:t>
      </w:r>
      <w:r w:rsidR="00C70FBF" w:rsidRPr="00BB0C05">
        <w:rPr>
          <w:rFonts w:hint="cs"/>
          <w:color w:val="auto"/>
          <w:rtl/>
          <w:lang w:eastAsia="en-US"/>
        </w:rPr>
        <w:t xml:space="preserve"> יזכה במלוא הניקוד.</w:t>
      </w:r>
    </w:p>
    <w:p w14:paraId="0737A61E" w14:textId="77777777" w:rsidR="00C70FBF" w:rsidRPr="00BB0C05" w:rsidRDefault="00C70FBF" w:rsidP="00C70FBF">
      <w:pPr>
        <w:pStyle w:val="a7"/>
        <w:keepNext/>
        <w:keepLines/>
        <w:tabs>
          <w:tab w:val="clear" w:pos="4153"/>
          <w:tab w:val="clear" w:pos="8306"/>
        </w:tabs>
        <w:ind w:left="1699" w:hanging="709"/>
        <w:jc w:val="left"/>
        <w:rPr>
          <w:color w:val="auto"/>
          <w:rtl/>
          <w:lang w:eastAsia="en-US"/>
        </w:rPr>
      </w:pPr>
      <w:r w:rsidRPr="00BB0C05">
        <w:rPr>
          <w:rFonts w:hint="cs"/>
          <w:color w:val="auto"/>
          <w:rtl/>
          <w:lang w:eastAsia="en-US"/>
        </w:rPr>
        <w:t>6.3.1.3</w:t>
      </w:r>
      <w:r w:rsidRPr="00BB0C05">
        <w:rPr>
          <w:color w:val="auto"/>
          <w:rtl/>
          <w:lang w:eastAsia="en-US"/>
        </w:rPr>
        <w:tab/>
        <w:t xml:space="preserve">ציון </w:t>
      </w:r>
      <w:r w:rsidRPr="00BB0C05">
        <w:rPr>
          <w:rFonts w:hint="cs"/>
          <w:color w:val="auto"/>
          <w:rtl/>
          <w:lang w:eastAsia="en-US"/>
        </w:rPr>
        <w:t>כולל ב</w:t>
      </w:r>
      <w:r w:rsidRPr="00BB0C05">
        <w:rPr>
          <w:color w:val="auto"/>
          <w:rtl/>
          <w:lang w:eastAsia="en-US"/>
        </w:rPr>
        <w:t xml:space="preserve">הצעת המחיר </w:t>
      </w:r>
      <w:r w:rsidRPr="00BB0C05">
        <w:rPr>
          <w:rFonts w:hint="cs"/>
          <w:color w:val="auto"/>
          <w:lang w:eastAsia="en-US"/>
        </w:rPr>
        <w:t>P</w:t>
      </w:r>
      <w:r w:rsidRPr="00BB0C05">
        <w:rPr>
          <w:rFonts w:hint="cs"/>
          <w:color w:val="auto"/>
          <w:rtl/>
          <w:lang w:eastAsia="en-US"/>
        </w:rPr>
        <w:t xml:space="preserve">  </w:t>
      </w:r>
      <w:r w:rsidRPr="00BB0C05">
        <w:rPr>
          <w:color w:val="auto"/>
          <w:rtl/>
          <w:lang w:eastAsia="en-US"/>
        </w:rPr>
        <w:t xml:space="preserve">לצורך קביעת ההצעה הזוכה יחושב באופן הבא: </w:t>
      </w:r>
    </w:p>
    <w:p w14:paraId="7CEC925B" w14:textId="77777777" w:rsidR="00C70FBF" w:rsidRPr="00B302AD" w:rsidRDefault="00C70FBF" w:rsidP="00C70FBF">
      <w:pPr>
        <w:pStyle w:val="a7"/>
        <w:keepNext/>
        <w:keepLines/>
        <w:tabs>
          <w:tab w:val="clear" w:pos="4153"/>
          <w:tab w:val="clear" w:pos="8306"/>
        </w:tabs>
        <w:ind w:left="1983"/>
        <w:jc w:val="left"/>
        <w:rPr>
          <w:b/>
          <w:bCs/>
          <w:color w:val="auto"/>
          <w:rtl/>
          <w:lang w:eastAsia="en-US"/>
        </w:rPr>
      </w:pPr>
      <w:r w:rsidRPr="00B302AD">
        <w:rPr>
          <w:rFonts w:hint="cs"/>
          <w:b/>
          <w:bCs/>
          <w:color w:val="auto"/>
          <w:rtl/>
          <w:lang w:eastAsia="en-US"/>
        </w:rPr>
        <w:t xml:space="preserve"> </w:t>
      </w:r>
      <w:r w:rsidRPr="00B302AD">
        <w:rPr>
          <w:b/>
          <w:bCs/>
          <w:color w:val="auto"/>
          <w:lang w:eastAsia="en-US"/>
        </w:rPr>
        <w:t>a</w:t>
      </w:r>
      <w:r w:rsidRPr="00B302AD">
        <w:rPr>
          <w:rFonts w:hint="cs"/>
          <w:b/>
          <w:bCs/>
          <w:color w:val="auto"/>
          <w:rtl/>
          <w:lang w:eastAsia="en-US"/>
        </w:rPr>
        <w:t xml:space="preserve"> - הצעה לעמלה </w:t>
      </w:r>
    </w:p>
    <w:p w14:paraId="1AB79583" w14:textId="77777777" w:rsidR="00C70FBF" w:rsidRPr="00B302AD" w:rsidRDefault="00C70FBF" w:rsidP="00C70FBF">
      <w:pPr>
        <w:pStyle w:val="a7"/>
        <w:keepNext/>
        <w:keepLines/>
        <w:tabs>
          <w:tab w:val="clear" w:pos="4153"/>
          <w:tab w:val="clear" w:pos="8306"/>
        </w:tabs>
        <w:ind w:left="1983"/>
        <w:jc w:val="left"/>
        <w:rPr>
          <w:b/>
          <w:bCs/>
          <w:color w:val="auto"/>
          <w:rtl/>
          <w:lang w:eastAsia="en-US"/>
        </w:rPr>
      </w:pPr>
      <w:r w:rsidRPr="00B302AD">
        <w:rPr>
          <w:b/>
          <w:bCs/>
          <w:color w:val="auto"/>
          <w:lang w:eastAsia="en-US"/>
        </w:rPr>
        <w:t>Amin</w:t>
      </w:r>
      <w:r>
        <w:rPr>
          <w:b/>
          <w:bCs/>
          <w:color w:val="auto"/>
          <w:lang w:eastAsia="en-US"/>
        </w:rPr>
        <w:t xml:space="preserve">        </w:t>
      </w:r>
      <w:r w:rsidRPr="00B302AD">
        <w:rPr>
          <w:rFonts w:hint="cs"/>
          <w:b/>
          <w:bCs/>
          <w:color w:val="auto"/>
          <w:rtl/>
          <w:lang w:eastAsia="en-US"/>
        </w:rPr>
        <w:t xml:space="preserve"> </w:t>
      </w:r>
      <w:r w:rsidRPr="00B302AD">
        <w:rPr>
          <w:b/>
          <w:bCs/>
          <w:color w:val="auto"/>
          <w:rtl/>
          <w:lang w:eastAsia="en-US"/>
        </w:rPr>
        <w:t>–</w:t>
      </w:r>
      <w:r w:rsidRPr="00B302AD">
        <w:rPr>
          <w:rFonts w:hint="cs"/>
          <w:b/>
          <w:bCs/>
          <w:color w:val="auto"/>
          <w:rtl/>
          <w:lang w:eastAsia="en-US"/>
        </w:rPr>
        <w:t xml:space="preserve"> העמלה הנמוכה ביותר </w:t>
      </w:r>
    </w:p>
    <w:p w14:paraId="0FEF7E29" w14:textId="77777777" w:rsidR="00C70FBF" w:rsidRPr="00B302AD" w:rsidRDefault="00C70FBF" w:rsidP="00C70FBF">
      <w:pPr>
        <w:pStyle w:val="a7"/>
        <w:keepNext/>
        <w:keepLines/>
        <w:tabs>
          <w:tab w:val="clear" w:pos="4153"/>
          <w:tab w:val="clear" w:pos="8306"/>
        </w:tabs>
        <w:ind w:left="1983"/>
        <w:jc w:val="left"/>
        <w:rPr>
          <w:b/>
          <w:bCs/>
          <w:color w:val="auto"/>
          <w:rtl/>
          <w:lang w:eastAsia="en-US"/>
        </w:rPr>
      </w:pPr>
      <w:r w:rsidRPr="00B302AD">
        <w:rPr>
          <w:rFonts w:hint="cs"/>
          <w:b/>
          <w:bCs/>
          <w:color w:val="auto"/>
          <w:rtl/>
          <w:lang w:eastAsia="en-US"/>
        </w:rPr>
        <w:t xml:space="preserve"> </w:t>
      </w:r>
      <w:r w:rsidRPr="00B302AD">
        <w:rPr>
          <w:b/>
          <w:bCs/>
          <w:color w:val="auto"/>
          <w:lang w:eastAsia="en-US"/>
        </w:rPr>
        <w:t>b</w:t>
      </w:r>
      <w:r w:rsidRPr="00B302AD">
        <w:rPr>
          <w:rFonts w:hint="cs"/>
          <w:b/>
          <w:bCs/>
          <w:color w:val="auto"/>
          <w:rtl/>
          <w:lang w:eastAsia="en-US"/>
        </w:rPr>
        <w:t xml:space="preserve"> - הצעה להנח</w:t>
      </w:r>
      <w:r>
        <w:rPr>
          <w:rFonts w:hint="cs"/>
          <w:b/>
          <w:bCs/>
          <w:color w:val="auto"/>
          <w:rtl/>
          <w:lang w:eastAsia="en-US"/>
        </w:rPr>
        <w:t xml:space="preserve">ת </w:t>
      </w:r>
      <w:r w:rsidRPr="00B302AD">
        <w:rPr>
          <w:rFonts w:hint="cs"/>
          <w:b/>
          <w:bCs/>
          <w:color w:val="auto"/>
          <w:rtl/>
          <w:lang w:eastAsia="en-US"/>
        </w:rPr>
        <w:t xml:space="preserve">תעריף חשכ"ל </w:t>
      </w:r>
    </w:p>
    <w:p w14:paraId="71C7ADE1" w14:textId="77777777" w:rsidR="00C70FBF" w:rsidRPr="00B302AD" w:rsidRDefault="00C70FBF" w:rsidP="00C70FBF">
      <w:pPr>
        <w:pStyle w:val="a7"/>
        <w:keepNext/>
        <w:keepLines/>
        <w:tabs>
          <w:tab w:val="clear" w:pos="4153"/>
          <w:tab w:val="clear" w:pos="8306"/>
        </w:tabs>
        <w:ind w:left="1983"/>
        <w:jc w:val="left"/>
        <w:rPr>
          <w:b/>
          <w:bCs/>
          <w:color w:val="auto"/>
          <w:rtl/>
          <w:lang w:eastAsia="en-US"/>
        </w:rPr>
      </w:pPr>
      <w:r w:rsidRPr="00B302AD">
        <w:rPr>
          <w:rFonts w:hint="cs"/>
          <w:b/>
          <w:bCs/>
          <w:color w:val="auto"/>
          <w:lang w:eastAsia="en-US"/>
        </w:rPr>
        <w:t>B</w:t>
      </w:r>
      <w:r w:rsidRPr="00B302AD">
        <w:rPr>
          <w:b/>
          <w:bCs/>
          <w:color w:val="auto"/>
          <w:lang w:eastAsia="en-US"/>
        </w:rPr>
        <w:t>max</w:t>
      </w:r>
      <w:r>
        <w:rPr>
          <w:b/>
          <w:bCs/>
          <w:color w:val="auto"/>
          <w:lang w:eastAsia="en-US"/>
        </w:rPr>
        <w:t xml:space="preserve">      </w:t>
      </w:r>
      <w:r w:rsidRPr="00B302AD">
        <w:rPr>
          <w:b/>
          <w:bCs/>
          <w:color w:val="auto"/>
          <w:lang w:eastAsia="en-US"/>
        </w:rPr>
        <w:t xml:space="preserve"> </w:t>
      </w:r>
      <w:r w:rsidRPr="00B302AD">
        <w:rPr>
          <w:b/>
          <w:bCs/>
          <w:color w:val="auto"/>
          <w:rtl/>
          <w:lang w:eastAsia="en-US"/>
        </w:rPr>
        <w:t>–</w:t>
      </w:r>
      <w:r w:rsidRPr="00B302AD">
        <w:rPr>
          <w:rFonts w:hint="cs"/>
          <w:b/>
          <w:bCs/>
          <w:color w:val="auto"/>
          <w:rtl/>
          <w:lang w:eastAsia="en-US"/>
        </w:rPr>
        <w:t xml:space="preserve"> ההנחה הגבוהה ביותר </w:t>
      </w:r>
    </w:p>
    <w:bookmarkEnd w:id="436"/>
    <w:bookmarkEnd w:id="437"/>
    <w:bookmarkEnd w:id="438"/>
    <w:bookmarkEnd w:id="439"/>
    <w:bookmarkEnd w:id="440"/>
    <w:bookmarkEnd w:id="441"/>
    <w:bookmarkEnd w:id="442"/>
    <w:p w14:paraId="1466796B" w14:textId="77777777" w:rsidR="00F06C38" w:rsidRDefault="00F06C38" w:rsidP="005F3E6F">
      <w:pPr>
        <w:pStyle w:val="a7"/>
        <w:keepNext/>
        <w:keepLines/>
        <w:tabs>
          <w:tab w:val="clear" w:pos="4153"/>
          <w:tab w:val="clear" w:pos="8306"/>
        </w:tabs>
        <w:ind w:left="1429"/>
        <w:jc w:val="left"/>
        <w:rPr>
          <w:color w:val="auto"/>
          <w:rtl/>
          <w:lang w:eastAsia="en-US"/>
        </w:rPr>
      </w:pPr>
    </w:p>
    <w:p w14:paraId="3A4CA7E8" w14:textId="77777777" w:rsidR="00B302AD" w:rsidRPr="00B302AD" w:rsidRDefault="00F06C38" w:rsidP="0062284E">
      <w:pPr>
        <w:pStyle w:val="a7"/>
        <w:keepNext/>
        <w:keepLines/>
        <w:tabs>
          <w:tab w:val="clear" w:pos="4153"/>
          <w:tab w:val="clear" w:pos="8306"/>
        </w:tabs>
        <w:ind w:left="1429" w:firstLine="554"/>
        <w:jc w:val="left"/>
        <w:rPr>
          <w:b/>
          <w:bCs/>
          <w:color w:val="auto"/>
          <w:sz w:val="40"/>
          <w:szCs w:val="40"/>
          <w:rtl/>
          <w:lang w:eastAsia="en-US"/>
        </w:rPr>
      </w:pPr>
      <w:r w:rsidRPr="00B302AD">
        <w:rPr>
          <w:b/>
          <w:bCs/>
          <w:color w:val="auto"/>
          <w:sz w:val="40"/>
          <w:szCs w:val="40"/>
          <w:lang w:eastAsia="en-US"/>
        </w:rPr>
        <w:t xml:space="preserve">P= </w:t>
      </w:r>
      <w:r w:rsidR="00B302AD">
        <w:rPr>
          <w:b/>
          <w:bCs/>
          <w:color w:val="auto"/>
          <w:sz w:val="40"/>
          <w:szCs w:val="40"/>
          <w:lang w:eastAsia="en-US"/>
        </w:rPr>
        <w:t>50%</w:t>
      </w:r>
      <w:r w:rsidRPr="00B302AD">
        <w:rPr>
          <w:b/>
          <w:bCs/>
          <w:color w:val="auto"/>
          <w:sz w:val="40"/>
          <w:szCs w:val="40"/>
          <w:lang w:eastAsia="en-US"/>
        </w:rPr>
        <w:t xml:space="preserve"> *(</w:t>
      </w:r>
      <w:r w:rsidR="00B302AD" w:rsidRPr="00B302AD">
        <w:rPr>
          <w:b/>
          <w:bCs/>
          <w:color w:val="auto"/>
          <w:sz w:val="40"/>
          <w:szCs w:val="40"/>
          <w:lang w:eastAsia="en-US"/>
        </w:rPr>
        <w:t xml:space="preserve"> </w:t>
      </w:r>
      <w:r w:rsidRPr="00B302AD">
        <w:rPr>
          <w:b/>
          <w:bCs/>
          <w:color w:val="auto"/>
          <w:sz w:val="40"/>
          <w:szCs w:val="40"/>
          <w:lang w:eastAsia="en-US"/>
        </w:rPr>
        <w:t>Amin</w:t>
      </w:r>
      <w:r w:rsidR="00B302AD" w:rsidRPr="00B302AD">
        <w:rPr>
          <w:b/>
          <w:bCs/>
          <w:color w:val="auto"/>
          <w:sz w:val="40"/>
          <w:szCs w:val="40"/>
          <w:lang w:eastAsia="en-US"/>
        </w:rPr>
        <w:t>/a</w:t>
      </w:r>
      <w:r w:rsidRPr="00B302AD">
        <w:rPr>
          <w:b/>
          <w:bCs/>
          <w:color w:val="auto"/>
          <w:sz w:val="40"/>
          <w:szCs w:val="40"/>
          <w:lang w:eastAsia="en-US"/>
        </w:rPr>
        <w:t xml:space="preserve">) + </w:t>
      </w:r>
      <w:r w:rsidR="00B302AD">
        <w:rPr>
          <w:b/>
          <w:bCs/>
          <w:color w:val="auto"/>
          <w:sz w:val="40"/>
          <w:szCs w:val="40"/>
          <w:lang w:eastAsia="en-US"/>
        </w:rPr>
        <w:t>50%</w:t>
      </w:r>
      <w:r w:rsidRPr="00B302AD">
        <w:rPr>
          <w:b/>
          <w:bCs/>
          <w:color w:val="auto"/>
          <w:sz w:val="40"/>
          <w:szCs w:val="40"/>
          <w:lang w:eastAsia="en-US"/>
        </w:rPr>
        <w:t>*(</w:t>
      </w:r>
      <w:r w:rsidR="00B302AD" w:rsidRPr="00B302AD">
        <w:rPr>
          <w:b/>
          <w:bCs/>
          <w:color w:val="auto"/>
          <w:sz w:val="40"/>
          <w:szCs w:val="40"/>
          <w:lang w:eastAsia="en-US"/>
        </w:rPr>
        <w:t>b/Bmax)</w:t>
      </w:r>
    </w:p>
    <w:p w14:paraId="29D2454D" w14:textId="77777777" w:rsidR="00B302AD" w:rsidRPr="00B302AD" w:rsidRDefault="00B302AD" w:rsidP="0062284E">
      <w:pPr>
        <w:pStyle w:val="13"/>
        <w:keepNext w:val="0"/>
        <w:tabs>
          <w:tab w:val="left" w:pos="720"/>
        </w:tabs>
        <w:spacing w:before="0" w:after="0"/>
        <w:ind w:left="1429" w:right="0" w:firstLine="554"/>
        <w:rPr>
          <w:rFonts w:ascii="David" w:hAnsi="David" w:cs="David"/>
          <w:szCs w:val="24"/>
          <w:u w:val="none"/>
          <w:lang w:eastAsia="en-US"/>
        </w:rPr>
      </w:pPr>
      <w:bookmarkStart w:id="447" w:name="_Toc50382722"/>
      <w:bookmarkStart w:id="448" w:name="_Toc50383391"/>
      <w:r w:rsidRPr="00B302AD">
        <w:rPr>
          <w:rFonts w:ascii="David" w:hAnsi="David" w:cs="David"/>
          <w:szCs w:val="24"/>
          <w:u w:val="none"/>
          <w:rtl/>
          <w:lang w:eastAsia="en-US"/>
        </w:rPr>
        <w:t>דוגמא:</w:t>
      </w:r>
      <w:bookmarkEnd w:id="447"/>
      <w:bookmarkEnd w:id="448"/>
    </w:p>
    <w:p w14:paraId="02B96289" w14:textId="77777777" w:rsidR="00B302AD" w:rsidRPr="00B302AD" w:rsidRDefault="00B302AD" w:rsidP="0062284E">
      <w:pPr>
        <w:pStyle w:val="13"/>
        <w:keepNext w:val="0"/>
        <w:tabs>
          <w:tab w:val="left" w:pos="720"/>
        </w:tabs>
        <w:spacing w:before="0" w:after="0"/>
        <w:ind w:left="1429" w:right="0" w:firstLine="554"/>
        <w:rPr>
          <w:rFonts w:ascii="David" w:hAnsi="David" w:cs="David"/>
          <w:b w:val="0"/>
          <w:bCs w:val="0"/>
          <w:szCs w:val="24"/>
          <w:u w:val="none"/>
          <w:rtl/>
          <w:lang w:eastAsia="en-US"/>
        </w:rPr>
      </w:pPr>
      <w:bookmarkStart w:id="449" w:name="_Toc50382723"/>
      <w:bookmarkStart w:id="450" w:name="_Toc50383392"/>
      <w:r w:rsidRPr="00B302AD">
        <w:rPr>
          <w:rFonts w:ascii="David" w:hAnsi="David" w:cs="David"/>
          <w:b w:val="0"/>
          <w:bCs w:val="0"/>
          <w:szCs w:val="24"/>
          <w:u w:val="none"/>
          <w:rtl/>
          <w:lang w:eastAsia="en-US"/>
        </w:rPr>
        <w:t>הצעה 1 –  עמלת ניהול 5%  הנחה יועצים 15%</w:t>
      </w:r>
      <w:bookmarkEnd w:id="449"/>
      <w:bookmarkEnd w:id="450"/>
    </w:p>
    <w:p w14:paraId="1D05C0CB" w14:textId="77777777" w:rsidR="00B302AD" w:rsidRPr="00B302AD" w:rsidRDefault="00B302AD" w:rsidP="0062284E">
      <w:pPr>
        <w:pStyle w:val="13"/>
        <w:keepNext w:val="0"/>
        <w:tabs>
          <w:tab w:val="left" w:pos="720"/>
        </w:tabs>
        <w:spacing w:before="0" w:after="0"/>
        <w:ind w:left="1429" w:right="0" w:firstLine="554"/>
        <w:rPr>
          <w:rFonts w:ascii="David" w:hAnsi="David" w:cs="David"/>
          <w:b w:val="0"/>
          <w:bCs w:val="0"/>
          <w:szCs w:val="24"/>
          <w:u w:val="none"/>
          <w:rtl/>
          <w:lang w:eastAsia="en-US"/>
        </w:rPr>
      </w:pPr>
      <w:bookmarkStart w:id="451" w:name="_Toc50382724"/>
      <w:bookmarkStart w:id="452" w:name="_Toc50383393"/>
      <w:r w:rsidRPr="00B302AD">
        <w:rPr>
          <w:rFonts w:ascii="David" w:hAnsi="David" w:cs="David"/>
          <w:b w:val="0"/>
          <w:bCs w:val="0"/>
          <w:szCs w:val="24"/>
          <w:u w:val="none"/>
          <w:rtl/>
          <w:lang w:eastAsia="en-US"/>
        </w:rPr>
        <w:t>הצעה 2- עמלת ניהול 4% הנחה יועצים 10%</w:t>
      </w:r>
      <w:bookmarkEnd w:id="451"/>
      <w:bookmarkEnd w:id="452"/>
      <w:r w:rsidRPr="00B302AD">
        <w:rPr>
          <w:rFonts w:ascii="David" w:hAnsi="David" w:cs="David"/>
          <w:b w:val="0"/>
          <w:bCs w:val="0"/>
          <w:szCs w:val="24"/>
          <w:u w:val="none"/>
          <w:rtl/>
          <w:lang w:eastAsia="en-US"/>
        </w:rPr>
        <w:t xml:space="preserve"> </w:t>
      </w:r>
    </w:p>
    <w:p w14:paraId="00C1E6DF" w14:textId="77777777" w:rsidR="00B302AD" w:rsidRDefault="00B302AD" w:rsidP="00B302AD">
      <w:pPr>
        <w:pStyle w:val="13"/>
        <w:keepNext w:val="0"/>
        <w:tabs>
          <w:tab w:val="left" w:pos="720"/>
        </w:tabs>
        <w:spacing w:before="0" w:after="0"/>
        <w:ind w:left="1429" w:right="0"/>
        <w:rPr>
          <w:rFonts w:ascii="David" w:hAnsi="David" w:cs="David"/>
          <w:b w:val="0"/>
          <w:bCs w:val="0"/>
          <w:szCs w:val="24"/>
          <w:u w:val="none"/>
          <w:rtl/>
          <w:lang w:eastAsia="en-US"/>
        </w:rPr>
      </w:pPr>
    </w:p>
    <w:p w14:paraId="29C2A931" w14:textId="77777777" w:rsidR="00B302AD" w:rsidRPr="00B302AD" w:rsidRDefault="00B302AD" w:rsidP="0062284E">
      <w:pPr>
        <w:pStyle w:val="13"/>
        <w:keepNext w:val="0"/>
        <w:tabs>
          <w:tab w:val="left" w:pos="720"/>
        </w:tabs>
        <w:spacing w:before="0" w:after="0"/>
        <w:ind w:left="1429" w:right="0" w:firstLine="554"/>
        <w:rPr>
          <w:rFonts w:ascii="David" w:hAnsi="David" w:cs="David"/>
          <w:b w:val="0"/>
          <w:bCs w:val="0"/>
          <w:szCs w:val="24"/>
          <w:u w:val="none"/>
          <w:rtl/>
          <w:lang w:eastAsia="en-US"/>
        </w:rPr>
      </w:pPr>
      <w:bookmarkStart w:id="453" w:name="_Toc50382725"/>
      <w:bookmarkStart w:id="454" w:name="_Toc50383394"/>
      <w:r w:rsidRPr="00B302AD">
        <w:rPr>
          <w:rFonts w:ascii="David" w:hAnsi="David" w:cs="David"/>
          <w:b w:val="0"/>
          <w:bCs w:val="0"/>
          <w:szCs w:val="24"/>
          <w:u w:val="none"/>
          <w:rtl/>
          <w:lang w:eastAsia="en-US"/>
        </w:rPr>
        <w:t xml:space="preserve">ניקוד </w:t>
      </w:r>
      <w:r>
        <w:rPr>
          <w:rFonts w:ascii="David" w:hAnsi="David" w:cs="David" w:hint="cs"/>
          <w:b w:val="0"/>
          <w:bCs w:val="0"/>
          <w:szCs w:val="24"/>
          <w:u w:val="none"/>
          <w:rtl/>
          <w:lang w:eastAsia="en-US"/>
        </w:rPr>
        <w:t xml:space="preserve">מחיר </w:t>
      </w:r>
      <w:r w:rsidRPr="00B302AD">
        <w:rPr>
          <w:rFonts w:ascii="David" w:hAnsi="David" w:cs="David"/>
          <w:b w:val="0"/>
          <w:bCs w:val="0"/>
          <w:szCs w:val="24"/>
          <w:u w:val="none"/>
          <w:rtl/>
          <w:lang w:eastAsia="en-US"/>
        </w:rPr>
        <w:t xml:space="preserve">בגין הצעה 1 – </w:t>
      </w:r>
      <w:r>
        <w:rPr>
          <w:rFonts w:ascii="David" w:hAnsi="David" w:cs="David"/>
          <w:b w:val="0"/>
          <w:bCs w:val="0"/>
          <w:szCs w:val="24"/>
          <w:u w:val="none"/>
          <w:lang w:eastAsia="en-US"/>
        </w:rPr>
        <w:t>5</w:t>
      </w:r>
      <w:r w:rsidRPr="00B302AD">
        <w:rPr>
          <w:rFonts w:ascii="David" w:hAnsi="David" w:cs="David"/>
          <w:b w:val="0"/>
          <w:bCs w:val="0"/>
          <w:szCs w:val="24"/>
          <w:u w:val="none"/>
          <w:lang w:eastAsia="en-US"/>
        </w:rPr>
        <w:t>0</w:t>
      </w:r>
      <w:r>
        <w:rPr>
          <w:rFonts w:ascii="David" w:hAnsi="David" w:cs="David"/>
          <w:b w:val="0"/>
          <w:bCs w:val="0"/>
          <w:szCs w:val="24"/>
          <w:u w:val="none"/>
          <w:lang w:eastAsia="en-US"/>
        </w:rPr>
        <w:t>%</w:t>
      </w:r>
      <w:r w:rsidRPr="00B302AD">
        <w:rPr>
          <w:rFonts w:ascii="David" w:hAnsi="David" w:cs="David"/>
          <w:b w:val="0"/>
          <w:bCs w:val="0"/>
          <w:szCs w:val="24"/>
          <w:u w:val="none"/>
          <w:lang w:eastAsia="en-US"/>
        </w:rPr>
        <w:t>*(4/5)+</w:t>
      </w:r>
      <w:r>
        <w:rPr>
          <w:rFonts w:ascii="David" w:hAnsi="David" w:cs="David"/>
          <w:b w:val="0"/>
          <w:bCs w:val="0"/>
          <w:szCs w:val="24"/>
          <w:u w:val="none"/>
          <w:lang w:eastAsia="en-US"/>
        </w:rPr>
        <w:t>5</w:t>
      </w:r>
      <w:r w:rsidRPr="00B302AD">
        <w:rPr>
          <w:rFonts w:ascii="David" w:hAnsi="David" w:cs="David"/>
          <w:b w:val="0"/>
          <w:bCs w:val="0"/>
          <w:szCs w:val="24"/>
          <w:u w:val="none"/>
          <w:lang w:eastAsia="en-US"/>
        </w:rPr>
        <w:t>0</w:t>
      </w:r>
      <w:r>
        <w:rPr>
          <w:rFonts w:ascii="David" w:hAnsi="David" w:cs="David"/>
          <w:b w:val="0"/>
          <w:bCs w:val="0"/>
          <w:szCs w:val="24"/>
          <w:u w:val="none"/>
          <w:lang w:eastAsia="en-US"/>
        </w:rPr>
        <w:t>%</w:t>
      </w:r>
      <w:r w:rsidRPr="00B302AD">
        <w:rPr>
          <w:rFonts w:ascii="David" w:hAnsi="David" w:cs="David"/>
          <w:b w:val="0"/>
          <w:bCs w:val="0"/>
          <w:szCs w:val="24"/>
          <w:u w:val="none"/>
          <w:lang w:eastAsia="en-US"/>
        </w:rPr>
        <w:t>*(15/15)=</w:t>
      </w:r>
      <w:r>
        <w:rPr>
          <w:rFonts w:ascii="David" w:hAnsi="David" w:cs="David"/>
          <w:b w:val="0"/>
          <w:bCs w:val="0"/>
          <w:szCs w:val="24"/>
          <w:u w:val="none"/>
          <w:lang w:eastAsia="en-US"/>
        </w:rPr>
        <w:t>90%</w:t>
      </w:r>
      <w:bookmarkEnd w:id="453"/>
      <w:bookmarkEnd w:id="454"/>
      <w:r w:rsidRPr="00B302AD">
        <w:rPr>
          <w:rFonts w:ascii="David" w:hAnsi="David" w:cs="David"/>
          <w:b w:val="0"/>
          <w:bCs w:val="0"/>
          <w:szCs w:val="24"/>
          <w:u w:val="none"/>
          <w:lang w:eastAsia="en-US"/>
        </w:rPr>
        <w:t xml:space="preserve"> </w:t>
      </w:r>
    </w:p>
    <w:p w14:paraId="2BE18EC6" w14:textId="77777777" w:rsidR="00B302AD" w:rsidRDefault="00B302AD" w:rsidP="0062284E">
      <w:pPr>
        <w:pStyle w:val="13"/>
        <w:keepNext w:val="0"/>
        <w:tabs>
          <w:tab w:val="left" w:pos="720"/>
        </w:tabs>
        <w:spacing w:before="0" w:after="0"/>
        <w:ind w:left="1429" w:right="0" w:firstLine="554"/>
        <w:rPr>
          <w:rFonts w:ascii="David" w:hAnsi="David" w:cs="David"/>
          <w:b w:val="0"/>
          <w:bCs w:val="0"/>
          <w:szCs w:val="24"/>
          <w:u w:val="none"/>
          <w:rtl/>
          <w:lang w:eastAsia="en-US"/>
        </w:rPr>
      </w:pPr>
      <w:bookmarkStart w:id="455" w:name="_Toc50382726"/>
      <w:bookmarkStart w:id="456" w:name="_Toc50383395"/>
      <w:r w:rsidRPr="00B302AD">
        <w:rPr>
          <w:rFonts w:ascii="David" w:hAnsi="David" w:cs="David"/>
          <w:b w:val="0"/>
          <w:bCs w:val="0"/>
          <w:szCs w:val="24"/>
          <w:u w:val="none"/>
          <w:rtl/>
          <w:lang w:eastAsia="en-US"/>
        </w:rPr>
        <w:t xml:space="preserve">ניקוד </w:t>
      </w:r>
      <w:r>
        <w:rPr>
          <w:rFonts w:ascii="David" w:hAnsi="David" w:cs="David" w:hint="cs"/>
          <w:b w:val="0"/>
          <w:bCs w:val="0"/>
          <w:szCs w:val="24"/>
          <w:u w:val="none"/>
          <w:rtl/>
          <w:lang w:eastAsia="en-US"/>
        </w:rPr>
        <w:t xml:space="preserve">מחיר </w:t>
      </w:r>
      <w:r w:rsidRPr="00B302AD">
        <w:rPr>
          <w:rFonts w:ascii="David" w:hAnsi="David" w:cs="David"/>
          <w:b w:val="0"/>
          <w:bCs w:val="0"/>
          <w:szCs w:val="24"/>
          <w:u w:val="none"/>
          <w:rtl/>
          <w:lang w:eastAsia="en-US"/>
        </w:rPr>
        <w:t xml:space="preserve">בגין הצעה 2 – </w:t>
      </w:r>
      <w:r>
        <w:rPr>
          <w:rFonts w:ascii="David" w:hAnsi="David" w:cs="David"/>
          <w:b w:val="0"/>
          <w:bCs w:val="0"/>
          <w:szCs w:val="24"/>
          <w:u w:val="none"/>
          <w:lang w:eastAsia="en-US"/>
        </w:rPr>
        <w:t>5</w:t>
      </w:r>
      <w:r w:rsidRPr="00B302AD">
        <w:rPr>
          <w:rFonts w:ascii="David" w:hAnsi="David" w:cs="David"/>
          <w:b w:val="0"/>
          <w:bCs w:val="0"/>
          <w:szCs w:val="24"/>
          <w:u w:val="none"/>
          <w:lang w:eastAsia="en-US"/>
        </w:rPr>
        <w:t>0</w:t>
      </w:r>
      <w:r>
        <w:rPr>
          <w:rFonts w:ascii="David" w:hAnsi="David" w:cs="David"/>
          <w:b w:val="0"/>
          <w:bCs w:val="0"/>
          <w:szCs w:val="24"/>
          <w:u w:val="none"/>
          <w:lang w:eastAsia="en-US"/>
        </w:rPr>
        <w:t>%</w:t>
      </w:r>
      <w:r w:rsidRPr="00B302AD">
        <w:rPr>
          <w:rFonts w:ascii="David" w:hAnsi="David" w:cs="David"/>
          <w:b w:val="0"/>
          <w:bCs w:val="0"/>
          <w:szCs w:val="24"/>
          <w:u w:val="none"/>
          <w:lang w:eastAsia="en-US"/>
        </w:rPr>
        <w:t>*(4/4)+</w:t>
      </w:r>
      <w:r>
        <w:rPr>
          <w:rFonts w:ascii="David" w:hAnsi="David" w:cs="David"/>
          <w:b w:val="0"/>
          <w:bCs w:val="0"/>
          <w:szCs w:val="24"/>
          <w:u w:val="none"/>
          <w:lang w:eastAsia="en-US"/>
        </w:rPr>
        <w:t>5</w:t>
      </w:r>
      <w:r w:rsidRPr="00B302AD">
        <w:rPr>
          <w:rFonts w:ascii="David" w:hAnsi="David" w:cs="David"/>
          <w:b w:val="0"/>
          <w:bCs w:val="0"/>
          <w:szCs w:val="24"/>
          <w:u w:val="none"/>
          <w:lang w:eastAsia="en-US"/>
        </w:rPr>
        <w:t>0</w:t>
      </w:r>
      <w:r>
        <w:rPr>
          <w:rFonts w:ascii="David" w:hAnsi="David" w:cs="David"/>
          <w:b w:val="0"/>
          <w:bCs w:val="0"/>
          <w:szCs w:val="24"/>
          <w:u w:val="none"/>
          <w:lang w:eastAsia="en-US"/>
        </w:rPr>
        <w:t>%</w:t>
      </w:r>
      <w:r w:rsidRPr="00B302AD">
        <w:rPr>
          <w:rFonts w:ascii="David" w:hAnsi="David" w:cs="David"/>
          <w:b w:val="0"/>
          <w:bCs w:val="0"/>
          <w:szCs w:val="24"/>
          <w:u w:val="none"/>
          <w:lang w:eastAsia="en-US"/>
        </w:rPr>
        <w:t>*(10/15)=</w:t>
      </w:r>
      <w:r>
        <w:rPr>
          <w:rFonts w:ascii="David" w:hAnsi="David" w:cs="David"/>
          <w:b w:val="0"/>
          <w:bCs w:val="0"/>
          <w:szCs w:val="24"/>
          <w:u w:val="none"/>
          <w:lang w:eastAsia="en-US"/>
        </w:rPr>
        <w:t>83.33%</w:t>
      </w:r>
      <w:bookmarkEnd w:id="455"/>
      <w:bookmarkEnd w:id="456"/>
      <w:r w:rsidRPr="00B302AD">
        <w:rPr>
          <w:rFonts w:ascii="David" w:hAnsi="David" w:cs="David"/>
          <w:b w:val="0"/>
          <w:bCs w:val="0"/>
          <w:szCs w:val="24"/>
          <w:u w:val="none"/>
          <w:lang w:eastAsia="en-US"/>
        </w:rPr>
        <w:t xml:space="preserve"> </w:t>
      </w:r>
    </w:p>
    <w:p w14:paraId="072F1C56" w14:textId="77777777" w:rsidR="00B302AD" w:rsidRPr="00B302AD" w:rsidRDefault="00B302AD" w:rsidP="00B302AD">
      <w:pPr>
        <w:pStyle w:val="13"/>
        <w:keepNext w:val="0"/>
        <w:tabs>
          <w:tab w:val="left" w:pos="720"/>
        </w:tabs>
        <w:spacing w:before="0" w:after="0"/>
        <w:ind w:left="1429" w:right="0"/>
        <w:rPr>
          <w:rFonts w:ascii="David" w:hAnsi="David" w:cs="David"/>
          <w:b w:val="0"/>
          <w:bCs w:val="0"/>
          <w:szCs w:val="24"/>
          <w:u w:val="none"/>
          <w:rtl/>
          <w:lang w:eastAsia="en-US"/>
        </w:rPr>
      </w:pPr>
    </w:p>
    <w:p w14:paraId="355EB545" w14:textId="77777777" w:rsidR="009C6062" w:rsidRPr="00BB0C05" w:rsidRDefault="00BF2435" w:rsidP="00062FDB">
      <w:pPr>
        <w:pStyle w:val="13"/>
        <w:keepLines/>
        <w:tabs>
          <w:tab w:val="left" w:pos="423"/>
        </w:tabs>
        <w:ind w:right="0"/>
        <w:rPr>
          <w:b w:val="0"/>
          <w:bCs w:val="0"/>
          <w:sz w:val="28"/>
          <w:rtl/>
          <w:lang w:eastAsia="en-US"/>
        </w:rPr>
      </w:pPr>
      <w:bookmarkStart w:id="457" w:name="_Toc50382727"/>
      <w:bookmarkStart w:id="458" w:name="_Toc50383396"/>
      <w:r w:rsidRPr="00062FDB">
        <w:rPr>
          <w:rFonts w:cs="David"/>
          <w:sz w:val="28"/>
          <w:u w:val="none"/>
          <w:rtl/>
          <w:lang w:eastAsia="en-US"/>
        </w:rPr>
        <w:lastRenderedPageBreak/>
        <w:t>6</w:t>
      </w:r>
      <w:r w:rsidR="003348A0" w:rsidRPr="00062FDB">
        <w:rPr>
          <w:rFonts w:cs="David"/>
          <w:sz w:val="28"/>
          <w:u w:val="none"/>
          <w:rtl/>
          <w:lang w:eastAsia="en-US"/>
        </w:rPr>
        <w:t>.4</w:t>
      </w:r>
      <w:r w:rsidR="003348A0" w:rsidRPr="00062FDB">
        <w:rPr>
          <w:rFonts w:cs="David"/>
          <w:sz w:val="28"/>
          <w:u w:val="none"/>
          <w:rtl/>
          <w:lang w:eastAsia="en-US"/>
        </w:rPr>
        <w:tab/>
      </w:r>
      <w:r w:rsidR="003348A0" w:rsidRPr="00BB0C05">
        <w:rPr>
          <w:rFonts w:cs="David" w:hint="eastAsia"/>
          <w:sz w:val="28"/>
          <w:rtl/>
          <w:lang w:eastAsia="en-US"/>
        </w:rPr>
        <w:t>בשלב</w:t>
      </w:r>
      <w:r w:rsidR="003348A0" w:rsidRPr="00BB0C05">
        <w:rPr>
          <w:rFonts w:cs="David"/>
          <w:sz w:val="28"/>
          <w:rtl/>
          <w:lang w:eastAsia="en-US"/>
        </w:rPr>
        <w:t xml:space="preserve"> </w:t>
      </w:r>
      <w:r w:rsidR="003348A0" w:rsidRPr="00BB0C05">
        <w:rPr>
          <w:rFonts w:cs="David" w:hint="eastAsia"/>
          <w:sz w:val="28"/>
          <w:rtl/>
          <w:lang w:eastAsia="en-US"/>
        </w:rPr>
        <w:t>הרביעי</w:t>
      </w:r>
      <w:bookmarkEnd w:id="457"/>
      <w:bookmarkEnd w:id="458"/>
      <w:r w:rsidR="003348A0" w:rsidRPr="00BB0C05">
        <w:rPr>
          <w:rFonts w:cs="David"/>
          <w:sz w:val="28"/>
          <w:rtl/>
          <w:lang w:eastAsia="en-US"/>
        </w:rPr>
        <w:t xml:space="preserve"> </w:t>
      </w:r>
    </w:p>
    <w:p w14:paraId="0D5CE5BC" w14:textId="77777777" w:rsidR="003348A0" w:rsidRDefault="003348A0" w:rsidP="00062FDB">
      <w:pPr>
        <w:pStyle w:val="a7"/>
        <w:keepNext/>
        <w:keepLines/>
        <w:tabs>
          <w:tab w:val="clear" w:pos="4153"/>
          <w:tab w:val="clear" w:pos="8306"/>
        </w:tabs>
        <w:ind w:left="423"/>
        <w:rPr>
          <w:b/>
          <w:bCs/>
          <w:color w:val="auto"/>
          <w:rtl/>
          <w:lang w:eastAsia="en-US"/>
        </w:rPr>
      </w:pPr>
      <w:r>
        <w:rPr>
          <w:rFonts w:hint="cs"/>
          <w:b/>
          <w:bCs/>
          <w:color w:val="auto"/>
          <w:rtl/>
          <w:lang w:eastAsia="en-US"/>
        </w:rPr>
        <w:t xml:space="preserve">קביעת </w:t>
      </w:r>
      <w:r w:rsidR="00D00FB4" w:rsidRPr="003E46C9">
        <w:rPr>
          <w:b/>
          <w:bCs/>
          <w:color w:val="auto"/>
          <w:rtl/>
          <w:lang w:eastAsia="en-US"/>
        </w:rPr>
        <w:t>הציון המסכם להצעה</w:t>
      </w:r>
      <w:r w:rsidR="00FD52B8">
        <w:rPr>
          <w:rFonts w:hint="cs"/>
          <w:b/>
          <w:bCs/>
          <w:color w:val="auto"/>
          <w:rtl/>
          <w:lang w:eastAsia="en-US"/>
        </w:rPr>
        <w:t xml:space="preserve"> (</w:t>
      </w:r>
      <w:r w:rsidR="00FD52B8">
        <w:rPr>
          <w:rFonts w:hint="cs"/>
          <w:b/>
          <w:bCs/>
          <w:color w:val="auto"/>
          <w:lang w:eastAsia="en-US"/>
        </w:rPr>
        <w:t>A</w:t>
      </w:r>
      <w:r w:rsidR="00FD52B8">
        <w:rPr>
          <w:rFonts w:hint="cs"/>
          <w:b/>
          <w:bCs/>
          <w:color w:val="auto"/>
          <w:rtl/>
          <w:lang w:eastAsia="en-US"/>
        </w:rPr>
        <w:t>)</w:t>
      </w:r>
    </w:p>
    <w:p w14:paraId="3FE607F8" w14:textId="77777777" w:rsidR="00D00FB4" w:rsidRPr="00FF140A" w:rsidRDefault="00D00FB4" w:rsidP="00062FDB">
      <w:pPr>
        <w:pStyle w:val="a7"/>
        <w:keepNext/>
        <w:keepLines/>
        <w:tabs>
          <w:tab w:val="clear" w:pos="4153"/>
          <w:tab w:val="clear" w:pos="8306"/>
        </w:tabs>
        <w:ind w:left="423"/>
        <w:rPr>
          <w:color w:val="auto"/>
          <w:lang w:eastAsia="en-US"/>
        </w:rPr>
      </w:pPr>
      <w:r w:rsidRPr="00FF140A">
        <w:rPr>
          <w:color w:val="auto"/>
          <w:rtl/>
          <w:lang w:eastAsia="en-US"/>
        </w:rPr>
        <w:t>למרכיב האיכות (</w:t>
      </w:r>
      <w:r w:rsidRPr="00FF140A">
        <w:rPr>
          <w:color w:val="auto"/>
          <w:lang w:eastAsia="en-US"/>
        </w:rPr>
        <w:t>Q</w:t>
      </w:r>
      <w:r w:rsidRPr="00FF140A">
        <w:rPr>
          <w:color w:val="auto"/>
          <w:rtl/>
          <w:lang w:eastAsia="en-US"/>
        </w:rPr>
        <w:t xml:space="preserve">) יינתן משקל של </w:t>
      </w:r>
      <w:r w:rsidRPr="00FF140A">
        <w:rPr>
          <w:color w:val="auto"/>
          <w:lang w:eastAsia="en-US"/>
        </w:rPr>
        <w:t>80%</w:t>
      </w:r>
      <w:r w:rsidRPr="00FF140A">
        <w:rPr>
          <w:color w:val="auto"/>
          <w:rtl/>
          <w:lang w:eastAsia="en-US"/>
        </w:rPr>
        <w:t xml:space="preserve"> ולמרכיב המחיר (</w:t>
      </w:r>
      <w:r w:rsidRPr="00FF140A">
        <w:rPr>
          <w:color w:val="auto"/>
          <w:lang w:eastAsia="en-US"/>
        </w:rPr>
        <w:t>P</w:t>
      </w:r>
      <w:r w:rsidRPr="00FF140A">
        <w:rPr>
          <w:color w:val="auto"/>
          <w:rtl/>
          <w:lang w:eastAsia="en-US"/>
        </w:rPr>
        <w:t>) יינתן משקל של 20%.</w:t>
      </w:r>
    </w:p>
    <w:p w14:paraId="76CC8CCB" w14:textId="77777777" w:rsidR="00D00FB4" w:rsidRPr="00062FDB" w:rsidRDefault="00D00FB4" w:rsidP="00062FDB">
      <w:pPr>
        <w:pStyle w:val="a7"/>
        <w:keepNext/>
        <w:keepLines/>
        <w:tabs>
          <w:tab w:val="clear" w:pos="4153"/>
          <w:tab w:val="clear" w:pos="8306"/>
        </w:tabs>
        <w:ind w:left="423"/>
        <w:rPr>
          <w:color w:val="auto"/>
          <w:rtl/>
          <w:lang w:eastAsia="en-US"/>
        </w:rPr>
      </w:pPr>
      <w:r w:rsidRPr="00062FDB">
        <w:rPr>
          <w:color w:val="auto"/>
          <w:rtl/>
          <w:lang w:eastAsia="en-US"/>
        </w:rPr>
        <w:t xml:space="preserve">הנוסחה לשקלול :          </w:t>
      </w:r>
      <w:r w:rsidRPr="00062FDB">
        <w:rPr>
          <w:color w:val="auto"/>
          <w:lang w:eastAsia="en-US"/>
        </w:rPr>
        <w:t>P</w:t>
      </w:r>
      <w:r w:rsidRPr="00062FDB">
        <w:rPr>
          <w:color w:val="auto"/>
          <w:rtl/>
          <w:lang w:eastAsia="en-US"/>
        </w:rPr>
        <w:t xml:space="preserve"> </w:t>
      </w:r>
      <w:r w:rsidRPr="00062FDB">
        <w:rPr>
          <w:color w:val="auto"/>
          <w:lang w:eastAsia="en-US"/>
        </w:rPr>
        <w:t>Q + 0.2*</w:t>
      </w:r>
      <w:r w:rsidRPr="00062FDB">
        <w:rPr>
          <w:color w:val="auto"/>
          <w:rtl/>
          <w:lang w:eastAsia="en-US"/>
        </w:rPr>
        <w:t xml:space="preserve">*0.8 </w:t>
      </w:r>
      <w:r w:rsidRPr="00062FDB">
        <w:rPr>
          <w:color w:val="auto"/>
          <w:lang w:eastAsia="en-US"/>
        </w:rPr>
        <w:t xml:space="preserve">A= </w:t>
      </w:r>
    </w:p>
    <w:p w14:paraId="20424C39" w14:textId="77777777" w:rsidR="00D00FB4" w:rsidRPr="0062284E" w:rsidRDefault="0049260C" w:rsidP="00062FDB">
      <w:pPr>
        <w:pStyle w:val="a7"/>
        <w:keepNext/>
        <w:keepLines/>
        <w:tabs>
          <w:tab w:val="clear" w:pos="4153"/>
          <w:tab w:val="clear" w:pos="8306"/>
        </w:tabs>
        <w:ind w:left="423"/>
        <w:rPr>
          <w:lang w:eastAsia="en-US"/>
        </w:rPr>
      </w:pPr>
      <w:r w:rsidRPr="0062284E">
        <w:rPr>
          <w:color w:val="auto"/>
          <w:lang w:eastAsia="en-US"/>
        </w:rPr>
        <w:t>A</w:t>
      </w:r>
      <w:r w:rsidR="003348A0" w:rsidRPr="0062284E">
        <w:rPr>
          <w:color w:val="auto"/>
          <w:rtl/>
          <w:lang w:eastAsia="en-US"/>
        </w:rPr>
        <w:t xml:space="preserve">- </w:t>
      </w:r>
      <w:r w:rsidR="00D00FB4" w:rsidRPr="0062284E">
        <w:rPr>
          <w:color w:val="auto"/>
          <w:rtl/>
          <w:lang w:eastAsia="en-US"/>
        </w:rPr>
        <w:t>הציון המשוקלל הסופי למציע.</w:t>
      </w:r>
    </w:p>
    <w:p w14:paraId="2A72DF94" w14:textId="77777777" w:rsidR="00D00FB4" w:rsidRPr="0062284E" w:rsidRDefault="00D00FB4" w:rsidP="00062FDB">
      <w:pPr>
        <w:pStyle w:val="a7"/>
        <w:keepNext/>
        <w:keepLines/>
        <w:tabs>
          <w:tab w:val="clear" w:pos="4153"/>
          <w:tab w:val="clear" w:pos="8306"/>
        </w:tabs>
        <w:ind w:left="423"/>
        <w:rPr>
          <w:rtl/>
          <w:lang w:eastAsia="en-US"/>
        </w:rPr>
      </w:pPr>
      <w:r w:rsidRPr="0062284E">
        <w:rPr>
          <w:color w:val="auto"/>
          <w:lang w:eastAsia="en-US"/>
        </w:rPr>
        <w:t>P</w:t>
      </w:r>
      <w:r w:rsidRPr="0062284E">
        <w:rPr>
          <w:color w:val="auto"/>
          <w:rtl/>
          <w:lang w:eastAsia="en-US"/>
        </w:rPr>
        <w:t>- ציון המחיר המשוקלל למציע</w:t>
      </w:r>
    </w:p>
    <w:p w14:paraId="13F80570" w14:textId="77777777" w:rsidR="00D00FB4" w:rsidRPr="0062284E" w:rsidRDefault="00D00FB4" w:rsidP="00062FDB">
      <w:pPr>
        <w:pStyle w:val="a7"/>
        <w:keepNext/>
        <w:keepLines/>
        <w:tabs>
          <w:tab w:val="clear" w:pos="4153"/>
          <w:tab w:val="clear" w:pos="8306"/>
        </w:tabs>
        <w:ind w:left="423"/>
        <w:rPr>
          <w:rtl/>
          <w:lang w:eastAsia="en-US"/>
        </w:rPr>
      </w:pPr>
      <w:r w:rsidRPr="0062284E">
        <w:rPr>
          <w:color w:val="auto"/>
          <w:lang w:eastAsia="en-US"/>
        </w:rPr>
        <w:t>Q</w:t>
      </w:r>
      <w:r w:rsidRPr="0062284E">
        <w:rPr>
          <w:color w:val="auto"/>
          <w:rtl/>
          <w:lang w:eastAsia="en-US"/>
        </w:rPr>
        <w:t>- ציון האיכות שהשיג המציע.</w:t>
      </w:r>
    </w:p>
    <w:p w14:paraId="2CF556E8" w14:textId="77777777" w:rsidR="00EA3365" w:rsidRPr="00BB0C05" w:rsidRDefault="00BF2435" w:rsidP="00062FDB">
      <w:pPr>
        <w:pStyle w:val="13"/>
        <w:keepLines/>
        <w:tabs>
          <w:tab w:val="left" w:pos="423"/>
        </w:tabs>
        <w:ind w:right="0"/>
        <w:rPr>
          <w:rFonts w:cs="David"/>
          <w:sz w:val="28"/>
          <w:lang w:eastAsia="en-US"/>
        </w:rPr>
      </w:pPr>
      <w:bookmarkStart w:id="459" w:name="_Toc371325123"/>
      <w:bookmarkStart w:id="460" w:name="_Toc393812084"/>
      <w:bookmarkStart w:id="461" w:name="_Toc479019160"/>
      <w:bookmarkStart w:id="462" w:name="_Toc50382728"/>
      <w:bookmarkStart w:id="463" w:name="_Toc50383397"/>
      <w:r w:rsidRPr="00062FDB">
        <w:rPr>
          <w:rFonts w:cs="David"/>
          <w:sz w:val="28"/>
          <w:u w:val="none"/>
          <w:rtl/>
          <w:lang w:eastAsia="en-US"/>
        </w:rPr>
        <w:t>6.5</w:t>
      </w:r>
      <w:r w:rsidR="003348A0" w:rsidRPr="00062FDB">
        <w:rPr>
          <w:rFonts w:cs="David"/>
          <w:sz w:val="28"/>
          <w:u w:val="none"/>
          <w:rtl/>
          <w:lang w:eastAsia="en-US"/>
        </w:rPr>
        <w:tab/>
      </w:r>
      <w:r w:rsidR="00EA3365" w:rsidRPr="00BB0C05">
        <w:rPr>
          <w:rFonts w:cs="David"/>
          <w:sz w:val="28"/>
          <w:rtl/>
          <w:lang w:eastAsia="en-US"/>
        </w:rPr>
        <w:t>בחירת ההצעה הזוכה</w:t>
      </w:r>
      <w:bookmarkEnd w:id="443"/>
      <w:bookmarkEnd w:id="459"/>
      <w:bookmarkEnd w:id="460"/>
      <w:bookmarkEnd w:id="461"/>
      <w:bookmarkEnd w:id="462"/>
      <w:bookmarkEnd w:id="463"/>
    </w:p>
    <w:p w14:paraId="5B13C51E" w14:textId="77777777" w:rsidR="00C169DA" w:rsidRPr="00BB0C05" w:rsidRDefault="00BF2435" w:rsidP="00062FDB">
      <w:pPr>
        <w:pStyle w:val="a7"/>
        <w:keepNext/>
        <w:keepLines/>
        <w:tabs>
          <w:tab w:val="clear" w:pos="4153"/>
          <w:tab w:val="clear" w:pos="8306"/>
        </w:tabs>
        <w:ind w:left="990" w:hanging="567"/>
        <w:rPr>
          <w:color w:val="auto"/>
          <w:rtl/>
          <w:lang w:eastAsia="en-US"/>
        </w:rPr>
      </w:pPr>
      <w:bookmarkStart w:id="464" w:name="_Ref126490055"/>
      <w:bookmarkStart w:id="465" w:name="_Toc290561609"/>
      <w:bookmarkStart w:id="466" w:name="_Toc291585707"/>
      <w:bookmarkStart w:id="467" w:name="_Toc292022020"/>
      <w:bookmarkStart w:id="468" w:name="_Toc292104892"/>
      <w:bookmarkStart w:id="469" w:name="_Toc292293648"/>
      <w:bookmarkStart w:id="470" w:name="_Toc301272450"/>
      <w:r w:rsidRPr="00BB0C05">
        <w:rPr>
          <w:rFonts w:hint="cs"/>
          <w:color w:val="auto"/>
          <w:rtl/>
          <w:lang w:eastAsia="en-US"/>
        </w:rPr>
        <w:t>6.5</w:t>
      </w:r>
      <w:r w:rsidR="009C5441" w:rsidRPr="00BB0C05">
        <w:rPr>
          <w:rFonts w:hint="cs"/>
          <w:color w:val="auto"/>
          <w:rtl/>
          <w:lang w:eastAsia="en-US"/>
        </w:rPr>
        <w:t xml:space="preserve">.1   </w:t>
      </w:r>
      <w:r w:rsidR="00EA3365" w:rsidRPr="00BB0C05">
        <w:rPr>
          <w:color w:val="auto"/>
          <w:rtl/>
          <w:lang w:eastAsia="en-US"/>
        </w:rPr>
        <w:t xml:space="preserve">מציע </w:t>
      </w:r>
      <w:r w:rsidR="005F3E6F" w:rsidRPr="00BB0C05">
        <w:rPr>
          <w:rFonts w:hint="cs"/>
          <w:color w:val="auto"/>
          <w:rtl/>
          <w:lang w:eastAsia="en-US"/>
        </w:rPr>
        <w:t>שצ</w:t>
      </w:r>
      <w:r w:rsidR="00BB0C05" w:rsidRPr="00BB0C05">
        <w:rPr>
          <w:rFonts w:hint="cs"/>
          <w:color w:val="auto"/>
          <w:rtl/>
          <w:lang w:eastAsia="en-US"/>
        </w:rPr>
        <w:t>י</w:t>
      </w:r>
      <w:r w:rsidR="005F3E6F" w:rsidRPr="00BB0C05">
        <w:rPr>
          <w:rFonts w:hint="cs"/>
          <w:color w:val="auto"/>
          <w:rtl/>
          <w:lang w:eastAsia="en-US"/>
        </w:rPr>
        <w:t>ונו</w:t>
      </w:r>
      <w:r w:rsidR="00EA3365" w:rsidRPr="00BB0C05">
        <w:rPr>
          <w:color w:val="auto"/>
          <w:rtl/>
          <w:lang w:eastAsia="en-US"/>
        </w:rPr>
        <w:t xml:space="preserve"> הסופי (המשוקלל) </w:t>
      </w:r>
      <w:r w:rsidR="00BB0C05">
        <w:rPr>
          <w:rFonts w:hint="cs"/>
          <w:color w:val="auto"/>
          <w:rtl/>
          <w:lang w:eastAsia="en-US"/>
        </w:rPr>
        <w:t>י</w:t>
      </w:r>
      <w:r w:rsidR="00EA3365" w:rsidRPr="00BB0C05">
        <w:rPr>
          <w:color w:val="auto"/>
          <w:rtl/>
          <w:lang w:eastAsia="en-US"/>
        </w:rPr>
        <w:t>היה הגבוה ביותר מבין כל המציעים ייבחר כספק לביצו</w:t>
      </w:r>
      <w:r w:rsidR="009C5441" w:rsidRPr="00BB0C05">
        <w:rPr>
          <w:rFonts w:hint="cs"/>
          <w:color w:val="auto"/>
          <w:rtl/>
          <w:lang w:eastAsia="en-US"/>
        </w:rPr>
        <w:t xml:space="preserve">ע </w:t>
      </w:r>
      <w:r w:rsidR="00EA3365" w:rsidRPr="00BB0C05">
        <w:rPr>
          <w:color w:val="auto"/>
          <w:rtl/>
          <w:lang w:eastAsia="en-US"/>
        </w:rPr>
        <w:t>השירות הנדרש נשוא מכרז זה.</w:t>
      </w:r>
      <w:bookmarkStart w:id="471" w:name="_Toc290561610"/>
      <w:bookmarkStart w:id="472" w:name="_Toc291585708"/>
      <w:bookmarkStart w:id="473" w:name="_Toc292022021"/>
      <w:bookmarkStart w:id="474" w:name="_Toc292104893"/>
      <w:bookmarkStart w:id="475" w:name="_Toc292293649"/>
      <w:bookmarkStart w:id="476" w:name="_Toc301272451"/>
      <w:bookmarkEnd w:id="464"/>
      <w:bookmarkEnd w:id="465"/>
      <w:bookmarkEnd w:id="466"/>
      <w:bookmarkEnd w:id="467"/>
      <w:bookmarkEnd w:id="468"/>
      <w:bookmarkEnd w:id="469"/>
      <w:bookmarkEnd w:id="470"/>
    </w:p>
    <w:bookmarkEnd w:id="471"/>
    <w:bookmarkEnd w:id="472"/>
    <w:bookmarkEnd w:id="473"/>
    <w:bookmarkEnd w:id="474"/>
    <w:bookmarkEnd w:id="475"/>
    <w:bookmarkEnd w:id="476"/>
    <w:p w14:paraId="207DEAA4" w14:textId="77777777" w:rsidR="004F51BC" w:rsidRPr="00BB0C05" w:rsidRDefault="00C169DA" w:rsidP="00062FDB">
      <w:pPr>
        <w:pStyle w:val="a7"/>
        <w:keepNext/>
        <w:keepLines/>
        <w:tabs>
          <w:tab w:val="clear" w:pos="4153"/>
          <w:tab w:val="clear" w:pos="8306"/>
        </w:tabs>
        <w:ind w:left="990" w:hanging="567"/>
        <w:rPr>
          <w:color w:val="auto"/>
          <w:rtl/>
        </w:rPr>
      </w:pPr>
      <w:r w:rsidRPr="00BB0C05">
        <w:rPr>
          <w:rFonts w:hint="cs"/>
          <w:color w:val="auto"/>
          <w:rtl/>
          <w:lang w:eastAsia="en-US"/>
        </w:rPr>
        <w:t>6</w:t>
      </w:r>
      <w:r w:rsidR="004F51BC" w:rsidRPr="00BB0C05">
        <w:rPr>
          <w:rFonts w:hint="cs"/>
          <w:color w:val="auto"/>
          <w:rtl/>
          <w:lang w:eastAsia="en-US"/>
        </w:rPr>
        <w:t xml:space="preserve">.5.2 </w:t>
      </w:r>
      <w:r w:rsidR="0029504D" w:rsidRPr="00BB0C05">
        <w:rPr>
          <w:rFonts w:hint="cs"/>
          <w:color w:val="auto"/>
          <w:rtl/>
          <w:lang w:eastAsia="en-US"/>
        </w:rPr>
        <w:t xml:space="preserve"> </w:t>
      </w:r>
      <w:r w:rsidR="004F51BC" w:rsidRPr="00BB0C05">
        <w:rPr>
          <w:color w:val="auto"/>
          <w:rtl/>
          <w:lang w:eastAsia="en-US"/>
        </w:rPr>
        <w:t xml:space="preserve">אם לאחר שקלול ההצעות, קיבלו שתי הצעות או יותר תוצאה משוקללת זהה שהיא </w:t>
      </w:r>
      <w:r w:rsidR="004F51BC" w:rsidRPr="00BB0C05">
        <w:rPr>
          <w:rFonts w:hint="cs"/>
          <w:color w:val="auto"/>
          <w:rtl/>
          <w:lang w:eastAsia="en-US"/>
        </w:rPr>
        <w:t xml:space="preserve">בעלת הציון </w:t>
      </w:r>
      <w:r w:rsidR="004F51BC" w:rsidRPr="00BB0C05">
        <w:rPr>
          <w:color w:val="auto"/>
          <w:rtl/>
          <w:lang w:eastAsia="en-US"/>
        </w:rPr>
        <w:t xml:space="preserve"> הגבוה ביותר,</w:t>
      </w:r>
      <w:r w:rsidR="004F51BC" w:rsidRPr="00BB0C05">
        <w:rPr>
          <w:rFonts w:hint="cs"/>
          <w:color w:val="auto"/>
          <w:rtl/>
        </w:rPr>
        <w:t xml:space="preserve"> תבחר ההצעה הזוכה באופן הבא:</w:t>
      </w:r>
    </w:p>
    <w:p w14:paraId="199F47C8" w14:textId="77777777" w:rsidR="004F51BC" w:rsidRPr="00BB0C05" w:rsidRDefault="004F51BC" w:rsidP="00062FDB">
      <w:pPr>
        <w:pStyle w:val="a7"/>
        <w:keepNext/>
        <w:keepLines/>
        <w:tabs>
          <w:tab w:val="clear" w:pos="4153"/>
          <w:tab w:val="clear" w:pos="8306"/>
        </w:tabs>
        <w:ind w:left="1699" w:hanging="709"/>
        <w:rPr>
          <w:color w:val="auto"/>
          <w:rtl/>
        </w:rPr>
      </w:pPr>
      <w:r w:rsidRPr="00BB0C05">
        <w:rPr>
          <w:rFonts w:hint="cs"/>
          <w:color w:val="auto"/>
          <w:rtl/>
        </w:rPr>
        <w:t xml:space="preserve">6.5.2.1 </w:t>
      </w:r>
      <w:r w:rsidR="0029504D" w:rsidRPr="00BB0C05">
        <w:rPr>
          <w:rFonts w:hint="cs"/>
          <w:color w:val="auto"/>
          <w:rtl/>
        </w:rPr>
        <w:t xml:space="preserve">  </w:t>
      </w:r>
      <w:r w:rsidRPr="00BB0C05">
        <w:rPr>
          <w:rFonts w:hint="cs"/>
          <w:color w:val="auto"/>
          <w:rtl/>
        </w:rPr>
        <w:t>תיבחר ההצעה שציון האיכות שלה היה הגבוה ביותר.</w:t>
      </w:r>
    </w:p>
    <w:p w14:paraId="0E9191F6" w14:textId="77777777" w:rsidR="004F51BC" w:rsidRPr="00BB0C05" w:rsidRDefault="004F51BC" w:rsidP="00062FDB">
      <w:pPr>
        <w:pStyle w:val="a7"/>
        <w:keepNext/>
        <w:keepLines/>
        <w:tabs>
          <w:tab w:val="clear" w:pos="4153"/>
          <w:tab w:val="clear" w:pos="8306"/>
        </w:tabs>
        <w:ind w:left="1699" w:hanging="709"/>
        <w:rPr>
          <w:color w:val="auto"/>
          <w:rtl/>
        </w:rPr>
      </w:pPr>
      <w:r w:rsidRPr="00BB0C05">
        <w:rPr>
          <w:rFonts w:hint="cs"/>
          <w:color w:val="auto"/>
          <w:rtl/>
        </w:rPr>
        <w:t xml:space="preserve">6.5.2.2  במידה ותהיה הצעה </w:t>
      </w:r>
      <w:r w:rsidRPr="00BB0C05">
        <w:rPr>
          <w:rFonts w:hint="cs"/>
          <w:color w:val="auto"/>
          <w:u w:val="single"/>
          <w:rtl/>
        </w:rPr>
        <w:t xml:space="preserve">עם אותו </w:t>
      </w:r>
      <w:r w:rsidR="00C46FFD" w:rsidRPr="00BB0C05">
        <w:rPr>
          <w:rFonts w:hint="cs"/>
          <w:color w:val="auto"/>
          <w:u w:val="single"/>
          <w:rtl/>
        </w:rPr>
        <w:t xml:space="preserve">ציון משוקלל </w:t>
      </w:r>
      <w:r w:rsidRPr="00BB0C05">
        <w:rPr>
          <w:rFonts w:hint="cs"/>
          <w:color w:val="auto"/>
          <w:u w:val="single"/>
          <w:rtl/>
        </w:rPr>
        <w:t>ואותו ציון איכות</w:t>
      </w:r>
      <w:r w:rsidRPr="00BB0C05">
        <w:rPr>
          <w:rFonts w:hint="cs"/>
          <w:color w:val="auto"/>
          <w:rtl/>
        </w:rPr>
        <w:t xml:space="preserve">, </w:t>
      </w:r>
      <w:r w:rsidRPr="00BB0C05">
        <w:rPr>
          <w:color w:val="auto"/>
          <w:rtl/>
          <w:lang w:eastAsia="en-US"/>
        </w:rPr>
        <w:t xml:space="preserve">ואחת מן </w:t>
      </w:r>
      <w:r w:rsidR="0029504D" w:rsidRPr="00BB0C05">
        <w:rPr>
          <w:rFonts w:hint="cs"/>
          <w:color w:val="auto"/>
          <w:rtl/>
          <w:lang w:eastAsia="en-US"/>
        </w:rPr>
        <w:t xml:space="preserve">  </w:t>
      </w:r>
      <w:r w:rsidRPr="00BB0C05">
        <w:rPr>
          <w:color w:val="auto"/>
          <w:rtl/>
          <w:lang w:eastAsia="en-US"/>
        </w:rPr>
        <w:t>ההצעות היא של עסק בשליטת אישה (כמוגדר בנספח י</w:t>
      </w:r>
      <w:r w:rsidRPr="00BB0C05">
        <w:rPr>
          <w:rFonts w:hint="cs"/>
          <w:color w:val="auto"/>
          <w:rtl/>
          <w:lang w:eastAsia="en-US"/>
        </w:rPr>
        <w:t>"</w:t>
      </w:r>
      <w:r w:rsidR="00C46FFD" w:rsidRPr="00BB0C05">
        <w:rPr>
          <w:color w:val="auto"/>
          <w:rtl/>
          <w:lang w:eastAsia="en-US"/>
        </w:rPr>
        <w:t>ב למסמך זה), תיב</w:t>
      </w:r>
      <w:r w:rsidR="00C46FFD" w:rsidRPr="00BB0C05">
        <w:rPr>
          <w:rFonts w:hint="cs"/>
          <w:color w:val="auto"/>
          <w:rtl/>
          <w:lang w:eastAsia="en-US"/>
        </w:rPr>
        <w:t xml:space="preserve">חר ההצעה </w:t>
      </w:r>
      <w:r w:rsidRPr="00BB0C05">
        <w:rPr>
          <w:color w:val="auto"/>
          <w:rtl/>
          <w:lang w:eastAsia="en-US"/>
        </w:rPr>
        <w:t>האמורה כזוכה במכרז, ובלבד שצורפו לה בעת הגשתה אישור ותצהיר.</w:t>
      </w:r>
    </w:p>
    <w:p w14:paraId="019936BB" w14:textId="77777777" w:rsidR="004F51BC" w:rsidRPr="00BB0C05" w:rsidRDefault="00C46FFD" w:rsidP="00062FDB">
      <w:pPr>
        <w:pStyle w:val="a7"/>
        <w:keepNext/>
        <w:keepLines/>
        <w:tabs>
          <w:tab w:val="clear" w:pos="4153"/>
          <w:tab w:val="clear" w:pos="8306"/>
        </w:tabs>
        <w:ind w:left="1699" w:hanging="709"/>
        <w:rPr>
          <w:color w:val="auto"/>
        </w:rPr>
      </w:pPr>
      <w:r w:rsidRPr="00BB0C05">
        <w:rPr>
          <w:rFonts w:hint="cs"/>
          <w:color w:val="auto"/>
          <w:rtl/>
        </w:rPr>
        <w:t xml:space="preserve">6.5.2.3 במידה ותהיה הצעה </w:t>
      </w:r>
      <w:r w:rsidRPr="00BB0C05">
        <w:rPr>
          <w:rFonts w:hint="cs"/>
          <w:color w:val="auto"/>
          <w:u w:val="single"/>
          <w:rtl/>
        </w:rPr>
        <w:t>עם אותו ציון משוקלל ואותו ציון איכות</w:t>
      </w:r>
      <w:r w:rsidRPr="00BB0C05">
        <w:rPr>
          <w:rFonts w:hint="cs"/>
          <w:color w:val="auto"/>
          <w:rtl/>
        </w:rPr>
        <w:t xml:space="preserve">, </w:t>
      </w:r>
      <w:r w:rsidRPr="00BB0C05">
        <w:rPr>
          <w:rFonts w:hint="cs"/>
          <w:color w:val="auto"/>
          <w:rtl/>
          <w:lang w:eastAsia="en-US"/>
        </w:rPr>
        <w:t xml:space="preserve">וההצעות אינן עונות להגדרת של עסק </w:t>
      </w:r>
      <w:r w:rsidRPr="00BB0C05">
        <w:rPr>
          <w:color w:val="auto"/>
          <w:rtl/>
          <w:lang w:eastAsia="en-US"/>
        </w:rPr>
        <w:t xml:space="preserve"> בשליטת אישה</w:t>
      </w:r>
      <w:r w:rsidR="004F51BC" w:rsidRPr="00BB0C05">
        <w:rPr>
          <w:rFonts w:hint="cs"/>
          <w:color w:val="auto"/>
          <w:u w:val="single"/>
          <w:rtl/>
        </w:rPr>
        <w:t>,</w:t>
      </w:r>
      <w:r w:rsidR="004F51BC" w:rsidRPr="00BB0C05">
        <w:rPr>
          <w:rFonts w:hint="cs"/>
          <w:color w:val="auto"/>
          <w:rtl/>
        </w:rPr>
        <w:t xml:space="preserve"> </w:t>
      </w:r>
      <w:r w:rsidR="004F51BC" w:rsidRPr="00BB0C05">
        <w:rPr>
          <w:color w:val="auto"/>
          <w:rtl/>
        </w:rPr>
        <w:t>תיערך בניהם הגרלה, עפ"י נוהל הגרלה המפורט בנספח י"</w:t>
      </w:r>
      <w:r w:rsidR="00762696">
        <w:rPr>
          <w:rFonts w:hint="cs"/>
          <w:color w:val="auto"/>
          <w:rtl/>
        </w:rPr>
        <w:t>ד</w:t>
      </w:r>
      <w:r w:rsidR="004F51BC" w:rsidRPr="00BB0C05">
        <w:rPr>
          <w:color w:val="auto"/>
          <w:rtl/>
        </w:rPr>
        <w:t xml:space="preserve"> וההצעה שתזכה בהגרלה, תיבחר כהצעה הזוכה.</w:t>
      </w:r>
    </w:p>
    <w:p w14:paraId="6DD5456D" w14:textId="77777777" w:rsidR="00D06E71" w:rsidRPr="00762696" w:rsidRDefault="00BF2435" w:rsidP="00062FDB">
      <w:pPr>
        <w:pStyle w:val="a7"/>
        <w:keepNext/>
        <w:keepLines/>
        <w:tabs>
          <w:tab w:val="clear" w:pos="4153"/>
          <w:tab w:val="clear" w:pos="8306"/>
        </w:tabs>
        <w:ind w:left="990" w:hanging="567"/>
        <w:rPr>
          <w:color w:val="auto"/>
          <w:rtl/>
          <w:lang w:eastAsia="en-US"/>
        </w:rPr>
      </w:pPr>
      <w:r>
        <w:rPr>
          <w:rFonts w:hint="cs"/>
          <w:color w:val="auto"/>
          <w:rtl/>
          <w:lang w:eastAsia="en-US"/>
        </w:rPr>
        <w:t>6.5</w:t>
      </w:r>
      <w:r w:rsidR="009C5441">
        <w:rPr>
          <w:rFonts w:hint="cs"/>
          <w:color w:val="auto"/>
          <w:rtl/>
          <w:lang w:eastAsia="en-US"/>
        </w:rPr>
        <w:t>.</w:t>
      </w:r>
      <w:r w:rsidR="0029504D">
        <w:rPr>
          <w:rFonts w:hint="cs"/>
          <w:color w:val="auto"/>
          <w:rtl/>
          <w:lang w:eastAsia="en-US"/>
        </w:rPr>
        <w:t xml:space="preserve">3 </w:t>
      </w:r>
      <w:r w:rsidR="00C169DA">
        <w:rPr>
          <w:rFonts w:hint="cs"/>
          <w:color w:val="auto"/>
          <w:rtl/>
          <w:lang w:eastAsia="en-US"/>
        </w:rPr>
        <w:t xml:space="preserve"> </w:t>
      </w:r>
      <w:r w:rsidR="00EA444A" w:rsidRPr="003E46C9">
        <w:rPr>
          <w:color w:val="auto"/>
          <w:rtl/>
          <w:lang w:eastAsia="en-US"/>
        </w:rPr>
        <w:t xml:space="preserve">הרשות </w:t>
      </w:r>
      <w:r w:rsidR="00F93C33" w:rsidRPr="003E46C9">
        <w:rPr>
          <w:color w:val="auto"/>
          <w:rtl/>
          <w:lang w:eastAsia="en-US"/>
        </w:rPr>
        <w:t xml:space="preserve">תהיה </w:t>
      </w:r>
      <w:r w:rsidR="00EA444A" w:rsidRPr="003E46C9">
        <w:rPr>
          <w:color w:val="auto"/>
          <w:rtl/>
          <w:lang w:eastAsia="en-US"/>
        </w:rPr>
        <w:t>י</w:t>
      </w:r>
      <w:r w:rsidR="00EA3365" w:rsidRPr="003E46C9">
        <w:rPr>
          <w:color w:val="auto"/>
          <w:rtl/>
          <w:lang w:eastAsia="en-US"/>
        </w:rPr>
        <w:t>הא רשאית להכריז על "כשיר שני"</w:t>
      </w:r>
      <w:r w:rsidR="00762696">
        <w:rPr>
          <w:rFonts w:hint="cs"/>
          <w:color w:val="auto"/>
          <w:rtl/>
          <w:lang w:eastAsia="en-US"/>
        </w:rPr>
        <w:t xml:space="preserve">. </w:t>
      </w:r>
      <w:r w:rsidR="00D06E71" w:rsidRPr="00BF2435">
        <w:rPr>
          <w:color w:val="auto"/>
          <w:rtl/>
          <w:lang w:eastAsia="en-US"/>
        </w:rPr>
        <w:t xml:space="preserve">"כשיר שני" –מציע שהצעתו תזכה לניקוד המשוקלל השני בטיבו, לאחר המציע הזוכה, יכול שיוגדר כ "כשיר שני". הרשות </w:t>
      </w:r>
      <w:r w:rsidR="00D06E71" w:rsidRPr="00762696">
        <w:rPr>
          <w:color w:val="auto"/>
          <w:rtl/>
          <w:lang w:eastAsia="en-US"/>
        </w:rPr>
        <w:t>תהיה רשאית להפעיל את ה"כשיר השני", ולהתקשר עמו בהסכם למתן השירותים נשוא מכרז זה</w:t>
      </w:r>
      <w:r w:rsidR="00C46FFD" w:rsidRPr="00762696">
        <w:rPr>
          <w:rFonts w:hint="cs"/>
          <w:color w:val="auto"/>
          <w:rtl/>
          <w:lang w:eastAsia="en-US"/>
        </w:rPr>
        <w:t xml:space="preserve"> </w:t>
      </w:r>
      <w:r w:rsidR="00C46FFD" w:rsidRPr="00762696">
        <w:rPr>
          <w:noProof/>
          <w:color w:val="auto"/>
          <w:rtl/>
        </w:rPr>
        <w:t>במשך שנה ממועד החלטת הזכייה</w:t>
      </w:r>
      <w:r w:rsidR="00D06E71" w:rsidRPr="00762696">
        <w:rPr>
          <w:color w:val="auto"/>
          <w:rtl/>
          <w:lang w:eastAsia="en-US"/>
        </w:rPr>
        <w:t>, על פי צרכיה ובהתאם לשיקול דעתה הבלעדי, בין היתר במצב בו לא עמד המציע הזוכה בתנאי המכרז וחוזה ההתקשרות</w:t>
      </w:r>
      <w:r w:rsidR="00D06E71" w:rsidRPr="00762696">
        <w:rPr>
          <w:rFonts w:hint="cs"/>
          <w:color w:val="auto"/>
          <w:rtl/>
          <w:lang w:eastAsia="en-US"/>
        </w:rPr>
        <w:t xml:space="preserve"> </w:t>
      </w:r>
      <w:r w:rsidR="00D06E71" w:rsidRPr="00762696">
        <w:rPr>
          <w:color w:val="auto"/>
          <w:rtl/>
          <w:lang w:eastAsia="en-US"/>
        </w:rPr>
        <w:t>.</w:t>
      </w:r>
    </w:p>
    <w:p w14:paraId="29D547DC" w14:textId="77777777" w:rsidR="00EA3365" w:rsidRPr="003E46C9" w:rsidRDefault="0029504D" w:rsidP="00062FDB">
      <w:pPr>
        <w:pStyle w:val="a7"/>
        <w:keepNext/>
        <w:keepLines/>
        <w:tabs>
          <w:tab w:val="clear" w:pos="4153"/>
          <w:tab w:val="clear" w:pos="8306"/>
        </w:tabs>
        <w:ind w:left="990" w:hanging="567"/>
        <w:rPr>
          <w:color w:val="auto"/>
          <w:lang w:eastAsia="en-US"/>
        </w:rPr>
      </w:pPr>
      <w:bookmarkStart w:id="477" w:name="_Toc290561611"/>
      <w:bookmarkStart w:id="478" w:name="_Toc291585709"/>
      <w:bookmarkStart w:id="479" w:name="_Toc292022022"/>
      <w:bookmarkStart w:id="480" w:name="_Toc292104894"/>
      <w:bookmarkStart w:id="481" w:name="_Toc292293650"/>
      <w:bookmarkStart w:id="482" w:name="_Toc301272452"/>
      <w:bookmarkStart w:id="483" w:name="_Toc308000942"/>
      <w:bookmarkStart w:id="484" w:name="_Toc329176751"/>
      <w:bookmarkStart w:id="485" w:name="_Toc331348334"/>
      <w:bookmarkStart w:id="486" w:name="_Toc331414600"/>
      <w:bookmarkStart w:id="487" w:name="_Toc369187296"/>
      <w:bookmarkStart w:id="488" w:name="_Toc369417894"/>
      <w:bookmarkStart w:id="489" w:name="_Toc369419001"/>
      <w:bookmarkStart w:id="490" w:name="_Toc369419146"/>
      <w:bookmarkStart w:id="491" w:name="_Toc369728579"/>
      <w:bookmarkStart w:id="492" w:name="_Toc370119928"/>
      <w:bookmarkStart w:id="493" w:name="_Toc370217581"/>
      <w:bookmarkStart w:id="494" w:name="_Toc371325124"/>
      <w:bookmarkStart w:id="495" w:name="_Toc379890397"/>
      <w:bookmarkStart w:id="496" w:name="_Toc379890850"/>
      <w:bookmarkStart w:id="497" w:name="_Toc384547617"/>
      <w:bookmarkStart w:id="498" w:name="_Toc384629006"/>
      <w:bookmarkStart w:id="499" w:name="_Toc384629167"/>
      <w:bookmarkStart w:id="500" w:name="_Toc387319671"/>
      <w:bookmarkStart w:id="501" w:name="_Toc388958996"/>
      <w:bookmarkStart w:id="502" w:name="_Toc393812085"/>
      <w:r>
        <w:rPr>
          <w:rFonts w:hint="cs"/>
          <w:color w:val="auto"/>
          <w:rtl/>
          <w:lang w:eastAsia="en-US"/>
        </w:rPr>
        <w:t>6.5</w:t>
      </w:r>
      <w:r w:rsidR="009C5441">
        <w:rPr>
          <w:rFonts w:hint="cs"/>
          <w:color w:val="auto"/>
          <w:rtl/>
          <w:lang w:eastAsia="en-US"/>
        </w:rPr>
        <w:t>.4</w:t>
      </w:r>
      <w:r w:rsidR="001054D1">
        <w:rPr>
          <w:rFonts w:hint="cs"/>
          <w:color w:val="auto"/>
          <w:rtl/>
          <w:lang w:eastAsia="en-US"/>
        </w:rPr>
        <w:t xml:space="preserve">   </w:t>
      </w:r>
      <w:r w:rsidR="001054D1" w:rsidRPr="003E46C9">
        <w:rPr>
          <w:color w:val="auto"/>
          <w:rtl/>
          <w:lang w:eastAsia="en-US"/>
        </w:rPr>
        <w:t>במקרה והמציע הזוכה לא יעמוד בתנאי ההסכם או יתקשה לספק את השרות נשוא מכרז זה ברמה הנדרשת תהא הרשות רשאית להביא את הסכם התקשרות לידי סיומו ולחלט את ערבות הביצוע.</w:t>
      </w:r>
      <w:r w:rsidR="009C5441">
        <w:rPr>
          <w:color w:val="auto"/>
          <w:rtl/>
          <w:lang w:eastAsia="en-US"/>
        </w:rPr>
        <w:tab/>
      </w:r>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p>
    <w:p w14:paraId="76327918" w14:textId="77777777" w:rsidR="00EA3365" w:rsidRPr="003E46C9" w:rsidRDefault="0029504D" w:rsidP="00062FDB">
      <w:pPr>
        <w:pStyle w:val="a7"/>
        <w:keepNext/>
        <w:keepLines/>
        <w:tabs>
          <w:tab w:val="clear" w:pos="4153"/>
          <w:tab w:val="clear" w:pos="8306"/>
        </w:tabs>
        <w:ind w:left="990" w:hanging="567"/>
        <w:rPr>
          <w:color w:val="auto"/>
          <w:lang w:eastAsia="en-US"/>
        </w:rPr>
      </w:pPr>
      <w:bookmarkStart w:id="503" w:name="_Toc290561612"/>
      <w:bookmarkStart w:id="504" w:name="_Toc291585710"/>
      <w:bookmarkStart w:id="505" w:name="_Toc292022023"/>
      <w:bookmarkStart w:id="506" w:name="_Toc292104895"/>
      <w:bookmarkStart w:id="507" w:name="_Toc292293651"/>
      <w:bookmarkStart w:id="508" w:name="_Toc301272453"/>
      <w:bookmarkStart w:id="509" w:name="_Toc308000943"/>
      <w:bookmarkStart w:id="510" w:name="_Toc329176752"/>
      <w:bookmarkStart w:id="511" w:name="_Toc331348335"/>
      <w:bookmarkStart w:id="512" w:name="_Toc331414601"/>
      <w:bookmarkStart w:id="513" w:name="_Toc369187297"/>
      <w:bookmarkStart w:id="514" w:name="_Toc369417895"/>
      <w:bookmarkStart w:id="515" w:name="_Toc369419002"/>
      <w:bookmarkStart w:id="516" w:name="_Toc369419147"/>
      <w:bookmarkStart w:id="517" w:name="_Toc369728580"/>
      <w:bookmarkStart w:id="518" w:name="_Toc370119929"/>
      <w:bookmarkStart w:id="519" w:name="_Toc370217582"/>
      <w:bookmarkStart w:id="520" w:name="_Toc371325125"/>
      <w:bookmarkStart w:id="521" w:name="_Toc379890398"/>
      <w:bookmarkStart w:id="522" w:name="_Toc379890851"/>
      <w:bookmarkStart w:id="523" w:name="_Toc384547618"/>
      <w:bookmarkStart w:id="524" w:name="_Toc384629007"/>
      <w:bookmarkStart w:id="525" w:name="_Toc384629168"/>
      <w:bookmarkStart w:id="526" w:name="_Toc387319672"/>
      <w:bookmarkStart w:id="527" w:name="_Toc388958997"/>
      <w:bookmarkStart w:id="528" w:name="_Toc393812086"/>
      <w:r>
        <w:rPr>
          <w:rFonts w:hint="cs"/>
          <w:color w:val="auto"/>
          <w:rtl/>
          <w:lang w:eastAsia="en-US"/>
        </w:rPr>
        <w:t>6.5</w:t>
      </w:r>
      <w:r w:rsidR="009C5441">
        <w:rPr>
          <w:rFonts w:hint="cs"/>
          <w:color w:val="auto"/>
          <w:rtl/>
          <w:lang w:eastAsia="en-US"/>
        </w:rPr>
        <w:t>.5</w:t>
      </w:r>
      <w:r w:rsidR="009C5441">
        <w:rPr>
          <w:color w:val="auto"/>
          <w:rtl/>
          <w:lang w:eastAsia="en-US"/>
        </w:rPr>
        <w:tab/>
      </w:r>
      <w:r w:rsidR="00EA3365" w:rsidRPr="003E46C9">
        <w:rPr>
          <w:color w:val="auto"/>
          <w:rtl/>
          <w:lang w:eastAsia="en-US"/>
        </w:rPr>
        <w:t>אין</w:t>
      </w:r>
      <w:r w:rsidR="00EA444A" w:rsidRPr="003E46C9">
        <w:rPr>
          <w:color w:val="auto"/>
          <w:rtl/>
          <w:lang w:eastAsia="en-US"/>
        </w:rPr>
        <w:t xml:space="preserve"> </w:t>
      </w:r>
      <w:r w:rsidR="00EA3365" w:rsidRPr="003E46C9">
        <w:rPr>
          <w:color w:val="auto"/>
          <w:rtl/>
          <w:lang w:eastAsia="en-US"/>
        </w:rPr>
        <w:t>ה</w:t>
      </w:r>
      <w:r w:rsidR="008867A6" w:rsidRPr="003E46C9">
        <w:rPr>
          <w:color w:val="auto"/>
          <w:rtl/>
          <w:lang w:eastAsia="en-US"/>
        </w:rPr>
        <w:t>רשות</w:t>
      </w:r>
      <w:r w:rsidR="00656A64" w:rsidRPr="003E46C9">
        <w:rPr>
          <w:color w:val="auto"/>
          <w:rtl/>
          <w:lang w:eastAsia="en-US"/>
        </w:rPr>
        <w:t xml:space="preserve"> </w:t>
      </w:r>
      <w:r w:rsidR="00EA3365" w:rsidRPr="003E46C9">
        <w:rPr>
          <w:color w:val="auto"/>
          <w:rtl/>
          <w:lang w:eastAsia="en-US"/>
        </w:rPr>
        <w:t>מתחייב</w:t>
      </w:r>
      <w:r w:rsidR="00E1272C">
        <w:rPr>
          <w:rFonts w:hint="cs"/>
          <w:color w:val="auto"/>
          <w:rtl/>
          <w:lang w:eastAsia="en-US"/>
        </w:rPr>
        <w:t>ת</w:t>
      </w:r>
      <w:r w:rsidR="00762696">
        <w:rPr>
          <w:rFonts w:hint="cs"/>
          <w:color w:val="auto"/>
          <w:rtl/>
          <w:lang w:eastAsia="en-US"/>
        </w:rPr>
        <w:t xml:space="preserve"> </w:t>
      </w:r>
      <w:r w:rsidR="00EA3365" w:rsidRPr="003E46C9">
        <w:rPr>
          <w:color w:val="auto"/>
          <w:rtl/>
          <w:lang w:eastAsia="en-US"/>
        </w:rPr>
        <w:t>להזמין</w:t>
      </w:r>
      <w:r w:rsidR="00EA3365" w:rsidRPr="003E46C9">
        <w:rPr>
          <w:color w:val="auto"/>
          <w:lang w:eastAsia="en-US"/>
        </w:rPr>
        <w:t xml:space="preserve"> </w:t>
      </w:r>
      <w:r w:rsidR="00EA3365" w:rsidRPr="003E46C9">
        <w:rPr>
          <w:color w:val="auto"/>
          <w:rtl/>
          <w:lang w:eastAsia="en-US"/>
        </w:rPr>
        <w:t>עבודה</w:t>
      </w:r>
      <w:r w:rsidR="00EA3365" w:rsidRPr="003E46C9">
        <w:rPr>
          <w:color w:val="auto"/>
          <w:lang w:eastAsia="en-US"/>
        </w:rPr>
        <w:t xml:space="preserve"> </w:t>
      </w:r>
      <w:r w:rsidR="00EA3365" w:rsidRPr="003E46C9">
        <w:rPr>
          <w:color w:val="auto"/>
          <w:rtl/>
          <w:lang w:eastAsia="en-US"/>
        </w:rPr>
        <w:t>כמפורט</w:t>
      </w:r>
      <w:r w:rsidR="00EA3365" w:rsidRPr="003E46C9">
        <w:rPr>
          <w:color w:val="auto"/>
          <w:lang w:eastAsia="en-US"/>
        </w:rPr>
        <w:t xml:space="preserve"> </w:t>
      </w:r>
      <w:r w:rsidR="00EA3365" w:rsidRPr="003E46C9">
        <w:rPr>
          <w:color w:val="auto"/>
          <w:rtl/>
          <w:lang w:eastAsia="en-US"/>
        </w:rPr>
        <w:t>לעיל</w:t>
      </w:r>
      <w:r w:rsidR="00EA3365" w:rsidRPr="003E46C9">
        <w:rPr>
          <w:color w:val="auto"/>
          <w:lang w:eastAsia="en-US"/>
        </w:rPr>
        <w:t xml:space="preserve"> </w:t>
      </w:r>
      <w:r w:rsidR="00EA3365" w:rsidRPr="003E46C9">
        <w:rPr>
          <w:color w:val="auto"/>
          <w:rtl/>
          <w:lang w:eastAsia="en-US"/>
        </w:rPr>
        <w:t>וכן</w:t>
      </w:r>
      <w:r w:rsidR="00EA3365" w:rsidRPr="003E46C9">
        <w:rPr>
          <w:color w:val="auto"/>
          <w:lang w:eastAsia="en-US"/>
        </w:rPr>
        <w:t xml:space="preserve"> </w:t>
      </w:r>
      <w:r w:rsidR="00762696">
        <w:rPr>
          <w:rFonts w:hint="cs"/>
          <w:color w:val="auto"/>
          <w:rtl/>
          <w:lang w:eastAsia="en-US"/>
        </w:rPr>
        <w:t xml:space="preserve">תהיה </w:t>
      </w:r>
      <w:r w:rsidR="00EA3365" w:rsidRPr="003E46C9">
        <w:rPr>
          <w:color w:val="auto"/>
          <w:rtl/>
          <w:lang w:eastAsia="en-US"/>
        </w:rPr>
        <w:t>רשא</w:t>
      </w:r>
      <w:r w:rsidR="00762696">
        <w:rPr>
          <w:rFonts w:hint="cs"/>
          <w:color w:val="auto"/>
          <w:rtl/>
          <w:lang w:eastAsia="en-US"/>
        </w:rPr>
        <w:t xml:space="preserve">ית </w:t>
      </w:r>
      <w:r w:rsidR="00EA3365" w:rsidRPr="003E46C9">
        <w:rPr>
          <w:color w:val="auto"/>
          <w:rtl/>
          <w:lang w:eastAsia="en-US"/>
        </w:rPr>
        <w:t>להזמין רק</w:t>
      </w:r>
      <w:r w:rsidR="00EA3365" w:rsidRPr="003E46C9">
        <w:rPr>
          <w:color w:val="auto"/>
          <w:lang w:eastAsia="en-US"/>
        </w:rPr>
        <w:t xml:space="preserve"> </w:t>
      </w:r>
      <w:r w:rsidR="00EA3365" w:rsidRPr="003E46C9">
        <w:rPr>
          <w:color w:val="auto"/>
          <w:rtl/>
          <w:lang w:eastAsia="en-US"/>
        </w:rPr>
        <w:t>חלק</w:t>
      </w:r>
      <w:r w:rsidR="00EA3365" w:rsidRPr="003E46C9">
        <w:rPr>
          <w:color w:val="auto"/>
          <w:lang w:eastAsia="en-US"/>
        </w:rPr>
        <w:t xml:space="preserve"> </w:t>
      </w:r>
      <w:r w:rsidR="00EA3365" w:rsidRPr="003E46C9">
        <w:rPr>
          <w:color w:val="auto"/>
          <w:rtl/>
          <w:lang w:eastAsia="en-US"/>
        </w:rPr>
        <w:t>מהשירות</w:t>
      </w:r>
      <w:r w:rsidR="00EA3365" w:rsidRPr="003E46C9">
        <w:rPr>
          <w:color w:val="auto"/>
          <w:lang w:eastAsia="en-US"/>
        </w:rPr>
        <w:t xml:space="preserve"> </w:t>
      </w:r>
      <w:r w:rsidR="00EA3365" w:rsidRPr="003E46C9">
        <w:rPr>
          <w:color w:val="auto"/>
          <w:rtl/>
          <w:lang w:eastAsia="en-US"/>
        </w:rPr>
        <w:t>על</w:t>
      </w:r>
      <w:r w:rsidR="00EA3365" w:rsidRPr="003E46C9">
        <w:rPr>
          <w:color w:val="auto"/>
          <w:lang w:eastAsia="en-US"/>
        </w:rPr>
        <w:t xml:space="preserve"> </w:t>
      </w:r>
      <w:r w:rsidR="00EA3365" w:rsidRPr="003E46C9">
        <w:rPr>
          <w:color w:val="auto"/>
          <w:rtl/>
          <w:lang w:eastAsia="en-US"/>
        </w:rPr>
        <w:t>פי</w:t>
      </w:r>
      <w:r w:rsidR="00EA3365" w:rsidRPr="003E46C9">
        <w:rPr>
          <w:color w:val="auto"/>
          <w:lang w:eastAsia="en-US"/>
        </w:rPr>
        <w:t xml:space="preserve"> </w:t>
      </w:r>
      <w:r w:rsidR="00EA3365" w:rsidRPr="003E46C9">
        <w:rPr>
          <w:color w:val="auto"/>
          <w:rtl/>
          <w:lang w:eastAsia="en-US"/>
        </w:rPr>
        <w:t>שיקול</w:t>
      </w:r>
      <w:r w:rsidR="00EA3365" w:rsidRPr="003E46C9">
        <w:rPr>
          <w:color w:val="auto"/>
          <w:lang w:eastAsia="en-US"/>
        </w:rPr>
        <w:t xml:space="preserve"> </w:t>
      </w:r>
      <w:r w:rsidR="00EA3365" w:rsidRPr="003E46C9">
        <w:rPr>
          <w:color w:val="auto"/>
          <w:rtl/>
          <w:lang w:eastAsia="en-US"/>
        </w:rPr>
        <w:t>דעת</w:t>
      </w:r>
      <w:r w:rsidR="00762696">
        <w:rPr>
          <w:rFonts w:hint="cs"/>
          <w:color w:val="auto"/>
          <w:rtl/>
          <w:lang w:eastAsia="en-US"/>
        </w:rPr>
        <w:t>ה</w:t>
      </w:r>
      <w:r w:rsidR="00EA3365" w:rsidRPr="003E46C9">
        <w:rPr>
          <w:color w:val="auto"/>
          <w:rtl/>
          <w:lang w:eastAsia="en-US"/>
        </w:rPr>
        <w:t xml:space="preserve"> הבלעדית.</w:t>
      </w:r>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r w:rsidR="00EA3365" w:rsidRPr="003E46C9">
        <w:rPr>
          <w:color w:val="auto"/>
          <w:lang w:eastAsia="en-US"/>
        </w:rPr>
        <w:t xml:space="preserve"> </w:t>
      </w:r>
    </w:p>
    <w:p w14:paraId="095C7413" w14:textId="77777777" w:rsidR="00EA3365" w:rsidRDefault="009C6062" w:rsidP="00062FDB">
      <w:pPr>
        <w:pStyle w:val="a7"/>
        <w:keepNext/>
        <w:keepLines/>
        <w:tabs>
          <w:tab w:val="clear" w:pos="4153"/>
          <w:tab w:val="clear" w:pos="8306"/>
        </w:tabs>
        <w:ind w:left="990" w:hanging="567"/>
        <w:rPr>
          <w:color w:val="auto"/>
          <w:lang w:eastAsia="en-US"/>
        </w:rPr>
      </w:pPr>
      <w:bookmarkStart w:id="529" w:name="_Toc290561613"/>
      <w:bookmarkStart w:id="530" w:name="_Toc291585711"/>
      <w:bookmarkStart w:id="531" w:name="_Toc292022024"/>
      <w:bookmarkStart w:id="532" w:name="_Toc292104896"/>
      <w:bookmarkStart w:id="533" w:name="_Toc292293652"/>
      <w:bookmarkStart w:id="534" w:name="_Toc301272454"/>
      <w:bookmarkStart w:id="535" w:name="_Toc308000944"/>
      <w:bookmarkStart w:id="536" w:name="_Toc329176753"/>
      <w:bookmarkStart w:id="537" w:name="_Toc331348336"/>
      <w:bookmarkStart w:id="538" w:name="_Toc331414602"/>
      <w:bookmarkStart w:id="539" w:name="_Toc369187298"/>
      <w:bookmarkStart w:id="540" w:name="_Toc369417896"/>
      <w:bookmarkStart w:id="541" w:name="_Toc369419003"/>
      <w:bookmarkStart w:id="542" w:name="_Toc369419148"/>
      <w:bookmarkStart w:id="543" w:name="_Toc369728581"/>
      <w:bookmarkStart w:id="544" w:name="_Toc370119930"/>
      <w:bookmarkStart w:id="545" w:name="_Toc370217583"/>
      <w:bookmarkStart w:id="546" w:name="_Toc371325126"/>
      <w:bookmarkStart w:id="547" w:name="_Toc379890399"/>
      <w:bookmarkStart w:id="548" w:name="_Toc379890852"/>
      <w:bookmarkStart w:id="549" w:name="_Toc384547619"/>
      <w:bookmarkStart w:id="550" w:name="_Toc384629008"/>
      <w:bookmarkStart w:id="551" w:name="_Toc384629169"/>
      <w:bookmarkStart w:id="552" w:name="_Toc387319673"/>
      <w:bookmarkStart w:id="553" w:name="_Toc388958998"/>
      <w:bookmarkStart w:id="554" w:name="_Toc393812087"/>
      <w:r>
        <w:rPr>
          <w:rFonts w:hint="cs"/>
          <w:color w:val="auto"/>
          <w:rtl/>
          <w:lang w:eastAsia="en-US"/>
        </w:rPr>
        <w:t>6.5</w:t>
      </w:r>
      <w:r w:rsidR="009C5441">
        <w:rPr>
          <w:rFonts w:hint="cs"/>
          <w:color w:val="auto"/>
          <w:rtl/>
          <w:lang w:eastAsia="en-US"/>
        </w:rPr>
        <w:t>.6</w:t>
      </w:r>
      <w:r w:rsidR="009C5441">
        <w:rPr>
          <w:color w:val="auto"/>
          <w:rtl/>
          <w:lang w:eastAsia="en-US"/>
        </w:rPr>
        <w:tab/>
      </w:r>
      <w:r w:rsidR="008867A6" w:rsidRPr="003E46C9">
        <w:rPr>
          <w:color w:val="auto"/>
          <w:rtl/>
          <w:lang w:eastAsia="en-US"/>
        </w:rPr>
        <w:t>הרשות</w:t>
      </w:r>
      <w:r w:rsidR="00656A64" w:rsidRPr="003E46C9">
        <w:rPr>
          <w:color w:val="auto"/>
          <w:rtl/>
          <w:lang w:eastAsia="en-US"/>
        </w:rPr>
        <w:t xml:space="preserve"> </w:t>
      </w:r>
      <w:r w:rsidR="00EA3365" w:rsidRPr="003E46C9">
        <w:rPr>
          <w:color w:val="auto"/>
          <w:rtl/>
          <w:lang w:eastAsia="en-US"/>
        </w:rPr>
        <w:t>רשאי</w:t>
      </w:r>
      <w:r w:rsidR="00F93C33" w:rsidRPr="003E46C9">
        <w:rPr>
          <w:color w:val="auto"/>
          <w:rtl/>
          <w:lang w:eastAsia="en-US"/>
        </w:rPr>
        <w:t>ת</w:t>
      </w:r>
      <w:r w:rsidR="00EA3365" w:rsidRPr="003E46C9">
        <w:rPr>
          <w:color w:val="auto"/>
          <w:rtl/>
          <w:lang w:eastAsia="en-US"/>
        </w:rPr>
        <w:t>, בכפוף להוראות כל דין,</w:t>
      </w:r>
      <w:r w:rsidR="00EA3365" w:rsidRPr="003E46C9">
        <w:rPr>
          <w:color w:val="auto"/>
          <w:lang w:eastAsia="en-US"/>
        </w:rPr>
        <w:t xml:space="preserve"> </w:t>
      </w:r>
      <w:r w:rsidR="00EA3365" w:rsidRPr="003E46C9">
        <w:rPr>
          <w:color w:val="auto"/>
          <w:rtl/>
          <w:lang w:eastAsia="en-US"/>
        </w:rPr>
        <w:t>לבקש</w:t>
      </w:r>
      <w:r w:rsidR="00EA3365" w:rsidRPr="003E46C9">
        <w:rPr>
          <w:color w:val="auto"/>
          <w:lang w:eastAsia="en-US"/>
        </w:rPr>
        <w:t xml:space="preserve"> </w:t>
      </w:r>
      <w:r w:rsidR="00EA3365" w:rsidRPr="003E46C9">
        <w:rPr>
          <w:color w:val="auto"/>
          <w:rtl/>
          <w:lang w:eastAsia="en-US"/>
        </w:rPr>
        <w:t>הרחבה</w:t>
      </w:r>
      <w:r w:rsidR="00EA3365" w:rsidRPr="003E46C9">
        <w:rPr>
          <w:color w:val="auto"/>
          <w:lang w:eastAsia="en-US"/>
        </w:rPr>
        <w:t xml:space="preserve"> </w:t>
      </w:r>
      <w:r w:rsidR="00EA3365" w:rsidRPr="003E46C9">
        <w:rPr>
          <w:color w:val="auto"/>
          <w:rtl/>
          <w:lang w:eastAsia="en-US"/>
        </w:rPr>
        <w:t>או</w:t>
      </w:r>
      <w:r w:rsidR="00EA3365" w:rsidRPr="003E46C9">
        <w:rPr>
          <w:color w:val="auto"/>
          <w:lang w:eastAsia="en-US"/>
        </w:rPr>
        <w:t xml:space="preserve"> </w:t>
      </w:r>
      <w:r w:rsidR="00EA3365" w:rsidRPr="003E46C9">
        <w:rPr>
          <w:color w:val="auto"/>
          <w:rtl/>
          <w:lang w:eastAsia="en-US"/>
        </w:rPr>
        <w:t>שינוי</w:t>
      </w:r>
      <w:r w:rsidR="00EA3365" w:rsidRPr="003E46C9">
        <w:rPr>
          <w:color w:val="auto"/>
          <w:lang w:eastAsia="en-US"/>
        </w:rPr>
        <w:t xml:space="preserve"> </w:t>
      </w:r>
      <w:r w:rsidR="00EA3365" w:rsidRPr="003E46C9">
        <w:rPr>
          <w:color w:val="auto"/>
          <w:rtl/>
          <w:lang w:eastAsia="en-US"/>
        </w:rPr>
        <w:t>של</w:t>
      </w:r>
      <w:r w:rsidR="00EA3365" w:rsidRPr="003E46C9">
        <w:rPr>
          <w:color w:val="auto"/>
          <w:lang w:eastAsia="en-US"/>
        </w:rPr>
        <w:t xml:space="preserve"> </w:t>
      </w:r>
      <w:r w:rsidR="00EA3365" w:rsidRPr="003E46C9">
        <w:rPr>
          <w:color w:val="auto"/>
          <w:rtl/>
          <w:lang w:eastAsia="en-US"/>
        </w:rPr>
        <w:t>ההתקשרות</w:t>
      </w:r>
      <w:r w:rsidR="00EA3365" w:rsidRPr="003E46C9">
        <w:rPr>
          <w:color w:val="auto"/>
          <w:lang w:eastAsia="en-US"/>
        </w:rPr>
        <w:t xml:space="preserve"> </w:t>
      </w:r>
      <w:r w:rsidR="00EA3365" w:rsidRPr="003E46C9">
        <w:rPr>
          <w:color w:val="auto"/>
          <w:rtl/>
          <w:lang w:eastAsia="en-US"/>
        </w:rPr>
        <w:t>גם</w:t>
      </w:r>
      <w:r w:rsidR="00EA3365" w:rsidRPr="003E46C9">
        <w:rPr>
          <w:color w:val="auto"/>
          <w:lang w:eastAsia="en-US"/>
        </w:rPr>
        <w:t xml:space="preserve"> </w:t>
      </w:r>
      <w:r w:rsidR="00EA3365" w:rsidRPr="003E46C9">
        <w:rPr>
          <w:color w:val="auto"/>
          <w:rtl/>
          <w:lang w:eastAsia="en-US"/>
        </w:rPr>
        <w:t>למטלות</w:t>
      </w:r>
      <w:r w:rsidR="00EA3365" w:rsidRPr="003E46C9">
        <w:rPr>
          <w:color w:val="auto"/>
          <w:lang w:eastAsia="en-US"/>
        </w:rPr>
        <w:t xml:space="preserve"> </w:t>
      </w:r>
      <w:r w:rsidR="00EA3365" w:rsidRPr="003E46C9">
        <w:rPr>
          <w:color w:val="auto"/>
          <w:rtl/>
          <w:lang w:eastAsia="en-US"/>
        </w:rPr>
        <w:t>ושירותים</w:t>
      </w:r>
      <w:r w:rsidR="00EA3365" w:rsidRPr="003E46C9">
        <w:rPr>
          <w:color w:val="auto"/>
          <w:lang w:eastAsia="en-US"/>
        </w:rPr>
        <w:t xml:space="preserve"> </w:t>
      </w:r>
      <w:r w:rsidR="00EA3365" w:rsidRPr="003E46C9">
        <w:rPr>
          <w:color w:val="auto"/>
          <w:rtl/>
          <w:lang w:eastAsia="en-US"/>
        </w:rPr>
        <w:t>אשר לא</w:t>
      </w:r>
      <w:r w:rsidR="00EA3365" w:rsidRPr="003E46C9">
        <w:rPr>
          <w:color w:val="auto"/>
          <w:lang w:eastAsia="en-US"/>
        </w:rPr>
        <w:t xml:space="preserve"> </w:t>
      </w:r>
      <w:r w:rsidR="00EA3365" w:rsidRPr="003E46C9">
        <w:rPr>
          <w:color w:val="auto"/>
          <w:rtl/>
          <w:lang w:eastAsia="en-US"/>
        </w:rPr>
        <w:t>פורטו</w:t>
      </w:r>
      <w:r w:rsidR="00EA3365" w:rsidRPr="003E46C9">
        <w:rPr>
          <w:color w:val="auto"/>
          <w:lang w:eastAsia="en-US"/>
        </w:rPr>
        <w:t xml:space="preserve"> </w:t>
      </w:r>
      <w:r w:rsidR="00EA3365" w:rsidRPr="003E46C9">
        <w:rPr>
          <w:color w:val="auto"/>
          <w:rtl/>
          <w:lang w:eastAsia="en-US"/>
        </w:rPr>
        <w:t>בבקשה</w:t>
      </w:r>
      <w:r w:rsidR="00EA3365" w:rsidRPr="003E46C9">
        <w:rPr>
          <w:color w:val="auto"/>
          <w:lang w:eastAsia="en-US"/>
        </w:rPr>
        <w:t xml:space="preserve"> </w:t>
      </w:r>
      <w:r w:rsidR="00EA3365" w:rsidRPr="003E46C9">
        <w:rPr>
          <w:color w:val="auto"/>
          <w:rtl/>
          <w:lang w:eastAsia="en-US"/>
        </w:rPr>
        <w:t>לקבלת</w:t>
      </w:r>
      <w:r w:rsidR="00EA3365" w:rsidRPr="003E46C9">
        <w:rPr>
          <w:color w:val="auto"/>
          <w:lang w:eastAsia="en-US"/>
        </w:rPr>
        <w:t xml:space="preserve"> </w:t>
      </w:r>
      <w:r w:rsidR="00EA3365" w:rsidRPr="003E46C9">
        <w:rPr>
          <w:color w:val="auto"/>
          <w:rtl/>
          <w:lang w:eastAsia="en-US"/>
        </w:rPr>
        <w:t>הצעות</w:t>
      </w:r>
      <w:r w:rsidR="00EA3365" w:rsidRPr="003E46C9">
        <w:rPr>
          <w:color w:val="auto"/>
          <w:lang w:eastAsia="en-US"/>
        </w:rPr>
        <w:t>.</w:t>
      </w:r>
      <w:r w:rsidR="00EA3365" w:rsidRPr="003E46C9">
        <w:rPr>
          <w:color w:val="auto"/>
          <w:rtl/>
          <w:lang w:eastAsia="en-US"/>
        </w:rPr>
        <w:t xml:space="preserve"> המטלות</w:t>
      </w:r>
      <w:r w:rsidR="00EA3365" w:rsidRPr="003E46C9">
        <w:rPr>
          <w:color w:val="auto"/>
          <w:lang w:eastAsia="en-US"/>
        </w:rPr>
        <w:t xml:space="preserve"> </w:t>
      </w:r>
      <w:r w:rsidR="00EA3365" w:rsidRPr="003E46C9">
        <w:rPr>
          <w:color w:val="auto"/>
          <w:rtl/>
          <w:lang w:eastAsia="en-US"/>
        </w:rPr>
        <w:t>והשירותים</w:t>
      </w:r>
      <w:r w:rsidR="00EA3365" w:rsidRPr="003E46C9">
        <w:rPr>
          <w:color w:val="auto"/>
          <w:lang w:eastAsia="en-US"/>
        </w:rPr>
        <w:t xml:space="preserve"> </w:t>
      </w:r>
      <w:r w:rsidR="00EA3365" w:rsidRPr="003E46C9">
        <w:rPr>
          <w:color w:val="auto"/>
          <w:rtl/>
          <w:lang w:eastAsia="en-US"/>
        </w:rPr>
        <w:t>יקבעו</w:t>
      </w:r>
      <w:r w:rsidR="00EA3365" w:rsidRPr="003E46C9">
        <w:rPr>
          <w:color w:val="auto"/>
          <w:lang w:eastAsia="en-US"/>
        </w:rPr>
        <w:t xml:space="preserve"> </w:t>
      </w:r>
      <w:r w:rsidR="00EA3365" w:rsidRPr="003E46C9">
        <w:rPr>
          <w:color w:val="auto"/>
          <w:rtl/>
          <w:lang w:eastAsia="en-US"/>
        </w:rPr>
        <w:t>בתיאום</w:t>
      </w:r>
      <w:r w:rsidR="00EA3365" w:rsidRPr="003E46C9">
        <w:rPr>
          <w:color w:val="auto"/>
          <w:lang w:eastAsia="en-US"/>
        </w:rPr>
        <w:t xml:space="preserve"> </w:t>
      </w:r>
      <w:r w:rsidR="00EA3365" w:rsidRPr="003E46C9">
        <w:rPr>
          <w:color w:val="auto"/>
          <w:rtl/>
          <w:lang w:eastAsia="en-US"/>
        </w:rPr>
        <w:t>עם</w:t>
      </w:r>
      <w:r w:rsidR="00EA3365" w:rsidRPr="003E46C9">
        <w:rPr>
          <w:color w:val="auto"/>
          <w:lang w:eastAsia="en-US"/>
        </w:rPr>
        <w:t xml:space="preserve"> </w:t>
      </w:r>
      <w:r w:rsidR="00EA3365" w:rsidRPr="003E46C9">
        <w:rPr>
          <w:color w:val="auto"/>
          <w:rtl/>
          <w:lang w:eastAsia="en-US"/>
        </w:rPr>
        <w:t>נותן השירות.</w:t>
      </w:r>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r w:rsidR="00EA3365" w:rsidRPr="003E46C9">
        <w:rPr>
          <w:color w:val="auto"/>
          <w:rtl/>
          <w:lang w:eastAsia="en-US"/>
        </w:rPr>
        <w:t xml:space="preserve"> </w:t>
      </w:r>
    </w:p>
    <w:p w14:paraId="3ADDB52D" w14:textId="77777777" w:rsidR="00EA3365" w:rsidRPr="00222ADD" w:rsidRDefault="009C6062" w:rsidP="00062FDB">
      <w:pPr>
        <w:pStyle w:val="13"/>
        <w:keepLines/>
        <w:tabs>
          <w:tab w:val="left" w:pos="423"/>
        </w:tabs>
        <w:ind w:right="0"/>
        <w:rPr>
          <w:rFonts w:cs="David"/>
          <w:sz w:val="28"/>
          <w:lang w:eastAsia="en-US"/>
        </w:rPr>
      </w:pPr>
      <w:bookmarkStart w:id="555" w:name="_Toc393812088"/>
      <w:bookmarkStart w:id="556" w:name="_Toc479019161"/>
      <w:bookmarkStart w:id="557" w:name="_Toc50382729"/>
      <w:bookmarkStart w:id="558" w:name="_Toc50383398"/>
      <w:bookmarkStart w:id="559" w:name="_Ref290721305"/>
      <w:bookmarkStart w:id="560" w:name="_Ref290725507"/>
      <w:bookmarkStart w:id="561" w:name="_Ref290815695"/>
      <w:r w:rsidRPr="00062FDB">
        <w:rPr>
          <w:rFonts w:cs="David"/>
          <w:sz w:val="28"/>
          <w:u w:val="none"/>
          <w:rtl/>
          <w:lang w:eastAsia="en-US"/>
        </w:rPr>
        <w:t>6.6</w:t>
      </w:r>
      <w:r w:rsidR="00062FDB" w:rsidRPr="00062FDB">
        <w:rPr>
          <w:rFonts w:cs="David" w:hint="cs"/>
          <w:sz w:val="28"/>
          <w:u w:val="none"/>
          <w:rtl/>
          <w:lang w:eastAsia="en-US"/>
        </w:rPr>
        <w:t xml:space="preserve"> </w:t>
      </w:r>
      <w:r w:rsidR="00EA3365" w:rsidRPr="00222ADD">
        <w:rPr>
          <w:rFonts w:cs="David"/>
          <w:sz w:val="28"/>
          <w:rtl/>
          <w:lang w:eastAsia="en-US"/>
        </w:rPr>
        <w:t>מסמכי המכרז</w:t>
      </w:r>
      <w:bookmarkEnd w:id="555"/>
      <w:bookmarkEnd w:id="556"/>
      <w:bookmarkEnd w:id="557"/>
      <w:bookmarkEnd w:id="558"/>
    </w:p>
    <w:p w14:paraId="667C42A2" w14:textId="77777777" w:rsidR="00AC02DB" w:rsidRDefault="00EA3365" w:rsidP="00062FDB">
      <w:pPr>
        <w:pStyle w:val="a7"/>
        <w:keepNext/>
        <w:keepLines/>
        <w:tabs>
          <w:tab w:val="clear" w:pos="4153"/>
          <w:tab w:val="clear" w:pos="8306"/>
        </w:tabs>
        <w:ind w:left="423"/>
        <w:jc w:val="left"/>
        <w:rPr>
          <w:color w:val="auto"/>
          <w:rtl/>
          <w:lang w:eastAsia="en-US"/>
        </w:rPr>
      </w:pPr>
      <w:r w:rsidRPr="00222ADD">
        <w:rPr>
          <w:color w:val="auto"/>
          <w:rtl/>
          <w:lang w:eastAsia="en-US"/>
        </w:rPr>
        <w:t>מסמכי</w:t>
      </w:r>
      <w:r w:rsidR="004B14F1" w:rsidRPr="00222ADD">
        <w:rPr>
          <w:color w:val="auto"/>
          <w:rtl/>
          <w:lang w:eastAsia="en-US"/>
        </w:rPr>
        <w:t xml:space="preserve"> </w:t>
      </w:r>
      <w:r w:rsidRPr="00222ADD">
        <w:rPr>
          <w:color w:val="auto"/>
          <w:rtl/>
          <w:lang w:eastAsia="en-US"/>
        </w:rPr>
        <w:t xml:space="preserve">המכרז יפורסמו באתר </w:t>
      </w:r>
      <w:r w:rsidR="004E661B" w:rsidRPr="00222ADD">
        <w:rPr>
          <w:rFonts w:hint="cs"/>
          <w:color w:val="auto"/>
          <w:rtl/>
          <w:lang w:eastAsia="en-US"/>
        </w:rPr>
        <w:t>של  מנהל הרכש הממשלתי</w:t>
      </w:r>
      <w:r w:rsidR="00222ADD" w:rsidRPr="00222ADD">
        <w:rPr>
          <w:rFonts w:hint="cs"/>
          <w:color w:val="auto"/>
          <w:rtl/>
          <w:lang w:eastAsia="en-US"/>
        </w:rPr>
        <w:t xml:space="preserve"> ו</w:t>
      </w:r>
      <w:r w:rsidR="00222ADD" w:rsidRPr="00222ADD">
        <w:rPr>
          <w:color w:val="auto"/>
          <w:rtl/>
          <w:lang w:eastAsia="en-US"/>
        </w:rPr>
        <w:t xml:space="preserve">ניתן </w:t>
      </w:r>
      <w:r w:rsidR="00222ADD" w:rsidRPr="00222ADD">
        <w:rPr>
          <w:rFonts w:hint="cs"/>
          <w:color w:val="auto"/>
          <w:rtl/>
          <w:lang w:eastAsia="en-US"/>
        </w:rPr>
        <w:t xml:space="preserve">יהיה </w:t>
      </w:r>
      <w:r w:rsidR="00222ADD" w:rsidRPr="00222ADD">
        <w:rPr>
          <w:color w:val="auto"/>
          <w:rtl/>
          <w:lang w:eastAsia="en-US"/>
        </w:rPr>
        <w:t>להוריד את מסמכי המכר</w:t>
      </w:r>
      <w:r w:rsidR="00222ADD" w:rsidRPr="00222ADD">
        <w:rPr>
          <w:rFonts w:hint="cs"/>
          <w:color w:val="auto"/>
          <w:rtl/>
          <w:lang w:eastAsia="en-US"/>
        </w:rPr>
        <w:t>ז מהאתר.</w:t>
      </w:r>
    </w:p>
    <w:p w14:paraId="48151F09" w14:textId="77777777" w:rsidR="00EA3365" w:rsidRPr="00222ADD" w:rsidRDefault="00C169DA" w:rsidP="00062FDB">
      <w:pPr>
        <w:pStyle w:val="13"/>
        <w:keepLines/>
        <w:ind w:left="423" w:right="0" w:hanging="425"/>
        <w:rPr>
          <w:rFonts w:cs="David"/>
          <w:sz w:val="28"/>
          <w:rtl/>
          <w:lang w:eastAsia="en-US"/>
        </w:rPr>
      </w:pPr>
      <w:bookmarkStart w:id="562" w:name="_Toc393812090"/>
      <w:bookmarkStart w:id="563" w:name="_Toc479019162"/>
      <w:bookmarkStart w:id="564" w:name="_Toc50382730"/>
      <w:bookmarkStart w:id="565" w:name="_Toc50383399"/>
      <w:bookmarkEnd w:id="444"/>
      <w:bookmarkEnd w:id="559"/>
      <w:bookmarkEnd w:id="560"/>
      <w:bookmarkEnd w:id="561"/>
      <w:r w:rsidRPr="00062FDB">
        <w:rPr>
          <w:rFonts w:cs="David"/>
          <w:sz w:val="28"/>
          <w:u w:val="none"/>
          <w:rtl/>
          <w:lang w:eastAsia="en-US"/>
        </w:rPr>
        <w:lastRenderedPageBreak/>
        <w:t xml:space="preserve">6.7 </w:t>
      </w:r>
      <w:r w:rsidR="000811A9" w:rsidRPr="00062FDB">
        <w:rPr>
          <w:rFonts w:cs="David"/>
          <w:sz w:val="28"/>
          <w:u w:val="none"/>
          <w:rtl/>
          <w:lang w:eastAsia="en-US"/>
        </w:rPr>
        <w:t xml:space="preserve"> </w:t>
      </w:r>
      <w:r w:rsidR="00EA3365" w:rsidRPr="00222ADD">
        <w:rPr>
          <w:rFonts w:cs="David"/>
          <w:sz w:val="28"/>
          <w:rtl/>
          <w:lang w:eastAsia="en-US"/>
        </w:rPr>
        <w:t>שאלות והבהרות</w:t>
      </w:r>
      <w:bookmarkEnd w:id="562"/>
      <w:bookmarkEnd w:id="563"/>
      <w:bookmarkEnd w:id="564"/>
      <w:bookmarkEnd w:id="565"/>
    </w:p>
    <w:p w14:paraId="6D548278" w14:textId="77777777" w:rsidR="00C169DA" w:rsidRDefault="00C169DA" w:rsidP="00062FDB">
      <w:pPr>
        <w:pStyle w:val="a7"/>
        <w:keepNext/>
        <w:keepLines/>
        <w:tabs>
          <w:tab w:val="clear" w:pos="4153"/>
          <w:tab w:val="clear" w:pos="8306"/>
        </w:tabs>
        <w:ind w:left="849" w:hanging="426"/>
        <w:jc w:val="left"/>
        <w:rPr>
          <w:color w:val="auto"/>
          <w:rtl/>
          <w:lang w:eastAsia="en-US"/>
        </w:rPr>
      </w:pPr>
      <w:r>
        <w:rPr>
          <w:rFonts w:hint="cs"/>
          <w:color w:val="auto"/>
          <w:rtl/>
          <w:lang w:eastAsia="en-US"/>
        </w:rPr>
        <w:t xml:space="preserve">6.7.1  </w:t>
      </w:r>
      <w:r w:rsidR="00EA3365" w:rsidRPr="003E46C9">
        <w:rPr>
          <w:color w:val="auto"/>
          <w:rtl/>
          <w:lang w:eastAsia="en-US"/>
        </w:rPr>
        <w:t xml:space="preserve">מציע שיש לו שאלות, הערות או השגות בקשר לתנאי המכרז, מסמכי המכרז או כל חלק </w:t>
      </w:r>
      <w:r>
        <w:rPr>
          <w:rFonts w:hint="cs"/>
          <w:color w:val="auto"/>
          <w:rtl/>
          <w:lang w:eastAsia="en-US"/>
        </w:rPr>
        <w:t xml:space="preserve">  </w:t>
      </w:r>
    </w:p>
    <w:p w14:paraId="5E1E2C81" w14:textId="77777777" w:rsidR="004879D8" w:rsidRDefault="00C169DA" w:rsidP="00062FDB">
      <w:pPr>
        <w:pStyle w:val="a7"/>
        <w:keepNext/>
        <w:keepLines/>
        <w:tabs>
          <w:tab w:val="clear" w:pos="4153"/>
          <w:tab w:val="clear" w:pos="8306"/>
        </w:tabs>
        <w:ind w:left="990" w:hanging="567"/>
        <w:jc w:val="left"/>
        <w:rPr>
          <w:color w:val="auto"/>
          <w:rtl/>
          <w:lang w:eastAsia="en-US"/>
        </w:rPr>
      </w:pPr>
      <w:r>
        <w:rPr>
          <w:rFonts w:hint="cs"/>
          <w:color w:val="auto"/>
          <w:rtl/>
          <w:lang w:eastAsia="en-US"/>
        </w:rPr>
        <w:t xml:space="preserve">          </w:t>
      </w:r>
      <w:r w:rsidR="000811A9">
        <w:rPr>
          <w:rFonts w:hint="cs"/>
          <w:color w:val="auto"/>
          <w:rtl/>
          <w:lang w:eastAsia="en-US"/>
        </w:rPr>
        <w:t xml:space="preserve"> </w:t>
      </w:r>
      <w:r w:rsidR="00EA3365" w:rsidRPr="003E46C9">
        <w:rPr>
          <w:color w:val="auto"/>
          <w:rtl/>
          <w:lang w:eastAsia="en-US"/>
        </w:rPr>
        <w:t xml:space="preserve">מהם מוזמן לפנות בכתב בלבד אל </w:t>
      </w:r>
      <w:r w:rsidR="00BD7721">
        <w:rPr>
          <w:rFonts w:hint="cs"/>
          <w:color w:val="auto"/>
          <w:rtl/>
          <w:lang w:eastAsia="en-US"/>
        </w:rPr>
        <w:t xml:space="preserve">דיאנה דהן </w:t>
      </w:r>
      <w:r w:rsidR="00EA3365" w:rsidRPr="003E46C9">
        <w:rPr>
          <w:color w:val="auto"/>
          <w:rtl/>
          <w:lang w:eastAsia="en-US"/>
        </w:rPr>
        <w:t xml:space="preserve">באמצעות </w:t>
      </w:r>
      <w:r w:rsidR="00275359">
        <w:rPr>
          <w:rFonts w:hint="cs"/>
          <w:color w:val="auto"/>
          <w:rtl/>
          <w:lang w:eastAsia="en-US"/>
        </w:rPr>
        <w:t>דוא"ל</w:t>
      </w:r>
      <w:r w:rsidR="00275359" w:rsidRPr="003E46C9">
        <w:rPr>
          <w:color w:val="auto"/>
          <w:rtl/>
          <w:lang w:eastAsia="en-US"/>
        </w:rPr>
        <w:t xml:space="preserve"> </w:t>
      </w:r>
      <w:r w:rsidR="00EA3365" w:rsidRPr="003E46C9">
        <w:rPr>
          <w:color w:val="auto"/>
          <w:rtl/>
          <w:lang w:eastAsia="en-US"/>
        </w:rPr>
        <w:t>שכתובתו</w:t>
      </w:r>
      <w:r w:rsidR="00275359">
        <w:rPr>
          <w:rFonts w:hint="cs"/>
          <w:color w:val="auto"/>
          <w:rtl/>
          <w:lang w:eastAsia="en-US"/>
        </w:rPr>
        <w:t xml:space="preserve"> </w:t>
      </w:r>
      <w:r w:rsidR="004B14F1" w:rsidRPr="005F3E6F">
        <w:rPr>
          <w:color w:val="auto"/>
          <w:sz w:val="28"/>
          <w:szCs w:val="28"/>
          <w:rtl/>
          <w:lang w:eastAsia="en-US"/>
        </w:rPr>
        <w:t xml:space="preserve"> </w:t>
      </w:r>
      <w:r w:rsidR="000811A9">
        <w:rPr>
          <w:color w:val="auto"/>
          <w:sz w:val="28"/>
          <w:szCs w:val="28"/>
          <w:lang w:eastAsia="en-US"/>
        </w:rPr>
        <w:t>dianada@moag.gov.il</w:t>
      </w:r>
      <w:r w:rsidR="006A3403" w:rsidRPr="005F3E6F">
        <w:rPr>
          <w:color w:val="auto"/>
          <w:sz w:val="28"/>
          <w:szCs w:val="28"/>
          <w:lang w:eastAsia="en-US"/>
        </w:rPr>
        <w:t xml:space="preserve"> </w:t>
      </w:r>
      <w:r w:rsidR="006A3403" w:rsidRPr="003E46C9">
        <w:rPr>
          <w:color w:val="auto"/>
          <w:rtl/>
          <w:lang w:eastAsia="en-US"/>
        </w:rPr>
        <w:t xml:space="preserve"> </w:t>
      </w:r>
      <w:r w:rsidR="00EA3365" w:rsidRPr="00F83D5F">
        <w:rPr>
          <w:color w:val="auto"/>
          <w:rtl/>
          <w:lang w:eastAsia="en-US"/>
        </w:rPr>
        <w:t xml:space="preserve">עד ליום </w:t>
      </w:r>
      <w:r w:rsidR="00275359">
        <w:rPr>
          <w:rFonts w:hint="cs"/>
          <w:color w:val="auto"/>
          <w:rtl/>
          <w:lang w:eastAsia="en-US"/>
        </w:rPr>
        <w:t xml:space="preserve">המפורט בטבלת ריכוז תאריכים בסעיף </w:t>
      </w:r>
      <w:r w:rsidR="00B2291B">
        <w:rPr>
          <w:rFonts w:hint="cs"/>
          <w:color w:val="auto"/>
          <w:rtl/>
          <w:lang w:eastAsia="en-US"/>
        </w:rPr>
        <w:t>1.3</w:t>
      </w:r>
      <w:r w:rsidR="00B2291B" w:rsidRPr="00F83D5F">
        <w:rPr>
          <w:rFonts w:hint="cs"/>
          <w:color w:val="auto"/>
          <w:rtl/>
          <w:lang w:eastAsia="en-US"/>
        </w:rPr>
        <w:t xml:space="preserve"> </w:t>
      </w:r>
    </w:p>
    <w:p w14:paraId="469E34E4" w14:textId="77777777" w:rsidR="00EA3365" w:rsidRPr="003E46C9" w:rsidRDefault="000811A9" w:rsidP="00062FDB">
      <w:pPr>
        <w:pStyle w:val="a7"/>
        <w:keepNext/>
        <w:keepLines/>
        <w:tabs>
          <w:tab w:val="clear" w:pos="4153"/>
          <w:tab w:val="clear" w:pos="8306"/>
        </w:tabs>
        <w:ind w:left="990" w:hanging="567"/>
        <w:jc w:val="left"/>
        <w:rPr>
          <w:color w:val="auto"/>
          <w:lang w:eastAsia="en-US"/>
        </w:rPr>
      </w:pPr>
      <w:r>
        <w:rPr>
          <w:color w:val="auto"/>
          <w:lang w:eastAsia="en-US"/>
        </w:rPr>
        <w:t xml:space="preserve">  </w:t>
      </w:r>
      <w:r w:rsidR="004879D8">
        <w:rPr>
          <w:color w:val="auto"/>
          <w:lang w:eastAsia="en-US"/>
        </w:rPr>
        <w:t xml:space="preserve">         </w:t>
      </w:r>
      <w:r w:rsidR="00EA3365" w:rsidRPr="003E46C9">
        <w:rPr>
          <w:color w:val="auto"/>
          <w:rtl/>
          <w:lang w:eastAsia="en-US"/>
        </w:rPr>
        <w:t xml:space="preserve">הפנייה תכלול את שם המציע, שם הפונה מטעמו, מען המציע ומספרי הטלפון והפקס שלו. לא יענו פניות טלפוניות או אחרות וכן פניות שיתקבלו לאחר המועד האמור. את השאלות יש לשלוח בפורמט </w:t>
      </w:r>
      <w:r w:rsidR="00EA3365" w:rsidRPr="003E46C9">
        <w:rPr>
          <w:color w:val="auto"/>
          <w:lang w:eastAsia="en-US"/>
        </w:rPr>
        <w:t>word</w:t>
      </w:r>
      <w:r w:rsidR="00EA3365" w:rsidRPr="003E46C9">
        <w:rPr>
          <w:color w:val="auto"/>
          <w:rtl/>
          <w:lang w:eastAsia="en-US"/>
        </w:rPr>
        <w:t xml:space="preserve"> על פי הטבלה הבאה:</w:t>
      </w:r>
    </w:p>
    <w:tbl>
      <w:tblPr>
        <w:bidiVisual/>
        <w:tblW w:w="6934" w:type="dxa"/>
        <w:tblInd w:w="1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48"/>
        <w:gridCol w:w="1742"/>
        <w:gridCol w:w="2268"/>
        <w:gridCol w:w="1276"/>
      </w:tblGrid>
      <w:tr w:rsidR="00EA3365" w:rsidRPr="003E46C9" w14:paraId="15D14FED" w14:textId="77777777" w:rsidTr="00B32117">
        <w:tc>
          <w:tcPr>
            <w:tcW w:w="1648" w:type="dxa"/>
          </w:tcPr>
          <w:p w14:paraId="3E5FFB79" w14:textId="77777777" w:rsidR="00EA3365" w:rsidRPr="003E46C9" w:rsidRDefault="00EA3365" w:rsidP="00A141D7">
            <w:pPr>
              <w:keepNext/>
              <w:keepLines/>
              <w:tabs>
                <w:tab w:val="left" w:pos="824"/>
              </w:tabs>
              <w:ind w:right="166"/>
              <w:rPr>
                <w:rFonts w:ascii="David" w:hAnsi="David"/>
                <w:sz w:val="24"/>
                <w:lang w:eastAsia="en-US"/>
              </w:rPr>
            </w:pPr>
            <w:r w:rsidRPr="003E46C9">
              <w:rPr>
                <w:rFonts w:ascii="David" w:hAnsi="David"/>
                <w:sz w:val="24"/>
                <w:rtl/>
                <w:lang w:eastAsia="en-US"/>
              </w:rPr>
              <w:t>מספר שאלה</w:t>
            </w:r>
          </w:p>
        </w:tc>
        <w:tc>
          <w:tcPr>
            <w:tcW w:w="1742" w:type="dxa"/>
          </w:tcPr>
          <w:p w14:paraId="033F3956" w14:textId="77777777" w:rsidR="00EA3365" w:rsidRPr="003E46C9" w:rsidRDefault="00EA3365" w:rsidP="00A141D7">
            <w:pPr>
              <w:keepNext/>
              <w:keepLines/>
              <w:tabs>
                <w:tab w:val="left" w:pos="824"/>
              </w:tabs>
              <w:ind w:right="166"/>
              <w:rPr>
                <w:rFonts w:ascii="David" w:hAnsi="David"/>
                <w:sz w:val="24"/>
                <w:lang w:eastAsia="en-US"/>
              </w:rPr>
            </w:pPr>
            <w:r w:rsidRPr="003E46C9">
              <w:rPr>
                <w:rFonts w:ascii="David" w:hAnsi="David"/>
                <w:sz w:val="24"/>
                <w:rtl/>
                <w:lang w:eastAsia="en-US"/>
              </w:rPr>
              <w:t>הפרק אליו מתייחסת השאלה ומספרו</w:t>
            </w:r>
          </w:p>
        </w:tc>
        <w:tc>
          <w:tcPr>
            <w:tcW w:w="2268" w:type="dxa"/>
          </w:tcPr>
          <w:p w14:paraId="2B874CB2" w14:textId="77777777" w:rsidR="00EA3365" w:rsidRPr="003E46C9" w:rsidRDefault="00EA3365" w:rsidP="00A141D7">
            <w:pPr>
              <w:keepNext/>
              <w:keepLines/>
              <w:tabs>
                <w:tab w:val="left" w:pos="824"/>
              </w:tabs>
              <w:ind w:right="166"/>
              <w:jc w:val="left"/>
              <w:rPr>
                <w:rFonts w:ascii="David" w:hAnsi="David"/>
                <w:sz w:val="24"/>
                <w:lang w:eastAsia="en-US"/>
              </w:rPr>
            </w:pPr>
            <w:r w:rsidRPr="003E46C9">
              <w:rPr>
                <w:rFonts w:ascii="David" w:hAnsi="David"/>
                <w:sz w:val="24"/>
                <w:rtl/>
                <w:lang w:eastAsia="en-US"/>
              </w:rPr>
              <w:t>הסעיף</w:t>
            </w:r>
            <w:r w:rsidR="00C6542C" w:rsidRPr="003E46C9">
              <w:rPr>
                <w:rFonts w:ascii="David" w:hAnsi="David"/>
                <w:sz w:val="24"/>
                <w:rtl/>
                <w:lang w:eastAsia="en-US"/>
              </w:rPr>
              <w:t xml:space="preserve"> </w:t>
            </w:r>
            <w:r w:rsidRPr="003E46C9">
              <w:rPr>
                <w:rFonts w:ascii="David" w:hAnsi="David"/>
                <w:sz w:val="24"/>
                <w:rtl/>
                <w:lang w:eastAsia="en-US"/>
              </w:rPr>
              <w:t>אליו מתייחסת השאלה</w:t>
            </w:r>
          </w:p>
        </w:tc>
        <w:tc>
          <w:tcPr>
            <w:tcW w:w="1276" w:type="dxa"/>
          </w:tcPr>
          <w:p w14:paraId="009601D7" w14:textId="77777777" w:rsidR="00EA3365" w:rsidRPr="003E46C9" w:rsidRDefault="00EA3365" w:rsidP="00A141D7">
            <w:pPr>
              <w:keepNext/>
              <w:keepLines/>
              <w:tabs>
                <w:tab w:val="left" w:pos="824"/>
              </w:tabs>
              <w:ind w:right="166"/>
              <w:rPr>
                <w:rFonts w:ascii="David" w:hAnsi="David"/>
                <w:sz w:val="24"/>
                <w:lang w:eastAsia="en-US"/>
              </w:rPr>
            </w:pPr>
            <w:r w:rsidRPr="003E46C9">
              <w:rPr>
                <w:rFonts w:ascii="David" w:hAnsi="David"/>
                <w:sz w:val="24"/>
                <w:rtl/>
                <w:lang w:eastAsia="en-US"/>
              </w:rPr>
              <w:t>התשובה</w:t>
            </w:r>
          </w:p>
        </w:tc>
      </w:tr>
      <w:tr w:rsidR="00EA3365" w:rsidRPr="003E46C9" w14:paraId="5D15D6F7" w14:textId="77777777" w:rsidTr="00B32117">
        <w:tc>
          <w:tcPr>
            <w:tcW w:w="1648" w:type="dxa"/>
          </w:tcPr>
          <w:p w14:paraId="19F40121" w14:textId="77777777" w:rsidR="00EA3365" w:rsidRPr="003E46C9" w:rsidRDefault="00EA3365" w:rsidP="00A141D7">
            <w:pPr>
              <w:keepNext/>
              <w:keepLines/>
              <w:tabs>
                <w:tab w:val="left" w:pos="824"/>
              </w:tabs>
              <w:ind w:right="166"/>
              <w:rPr>
                <w:rFonts w:ascii="David" w:hAnsi="David"/>
                <w:sz w:val="24"/>
                <w:lang w:eastAsia="en-US"/>
              </w:rPr>
            </w:pPr>
          </w:p>
        </w:tc>
        <w:tc>
          <w:tcPr>
            <w:tcW w:w="1742" w:type="dxa"/>
          </w:tcPr>
          <w:p w14:paraId="40DC1FA6" w14:textId="77777777" w:rsidR="00EA3365" w:rsidRPr="003E46C9" w:rsidRDefault="00EA3365" w:rsidP="00A141D7">
            <w:pPr>
              <w:keepNext/>
              <w:keepLines/>
              <w:tabs>
                <w:tab w:val="left" w:pos="824"/>
              </w:tabs>
              <w:ind w:right="166"/>
              <w:rPr>
                <w:rFonts w:ascii="David" w:hAnsi="David"/>
                <w:sz w:val="24"/>
                <w:lang w:eastAsia="en-US"/>
              </w:rPr>
            </w:pPr>
          </w:p>
        </w:tc>
        <w:tc>
          <w:tcPr>
            <w:tcW w:w="2268" w:type="dxa"/>
          </w:tcPr>
          <w:p w14:paraId="57B6FE87" w14:textId="77777777" w:rsidR="00EA3365" w:rsidRPr="003E46C9" w:rsidRDefault="00EA3365" w:rsidP="00A141D7">
            <w:pPr>
              <w:keepNext/>
              <w:keepLines/>
              <w:tabs>
                <w:tab w:val="left" w:pos="824"/>
              </w:tabs>
              <w:ind w:right="166"/>
              <w:rPr>
                <w:rFonts w:ascii="David" w:hAnsi="David"/>
                <w:sz w:val="24"/>
                <w:lang w:eastAsia="en-US"/>
              </w:rPr>
            </w:pPr>
          </w:p>
        </w:tc>
        <w:tc>
          <w:tcPr>
            <w:tcW w:w="1276" w:type="dxa"/>
          </w:tcPr>
          <w:p w14:paraId="224F73AF" w14:textId="77777777" w:rsidR="00EA3365" w:rsidRPr="003E46C9" w:rsidRDefault="00EA3365" w:rsidP="00A141D7">
            <w:pPr>
              <w:keepNext/>
              <w:keepLines/>
              <w:tabs>
                <w:tab w:val="left" w:pos="824"/>
              </w:tabs>
              <w:ind w:right="166"/>
              <w:rPr>
                <w:rFonts w:ascii="David" w:hAnsi="David"/>
                <w:sz w:val="24"/>
                <w:lang w:eastAsia="en-US"/>
              </w:rPr>
            </w:pPr>
          </w:p>
        </w:tc>
      </w:tr>
      <w:tr w:rsidR="00EA3365" w:rsidRPr="003E46C9" w14:paraId="72A8FB70" w14:textId="77777777" w:rsidTr="00B32117">
        <w:tc>
          <w:tcPr>
            <w:tcW w:w="1648" w:type="dxa"/>
          </w:tcPr>
          <w:p w14:paraId="29E4AC21" w14:textId="77777777" w:rsidR="00EA3365" w:rsidRPr="003E46C9" w:rsidRDefault="00EA3365" w:rsidP="00A141D7">
            <w:pPr>
              <w:keepNext/>
              <w:keepLines/>
              <w:tabs>
                <w:tab w:val="left" w:pos="824"/>
              </w:tabs>
              <w:ind w:right="166"/>
              <w:rPr>
                <w:rFonts w:ascii="David" w:hAnsi="David"/>
                <w:sz w:val="24"/>
                <w:lang w:eastAsia="en-US"/>
              </w:rPr>
            </w:pPr>
          </w:p>
        </w:tc>
        <w:tc>
          <w:tcPr>
            <w:tcW w:w="1742" w:type="dxa"/>
          </w:tcPr>
          <w:p w14:paraId="44AC4521" w14:textId="77777777" w:rsidR="00EA3365" w:rsidRPr="003E46C9" w:rsidRDefault="00EA3365" w:rsidP="00A141D7">
            <w:pPr>
              <w:keepNext/>
              <w:keepLines/>
              <w:tabs>
                <w:tab w:val="left" w:pos="824"/>
              </w:tabs>
              <w:ind w:right="166"/>
              <w:rPr>
                <w:rFonts w:ascii="David" w:hAnsi="David"/>
                <w:sz w:val="24"/>
                <w:lang w:eastAsia="en-US"/>
              </w:rPr>
            </w:pPr>
          </w:p>
        </w:tc>
        <w:tc>
          <w:tcPr>
            <w:tcW w:w="2268" w:type="dxa"/>
          </w:tcPr>
          <w:p w14:paraId="1FE4E658" w14:textId="77777777" w:rsidR="00EA3365" w:rsidRPr="003E46C9" w:rsidRDefault="00EA3365" w:rsidP="00A141D7">
            <w:pPr>
              <w:keepNext/>
              <w:keepLines/>
              <w:tabs>
                <w:tab w:val="left" w:pos="824"/>
              </w:tabs>
              <w:ind w:right="166"/>
              <w:rPr>
                <w:rFonts w:ascii="David" w:hAnsi="David"/>
                <w:sz w:val="24"/>
                <w:lang w:eastAsia="en-US"/>
              </w:rPr>
            </w:pPr>
          </w:p>
        </w:tc>
        <w:tc>
          <w:tcPr>
            <w:tcW w:w="1276" w:type="dxa"/>
          </w:tcPr>
          <w:p w14:paraId="2B659244" w14:textId="77777777" w:rsidR="00EA3365" w:rsidRPr="003E46C9" w:rsidRDefault="00EA3365" w:rsidP="00A141D7">
            <w:pPr>
              <w:keepNext/>
              <w:keepLines/>
              <w:tabs>
                <w:tab w:val="left" w:pos="824"/>
              </w:tabs>
              <w:ind w:right="166"/>
              <w:rPr>
                <w:rFonts w:ascii="David" w:hAnsi="David"/>
                <w:sz w:val="24"/>
                <w:lang w:eastAsia="en-US"/>
              </w:rPr>
            </w:pPr>
          </w:p>
        </w:tc>
      </w:tr>
    </w:tbl>
    <w:p w14:paraId="57C2F57E" w14:textId="77777777" w:rsidR="00EA3365" w:rsidRPr="005B0F53" w:rsidRDefault="00EA3365" w:rsidP="00A141D7">
      <w:pPr>
        <w:keepNext/>
        <w:keepLines/>
        <w:tabs>
          <w:tab w:val="left" w:pos="824"/>
        </w:tabs>
        <w:ind w:left="824" w:right="166"/>
        <w:rPr>
          <w:rFonts w:ascii="David" w:hAnsi="David"/>
          <w:sz w:val="20"/>
          <w:szCs w:val="20"/>
          <w:rtl/>
          <w:lang w:eastAsia="en-US"/>
        </w:rPr>
      </w:pPr>
    </w:p>
    <w:p w14:paraId="6D50BBB6" w14:textId="77777777" w:rsidR="00EA3365" w:rsidRPr="003E46C9" w:rsidRDefault="000811A9" w:rsidP="000811A9">
      <w:pPr>
        <w:pStyle w:val="a7"/>
        <w:keepNext/>
        <w:keepLines/>
        <w:tabs>
          <w:tab w:val="clear" w:pos="4153"/>
          <w:tab w:val="clear" w:pos="8306"/>
        </w:tabs>
        <w:ind w:left="1132" w:hanging="709"/>
        <w:rPr>
          <w:color w:val="auto"/>
          <w:lang w:eastAsia="en-US"/>
        </w:rPr>
      </w:pPr>
      <w:r>
        <w:rPr>
          <w:rFonts w:hint="cs"/>
          <w:color w:val="auto"/>
          <w:rtl/>
          <w:lang w:eastAsia="en-US"/>
        </w:rPr>
        <w:t>6.7.2</w:t>
      </w:r>
      <w:r w:rsidR="003D2FC2">
        <w:rPr>
          <w:color w:val="auto"/>
          <w:rtl/>
          <w:lang w:eastAsia="en-US"/>
        </w:rPr>
        <w:tab/>
      </w:r>
      <w:r w:rsidR="00EA3365" w:rsidRPr="003E46C9">
        <w:rPr>
          <w:color w:val="auto"/>
          <w:rtl/>
          <w:lang w:eastAsia="en-US"/>
        </w:rPr>
        <w:t xml:space="preserve">כל תשובה או הבהרה תימסר בכתב לפונה (בצירוף השאלה/ההערה/ ההשגה נשוא המענה) וכן לשאר, מבלי לפרסם את זהות הפונה. רק תשובות והבהרות בכתב תחייבנה את </w:t>
      </w:r>
      <w:r w:rsidR="008867A6" w:rsidRPr="003E46C9">
        <w:rPr>
          <w:color w:val="auto"/>
          <w:rtl/>
          <w:lang w:eastAsia="en-US"/>
        </w:rPr>
        <w:t>הרשות</w:t>
      </w:r>
      <w:r w:rsidR="00656A64" w:rsidRPr="003E46C9">
        <w:rPr>
          <w:color w:val="auto"/>
          <w:rtl/>
          <w:lang w:eastAsia="en-US"/>
        </w:rPr>
        <w:t xml:space="preserve"> </w:t>
      </w:r>
      <w:r w:rsidR="00EA3365" w:rsidRPr="003E46C9">
        <w:rPr>
          <w:color w:val="auto"/>
          <w:rtl/>
          <w:lang w:eastAsia="en-US"/>
        </w:rPr>
        <w:t>ותהוונה חלק ממסמכי המכרז.</w:t>
      </w:r>
    </w:p>
    <w:p w14:paraId="4D3E2642" w14:textId="77777777" w:rsidR="00FF140A" w:rsidRDefault="000811A9" w:rsidP="000811A9">
      <w:pPr>
        <w:pStyle w:val="a7"/>
        <w:keepNext/>
        <w:keepLines/>
        <w:tabs>
          <w:tab w:val="clear" w:pos="4153"/>
          <w:tab w:val="clear" w:pos="8306"/>
        </w:tabs>
        <w:ind w:left="1132" w:hanging="709"/>
        <w:rPr>
          <w:color w:val="auto"/>
          <w:lang w:eastAsia="en-US"/>
        </w:rPr>
      </w:pPr>
      <w:r>
        <w:rPr>
          <w:rFonts w:hint="cs"/>
          <w:color w:val="auto"/>
          <w:rtl/>
          <w:lang w:eastAsia="en-US"/>
        </w:rPr>
        <w:t>6.7.3</w:t>
      </w:r>
      <w:r w:rsidR="003D2FC2">
        <w:rPr>
          <w:color w:val="auto"/>
          <w:rtl/>
          <w:lang w:eastAsia="en-US"/>
        </w:rPr>
        <w:tab/>
      </w:r>
      <w:r w:rsidR="00EA3365" w:rsidRPr="00FF140A">
        <w:rPr>
          <w:color w:val="auto"/>
          <w:rtl/>
          <w:lang w:eastAsia="en-US"/>
        </w:rPr>
        <w:t xml:space="preserve">התשובות לשאלות ההבהרה יפורסמו באתר האינטרנט </w:t>
      </w:r>
      <w:r w:rsidR="009E5FF6" w:rsidRPr="00FF140A">
        <w:rPr>
          <w:rFonts w:hint="cs"/>
          <w:color w:val="auto"/>
          <w:rtl/>
          <w:lang w:eastAsia="en-US"/>
        </w:rPr>
        <w:t xml:space="preserve">מנהל הרכש הממשלתי ובאתר של הרשות . </w:t>
      </w:r>
    </w:p>
    <w:p w14:paraId="644E969A" w14:textId="77777777" w:rsidR="00222ADD" w:rsidRDefault="000811A9" w:rsidP="00222ADD">
      <w:pPr>
        <w:pStyle w:val="a7"/>
        <w:keepNext/>
        <w:keepLines/>
        <w:tabs>
          <w:tab w:val="clear" w:pos="4153"/>
          <w:tab w:val="clear" w:pos="8306"/>
        </w:tabs>
        <w:ind w:left="1132" w:hanging="709"/>
        <w:rPr>
          <w:color w:val="auto"/>
          <w:rtl/>
          <w:lang w:eastAsia="en-US"/>
        </w:rPr>
      </w:pPr>
      <w:r>
        <w:rPr>
          <w:rFonts w:hint="cs"/>
          <w:color w:val="auto"/>
          <w:rtl/>
          <w:lang w:eastAsia="en-US"/>
        </w:rPr>
        <w:t>6.7.4</w:t>
      </w:r>
      <w:r w:rsidR="003D2FC2">
        <w:rPr>
          <w:color w:val="auto"/>
          <w:rtl/>
          <w:lang w:eastAsia="en-US"/>
        </w:rPr>
        <w:tab/>
      </w:r>
      <w:r w:rsidR="00EA3365" w:rsidRPr="00FF140A">
        <w:rPr>
          <w:color w:val="auto"/>
          <w:rtl/>
          <w:lang w:eastAsia="en-US"/>
        </w:rPr>
        <w:t>לא תתקבל כל טענה בדבר טעות ו/או אי-הבנה בקשר לפרט כלשהו במסמכי המכרז על נספחיו, לאחר הגשת הצעת המציע.</w:t>
      </w:r>
    </w:p>
    <w:p w14:paraId="35F48FFA" w14:textId="77777777" w:rsidR="00222ADD" w:rsidRDefault="000811A9" w:rsidP="00222ADD">
      <w:pPr>
        <w:pStyle w:val="a7"/>
        <w:keepNext/>
        <w:keepLines/>
        <w:tabs>
          <w:tab w:val="clear" w:pos="4153"/>
          <w:tab w:val="clear" w:pos="8306"/>
        </w:tabs>
        <w:ind w:left="1132" w:hanging="709"/>
        <w:rPr>
          <w:sz w:val="28"/>
          <w:rtl/>
          <w:lang w:eastAsia="en-US"/>
        </w:rPr>
      </w:pPr>
      <w:r w:rsidRPr="00222ADD">
        <w:rPr>
          <w:rFonts w:ascii="David" w:hAnsi="David"/>
          <w:color w:val="auto"/>
          <w:sz w:val="24"/>
          <w:rtl/>
          <w:lang w:eastAsia="en-US"/>
        </w:rPr>
        <w:t>6.7.5</w:t>
      </w:r>
      <w:r w:rsidR="00CD7AFF" w:rsidRPr="00222ADD">
        <w:rPr>
          <w:rFonts w:ascii="David" w:hAnsi="David"/>
          <w:color w:val="auto"/>
          <w:sz w:val="24"/>
          <w:rtl/>
          <w:lang w:eastAsia="en-US"/>
        </w:rPr>
        <w:t xml:space="preserve">    תשובות, הבהרות והודעות שינוי שיישלחו למציעים ככל שיהיו</w:t>
      </w:r>
      <w:r w:rsidR="00222ADD">
        <w:rPr>
          <w:rFonts w:ascii="David" w:hAnsi="David" w:hint="cs"/>
          <w:b/>
          <w:bCs/>
          <w:rtl/>
          <w:lang w:eastAsia="en-US"/>
        </w:rPr>
        <w:t xml:space="preserve"> </w:t>
      </w:r>
      <w:r w:rsidR="00CD7AFF" w:rsidRPr="00222ADD">
        <w:rPr>
          <w:rFonts w:ascii="David" w:hAnsi="David"/>
          <w:color w:val="auto"/>
          <w:sz w:val="24"/>
          <w:rtl/>
          <w:lang w:eastAsia="en-US"/>
        </w:rPr>
        <w:t xml:space="preserve">יצורפו על ידם להצעתם, כשהן חתומות על ידם, כהוכחה לאישור כי התשובות התקבלו על ידם, הובנו ונלקחו בחשבון בעת הכנת ההצעות. </w:t>
      </w:r>
    </w:p>
    <w:p w14:paraId="0244313B" w14:textId="77777777" w:rsidR="00F36685" w:rsidRPr="00222ADD" w:rsidRDefault="000811A9" w:rsidP="00062FDB">
      <w:pPr>
        <w:pStyle w:val="13"/>
        <w:keepLines/>
        <w:ind w:left="423" w:right="0" w:hanging="425"/>
        <w:rPr>
          <w:rFonts w:cs="David"/>
          <w:sz w:val="28"/>
          <w:rtl/>
          <w:lang w:eastAsia="en-US"/>
        </w:rPr>
      </w:pPr>
      <w:bookmarkStart w:id="566" w:name="_Toc50382731"/>
      <w:bookmarkStart w:id="567" w:name="_Toc50383400"/>
      <w:r w:rsidRPr="00062FDB">
        <w:rPr>
          <w:rFonts w:cs="David"/>
          <w:sz w:val="28"/>
          <w:u w:val="none"/>
          <w:rtl/>
          <w:lang w:eastAsia="en-US"/>
        </w:rPr>
        <w:t>6.8</w:t>
      </w:r>
      <w:r w:rsidR="00062FDB">
        <w:rPr>
          <w:rFonts w:cs="David" w:hint="cs"/>
          <w:sz w:val="28"/>
          <w:u w:val="none"/>
          <w:rtl/>
          <w:lang w:eastAsia="en-US"/>
        </w:rPr>
        <w:t xml:space="preserve"> </w:t>
      </w:r>
      <w:r w:rsidR="00F36685" w:rsidRPr="00062FDB">
        <w:rPr>
          <w:rFonts w:cs="David"/>
          <w:sz w:val="28"/>
          <w:u w:val="none"/>
          <w:rtl/>
          <w:lang w:eastAsia="en-US"/>
        </w:rPr>
        <w:tab/>
      </w:r>
      <w:r w:rsidR="00F36685" w:rsidRPr="00222ADD">
        <w:rPr>
          <w:rFonts w:cs="David"/>
          <w:sz w:val="28"/>
          <w:rtl/>
          <w:lang w:eastAsia="en-US"/>
        </w:rPr>
        <w:t>זכות עיון</w:t>
      </w:r>
      <w:bookmarkEnd w:id="566"/>
      <w:bookmarkEnd w:id="567"/>
    </w:p>
    <w:p w14:paraId="0D215BE2" w14:textId="77777777" w:rsidR="00F36685" w:rsidRPr="003E46C9" w:rsidRDefault="000811A9" w:rsidP="006035EC">
      <w:pPr>
        <w:pStyle w:val="a7"/>
        <w:keepNext/>
        <w:keepLines/>
        <w:tabs>
          <w:tab w:val="clear" w:pos="4153"/>
          <w:tab w:val="clear" w:pos="8306"/>
        </w:tabs>
        <w:ind w:left="990" w:hanging="567"/>
        <w:rPr>
          <w:color w:val="auto"/>
          <w:rtl/>
          <w:lang w:eastAsia="en-US"/>
        </w:rPr>
      </w:pPr>
      <w:r>
        <w:rPr>
          <w:rFonts w:hint="cs"/>
          <w:color w:val="auto"/>
          <w:rtl/>
          <w:lang w:eastAsia="en-US"/>
        </w:rPr>
        <w:t>6.8.1</w:t>
      </w:r>
      <w:r w:rsidR="00F36685">
        <w:rPr>
          <w:color w:val="auto"/>
          <w:rtl/>
          <w:lang w:eastAsia="en-US"/>
        </w:rPr>
        <w:tab/>
      </w:r>
      <w:r w:rsidR="00F36685" w:rsidRPr="003E46C9">
        <w:rPr>
          <w:color w:val="auto"/>
          <w:rtl/>
          <w:lang w:eastAsia="en-US"/>
        </w:rPr>
        <w:t>ההצעה הזוכה על כל פרטיה תהיה פתוחה לעיון המציעים, למעט אותם חלקים אשר מהווים לדעת חברי ועדת המכרזים סוד מקצועי ו/או מסחרי. יובהר כי ועדת המכרזים תהיה מוסמכת להחליט מהו סוד מקצועי ו/או מסחרי בהקשר זה.</w:t>
      </w:r>
    </w:p>
    <w:p w14:paraId="53CEB077" w14:textId="77777777" w:rsidR="00CD7AFF" w:rsidRDefault="000811A9" w:rsidP="006035EC">
      <w:pPr>
        <w:pStyle w:val="a7"/>
        <w:ind w:left="990" w:hanging="567"/>
        <w:rPr>
          <w:color w:val="auto"/>
          <w:rtl/>
          <w:lang w:eastAsia="en-US"/>
        </w:rPr>
      </w:pPr>
      <w:r>
        <w:rPr>
          <w:rFonts w:hint="cs"/>
          <w:color w:val="auto"/>
          <w:rtl/>
          <w:lang w:eastAsia="en-US"/>
        </w:rPr>
        <w:t>6.8.2</w:t>
      </w:r>
      <w:r w:rsidR="00F36685">
        <w:rPr>
          <w:color w:val="auto"/>
          <w:rtl/>
          <w:lang w:eastAsia="en-US"/>
        </w:rPr>
        <w:tab/>
      </w:r>
      <w:r w:rsidR="00F36685" w:rsidRPr="003E46C9">
        <w:rPr>
          <w:color w:val="auto"/>
          <w:rtl/>
          <w:lang w:eastAsia="en-US"/>
        </w:rPr>
        <w:t>ככל שמציע המגיש את הצעתו למכרז מבקש שחלקים או סעיפים מסוימים מהצעתו יישארו חסויים עקב היותם סוד מקצועי ו/או מסחרי, חובה עליו לסמן חלקים אלה בהצעתו, תוך הצגת הנימוקים לבקשת החיסיון. בקשת המציע תידון בוועדת המכרזים והחלטתה בעניין תהיה סופית.</w:t>
      </w:r>
    </w:p>
    <w:p w14:paraId="3B549B04" w14:textId="77777777" w:rsidR="00413FDB" w:rsidRPr="00363AE0" w:rsidRDefault="00413FDB" w:rsidP="00AC650E">
      <w:pPr>
        <w:pStyle w:val="ae"/>
        <w:keepLines/>
        <w:spacing w:before="240"/>
        <w:ind w:right="-567"/>
        <w:jc w:val="center"/>
        <w:rPr>
          <w:rFonts w:cs="David"/>
        </w:rPr>
      </w:pPr>
      <w:bookmarkStart w:id="568" w:name="_Toc50382732"/>
      <w:bookmarkStart w:id="569" w:name="_Toc50383401"/>
      <w:r w:rsidRPr="00363AE0">
        <w:rPr>
          <w:rFonts w:cs="David"/>
          <w:rtl/>
        </w:rPr>
        <w:lastRenderedPageBreak/>
        <w:t xml:space="preserve">פרק </w:t>
      </w:r>
      <w:r w:rsidR="00AC650E">
        <w:rPr>
          <w:rFonts w:cs="David" w:hint="cs"/>
          <w:rtl/>
        </w:rPr>
        <w:t>7</w:t>
      </w:r>
      <w:r w:rsidRPr="00363AE0">
        <w:rPr>
          <w:rFonts w:cs="David"/>
          <w:rtl/>
        </w:rPr>
        <w:t xml:space="preserve"> - התחייבויות הספק</w:t>
      </w:r>
      <w:bookmarkEnd w:id="568"/>
      <w:bookmarkEnd w:id="569"/>
    </w:p>
    <w:p w14:paraId="37CBB22F" w14:textId="77777777" w:rsidR="00413FDB" w:rsidRPr="00363AE0" w:rsidRDefault="00AC650E" w:rsidP="006035EC">
      <w:pPr>
        <w:pStyle w:val="13"/>
        <w:keepLines/>
        <w:tabs>
          <w:tab w:val="left" w:pos="423"/>
        </w:tabs>
        <w:ind w:right="0"/>
        <w:rPr>
          <w:rFonts w:cs="David"/>
          <w:lang w:eastAsia="en-US"/>
        </w:rPr>
      </w:pPr>
      <w:bookmarkStart w:id="570" w:name="_Toc50382733"/>
      <w:bookmarkStart w:id="571" w:name="_Toc50383402"/>
      <w:r>
        <w:rPr>
          <w:rFonts w:cs="David" w:hint="cs"/>
          <w:u w:val="none"/>
          <w:rtl/>
          <w:lang w:eastAsia="en-US"/>
        </w:rPr>
        <w:t>7</w:t>
      </w:r>
      <w:r w:rsidR="00413FDB">
        <w:rPr>
          <w:rFonts w:cs="David" w:hint="cs"/>
          <w:u w:val="none"/>
          <w:rtl/>
          <w:lang w:eastAsia="en-US"/>
        </w:rPr>
        <w:t>.1</w:t>
      </w:r>
      <w:r w:rsidR="00413FDB">
        <w:rPr>
          <w:rFonts w:cs="David"/>
          <w:u w:val="none"/>
          <w:rtl/>
          <w:lang w:eastAsia="en-US"/>
        </w:rPr>
        <w:tab/>
      </w:r>
      <w:r w:rsidR="00413FDB" w:rsidRPr="00363AE0">
        <w:rPr>
          <w:rFonts w:cs="David"/>
          <w:rtl/>
          <w:lang w:eastAsia="en-US"/>
        </w:rPr>
        <w:t>כללי</w:t>
      </w:r>
      <w:bookmarkEnd w:id="570"/>
      <w:bookmarkEnd w:id="571"/>
    </w:p>
    <w:p w14:paraId="1C7F84BA" w14:textId="77777777" w:rsidR="00413FDB" w:rsidRPr="00363AE0" w:rsidRDefault="00413FDB" w:rsidP="006035EC">
      <w:pPr>
        <w:pStyle w:val="a7"/>
        <w:keepNext/>
        <w:keepLines/>
        <w:tabs>
          <w:tab w:val="clear" w:pos="4153"/>
          <w:tab w:val="clear" w:pos="8306"/>
        </w:tabs>
        <w:ind w:firstLine="423"/>
        <w:rPr>
          <w:color w:val="auto"/>
          <w:lang w:eastAsia="en-US"/>
        </w:rPr>
      </w:pPr>
      <w:r w:rsidRPr="00363AE0">
        <w:rPr>
          <w:color w:val="auto"/>
          <w:rtl/>
          <w:lang w:eastAsia="en-US"/>
        </w:rPr>
        <w:t>הספק הזוכה מתחייב לחתום על הסכם התקשרות כדוגמת נספח ט"</w:t>
      </w:r>
      <w:r>
        <w:rPr>
          <w:rFonts w:hint="cs"/>
          <w:color w:val="auto"/>
          <w:rtl/>
          <w:lang w:eastAsia="en-US"/>
        </w:rPr>
        <w:t>ו</w:t>
      </w:r>
      <w:r w:rsidRPr="00363AE0">
        <w:rPr>
          <w:color w:val="auto"/>
          <w:rtl/>
          <w:lang w:eastAsia="en-US"/>
        </w:rPr>
        <w:t xml:space="preserve"> להלן.</w:t>
      </w:r>
    </w:p>
    <w:p w14:paraId="63138A44" w14:textId="77777777" w:rsidR="00413FDB" w:rsidRPr="00363AE0" w:rsidRDefault="00AC650E" w:rsidP="006035EC">
      <w:pPr>
        <w:pStyle w:val="13"/>
        <w:keepLines/>
        <w:tabs>
          <w:tab w:val="left" w:pos="423"/>
        </w:tabs>
        <w:ind w:right="0"/>
        <w:rPr>
          <w:rFonts w:cs="David"/>
          <w:lang w:eastAsia="en-US"/>
        </w:rPr>
      </w:pPr>
      <w:bookmarkStart w:id="572" w:name="_Toc50382734"/>
      <w:bookmarkStart w:id="573" w:name="_Toc50383403"/>
      <w:r>
        <w:rPr>
          <w:rFonts w:cs="David" w:hint="cs"/>
          <w:u w:val="none"/>
          <w:rtl/>
          <w:lang w:eastAsia="en-US"/>
        </w:rPr>
        <w:t>7</w:t>
      </w:r>
      <w:r w:rsidR="00413FDB">
        <w:rPr>
          <w:rFonts w:cs="David" w:hint="cs"/>
          <w:u w:val="none"/>
          <w:rtl/>
          <w:lang w:eastAsia="en-US"/>
        </w:rPr>
        <w:t>.</w:t>
      </w:r>
      <w:r w:rsidR="00E566BB">
        <w:rPr>
          <w:rFonts w:cs="David" w:hint="cs"/>
          <w:u w:val="none"/>
          <w:rtl/>
          <w:lang w:eastAsia="en-US"/>
        </w:rPr>
        <w:t>2</w:t>
      </w:r>
      <w:r w:rsidR="00413FDB">
        <w:rPr>
          <w:rFonts w:cs="David"/>
          <w:u w:val="none"/>
          <w:rtl/>
          <w:lang w:eastAsia="en-US"/>
        </w:rPr>
        <w:tab/>
      </w:r>
      <w:r w:rsidR="00413FDB" w:rsidRPr="00363AE0">
        <w:rPr>
          <w:rFonts w:cs="David"/>
          <w:rtl/>
          <w:lang w:eastAsia="en-US"/>
        </w:rPr>
        <w:t>בעלות במידע וסודיות</w:t>
      </w:r>
      <w:bookmarkEnd w:id="572"/>
      <w:bookmarkEnd w:id="573"/>
    </w:p>
    <w:p w14:paraId="7FAC4377" w14:textId="77777777" w:rsidR="00413FDB" w:rsidRPr="00363AE0" w:rsidRDefault="00AC650E" w:rsidP="006035EC">
      <w:pPr>
        <w:pStyle w:val="a7"/>
        <w:keepNext/>
        <w:keepLines/>
        <w:tabs>
          <w:tab w:val="clear" w:pos="4153"/>
          <w:tab w:val="clear" w:pos="8306"/>
        </w:tabs>
        <w:ind w:left="990" w:hanging="567"/>
        <w:rPr>
          <w:color w:val="auto"/>
          <w:lang w:eastAsia="en-US"/>
        </w:rPr>
      </w:pPr>
      <w:r>
        <w:rPr>
          <w:rFonts w:hint="cs"/>
          <w:color w:val="auto"/>
          <w:rtl/>
          <w:lang w:eastAsia="en-US"/>
        </w:rPr>
        <w:t>7</w:t>
      </w:r>
      <w:r w:rsidR="00413FDB">
        <w:rPr>
          <w:rFonts w:hint="cs"/>
          <w:color w:val="auto"/>
          <w:rtl/>
          <w:lang w:eastAsia="en-US"/>
        </w:rPr>
        <w:t>.</w:t>
      </w:r>
      <w:r w:rsidR="00E566BB">
        <w:rPr>
          <w:rFonts w:hint="cs"/>
          <w:color w:val="auto"/>
          <w:rtl/>
          <w:lang w:eastAsia="en-US"/>
        </w:rPr>
        <w:t>2</w:t>
      </w:r>
      <w:r w:rsidR="00413FDB">
        <w:rPr>
          <w:rFonts w:hint="cs"/>
          <w:color w:val="auto"/>
          <w:rtl/>
          <w:lang w:eastAsia="en-US"/>
        </w:rPr>
        <w:t>.1.</w:t>
      </w:r>
      <w:r w:rsidR="00413FDB">
        <w:rPr>
          <w:color w:val="auto"/>
          <w:rtl/>
          <w:lang w:eastAsia="en-US"/>
        </w:rPr>
        <w:tab/>
      </w:r>
      <w:r w:rsidR="00413FDB" w:rsidRPr="00363AE0">
        <w:rPr>
          <w:color w:val="auto"/>
          <w:rtl/>
          <w:lang w:eastAsia="en-US"/>
        </w:rPr>
        <w:t>כל מידע שיגיע לידי הספק במסגרת מתן השירותים נשוא מכרז זה ו/או בקשר להסכם ההתקשרות שייחתם בין הספק לרשות, יהיה בבעלותה המלאה והבלעדית של הרשות והספק מתחייב לשמור בסוד ולא להעביר, להודיע, למסור או להביא לידיעתו של כל אדם אחר מידע כלשהו, או לעשות בו שימוש מלבד השימוש הנדרש לצורך ביצוע השירות המפורט במכרז. התחייבות זאת תחול גם לאחר סיום ההתקשרות עם הספק, מכל סיבה שהיא.</w:t>
      </w:r>
    </w:p>
    <w:p w14:paraId="0EA53A99" w14:textId="77777777" w:rsidR="00413FDB" w:rsidRPr="00363AE0" w:rsidRDefault="00AC650E" w:rsidP="006035EC">
      <w:pPr>
        <w:pStyle w:val="a7"/>
        <w:keepNext/>
        <w:keepLines/>
        <w:tabs>
          <w:tab w:val="clear" w:pos="4153"/>
          <w:tab w:val="clear" w:pos="8306"/>
        </w:tabs>
        <w:ind w:left="990" w:hanging="567"/>
        <w:rPr>
          <w:color w:val="auto"/>
          <w:rtl/>
          <w:lang w:eastAsia="en-US"/>
        </w:rPr>
      </w:pPr>
      <w:r>
        <w:rPr>
          <w:rFonts w:hint="cs"/>
          <w:color w:val="auto"/>
          <w:rtl/>
          <w:lang w:eastAsia="en-US"/>
        </w:rPr>
        <w:t>7</w:t>
      </w:r>
      <w:r w:rsidR="00413FDB">
        <w:rPr>
          <w:rFonts w:hint="cs"/>
          <w:color w:val="auto"/>
          <w:rtl/>
          <w:lang w:eastAsia="en-US"/>
        </w:rPr>
        <w:t>.</w:t>
      </w:r>
      <w:r w:rsidR="00E566BB">
        <w:rPr>
          <w:rFonts w:hint="cs"/>
          <w:color w:val="auto"/>
          <w:rtl/>
          <w:lang w:eastAsia="en-US"/>
        </w:rPr>
        <w:t>2</w:t>
      </w:r>
      <w:r w:rsidR="00413FDB">
        <w:rPr>
          <w:rFonts w:hint="cs"/>
          <w:color w:val="auto"/>
          <w:rtl/>
          <w:lang w:eastAsia="en-US"/>
        </w:rPr>
        <w:t>.2</w:t>
      </w:r>
      <w:r w:rsidR="00413FDB">
        <w:rPr>
          <w:color w:val="auto"/>
          <w:rtl/>
          <w:lang w:eastAsia="en-US"/>
        </w:rPr>
        <w:tab/>
      </w:r>
      <w:r w:rsidR="00413FDB" w:rsidRPr="00363AE0">
        <w:rPr>
          <w:color w:val="auto"/>
          <w:rtl/>
          <w:lang w:eastAsia="en-US"/>
        </w:rPr>
        <w:t>בכל אחד משלבי העבודה של הספק, יהיו תוצרי השירות נשוא מכרז זה נחשבים כבבעלות הרשות.</w:t>
      </w:r>
    </w:p>
    <w:p w14:paraId="73C5B78D" w14:textId="77777777" w:rsidR="00413FDB" w:rsidRPr="00363AE0" w:rsidRDefault="00AC650E" w:rsidP="006035EC">
      <w:pPr>
        <w:pStyle w:val="a7"/>
        <w:keepNext/>
        <w:keepLines/>
        <w:tabs>
          <w:tab w:val="clear" w:pos="4153"/>
          <w:tab w:val="clear" w:pos="8306"/>
        </w:tabs>
        <w:ind w:left="990" w:hanging="567"/>
        <w:rPr>
          <w:color w:val="auto"/>
          <w:lang w:eastAsia="en-US"/>
        </w:rPr>
      </w:pPr>
      <w:r>
        <w:rPr>
          <w:rFonts w:hint="cs"/>
          <w:color w:val="auto"/>
          <w:rtl/>
          <w:lang w:eastAsia="en-US"/>
        </w:rPr>
        <w:t>7</w:t>
      </w:r>
      <w:r w:rsidR="00413FDB">
        <w:rPr>
          <w:rFonts w:hint="cs"/>
          <w:color w:val="auto"/>
          <w:rtl/>
          <w:lang w:eastAsia="en-US"/>
        </w:rPr>
        <w:t>.</w:t>
      </w:r>
      <w:r w:rsidR="00E566BB">
        <w:rPr>
          <w:rFonts w:hint="cs"/>
          <w:color w:val="auto"/>
          <w:rtl/>
          <w:lang w:eastAsia="en-US"/>
        </w:rPr>
        <w:t>2</w:t>
      </w:r>
      <w:r w:rsidR="00413FDB">
        <w:rPr>
          <w:rFonts w:hint="cs"/>
          <w:color w:val="auto"/>
          <w:rtl/>
          <w:lang w:eastAsia="en-US"/>
        </w:rPr>
        <w:t>.3</w:t>
      </w:r>
      <w:r w:rsidR="00413FDB">
        <w:rPr>
          <w:color w:val="auto"/>
          <w:rtl/>
          <w:lang w:eastAsia="en-US"/>
        </w:rPr>
        <w:tab/>
      </w:r>
      <w:r w:rsidR="00413FDB" w:rsidRPr="00363AE0">
        <w:rPr>
          <w:color w:val="auto"/>
          <w:rtl/>
          <w:lang w:eastAsia="en-US"/>
        </w:rPr>
        <w:t>הספק מצהיר בזאת כי ידוע לו כי אי שמירת הסודיות כאמור מהווה עבירה לפי סעיף 118 פרק ז', סימן ה' לחוק העונשין התשל"ז- 1977.</w:t>
      </w:r>
    </w:p>
    <w:p w14:paraId="031F905E" w14:textId="77777777" w:rsidR="00413FDB" w:rsidRPr="00363AE0" w:rsidRDefault="00AC650E" w:rsidP="006035EC">
      <w:pPr>
        <w:pStyle w:val="a7"/>
        <w:keepNext/>
        <w:keepLines/>
        <w:tabs>
          <w:tab w:val="clear" w:pos="4153"/>
          <w:tab w:val="clear" w:pos="8306"/>
        </w:tabs>
        <w:ind w:left="990" w:hanging="567"/>
        <w:rPr>
          <w:color w:val="auto"/>
          <w:lang w:eastAsia="en-US"/>
        </w:rPr>
      </w:pPr>
      <w:r>
        <w:rPr>
          <w:rFonts w:hint="cs"/>
          <w:color w:val="auto"/>
          <w:rtl/>
          <w:lang w:eastAsia="en-US"/>
        </w:rPr>
        <w:t>7</w:t>
      </w:r>
      <w:r w:rsidR="00413FDB">
        <w:rPr>
          <w:rFonts w:hint="cs"/>
          <w:color w:val="auto"/>
          <w:rtl/>
          <w:lang w:eastAsia="en-US"/>
        </w:rPr>
        <w:t>.</w:t>
      </w:r>
      <w:r w:rsidR="00E566BB">
        <w:rPr>
          <w:rFonts w:hint="cs"/>
          <w:color w:val="auto"/>
          <w:rtl/>
          <w:lang w:eastAsia="en-US"/>
        </w:rPr>
        <w:t>2</w:t>
      </w:r>
      <w:r w:rsidR="00413FDB">
        <w:rPr>
          <w:rFonts w:hint="cs"/>
          <w:color w:val="auto"/>
          <w:rtl/>
          <w:lang w:eastAsia="en-US"/>
        </w:rPr>
        <w:t>.4</w:t>
      </w:r>
      <w:r w:rsidR="00413FDB">
        <w:rPr>
          <w:color w:val="auto"/>
          <w:rtl/>
          <w:lang w:eastAsia="en-US"/>
        </w:rPr>
        <w:tab/>
      </w:r>
      <w:r w:rsidR="00413FDB" w:rsidRPr="00363AE0">
        <w:rPr>
          <w:color w:val="auto"/>
          <w:rtl/>
          <w:lang w:eastAsia="en-US"/>
        </w:rPr>
        <w:t>הספק מתחייב לגרום לכך שהסודיות, כאמור, תישמר גם על ידי עובדיו, סוכניו וכל המועסקים על ידו.</w:t>
      </w:r>
    </w:p>
    <w:p w14:paraId="6CF2083D" w14:textId="77777777" w:rsidR="00413FDB" w:rsidRPr="00363AE0" w:rsidRDefault="00AC650E" w:rsidP="006035EC">
      <w:pPr>
        <w:pStyle w:val="13"/>
        <w:keepLines/>
        <w:tabs>
          <w:tab w:val="left" w:pos="423"/>
        </w:tabs>
        <w:ind w:right="0"/>
        <w:rPr>
          <w:rFonts w:cs="David"/>
          <w:rtl/>
          <w:lang w:eastAsia="en-US"/>
        </w:rPr>
      </w:pPr>
      <w:bookmarkStart w:id="574" w:name="_Toc50382735"/>
      <w:bookmarkStart w:id="575" w:name="_Toc50383404"/>
      <w:r>
        <w:rPr>
          <w:rFonts w:cs="David" w:hint="cs"/>
          <w:u w:val="none"/>
          <w:rtl/>
          <w:lang w:eastAsia="en-US"/>
        </w:rPr>
        <w:t>7</w:t>
      </w:r>
      <w:r w:rsidR="00413FDB">
        <w:rPr>
          <w:rFonts w:cs="David" w:hint="cs"/>
          <w:u w:val="none"/>
          <w:rtl/>
          <w:lang w:eastAsia="en-US"/>
        </w:rPr>
        <w:t>.</w:t>
      </w:r>
      <w:r w:rsidR="00E566BB">
        <w:rPr>
          <w:rFonts w:cs="David" w:hint="cs"/>
          <w:u w:val="none"/>
          <w:rtl/>
          <w:lang w:eastAsia="en-US"/>
        </w:rPr>
        <w:t>3</w:t>
      </w:r>
      <w:r w:rsidR="00413FDB">
        <w:rPr>
          <w:rFonts w:cs="David"/>
          <w:u w:val="none"/>
          <w:rtl/>
          <w:lang w:eastAsia="en-US"/>
        </w:rPr>
        <w:tab/>
      </w:r>
      <w:r w:rsidR="00413FDB" w:rsidRPr="00363AE0">
        <w:rPr>
          <w:rFonts w:cs="David"/>
          <w:rtl/>
          <w:lang w:eastAsia="en-US"/>
        </w:rPr>
        <w:t>אבטחת מידע</w:t>
      </w:r>
      <w:bookmarkEnd w:id="574"/>
      <w:bookmarkEnd w:id="575"/>
      <w:r w:rsidR="00413FDB" w:rsidRPr="00363AE0">
        <w:rPr>
          <w:rFonts w:cs="David"/>
          <w:rtl/>
          <w:lang w:eastAsia="en-US"/>
        </w:rPr>
        <w:t xml:space="preserve"> </w:t>
      </w:r>
    </w:p>
    <w:p w14:paraId="1C32FECE" w14:textId="77777777" w:rsidR="00413FDB" w:rsidRPr="00363AE0" w:rsidRDefault="00AC650E" w:rsidP="006035EC">
      <w:pPr>
        <w:pStyle w:val="a7"/>
        <w:keepNext/>
        <w:keepLines/>
        <w:tabs>
          <w:tab w:val="clear" w:pos="4153"/>
          <w:tab w:val="clear" w:pos="8306"/>
        </w:tabs>
        <w:ind w:left="990" w:hanging="567"/>
        <w:rPr>
          <w:color w:val="auto"/>
          <w:lang w:eastAsia="en-US"/>
        </w:rPr>
      </w:pPr>
      <w:r>
        <w:rPr>
          <w:rFonts w:hint="cs"/>
          <w:color w:val="auto"/>
          <w:rtl/>
          <w:lang w:eastAsia="en-US"/>
        </w:rPr>
        <w:t>7</w:t>
      </w:r>
      <w:r w:rsidR="00413FDB">
        <w:rPr>
          <w:rFonts w:hint="cs"/>
          <w:color w:val="auto"/>
          <w:rtl/>
          <w:lang w:eastAsia="en-US"/>
        </w:rPr>
        <w:t>.</w:t>
      </w:r>
      <w:r w:rsidR="00E566BB">
        <w:rPr>
          <w:rFonts w:hint="cs"/>
          <w:color w:val="auto"/>
          <w:rtl/>
          <w:lang w:eastAsia="en-US"/>
        </w:rPr>
        <w:t>3</w:t>
      </w:r>
      <w:r w:rsidR="00413FDB">
        <w:rPr>
          <w:rFonts w:hint="cs"/>
          <w:color w:val="auto"/>
          <w:rtl/>
          <w:lang w:eastAsia="en-US"/>
        </w:rPr>
        <w:t>.1</w:t>
      </w:r>
      <w:r w:rsidR="00413FDB">
        <w:rPr>
          <w:color w:val="auto"/>
          <w:rtl/>
          <w:lang w:eastAsia="en-US"/>
        </w:rPr>
        <w:tab/>
      </w:r>
      <w:r w:rsidR="00413FDB" w:rsidRPr="00363AE0">
        <w:rPr>
          <w:color w:val="auto"/>
          <w:rtl/>
          <w:lang w:eastAsia="en-US"/>
        </w:rPr>
        <w:t xml:space="preserve">הספק מתחייב, כי הוא וכל המועסקים על ידו בקשר עם מתן השירותים נשוא מכרז זה, ישמרו על המידע, כהגדרתו לעיל, בהתאם להוראות חוק הגנת הפרטיות התשמ"א-1981 ולתקני אבטחת מאגרי מידע ממוחשבים. </w:t>
      </w:r>
    </w:p>
    <w:p w14:paraId="6B65EBF1" w14:textId="77777777" w:rsidR="00413FDB" w:rsidRPr="00363AE0" w:rsidRDefault="00AC650E" w:rsidP="006035EC">
      <w:pPr>
        <w:pStyle w:val="a7"/>
        <w:keepNext/>
        <w:keepLines/>
        <w:tabs>
          <w:tab w:val="clear" w:pos="4153"/>
          <w:tab w:val="clear" w:pos="8306"/>
        </w:tabs>
        <w:ind w:left="990" w:hanging="567"/>
        <w:rPr>
          <w:color w:val="auto"/>
          <w:lang w:eastAsia="en-US"/>
        </w:rPr>
      </w:pPr>
      <w:r>
        <w:rPr>
          <w:rFonts w:hint="cs"/>
          <w:color w:val="auto"/>
          <w:rtl/>
          <w:lang w:eastAsia="en-US"/>
        </w:rPr>
        <w:t>7</w:t>
      </w:r>
      <w:r w:rsidR="00413FDB">
        <w:rPr>
          <w:rFonts w:hint="cs"/>
          <w:color w:val="auto"/>
          <w:rtl/>
          <w:lang w:eastAsia="en-US"/>
        </w:rPr>
        <w:t>.</w:t>
      </w:r>
      <w:r w:rsidR="00E566BB">
        <w:rPr>
          <w:rFonts w:hint="cs"/>
          <w:color w:val="auto"/>
          <w:rtl/>
          <w:lang w:eastAsia="en-US"/>
        </w:rPr>
        <w:t>3</w:t>
      </w:r>
      <w:r w:rsidR="00413FDB">
        <w:rPr>
          <w:rFonts w:hint="cs"/>
          <w:color w:val="auto"/>
          <w:rtl/>
          <w:lang w:eastAsia="en-US"/>
        </w:rPr>
        <w:t>.2</w:t>
      </w:r>
      <w:r w:rsidR="00413FDB">
        <w:rPr>
          <w:color w:val="auto"/>
          <w:rtl/>
          <w:lang w:eastAsia="en-US"/>
        </w:rPr>
        <w:tab/>
      </w:r>
      <w:r w:rsidR="00413FDB" w:rsidRPr="00363AE0">
        <w:rPr>
          <w:color w:val="auto"/>
          <w:rtl/>
          <w:lang w:eastAsia="en-US"/>
        </w:rPr>
        <w:t>הספק ידאג לאבטחת כל המידע אשר הגיע אליו במסגרת מתן השרות, לרבות דו"חות, טפסים, מדיה מגנטית או כל מידע אחר.</w:t>
      </w:r>
    </w:p>
    <w:p w14:paraId="401964DA" w14:textId="77777777" w:rsidR="00413FDB" w:rsidRPr="00363AE0" w:rsidRDefault="00AC650E" w:rsidP="006035EC">
      <w:pPr>
        <w:pStyle w:val="a7"/>
        <w:keepNext/>
        <w:keepLines/>
        <w:tabs>
          <w:tab w:val="clear" w:pos="4153"/>
          <w:tab w:val="clear" w:pos="8306"/>
        </w:tabs>
        <w:ind w:left="990" w:hanging="567"/>
        <w:rPr>
          <w:color w:val="auto"/>
          <w:lang w:eastAsia="en-US"/>
        </w:rPr>
      </w:pPr>
      <w:r>
        <w:rPr>
          <w:rFonts w:hint="cs"/>
          <w:color w:val="auto"/>
          <w:rtl/>
          <w:lang w:eastAsia="en-US"/>
        </w:rPr>
        <w:t>7</w:t>
      </w:r>
      <w:r w:rsidR="00413FDB">
        <w:rPr>
          <w:rFonts w:hint="cs"/>
          <w:color w:val="auto"/>
          <w:rtl/>
          <w:lang w:eastAsia="en-US"/>
        </w:rPr>
        <w:t>.</w:t>
      </w:r>
      <w:r w:rsidR="00E566BB">
        <w:rPr>
          <w:rFonts w:hint="cs"/>
          <w:color w:val="auto"/>
          <w:rtl/>
          <w:lang w:eastAsia="en-US"/>
        </w:rPr>
        <w:t>3</w:t>
      </w:r>
      <w:r w:rsidR="00413FDB">
        <w:rPr>
          <w:rFonts w:hint="cs"/>
          <w:color w:val="auto"/>
          <w:rtl/>
          <w:lang w:eastAsia="en-US"/>
        </w:rPr>
        <w:t>.3</w:t>
      </w:r>
      <w:r w:rsidR="00413FDB">
        <w:rPr>
          <w:color w:val="auto"/>
          <w:rtl/>
          <w:lang w:eastAsia="en-US"/>
        </w:rPr>
        <w:tab/>
      </w:r>
      <w:r w:rsidR="00413FDB" w:rsidRPr="00363AE0">
        <w:rPr>
          <w:color w:val="auto"/>
          <w:rtl/>
          <w:lang w:eastAsia="en-US"/>
        </w:rPr>
        <w:t>הספק ימנע גישה למערכות המחשב המשרתות אותו לצורך מתן השרות ממי שאינו מוסמך לעין בחומר או במידע המאוחסן במחשב ,או ממי שלא חתם על התחייבות לשמירת סודיות.</w:t>
      </w:r>
    </w:p>
    <w:p w14:paraId="293ED30B" w14:textId="77777777" w:rsidR="00413FDB" w:rsidRPr="00363AE0" w:rsidRDefault="00AC650E" w:rsidP="006035EC">
      <w:pPr>
        <w:pStyle w:val="13"/>
        <w:keepLines/>
        <w:tabs>
          <w:tab w:val="left" w:pos="423"/>
        </w:tabs>
        <w:ind w:right="0"/>
        <w:rPr>
          <w:rFonts w:cs="David"/>
          <w:rtl/>
          <w:lang w:eastAsia="en-US"/>
        </w:rPr>
      </w:pPr>
      <w:bookmarkStart w:id="576" w:name="_Toc50382736"/>
      <w:bookmarkStart w:id="577" w:name="_Toc50383405"/>
      <w:r>
        <w:rPr>
          <w:rFonts w:cs="David" w:hint="cs"/>
          <w:u w:val="none"/>
          <w:rtl/>
          <w:lang w:eastAsia="en-US"/>
        </w:rPr>
        <w:t>7</w:t>
      </w:r>
      <w:r w:rsidR="00413FDB">
        <w:rPr>
          <w:rFonts w:cs="David" w:hint="cs"/>
          <w:u w:val="none"/>
          <w:rtl/>
          <w:lang w:eastAsia="en-US"/>
        </w:rPr>
        <w:t>.</w:t>
      </w:r>
      <w:r w:rsidR="00E566BB">
        <w:rPr>
          <w:rFonts w:cs="David" w:hint="cs"/>
          <w:u w:val="none"/>
          <w:rtl/>
          <w:lang w:eastAsia="en-US"/>
        </w:rPr>
        <w:t>4</w:t>
      </w:r>
      <w:r w:rsidR="006035EC">
        <w:rPr>
          <w:rFonts w:cs="David" w:hint="cs"/>
          <w:u w:val="none"/>
          <w:rtl/>
          <w:lang w:eastAsia="en-US"/>
        </w:rPr>
        <w:t xml:space="preserve"> </w:t>
      </w:r>
      <w:r w:rsidR="00413FDB" w:rsidRPr="00363AE0">
        <w:rPr>
          <w:rFonts w:cs="David"/>
          <w:rtl/>
          <w:lang w:eastAsia="en-US"/>
        </w:rPr>
        <w:t>רישיונות והיתרים</w:t>
      </w:r>
      <w:bookmarkEnd w:id="576"/>
      <w:bookmarkEnd w:id="577"/>
    </w:p>
    <w:p w14:paraId="6A330A49" w14:textId="77777777" w:rsidR="00413FDB" w:rsidRPr="00363AE0" w:rsidRDefault="00AC650E" w:rsidP="006035EC">
      <w:pPr>
        <w:pStyle w:val="a7"/>
        <w:keepNext/>
        <w:keepLines/>
        <w:tabs>
          <w:tab w:val="clear" w:pos="4153"/>
          <w:tab w:val="clear" w:pos="8306"/>
        </w:tabs>
        <w:ind w:left="990" w:hanging="567"/>
        <w:rPr>
          <w:color w:val="auto"/>
          <w:rtl/>
          <w:lang w:eastAsia="en-US"/>
        </w:rPr>
      </w:pPr>
      <w:r>
        <w:rPr>
          <w:rFonts w:hint="cs"/>
          <w:color w:val="auto"/>
          <w:rtl/>
          <w:lang w:eastAsia="en-US"/>
        </w:rPr>
        <w:t>7</w:t>
      </w:r>
      <w:r w:rsidR="00413FDB">
        <w:rPr>
          <w:rFonts w:hint="cs"/>
          <w:color w:val="auto"/>
          <w:rtl/>
          <w:lang w:eastAsia="en-US"/>
        </w:rPr>
        <w:t>.</w:t>
      </w:r>
      <w:r w:rsidR="00E566BB">
        <w:rPr>
          <w:rFonts w:hint="cs"/>
          <w:color w:val="auto"/>
          <w:rtl/>
          <w:lang w:eastAsia="en-US"/>
        </w:rPr>
        <w:t>4</w:t>
      </w:r>
      <w:r w:rsidR="00413FDB">
        <w:rPr>
          <w:rFonts w:hint="cs"/>
          <w:color w:val="auto"/>
          <w:rtl/>
          <w:lang w:eastAsia="en-US"/>
        </w:rPr>
        <w:t>.1</w:t>
      </w:r>
      <w:r w:rsidR="00413FDB">
        <w:rPr>
          <w:color w:val="auto"/>
          <w:rtl/>
          <w:lang w:eastAsia="en-US"/>
        </w:rPr>
        <w:tab/>
      </w:r>
      <w:r w:rsidR="00413FDB" w:rsidRPr="00363AE0">
        <w:rPr>
          <w:color w:val="auto"/>
          <w:rtl/>
          <w:lang w:eastAsia="en-US"/>
        </w:rPr>
        <w:t>הספק מתחייב שיהיו בידיו ובידי המועסקים על ידו ו/או מטעמו בקשר עם מתן השירותים נשוא מכרז זה, כל הרישיונות וההיתרים הנדרשים על ידי כל הרשויות המוסמכות במשך כל תקופת ההסכם. הספק ידאג במשך כל תקופת ההסכם לחידוש הרישיונות ו/או ההיתרים הדרושים, כך שבמשך כל תקופת ההסכם פעילותו תנוהל בהתאם לתנאי הרישיונות ו/או ההיתרים הנדרשים על פי כל דין. כל האחריות להשגת רישיונות והיתרים אלה תחול על הספק והספק יישא בכל ההוצאות הכרוכות בכך. הרשות תהיה רשאית לדרוש מהספק הצגת רישיונות/אישורים אלה.</w:t>
      </w:r>
    </w:p>
    <w:p w14:paraId="431E82B0" w14:textId="77777777" w:rsidR="00413FDB" w:rsidRPr="00363AE0" w:rsidRDefault="00AC650E" w:rsidP="006035EC">
      <w:pPr>
        <w:pStyle w:val="a7"/>
        <w:keepNext/>
        <w:keepLines/>
        <w:tabs>
          <w:tab w:val="clear" w:pos="4153"/>
          <w:tab w:val="clear" w:pos="8306"/>
        </w:tabs>
        <w:ind w:left="990" w:hanging="567"/>
        <w:rPr>
          <w:color w:val="auto"/>
          <w:rtl/>
          <w:lang w:eastAsia="en-US"/>
        </w:rPr>
      </w:pPr>
      <w:r>
        <w:rPr>
          <w:rFonts w:hint="cs"/>
          <w:color w:val="auto"/>
          <w:rtl/>
          <w:lang w:eastAsia="en-US"/>
        </w:rPr>
        <w:t>7</w:t>
      </w:r>
      <w:r w:rsidR="00413FDB">
        <w:rPr>
          <w:rFonts w:hint="cs"/>
          <w:color w:val="auto"/>
          <w:rtl/>
          <w:lang w:eastAsia="en-US"/>
        </w:rPr>
        <w:t>.</w:t>
      </w:r>
      <w:r w:rsidR="00E566BB">
        <w:rPr>
          <w:rFonts w:hint="cs"/>
          <w:color w:val="auto"/>
          <w:rtl/>
          <w:lang w:eastAsia="en-US"/>
        </w:rPr>
        <w:t>4</w:t>
      </w:r>
      <w:r w:rsidR="00413FDB">
        <w:rPr>
          <w:rFonts w:hint="cs"/>
          <w:color w:val="auto"/>
          <w:rtl/>
          <w:lang w:eastAsia="en-US"/>
        </w:rPr>
        <w:t>.2</w:t>
      </w:r>
      <w:r w:rsidR="00413FDB">
        <w:rPr>
          <w:color w:val="auto"/>
          <w:rtl/>
          <w:lang w:eastAsia="en-US"/>
        </w:rPr>
        <w:tab/>
      </w:r>
      <w:r w:rsidR="00413FDB" w:rsidRPr="00363AE0">
        <w:rPr>
          <w:color w:val="auto"/>
          <w:rtl/>
          <w:lang w:eastAsia="en-US"/>
        </w:rPr>
        <w:t xml:space="preserve">הספק מתחייב למלא אחר כל החוקים, התקנות וחוקי העזר החלים ו/או אלה שיחולו במשך תקופת ההסכם בנושאים הקשורים במתן השרות נשוא מכרז זה. </w:t>
      </w:r>
    </w:p>
    <w:p w14:paraId="0488708F" w14:textId="77777777" w:rsidR="00413FDB" w:rsidRDefault="00AC650E" w:rsidP="006035EC">
      <w:pPr>
        <w:pStyle w:val="a7"/>
        <w:keepNext/>
        <w:keepLines/>
        <w:tabs>
          <w:tab w:val="clear" w:pos="4153"/>
          <w:tab w:val="clear" w:pos="8306"/>
        </w:tabs>
        <w:ind w:left="990" w:hanging="567"/>
        <w:rPr>
          <w:color w:val="auto"/>
          <w:rtl/>
          <w:lang w:eastAsia="en-US"/>
        </w:rPr>
      </w:pPr>
      <w:r>
        <w:rPr>
          <w:rFonts w:hint="cs"/>
          <w:color w:val="auto"/>
          <w:rtl/>
          <w:lang w:eastAsia="en-US"/>
        </w:rPr>
        <w:lastRenderedPageBreak/>
        <w:t>7</w:t>
      </w:r>
      <w:r w:rsidR="00413FDB">
        <w:rPr>
          <w:rFonts w:hint="cs"/>
          <w:color w:val="auto"/>
          <w:rtl/>
          <w:lang w:eastAsia="en-US"/>
        </w:rPr>
        <w:t>.</w:t>
      </w:r>
      <w:r w:rsidR="00E566BB">
        <w:rPr>
          <w:rFonts w:hint="cs"/>
          <w:color w:val="auto"/>
          <w:rtl/>
          <w:lang w:eastAsia="en-US"/>
        </w:rPr>
        <w:t>4</w:t>
      </w:r>
      <w:r w:rsidR="00413FDB">
        <w:rPr>
          <w:rFonts w:hint="cs"/>
          <w:color w:val="auto"/>
          <w:rtl/>
          <w:lang w:eastAsia="en-US"/>
        </w:rPr>
        <w:t>.3</w:t>
      </w:r>
      <w:r w:rsidR="00413FDB">
        <w:rPr>
          <w:color w:val="auto"/>
          <w:rtl/>
          <w:lang w:eastAsia="en-US"/>
        </w:rPr>
        <w:tab/>
      </w:r>
      <w:r w:rsidR="00413FDB" w:rsidRPr="00363AE0">
        <w:rPr>
          <w:color w:val="auto"/>
          <w:rtl/>
          <w:lang w:eastAsia="en-US"/>
        </w:rPr>
        <w:t>במידה ולא חודש רישיון כלשהו או לא ניתן ההיתר כנדרש עפ"י כל דין, רשאי</w:t>
      </w:r>
      <w:r w:rsidR="00413FDB">
        <w:rPr>
          <w:rFonts w:hint="cs"/>
          <w:color w:val="auto"/>
          <w:rtl/>
          <w:lang w:eastAsia="en-US"/>
        </w:rPr>
        <w:t>ת</w:t>
      </w:r>
      <w:r w:rsidR="00413FDB" w:rsidRPr="00363AE0">
        <w:rPr>
          <w:color w:val="auto"/>
          <w:rtl/>
          <w:lang w:eastAsia="en-US"/>
        </w:rPr>
        <w:t xml:space="preserve"> הרשות באמצעות הרשות לבטל את ההתקשרות עם הספק לאלתר, ולספק לא תהיה כל טענה ו/או תביעה ו/או זכות לפיצוי כלשהו עקב כך.</w:t>
      </w:r>
    </w:p>
    <w:p w14:paraId="0152D088" w14:textId="77777777" w:rsidR="00556686" w:rsidRDefault="00A97BFA" w:rsidP="006035EC">
      <w:pPr>
        <w:pStyle w:val="HNormal"/>
        <w:tabs>
          <w:tab w:val="left" w:pos="1416"/>
        </w:tabs>
        <w:spacing w:line="360" w:lineRule="auto"/>
        <w:ind w:left="990" w:hanging="567"/>
        <w:rPr>
          <w:rFonts w:ascii="Times New Roman Bold" w:hAnsi="Times New Roman Bold"/>
          <w:color w:val="000000"/>
          <w:rtl/>
        </w:rPr>
      </w:pPr>
      <w:r w:rsidRPr="00556686">
        <w:rPr>
          <w:rFonts w:hint="cs"/>
          <w:noProof w:val="0"/>
          <w:rtl/>
          <w:lang w:eastAsia="en-US"/>
        </w:rPr>
        <w:t>7.</w:t>
      </w:r>
      <w:r w:rsidRPr="00A97BFA">
        <w:rPr>
          <w:rFonts w:hint="cs"/>
          <w:noProof w:val="0"/>
          <w:rtl/>
          <w:lang w:eastAsia="en-US"/>
        </w:rPr>
        <w:t>4.4</w:t>
      </w:r>
      <w:r w:rsidRPr="00A97BFA">
        <w:rPr>
          <w:rFonts w:hint="cs"/>
          <w:rtl/>
        </w:rPr>
        <w:t xml:space="preserve">  </w:t>
      </w:r>
      <w:r w:rsidR="00556686">
        <w:rPr>
          <w:rFonts w:hint="cs"/>
          <w:rtl/>
        </w:rPr>
        <w:t xml:space="preserve">יודגש כי, הרשות רשאית לדרוש מהספק/ המציע הזוכה, בכל עת, </w:t>
      </w:r>
      <w:r w:rsidR="00556686">
        <w:rPr>
          <w:rFonts w:ascii="Times New Roman Bold" w:hAnsi="Times New Roman Bold" w:hint="cs"/>
          <w:color w:val="000000"/>
          <w:rtl/>
        </w:rPr>
        <w:t xml:space="preserve">להציג </w:t>
      </w:r>
      <w:r w:rsidR="00556686" w:rsidRPr="00FF2A7C">
        <w:rPr>
          <w:rFonts w:ascii="Times New Roman Bold" w:hAnsi="Times New Roman Bold"/>
          <w:color w:val="000000"/>
          <w:rtl/>
        </w:rPr>
        <w:t>נסח עדכני מרשות התאגידים, המעיד כי ל</w:t>
      </w:r>
      <w:r w:rsidR="00556686">
        <w:rPr>
          <w:rFonts w:ascii="Times New Roman Bold" w:hAnsi="Times New Roman Bold" w:hint="cs"/>
          <w:color w:val="000000"/>
          <w:rtl/>
        </w:rPr>
        <w:t>ספק</w:t>
      </w:r>
      <w:r w:rsidR="00556686" w:rsidRPr="00FF2A7C">
        <w:rPr>
          <w:rFonts w:ascii="Times New Roman Bold" w:hAnsi="Times New Roman Bold"/>
          <w:color w:val="000000"/>
          <w:rtl/>
        </w:rPr>
        <w:t xml:space="preserve"> אין חובות אגרה שנתית, וכן כי לא מצוין בנסח כאמור, שהמציע הוא "</w:t>
      </w:r>
      <w:r w:rsidR="00556686">
        <w:rPr>
          <w:rFonts w:ascii="Times New Roman Bold" w:hAnsi="Times New Roman Bold" w:hint="cs"/>
          <w:color w:val="000000"/>
          <w:rtl/>
        </w:rPr>
        <w:t xml:space="preserve">חברה </w:t>
      </w:r>
      <w:r w:rsidR="00556686" w:rsidRPr="00FF2A7C">
        <w:rPr>
          <w:rFonts w:ascii="Times New Roman Bold" w:hAnsi="Times New Roman Bold"/>
          <w:color w:val="000000"/>
          <w:rtl/>
        </w:rPr>
        <w:t>מפר</w:t>
      </w:r>
      <w:r w:rsidR="00556686">
        <w:rPr>
          <w:rFonts w:ascii="Times New Roman Bold" w:hAnsi="Times New Roman Bold" w:hint="cs"/>
          <w:color w:val="000000"/>
          <w:rtl/>
        </w:rPr>
        <w:t>ת</w:t>
      </w:r>
      <w:r w:rsidR="00556686" w:rsidRPr="00FF2A7C">
        <w:rPr>
          <w:rFonts w:ascii="Times New Roman Bold" w:hAnsi="Times New Roman Bold"/>
          <w:color w:val="000000"/>
          <w:rtl/>
        </w:rPr>
        <w:t xml:space="preserve"> חוק" או שהוא בהתראה לפני רישום כ"</w:t>
      </w:r>
      <w:r w:rsidR="00556686">
        <w:rPr>
          <w:rFonts w:ascii="Times New Roman Bold" w:hAnsi="Times New Roman Bold" w:hint="cs"/>
          <w:color w:val="000000"/>
          <w:rtl/>
        </w:rPr>
        <w:t>חברה</w:t>
      </w:r>
      <w:r w:rsidR="00556686" w:rsidRPr="00FF2A7C">
        <w:rPr>
          <w:rFonts w:ascii="Times New Roman Bold" w:hAnsi="Times New Roman Bold"/>
          <w:color w:val="000000"/>
          <w:rtl/>
        </w:rPr>
        <w:t xml:space="preserve"> מפר</w:t>
      </w:r>
      <w:r w:rsidR="00556686">
        <w:rPr>
          <w:rFonts w:ascii="Times New Roman Bold" w:hAnsi="Times New Roman Bold" w:hint="cs"/>
          <w:color w:val="000000"/>
          <w:rtl/>
        </w:rPr>
        <w:t>ת</w:t>
      </w:r>
      <w:r w:rsidR="00556686" w:rsidRPr="00FF2A7C">
        <w:rPr>
          <w:rFonts w:ascii="Times New Roman Bold" w:hAnsi="Times New Roman Bold"/>
          <w:color w:val="000000"/>
          <w:rtl/>
        </w:rPr>
        <w:t xml:space="preserve"> חוק". </w:t>
      </w:r>
      <w:r w:rsidR="00556686">
        <w:rPr>
          <w:rFonts w:ascii="Times New Roman Bold" w:hAnsi="Times New Roman Bold" w:hint="cs"/>
          <w:color w:val="000000"/>
          <w:rtl/>
        </w:rPr>
        <w:t xml:space="preserve"> </w:t>
      </w:r>
      <w:r w:rsidR="00556686" w:rsidRPr="00FF2A7C">
        <w:rPr>
          <w:rFonts w:ascii="Times New Roman Bold" w:hAnsi="Times New Roman Bold"/>
          <w:color w:val="000000"/>
          <w:rtl/>
        </w:rPr>
        <w:t xml:space="preserve">נסח כאמור ניתן להפקה דרך אתר האינטרנט של רשות התאגידים, שכתובתו: </w:t>
      </w:r>
      <w:r w:rsidR="00556686" w:rsidRPr="00FF2A7C">
        <w:rPr>
          <w:rFonts w:ascii="Times New Roman Bold" w:hAnsi="Times New Roman Bold"/>
          <w:color w:val="000000"/>
        </w:rPr>
        <w:t>Taagidim.justice.gov.il</w:t>
      </w:r>
      <w:r w:rsidR="00556686" w:rsidRPr="00FF2A7C">
        <w:rPr>
          <w:rFonts w:ascii="Times New Roman Bold" w:hAnsi="Times New Roman Bold"/>
          <w:color w:val="000000"/>
          <w:rtl/>
        </w:rPr>
        <w:t xml:space="preserve"> בלחיצה על הכותרת "הפקת נסח מציע".</w:t>
      </w:r>
    </w:p>
    <w:p w14:paraId="611695D2" w14:textId="77777777" w:rsidR="00A97BFA" w:rsidRDefault="00556686" w:rsidP="00565861">
      <w:pPr>
        <w:pStyle w:val="4"/>
        <w:numPr>
          <w:ilvl w:val="0"/>
          <w:numId w:val="0"/>
        </w:numPr>
        <w:ind w:left="990" w:hanging="567"/>
        <w:rPr>
          <w:rFonts w:ascii="Times New Roman" w:hAnsi="Times New Roman" w:cs="David"/>
          <w:b w:val="0"/>
          <w:bCs w:val="0"/>
          <w:i w:val="0"/>
          <w:iCs w:val="0"/>
          <w:sz w:val="20"/>
          <w:szCs w:val="24"/>
          <w:rtl/>
        </w:rPr>
      </w:pPr>
      <w:r>
        <w:rPr>
          <w:rFonts w:ascii="Times New Roman" w:hAnsi="Times New Roman" w:cs="David" w:hint="cs"/>
          <w:b w:val="0"/>
          <w:bCs w:val="0"/>
          <w:i w:val="0"/>
          <w:iCs w:val="0"/>
          <w:sz w:val="20"/>
          <w:szCs w:val="24"/>
          <w:rtl/>
        </w:rPr>
        <w:t xml:space="preserve">           במידה ש</w:t>
      </w:r>
      <w:r w:rsidR="00A97BFA">
        <w:rPr>
          <w:rFonts w:ascii="Times New Roman" w:hAnsi="Times New Roman" w:cs="David" w:hint="cs"/>
          <w:b w:val="0"/>
          <w:bCs w:val="0"/>
          <w:i w:val="0"/>
          <w:iCs w:val="0"/>
          <w:sz w:val="20"/>
          <w:szCs w:val="24"/>
          <w:rtl/>
        </w:rPr>
        <w:t>המציע הזוכה</w:t>
      </w:r>
      <w:r>
        <w:rPr>
          <w:rFonts w:ascii="Times New Roman" w:hAnsi="Times New Roman" w:cs="David" w:hint="cs"/>
          <w:b w:val="0"/>
          <w:bCs w:val="0"/>
          <w:i w:val="0"/>
          <w:iCs w:val="0"/>
          <w:sz w:val="20"/>
          <w:szCs w:val="24"/>
          <w:rtl/>
        </w:rPr>
        <w:t xml:space="preserve"> לא ימציא את הנסח </w:t>
      </w:r>
      <w:r w:rsidR="00A97BFA" w:rsidRPr="00A97BFA">
        <w:rPr>
          <w:rFonts w:ascii="Times New Roman" w:hAnsi="Times New Roman" w:cs="David"/>
          <w:b w:val="0"/>
          <w:bCs w:val="0"/>
          <w:i w:val="0"/>
          <w:iCs w:val="0"/>
          <w:sz w:val="20"/>
          <w:szCs w:val="24"/>
          <w:rtl/>
        </w:rPr>
        <w:t xml:space="preserve">כאמור </w:t>
      </w:r>
      <w:r>
        <w:rPr>
          <w:rFonts w:ascii="Times New Roman" w:hAnsi="Times New Roman" w:cs="David" w:hint="cs"/>
          <w:b w:val="0"/>
          <w:bCs w:val="0"/>
          <w:i w:val="0"/>
          <w:iCs w:val="0"/>
          <w:sz w:val="20"/>
          <w:szCs w:val="24"/>
          <w:rtl/>
        </w:rPr>
        <w:t xml:space="preserve">(הוראה </w:t>
      </w:r>
      <w:r>
        <w:rPr>
          <w:rFonts w:ascii="Times New Roman" w:hAnsi="Times New Roman" w:cs="David" w:hint="cs"/>
          <w:b w:val="0"/>
          <w:bCs w:val="0"/>
          <w:i w:val="0"/>
          <w:iCs w:val="0"/>
          <w:sz w:val="20"/>
          <w:szCs w:val="24"/>
          <w:rtl/>
          <w:cs/>
        </w:rPr>
        <w:t xml:space="preserve">מס' </w:t>
      </w:r>
      <w:r w:rsidR="00A97BFA" w:rsidRPr="00A97BFA">
        <w:rPr>
          <w:rFonts w:ascii="Times New Roman" w:hAnsi="Times New Roman" w:cs="David"/>
          <w:b w:val="0"/>
          <w:bCs w:val="0"/>
          <w:i w:val="0"/>
          <w:iCs w:val="0"/>
          <w:sz w:val="20"/>
          <w:szCs w:val="24"/>
          <w:cs/>
        </w:rPr>
        <w:t>‎</w:t>
      </w:r>
      <w:r w:rsidR="00565861">
        <w:rPr>
          <w:rFonts w:ascii="Times New Roman" w:hAnsi="Times New Roman" w:cs="David" w:hint="cs"/>
          <w:b w:val="0"/>
          <w:bCs w:val="0"/>
          <w:i w:val="0"/>
          <w:iCs w:val="0"/>
          <w:sz w:val="20"/>
          <w:szCs w:val="24"/>
          <w:rtl/>
        </w:rPr>
        <w:t>7.4.1.2.</w:t>
      </w:r>
      <w:r w:rsidR="00A97BFA" w:rsidRPr="00A97BFA">
        <w:rPr>
          <w:rFonts w:ascii="Times New Roman" w:hAnsi="Times New Roman" w:cs="David" w:hint="cs"/>
          <w:b w:val="0"/>
          <w:bCs w:val="0"/>
          <w:i w:val="0"/>
          <w:iCs w:val="0"/>
          <w:sz w:val="20"/>
          <w:szCs w:val="24"/>
          <w:rtl/>
        </w:rPr>
        <w:t xml:space="preserve"> </w:t>
      </w:r>
      <w:r>
        <w:rPr>
          <w:rFonts w:ascii="Times New Roman" w:hAnsi="Times New Roman" w:cs="David" w:hint="cs"/>
          <w:b w:val="0"/>
          <w:bCs w:val="0"/>
          <w:i w:val="0"/>
          <w:iCs w:val="0"/>
          <w:sz w:val="20"/>
          <w:szCs w:val="24"/>
          <w:rtl/>
        </w:rPr>
        <w:t xml:space="preserve">להוראות תכ"מ "קביעת תנאים להשתתפות במכרז") ,  </w:t>
      </w:r>
      <w:r>
        <w:rPr>
          <w:rFonts w:ascii="Times New Roman" w:hAnsi="Times New Roman" w:cs="David"/>
          <w:b w:val="0"/>
          <w:bCs w:val="0"/>
          <w:i w:val="0"/>
          <w:iCs w:val="0"/>
          <w:sz w:val="20"/>
          <w:szCs w:val="24"/>
          <w:rtl/>
        </w:rPr>
        <w:t>תוך 30 ימים ממועד הדרישה</w:t>
      </w:r>
      <w:r w:rsidR="009820DD">
        <w:rPr>
          <w:rFonts w:ascii="Times New Roman" w:hAnsi="Times New Roman" w:cs="David" w:hint="cs"/>
          <w:b w:val="0"/>
          <w:bCs w:val="0"/>
          <w:i w:val="0"/>
          <w:iCs w:val="0"/>
          <w:sz w:val="20"/>
          <w:szCs w:val="24"/>
          <w:rtl/>
        </w:rPr>
        <w:t>,</w:t>
      </w:r>
      <w:r>
        <w:rPr>
          <w:rFonts w:ascii="Times New Roman" w:hAnsi="Times New Roman" w:cs="David" w:hint="cs"/>
          <w:b w:val="0"/>
          <w:bCs w:val="0"/>
          <w:i w:val="0"/>
          <w:iCs w:val="0"/>
          <w:sz w:val="20"/>
          <w:szCs w:val="24"/>
          <w:rtl/>
        </w:rPr>
        <w:t xml:space="preserve"> הרי שהדבר </w:t>
      </w:r>
      <w:r w:rsidR="00A97BFA" w:rsidRPr="00A97BFA">
        <w:rPr>
          <w:rFonts w:ascii="Times New Roman" w:hAnsi="Times New Roman" w:cs="David"/>
          <w:b w:val="0"/>
          <w:bCs w:val="0"/>
          <w:i w:val="0"/>
          <w:iCs w:val="0"/>
          <w:sz w:val="20"/>
          <w:szCs w:val="24"/>
          <w:rtl/>
        </w:rPr>
        <w:t>יהווה עילה להפסקת ההתקשרות ה</w:t>
      </w:r>
      <w:r>
        <w:rPr>
          <w:rFonts w:ascii="Times New Roman" w:hAnsi="Times New Roman" w:cs="David" w:hint="cs"/>
          <w:b w:val="0"/>
          <w:bCs w:val="0"/>
          <w:i w:val="0"/>
          <w:iCs w:val="0"/>
          <w:sz w:val="20"/>
          <w:szCs w:val="24"/>
          <w:rtl/>
        </w:rPr>
        <w:t>רשות</w:t>
      </w:r>
      <w:r w:rsidR="00A97BFA" w:rsidRPr="00A97BFA">
        <w:rPr>
          <w:rFonts w:ascii="Times New Roman" w:hAnsi="Times New Roman" w:cs="David"/>
          <w:b w:val="0"/>
          <w:bCs w:val="0"/>
          <w:i w:val="0"/>
          <w:iCs w:val="0"/>
          <w:sz w:val="20"/>
          <w:szCs w:val="24"/>
          <w:rtl/>
        </w:rPr>
        <w:t xml:space="preserve"> עם הספק.</w:t>
      </w:r>
    </w:p>
    <w:p w14:paraId="3A7E7DC5" w14:textId="77777777" w:rsidR="006035EC" w:rsidRPr="009D034F" w:rsidRDefault="006035EC" w:rsidP="006035EC">
      <w:pPr>
        <w:pStyle w:val="13"/>
        <w:keepLines/>
        <w:ind w:right="0"/>
        <w:rPr>
          <w:rFonts w:cs="David"/>
          <w:rtl/>
          <w:lang w:eastAsia="en-US"/>
        </w:rPr>
      </w:pPr>
      <w:bookmarkStart w:id="578" w:name="_Toc50382737"/>
      <w:bookmarkStart w:id="579" w:name="_Toc50383406"/>
      <w:r>
        <w:rPr>
          <w:rFonts w:cs="David" w:hint="cs"/>
          <w:u w:val="none"/>
          <w:rtl/>
          <w:lang w:eastAsia="en-US"/>
        </w:rPr>
        <w:t>7.5</w:t>
      </w:r>
      <w:r>
        <w:rPr>
          <w:rFonts w:cs="David"/>
          <w:u w:val="none"/>
          <w:rtl/>
          <w:lang w:eastAsia="en-US"/>
        </w:rPr>
        <w:tab/>
      </w:r>
      <w:r w:rsidRPr="009D034F">
        <w:rPr>
          <w:rFonts w:cs="David"/>
          <w:rtl/>
          <w:lang w:eastAsia="en-US"/>
        </w:rPr>
        <w:t>ביטוחים</w:t>
      </w:r>
      <w:bookmarkEnd w:id="578"/>
      <w:bookmarkEnd w:id="579"/>
    </w:p>
    <w:p w14:paraId="21ABC3C3" w14:textId="77777777" w:rsidR="006D7F05" w:rsidRDefault="006035EC" w:rsidP="005A5D13">
      <w:pPr>
        <w:pStyle w:val="a7"/>
        <w:keepNext/>
        <w:keepLines/>
        <w:tabs>
          <w:tab w:val="clear" w:pos="4153"/>
          <w:tab w:val="clear" w:pos="8306"/>
        </w:tabs>
        <w:ind w:left="1439" w:hanging="645"/>
        <w:rPr>
          <w:b/>
          <w:bCs/>
          <w:sz w:val="24"/>
          <w:rtl/>
        </w:rPr>
      </w:pPr>
      <w:r>
        <w:rPr>
          <w:rFonts w:hint="cs"/>
          <w:color w:val="auto"/>
          <w:rtl/>
          <w:lang w:eastAsia="en-US"/>
        </w:rPr>
        <w:t>7.5.1</w:t>
      </w:r>
      <w:r>
        <w:rPr>
          <w:color w:val="auto"/>
          <w:rtl/>
          <w:lang w:eastAsia="en-US"/>
        </w:rPr>
        <w:tab/>
      </w:r>
      <w:r w:rsidR="005A5D13" w:rsidRPr="000B3675">
        <w:rPr>
          <w:rFonts w:hint="eastAsia"/>
          <w:color w:val="auto"/>
          <w:sz w:val="24"/>
          <w:rtl/>
        </w:rPr>
        <w:t>מבלי</w:t>
      </w:r>
      <w:r w:rsidR="005A5D13" w:rsidRPr="000B3675">
        <w:rPr>
          <w:color w:val="auto"/>
          <w:sz w:val="24"/>
          <w:rtl/>
        </w:rPr>
        <w:t xml:space="preserve"> </w:t>
      </w:r>
      <w:r w:rsidR="005A5D13" w:rsidRPr="000B3675">
        <w:rPr>
          <w:rFonts w:hint="eastAsia"/>
          <w:color w:val="auto"/>
          <w:sz w:val="24"/>
          <w:rtl/>
        </w:rPr>
        <w:t>לגרוע</w:t>
      </w:r>
      <w:r w:rsidR="005A5D13" w:rsidRPr="000B3675">
        <w:rPr>
          <w:color w:val="auto"/>
          <w:sz w:val="24"/>
          <w:rtl/>
        </w:rPr>
        <w:t xml:space="preserve"> </w:t>
      </w:r>
      <w:r w:rsidR="005A5D13" w:rsidRPr="000B3675">
        <w:rPr>
          <w:rFonts w:hint="eastAsia"/>
          <w:color w:val="auto"/>
          <w:sz w:val="24"/>
          <w:rtl/>
        </w:rPr>
        <w:t>מאחריות</w:t>
      </w:r>
      <w:r w:rsidR="005A5D13" w:rsidRPr="000B3675">
        <w:rPr>
          <w:color w:val="auto"/>
          <w:sz w:val="24"/>
          <w:rtl/>
        </w:rPr>
        <w:t xml:space="preserve"> </w:t>
      </w:r>
      <w:r w:rsidR="005A5D13" w:rsidRPr="000B3675">
        <w:rPr>
          <w:rFonts w:hint="eastAsia"/>
          <w:color w:val="auto"/>
          <w:sz w:val="24"/>
          <w:rtl/>
        </w:rPr>
        <w:t>הספק</w:t>
      </w:r>
      <w:r w:rsidR="005A5D13" w:rsidRPr="000B3675">
        <w:rPr>
          <w:color w:val="auto"/>
          <w:sz w:val="24"/>
          <w:rtl/>
        </w:rPr>
        <w:t xml:space="preserve">, </w:t>
      </w:r>
      <w:r w:rsidR="005A5D13" w:rsidRPr="000B3675">
        <w:rPr>
          <w:rFonts w:hint="eastAsia"/>
          <w:color w:val="auto"/>
          <w:sz w:val="24"/>
          <w:rtl/>
        </w:rPr>
        <w:t>מתחייב</w:t>
      </w:r>
      <w:r w:rsidR="005A5D13" w:rsidRPr="000B3675">
        <w:rPr>
          <w:color w:val="auto"/>
          <w:sz w:val="24"/>
          <w:rtl/>
        </w:rPr>
        <w:t xml:space="preserve"> </w:t>
      </w:r>
      <w:r w:rsidR="005A5D13" w:rsidRPr="000B3675">
        <w:rPr>
          <w:rFonts w:hint="eastAsia"/>
          <w:color w:val="auto"/>
          <w:sz w:val="24"/>
          <w:rtl/>
        </w:rPr>
        <w:t>הספק</w:t>
      </w:r>
      <w:r w:rsidR="005A5D13" w:rsidRPr="000B3675">
        <w:rPr>
          <w:color w:val="auto"/>
          <w:sz w:val="24"/>
          <w:rtl/>
        </w:rPr>
        <w:t xml:space="preserve"> </w:t>
      </w:r>
      <w:r w:rsidR="005A5D13" w:rsidRPr="000B3675">
        <w:rPr>
          <w:rFonts w:hint="eastAsia"/>
          <w:color w:val="auto"/>
          <w:sz w:val="24"/>
          <w:rtl/>
        </w:rPr>
        <w:t>במשך</w:t>
      </w:r>
      <w:r w:rsidR="005A5D13" w:rsidRPr="000B3675">
        <w:rPr>
          <w:color w:val="auto"/>
          <w:sz w:val="24"/>
          <w:rtl/>
        </w:rPr>
        <w:t xml:space="preserve"> </w:t>
      </w:r>
      <w:r w:rsidR="005A5D13" w:rsidRPr="000B3675">
        <w:rPr>
          <w:rFonts w:hint="eastAsia"/>
          <w:color w:val="auto"/>
          <w:sz w:val="24"/>
          <w:rtl/>
        </w:rPr>
        <w:t>כל</w:t>
      </w:r>
      <w:r w:rsidR="005A5D13" w:rsidRPr="000B3675">
        <w:rPr>
          <w:color w:val="auto"/>
          <w:sz w:val="24"/>
          <w:rtl/>
        </w:rPr>
        <w:t xml:space="preserve"> </w:t>
      </w:r>
      <w:r w:rsidR="005A5D13" w:rsidRPr="000B3675">
        <w:rPr>
          <w:rFonts w:hint="eastAsia"/>
          <w:color w:val="auto"/>
          <w:sz w:val="24"/>
          <w:rtl/>
        </w:rPr>
        <w:t>תקופת</w:t>
      </w:r>
      <w:r w:rsidR="005A5D13" w:rsidRPr="000B3675">
        <w:rPr>
          <w:color w:val="auto"/>
          <w:sz w:val="24"/>
          <w:rtl/>
        </w:rPr>
        <w:t xml:space="preserve"> </w:t>
      </w:r>
      <w:r w:rsidR="005A5D13" w:rsidRPr="000B3675">
        <w:rPr>
          <w:rFonts w:hint="eastAsia"/>
          <w:color w:val="auto"/>
          <w:sz w:val="24"/>
          <w:rtl/>
        </w:rPr>
        <w:t>ההתקשרות</w:t>
      </w:r>
      <w:r w:rsidR="005A5D13" w:rsidRPr="000B3675">
        <w:rPr>
          <w:color w:val="auto"/>
          <w:sz w:val="24"/>
          <w:rtl/>
        </w:rPr>
        <w:t xml:space="preserve"> </w:t>
      </w:r>
      <w:r w:rsidR="005A5D13" w:rsidRPr="000B3675">
        <w:rPr>
          <w:rFonts w:hint="eastAsia"/>
          <w:color w:val="auto"/>
          <w:sz w:val="24"/>
          <w:rtl/>
        </w:rPr>
        <w:t>וכל</w:t>
      </w:r>
      <w:r w:rsidR="005A5D13" w:rsidRPr="000B3675">
        <w:rPr>
          <w:color w:val="auto"/>
          <w:sz w:val="24"/>
          <w:rtl/>
        </w:rPr>
        <w:t xml:space="preserve"> </w:t>
      </w:r>
      <w:r w:rsidR="005A5D13" w:rsidRPr="000B3675">
        <w:rPr>
          <w:rFonts w:hint="eastAsia"/>
          <w:color w:val="auto"/>
          <w:sz w:val="24"/>
          <w:rtl/>
        </w:rPr>
        <w:t>עוד</w:t>
      </w:r>
      <w:r w:rsidR="005A5D13" w:rsidRPr="000B3675">
        <w:rPr>
          <w:color w:val="auto"/>
          <w:sz w:val="24"/>
          <w:rtl/>
        </w:rPr>
        <w:t xml:space="preserve"> </w:t>
      </w:r>
      <w:r w:rsidR="005A5D13" w:rsidRPr="000B3675">
        <w:rPr>
          <w:rFonts w:hint="eastAsia"/>
          <w:color w:val="auto"/>
          <w:sz w:val="24"/>
          <w:rtl/>
        </w:rPr>
        <w:t>אחריותו</w:t>
      </w:r>
      <w:r w:rsidR="005A5D13" w:rsidRPr="000B3675">
        <w:rPr>
          <w:color w:val="auto"/>
          <w:sz w:val="24"/>
          <w:rtl/>
        </w:rPr>
        <w:t xml:space="preserve"> </w:t>
      </w:r>
      <w:r w:rsidR="005A5D13" w:rsidRPr="000B3675">
        <w:rPr>
          <w:rFonts w:hint="eastAsia"/>
          <w:color w:val="auto"/>
          <w:sz w:val="24"/>
          <w:rtl/>
        </w:rPr>
        <w:t>קיימת</w:t>
      </w:r>
      <w:r w:rsidR="005A5D13" w:rsidRPr="000B3675">
        <w:rPr>
          <w:color w:val="auto"/>
          <w:sz w:val="24"/>
          <w:rtl/>
        </w:rPr>
        <w:t xml:space="preserve">, </w:t>
      </w:r>
      <w:r w:rsidR="005A5D13" w:rsidRPr="000B3675">
        <w:rPr>
          <w:rFonts w:hint="eastAsia"/>
          <w:color w:val="auto"/>
          <w:sz w:val="24"/>
          <w:rtl/>
        </w:rPr>
        <w:t>לערוך</w:t>
      </w:r>
      <w:r w:rsidR="005A5D13" w:rsidRPr="000B3675">
        <w:rPr>
          <w:color w:val="auto"/>
          <w:sz w:val="24"/>
          <w:rtl/>
        </w:rPr>
        <w:t xml:space="preserve"> </w:t>
      </w:r>
      <w:r w:rsidR="005A5D13" w:rsidRPr="000B3675">
        <w:rPr>
          <w:rFonts w:hint="eastAsia"/>
          <w:color w:val="auto"/>
          <w:sz w:val="24"/>
          <w:rtl/>
        </w:rPr>
        <w:t>ולקיים</w:t>
      </w:r>
      <w:r w:rsidR="005A5D13" w:rsidRPr="000B3675">
        <w:rPr>
          <w:color w:val="auto"/>
          <w:sz w:val="24"/>
          <w:rtl/>
        </w:rPr>
        <w:t xml:space="preserve"> </w:t>
      </w:r>
      <w:r w:rsidR="005A5D13" w:rsidRPr="000B3675">
        <w:rPr>
          <w:rFonts w:hint="eastAsia"/>
          <w:color w:val="auto"/>
          <w:sz w:val="24"/>
          <w:rtl/>
        </w:rPr>
        <w:t>אצל</w:t>
      </w:r>
      <w:r w:rsidR="005A5D13" w:rsidRPr="000B3675">
        <w:rPr>
          <w:color w:val="auto"/>
          <w:sz w:val="24"/>
          <w:rtl/>
        </w:rPr>
        <w:t xml:space="preserve"> </w:t>
      </w:r>
      <w:r w:rsidR="005A5D13" w:rsidRPr="000B3675">
        <w:rPr>
          <w:rFonts w:hint="eastAsia"/>
          <w:color w:val="auto"/>
          <w:sz w:val="24"/>
          <w:rtl/>
        </w:rPr>
        <w:t>חברת</w:t>
      </w:r>
      <w:r w:rsidR="005A5D13" w:rsidRPr="000B3675">
        <w:rPr>
          <w:color w:val="auto"/>
          <w:sz w:val="24"/>
          <w:rtl/>
        </w:rPr>
        <w:t xml:space="preserve"> </w:t>
      </w:r>
      <w:r w:rsidR="005A5D13" w:rsidRPr="000B3675">
        <w:rPr>
          <w:rFonts w:hint="eastAsia"/>
          <w:color w:val="auto"/>
          <w:sz w:val="24"/>
          <w:rtl/>
        </w:rPr>
        <w:t>ביטוח</w:t>
      </w:r>
      <w:r w:rsidR="005A5D13" w:rsidRPr="000B3675">
        <w:rPr>
          <w:color w:val="auto"/>
          <w:sz w:val="24"/>
          <w:rtl/>
        </w:rPr>
        <w:t xml:space="preserve"> </w:t>
      </w:r>
      <w:r w:rsidR="005A5D13" w:rsidRPr="000B3675">
        <w:rPr>
          <w:rFonts w:hint="eastAsia"/>
          <w:color w:val="auto"/>
          <w:sz w:val="24"/>
          <w:rtl/>
        </w:rPr>
        <w:t>מורשית</w:t>
      </w:r>
      <w:r w:rsidR="005A5D13" w:rsidRPr="000B3675">
        <w:rPr>
          <w:color w:val="auto"/>
          <w:sz w:val="24"/>
          <w:rtl/>
        </w:rPr>
        <w:t xml:space="preserve"> </w:t>
      </w:r>
      <w:r w:rsidR="005A5D13" w:rsidRPr="000B3675">
        <w:rPr>
          <w:rFonts w:hint="eastAsia"/>
          <w:color w:val="auto"/>
          <w:sz w:val="24"/>
          <w:rtl/>
        </w:rPr>
        <w:t>כדין</w:t>
      </w:r>
      <w:r w:rsidR="005A5D13" w:rsidRPr="000B3675">
        <w:rPr>
          <w:color w:val="auto"/>
          <w:sz w:val="24"/>
          <w:rtl/>
        </w:rPr>
        <w:t xml:space="preserve"> </w:t>
      </w:r>
      <w:r w:rsidR="005A5D13" w:rsidRPr="000B3675">
        <w:rPr>
          <w:rFonts w:hint="eastAsia"/>
          <w:color w:val="auto"/>
          <w:sz w:val="24"/>
          <w:rtl/>
        </w:rPr>
        <w:t>את</w:t>
      </w:r>
      <w:r w:rsidR="005A5D13" w:rsidRPr="000B3675">
        <w:rPr>
          <w:color w:val="auto"/>
          <w:sz w:val="24"/>
          <w:rtl/>
        </w:rPr>
        <w:t xml:space="preserve"> </w:t>
      </w:r>
      <w:r w:rsidR="005A5D13" w:rsidRPr="000B3675">
        <w:rPr>
          <w:rFonts w:hint="eastAsia"/>
          <w:color w:val="auto"/>
          <w:sz w:val="24"/>
          <w:rtl/>
        </w:rPr>
        <w:t>הביטוחים</w:t>
      </w:r>
      <w:r w:rsidR="005A5D13" w:rsidRPr="000B3675">
        <w:rPr>
          <w:color w:val="auto"/>
          <w:sz w:val="24"/>
          <w:rtl/>
        </w:rPr>
        <w:t xml:space="preserve"> </w:t>
      </w:r>
      <w:r w:rsidR="005A5D13" w:rsidRPr="000B3675">
        <w:rPr>
          <w:rFonts w:hint="eastAsia"/>
          <w:color w:val="auto"/>
          <w:sz w:val="24"/>
          <w:rtl/>
        </w:rPr>
        <w:t>המפורטים</w:t>
      </w:r>
      <w:r w:rsidR="005A5D13" w:rsidRPr="000B3675">
        <w:rPr>
          <w:color w:val="auto"/>
          <w:sz w:val="24"/>
          <w:rtl/>
        </w:rPr>
        <w:t xml:space="preserve"> </w:t>
      </w:r>
      <w:r w:rsidR="005A5D13" w:rsidRPr="000B3675">
        <w:rPr>
          <w:rFonts w:hint="eastAsia"/>
          <w:color w:val="auto"/>
          <w:sz w:val="24"/>
          <w:rtl/>
        </w:rPr>
        <w:t>בנספח</w:t>
      </w:r>
      <w:r w:rsidR="005A5D13" w:rsidRPr="000B3675">
        <w:rPr>
          <w:color w:val="auto"/>
          <w:sz w:val="24"/>
          <w:rtl/>
        </w:rPr>
        <w:t xml:space="preserve"> </w:t>
      </w:r>
      <w:r w:rsidR="005A5D13" w:rsidRPr="000B3675">
        <w:rPr>
          <w:rFonts w:hint="eastAsia"/>
          <w:color w:val="auto"/>
          <w:sz w:val="24"/>
          <w:rtl/>
        </w:rPr>
        <w:t>י</w:t>
      </w:r>
      <w:r w:rsidR="005A5D13" w:rsidRPr="000B3675">
        <w:rPr>
          <w:color w:val="auto"/>
          <w:sz w:val="24"/>
          <w:rtl/>
        </w:rPr>
        <w:t xml:space="preserve">' (להלן: "נספח </w:t>
      </w:r>
      <w:r w:rsidR="005A5D13" w:rsidRPr="000B3675">
        <w:rPr>
          <w:rFonts w:hint="eastAsia"/>
          <w:color w:val="auto"/>
          <w:sz w:val="24"/>
          <w:rtl/>
        </w:rPr>
        <w:t>ביטוח</w:t>
      </w:r>
      <w:r w:rsidR="005A5D13" w:rsidRPr="000B3675">
        <w:rPr>
          <w:color w:val="auto"/>
          <w:sz w:val="24"/>
          <w:rtl/>
        </w:rPr>
        <w:t>")</w:t>
      </w:r>
    </w:p>
    <w:p w14:paraId="5581D778" w14:textId="77777777" w:rsidR="006035EC" w:rsidRDefault="006035EC" w:rsidP="005A5D13">
      <w:pPr>
        <w:pStyle w:val="a7"/>
        <w:keepNext/>
        <w:keepLines/>
        <w:tabs>
          <w:tab w:val="clear" w:pos="4153"/>
          <w:tab w:val="clear" w:pos="8306"/>
        </w:tabs>
        <w:ind w:left="1439" w:hanging="645"/>
        <w:rPr>
          <w:color w:val="auto"/>
          <w:rtl/>
          <w:lang w:eastAsia="en-US"/>
        </w:rPr>
      </w:pPr>
      <w:r>
        <w:rPr>
          <w:rFonts w:hint="cs"/>
          <w:color w:val="auto"/>
          <w:rtl/>
          <w:lang w:eastAsia="en-US"/>
        </w:rPr>
        <w:t>7.5.2</w:t>
      </w:r>
      <w:r>
        <w:rPr>
          <w:color w:val="auto"/>
          <w:rtl/>
          <w:lang w:eastAsia="en-US"/>
        </w:rPr>
        <w:tab/>
      </w:r>
      <w:r w:rsidRPr="009D034F">
        <w:rPr>
          <w:color w:val="auto"/>
          <w:rtl/>
          <w:lang w:eastAsia="en-US"/>
        </w:rPr>
        <w:t xml:space="preserve">הספק מתחייב לקיים בקפדנות את כל תנאי הביטוחים כאמור </w:t>
      </w:r>
      <w:r w:rsidR="005A5D13">
        <w:rPr>
          <w:rFonts w:hint="cs"/>
          <w:color w:val="auto"/>
          <w:rtl/>
          <w:lang w:eastAsia="en-US"/>
        </w:rPr>
        <w:t>בנספח הביטוח</w:t>
      </w:r>
      <w:r w:rsidRPr="009D034F">
        <w:rPr>
          <w:color w:val="auto"/>
          <w:rtl/>
          <w:lang w:eastAsia="en-US"/>
        </w:rPr>
        <w:t>, ולשלם במלואם ובמועדם את דמי הביטוח. במעמד חתימת ההסכם מתחייב הספק להמציא לידי הרשות את אישור עריכת הביטוחים חתום על ידי חברת הביטוח כאמור.</w:t>
      </w:r>
    </w:p>
    <w:p w14:paraId="7134094E" w14:textId="77777777" w:rsidR="006035EC" w:rsidRPr="009D034F" w:rsidRDefault="006035EC" w:rsidP="006035EC">
      <w:pPr>
        <w:pStyle w:val="13"/>
        <w:keepLines/>
        <w:ind w:right="0"/>
        <w:rPr>
          <w:rFonts w:cs="David"/>
          <w:lang w:eastAsia="en-US"/>
        </w:rPr>
      </w:pPr>
      <w:bookmarkStart w:id="580" w:name="_Toc50382738"/>
      <w:bookmarkStart w:id="581" w:name="_Toc50383407"/>
      <w:r w:rsidRPr="006035EC">
        <w:rPr>
          <w:rFonts w:cs="David" w:hint="cs"/>
          <w:u w:val="none"/>
          <w:rtl/>
          <w:lang w:eastAsia="en-US"/>
        </w:rPr>
        <w:t xml:space="preserve">7.6 </w:t>
      </w:r>
      <w:r w:rsidRPr="009D034F">
        <w:rPr>
          <w:rFonts w:cs="David"/>
          <w:rtl/>
          <w:lang w:eastAsia="en-US"/>
        </w:rPr>
        <w:t>העברה ומתן זכויות על ידי הספק</w:t>
      </w:r>
      <w:bookmarkEnd w:id="580"/>
      <w:bookmarkEnd w:id="581"/>
    </w:p>
    <w:p w14:paraId="7455F90F" w14:textId="77777777" w:rsidR="006035EC" w:rsidRDefault="006035EC" w:rsidP="006035EC">
      <w:pPr>
        <w:pStyle w:val="a7"/>
        <w:keepNext/>
        <w:keepLines/>
        <w:tabs>
          <w:tab w:val="clear" w:pos="4153"/>
          <w:tab w:val="clear" w:pos="8306"/>
        </w:tabs>
        <w:ind w:left="423"/>
        <w:rPr>
          <w:color w:val="auto"/>
          <w:rtl/>
          <w:lang w:eastAsia="en-US"/>
        </w:rPr>
      </w:pPr>
      <w:r w:rsidRPr="009D034F">
        <w:rPr>
          <w:color w:val="auto"/>
          <w:rtl/>
          <w:lang w:eastAsia="en-US"/>
        </w:rPr>
        <w:t xml:space="preserve">לספק ידוע והוא מתחייב כי הוא באופן אישי ובלעדי יספק את השירותים נשוא מכרז זה ולספק לא תהיה הזכות להעביר ו/או לשעבד ו/או להסב ו/או </w:t>
      </w:r>
      <w:r w:rsidRPr="009D034F">
        <w:rPr>
          <w:rFonts w:hint="cs"/>
          <w:color w:val="auto"/>
          <w:rtl/>
          <w:lang w:eastAsia="en-US"/>
        </w:rPr>
        <w:t>למחות</w:t>
      </w:r>
      <w:r w:rsidRPr="009D034F">
        <w:rPr>
          <w:color w:val="auto"/>
          <w:rtl/>
          <w:lang w:eastAsia="en-US"/>
        </w:rPr>
        <w:t xml:space="preserve"> בדרך כלשהי זכות מזכויותיו או חובה מהתחייבויותיו בקשר להסכם או על פיו או הנובעות ממנו, כולן או חלקן, אלא אם קיבל את הסכמתה של הרשות מראש ובכתב, ובהתאם לתנאים שתיקבע הרשות לפי שיקול דעתה. </w:t>
      </w:r>
    </w:p>
    <w:p w14:paraId="21409AE1" w14:textId="77777777" w:rsidR="006035EC" w:rsidRPr="009D034F" w:rsidRDefault="006035EC" w:rsidP="006035EC">
      <w:pPr>
        <w:pStyle w:val="13"/>
        <w:keepLines/>
        <w:ind w:right="0"/>
        <w:rPr>
          <w:rFonts w:cs="David"/>
          <w:lang w:eastAsia="en-US"/>
        </w:rPr>
      </w:pPr>
      <w:bookmarkStart w:id="582" w:name="_Toc50382739"/>
      <w:bookmarkStart w:id="583" w:name="_Toc50383408"/>
      <w:r>
        <w:rPr>
          <w:rFonts w:cs="David" w:hint="cs"/>
          <w:u w:val="none"/>
          <w:rtl/>
          <w:lang w:eastAsia="en-US"/>
        </w:rPr>
        <w:t>7.7</w:t>
      </w:r>
      <w:r w:rsidRPr="006035EC">
        <w:rPr>
          <w:rFonts w:cs="David" w:hint="cs"/>
          <w:u w:val="none"/>
          <w:rtl/>
          <w:lang w:eastAsia="en-US"/>
        </w:rPr>
        <w:t xml:space="preserve"> </w:t>
      </w:r>
      <w:r w:rsidRPr="009D034F">
        <w:rPr>
          <w:rFonts w:cs="David"/>
          <w:rtl/>
          <w:lang w:eastAsia="en-US"/>
        </w:rPr>
        <w:t>אחריות ושיפוי</w:t>
      </w:r>
      <w:bookmarkEnd w:id="582"/>
      <w:bookmarkEnd w:id="583"/>
    </w:p>
    <w:p w14:paraId="468268E7" w14:textId="77777777" w:rsidR="006035EC" w:rsidRPr="009D034F" w:rsidRDefault="006035EC" w:rsidP="006035EC">
      <w:pPr>
        <w:pStyle w:val="a7"/>
        <w:keepNext/>
        <w:keepLines/>
        <w:tabs>
          <w:tab w:val="clear" w:pos="4153"/>
          <w:tab w:val="clear" w:pos="8306"/>
        </w:tabs>
        <w:ind w:left="990" w:hanging="567"/>
        <w:rPr>
          <w:color w:val="auto"/>
          <w:rtl/>
          <w:lang w:eastAsia="en-US"/>
        </w:rPr>
      </w:pPr>
      <w:r>
        <w:rPr>
          <w:rFonts w:hint="cs"/>
          <w:color w:val="auto"/>
          <w:rtl/>
          <w:lang w:eastAsia="en-US"/>
        </w:rPr>
        <w:t>7.7.1</w:t>
      </w:r>
      <w:r>
        <w:rPr>
          <w:color w:val="auto"/>
          <w:rtl/>
          <w:lang w:eastAsia="en-US"/>
        </w:rPr>
        <w:tab/>
      </w:r>
      <w:r w:rsidRPr="009D034F">
        <w:rPr>
          <w:color w:val="auto"/>
          <w:rtl/>
          <w:lang w:eastAsia="en-US"/>
        </w:rPr>
        <w:t xml:space="preserve">הספק יישא באחריות מלאה כלפי הרשות לכל נזק לגוף ו/או לרכוש אשר יגרמו במישרין או בעקיפין לעובדי הספק ו/או שלוחיו, עובדי הרשות, ולכל צד ג' שהוא, תוך כדי ועקב או כתוצאה מביצוע התחייבויותיו על פי הסכם זה, לרבות, אך מבלי לגרוע מכלליות האמור לעיל, בגין מתן שירות כאמור בתנאי השירות המוסכמים והרשות תהיה פטורה מכל נזק כאמור. </w:t>
      </w:r>
    </w:p>
    <w:p w14:paraId="13FF447B" w14:textId="77777777" w:rsidR="006035EC" w:rsidRPr="009D034F" w:rsidRDefault="006035EC" w:rsidP="006035EC">
      <w:pPr>
        <w:pStyle w:val="a7"/>
        <w:keepNext/>
        <w:keepLines/>
        <w:tabs>
          <w:tab w:val="clear" w:pos="4153"/>
          <w:tab w:val="clear" w:pos="8306"/>
        </w:tabs>
        <w:ind w:left="990" w:hanging="567"/>
        <w:rPr>
          <w:color w:val="auto"/>
          <w:rtl/>
          <w:lang w:eastAsia="en-US"/>
        </w:rPr>
      </w:pPr>
      <w:r>
        <w:rPr>
          <w:rFonts w:hint="cs"/>
          <w:color w:val="auto"/>
          <w:rtl/>
          <w:lang w:eastAsia="en-US"/>
        </w:rPr>
        <w:t>7.7.2</w:t>
      </w:r>
      <w:r>
        <w:rPr>
          <w:color w:val="auto"/>
          <w:rtl/>
          <w:lang w:eastAsia="en-US"/>
        </w:rPr>
        <w:tab/>
      </w:r>
      <w:r w:rsidRPr="009D034F">
        <w:rPr>
          <w:color w:val="auto"/>
          <w:rtl/>
          <w:lang w:eastAsia="en-US"/>
        </w:rPr>
        <w:t xml:space="preserve">הספק יפצה את הרשות בגין כל נזק אשר הוא אחראי לו וישפה את הרשות בגין כל תשלום </w:t>
      </w:r>
      <w:r>
        <w:rPr>
          <w:rFonts w:hint="cs"/>
          <w:color w:val="auto"/>
          <w:rtl/>
          <w:lang w:eastAsia="en-US"/>
        </w:rPr>
        <w:t>,</w:t>
      </w:r>
      <w:r w:rsidRPr="009D034F">
        <w:rPr>
          <w:color w:val="auto"/>
          <w:rtl/>
          <w:lang w:eastAsia="en-US"/>
        </w:rPr>
        <w:t xml:space="preserve"> עקב תביעה אשר תוגש נגדו בגין נזק אשר הספק אחראי לו כאמור לעיל ו/או על פי כל דין.</w:t>
      </w:r>
    </w:p>
    <w:p w14:paraId="42F2DF00" w14:textId="77777777" w:rsidR="006035EC" w:rsidRDefault="006035EC" w:rsidP="006035EC">
      <w:pPr>
        <w:pStyle w:val="a7"/>
        <w:keepNext/>
        <w:keepLines/>
        <w:tabs>
          <w:tab w:val="clear" w:pos="4153"/>
          <w:tab w:val="clear" w:pos="8306"/>
        </w:tabs>
        <w:ind w:left="423"/>
        <w:rPr>
          <w:color w:val="auto"/>
          <w:rtl/>
          <w:lang w:eastAsia="en-US"/>
        </w:rPr>
      </w:pPr>
    </w:p>
    <w:p w14:paraId="7A61E54D" w14:textId="77777777" w:rsidR="006035EC" w:rsidRPr="009D034F" w:rsidRDefault="006035EC" w:rsidP="006035EC">
      <w:pPr>
        <w:pStyle w:val="a7"/>
        <w:keepNext/>
        <w:keepLines/>
        <w:tabs>
          <w:tab w:val="clear" w:pos="4153"/>
          <w:tab w:val="clear" w:pos="8306"/>
        </w:tabs>
        <w:ind w:left="1439" w:hanging="645"/>
        <w:rPr>
          <w:color w:val="auto"/>
          <w:lang w:eastAsia="en-US"/>
        </w:rPr>
      </w:pPr>
    </w:p>
    <w:p w14:paraId="18A6C72B" w14:textId="77777777" w:rsidR="006035EC" w:rsidRPr="006035EC" w:rsidRDefault="006035EC" w:rsidP="006035EC">
      <w:pPr>
        <w:pStyle w:val="4"/>
        <w:numPr>
          <w:ilvl w:val="0"/>
          <w:numId w:val="0"/>
        </w:numPr>
        <w:ind w:left="990" w:hanging="567"/>
        <w:rPr>
          <w:rFonts w:ascii="Times New Roman" w:hAnsi="Times New Roman" w:cs="David"/>
          <w:b w:val="0"/>
          <w:bCs w:val="0"/>
          <w:i w:val="0"/>
          <w:iCs w:val="0"/>
          <w:sz w:val="20"/>
          <w:szCs w:val="24"/>
        </w:rPr>
      </w:pPr>
    </w:p>
    <w:p w14:paraId="51336A67" w14:textId="77777777" w:rsidR="00413FDB" w:rsidRPr="009D034F" w:rsidRDefault="00AC650E" w:rsidP="006035EC">
      <w:pPr>
        <w:pStyle w:val="a7"/>
        <w:keepNext/>
        <w:keepLines/>
        <w:tabs>
          <w:tab w:val="clear" w:pos="4153"/>
          <w:tab w:val="clear" w:pos="8306"/>
        </w:tabs>
        <w:ind w:left="990" w:hanging="567"/>
        <w:rPr>
          <w:color w:val="auto"/>
          <w:lang w:eastAsia="en-US"/>
        </w:rPr>
      </w:pPr>
      <w:r>
        <w:rPr>
          <w:rFonts w:hint="cs"/>
          <w:color w:val="auto"/>
          <w:rtl/>
          <w:lang w:eastAsia="en-US"/>
        </w:rPr>
        <w:lastRenderedPageBreak/>
        <w:t>7</w:t>
      </w:r>
      <w:r w:rsidR="00413FDB">
        <w:rPr>
          <w:rFonts w:hint="cs"/>
          <w:color w:val="auto"/>
          <w:rtl/>
          <w:lang w:eastAsia="en-US"/>
        </w:rPr>
        <w:t>.</w:t>
      </w:r>
      <w:r w:rsidR="00EE147A">
        <w:rPr>
          <w:rFonts w:hint="cs"/>
          <w:color w:val="auto"/>
          <w:rtl/>
          <w:lang w:eastAsia="en-US"/>
        </w:rPr>
        <w:t>7</w:t>
      </w:r>
      <w:r w:rsidR="00413FDB">
        <w:rPr>
          <w:rFonts w:hint="cs"/>
          <w:color w:val="auto"/>
          <w:rtl/>
          <w:lang w:eastAsia="en-US"/>
        </w:rPr>
        <w:t>.3</w:t>
      </w:r>
      <w:r w:rsidR="00413FDB">
        <w:rPr>
          <w:color w:val="auto"/>
          <w:rtl/>
          <w:lang w:eastAsia="en-US"/>
        </w:rPr>
        <w:tab/>
      </w:r>
      <w:r w:rsidR="00413FDB" w:rsidRPr="009D034F">
        <w:rPr>
          <w:color w:val="auto"/>
          <w:rtl/>
          <w:lang w:eastAsia="en-US"/>
        </w:rPr>
        <w:t xml:space="preserve">מבלי לגרוע מכלליות האמור לעיל, מובהר בזאת כי היה ויגרם לעובדי הספק או שלוחיו, עובדי הרשות, או כל צד ג' נזק גוף לרבות מוות אשר הספק אחראי לו, כאמור לעיל, ועקב כך ייקבע על ידי ערכאה מוסמכת כי הנפגע או בני משפחתו זכאים לתשלומים מהרשות, מתחייב בזאת הספק לשפות את הרשות בגין תשלומים אלה ובגין כל תשלום אחר שהוא עלול להתחייב בו. </w:t>
      </w:r>
    </w:p>
    <w:p w14:paraId="3C85CA95" w14:textId="77777777" w:rsidR="00413FDB" w:rsidRPr="009D034F" w:rsidRDefault="00AC650E" w:rsidP="006035EC">
      <w:pPr>
        <w:pStyle w:val="a7"/>
        <w:keepNext/>
        <w:keepLines/>
        <w:tabs>
          <w:tab w:val="clear" w:pos="4153"/>
          <w:tab w:val="clear" w:pos="8306"/>
        </w:tabs>
        <w:ind w:left="990" w:hanging="567"/>
        <w:rPr>
          <w:color w:val="auto"/>
          <w:lang w:eastAsia="en-US"/>
        </w:rPr>
      </w:pPr>
      <w:r>
        <w:rPr>
          <w:rFonts w:hint="cs"/>
          <w:color w:val="auto"/>
          <w:rtl/>
          <w:lang w:eastAsia="en-US"/>
        </w:rPr>
        <w:t>7</w:t>
      </w:r>
      <w:r w:rsidR="00413FDB">
        <w:rPr>
          <w:rFonts w:hint="cs"/>
          <w:color w:val="auto"/>
          <w:rtl/>
          <w:lang w:eastAsia="en-US"/>
        </w:rPr>
        <w:t>.</w:t>
      </w:r>
      <w:r w:rsidR="00EE147A">
        <w:rPr>
          <w:rFonts w:hint="cs"/>
          <w:color w:val="auto"/>
          <w:rtl/>
          <w:lang w:eastAsia="en-US"/>
        </w:rPr>
        <w:t>7</w:t>
      </w:r>
      <w:r w:rsidR="00413FDB">
        <w:rPr>
          <w:rFonts w:hint="cs"/>
          <w:color w:val="auto"/>
          <w:rtl/>
          <w:lang w:eastAsia="en-US"/>
        </w:rPr>
        <w:t>.4</w:t>
      </w:r>
      <w:r w:rsidR="00413FDB">
        <w:rPr>
          <w:color w:val="auto"/>
          <w:rtl/>
          <w:lang w:eastAsia="en-US"/>
        </w:rPr>
        <w:tab/>
      </w:r>
      <w:r w:rsidR="00413FDB" w:rsidRPr="009D034F">
        <w:rPr>
          <w:color w:val="auto"/>
          <w:rtl/>
          <w:lang w:eastAsia="en-US"/>
        </w:rPr>
        <w:t>הספק יישא בכל נזק מכל סוג שהוא אשר ייגרם לו עקב מילוי תפקידו במסגרת מכרז זה, לרבות אך לא רק יישא הספק בכל הוצאה משפטית אשר תוש</w:t>
      </w:r>
      <w:r w:rsidR="0035798F">
        <w:rPr>
          <w:rFonts w:hint="cs"/>
          <w:color w:val="auto"/>
          <w:rtl/>
          <w:lang w:eastAsia="en-US"/>
        </w:rPr>
        <w:t>ת</w:t>
      </w:r>
      <w:r w:rsidR="00413FDB" w:rsidRPr="009D034F">
        <w:rPr>
          <w:color w:val="auto"/>
          <w:rtl/>
          <w:lang w:eastAsia="en-US"/>
        </w:rPr>
        <w:t xml:space="preserve"> עליו עקב פעילותו במסגרת מכרז זה ולספק לא תהינה טענות ו/או דרישות כלפי הרשות בעניין זה.</w:t>
      </w:r>
    </w:p>
    <w:p w14:paraId="73B995CF" w14:textId="77777777" w:rsidR="00413FDB" w:rsidRPr="005B0F53" w:rsidRDefault="00413FDB" w:rsidP="00413FDB">
      <w:pPr>
        <w:keepNext/>
        <w:keepLines/>
        <w:tabs>
          <w:tab w:val="left" w:pos="824"/>
        </w:tabs>
        <w:ind w:left="824" w:right="-567"/>
        <w:rPr>
          <w:rFonts w:ascii="David" w:hAnsi="David"/>
          <w:sz w:val="20"/>
          <w:szCs w:val="20"/>
          <w:lang w:eastAsia="en-US"/>
        </w:rPr>
      </w:pPr>
    </w:p>
    <w:p w14:paraId="31B524AE" w14:textId="77777777" w:rsidR="00413FDB" w:rsidRPr="00B32117" w:rsidRDefault="00AC650E" w:rsidP="006035EC">
      <w:pPr>
        <w:pStyle w:val="13"/>
        <w:keepLines/>
        <w:ind w:right="0"/>
        <w:rPr>
          <w:rFonts w:cs="David"/>
          <w:b w:val="0"/>
          <w:bCs w:val="0"/>
          <w:u w:val="none"/>
          <w:lang w:eastAsia="en-US"/>
        </w:rPr>
      </w:pPr>
      <w:bookmarkStart w:id="584" w:name="_Toc50382740"/>
      <w:bookmarkStart w:id="585" w:name="_Toc50383409"/>
      <w:r>
        <w:rPr>
          <w:rFonts w:cs="David" w:hint="cs"/>
          <w:u w:val="none"/>
          <w:rtl/>
          <w:lang w:eastAsia="en-US"/>
        </w:rPr>
        <w:t>7</w:t>
      </w:r>
      <w:r w:rsidR="00413FDB">
        <w:rPr>
          <w:rFonts w:cs="David" w:hint="cs"/>
          <w:u w:val="none"/>
          <w:rtl/>
          <w:lang w:eastAsia="en-US"/>
        </w:rPr>
        <w:t>.</w:t>
      </w:r>
      <w:r w:rsidR="00EE147A">
        <w:rPr>
          <w:rFonts w:cs="David" w:hint="cs"/>
          <w:u w:val="none"/>
          <w:rtl/>
          <w:lang w:eastAsia="en-US"/>
        </w:rPr>
        <w:t>8</w:t>
      </w:r>
      <w:r w:rsidR="006035EC">
        <w:rPr>
          <w:rFonts w:cs="David" w:hint="cs"/>
          <w:u w:val="none"/>
          <w:rtl/>
          <w:lang w:eastAsia="en-US"/>
        </w:rPr>
        <w:t xml:space="preserve"> </w:t>
      </w:r>
      <w:r w:rsidR="00413FDB" w:rsidRPr="00B32117">
        <w:rPr>
          <w:rFonts w:cs="David"/>
          <w:rtl/>
          <w:lang w:eastAsia="en-US"/>
        </w:rPr>
        <w:t>אי מילוי חיוב על ידי הספק</w:t>
      </w:r>
      <w:bookmarkEnd w:id="584"/>
      <w:bookmarkEnd w:id="585"/>
    </w:p>
    <w:p w14:paraId="0D4CF211" w14:textId="77777777" w:rsidR="00413FDB" w:rsidRPr="00B32117" w:rsidRDefault="00AC650E" w:rsidP="006035EC">
      <w:pPr>
        <w:pStyle w:val="afffc"/>
        <w:spacing w:line="360" w:lineRule="auto"/>
        <w:ind w:left="990" w:hanging="567"/>
        <w:rPr>
          <w:rFonts w:ascii="Times New Roman" w:hAnsi="Times New Roman" w:cs="David"/>
          <w:sz w:val="20"/>
          <w:lang w:eastAsia="en-US"/>
        </w:rPr>
      </w:pPr>
      <w:r w:rsidRPr="00D739FF">
        <w:rPr>
          <w:rFonts w:ascii="David" w:hAnsi="David" w:cs="David"/>
          <w:sz w:val="20"/>
          <w:rtl/>
          <w:lang w:eastAsia="en-US"/>
        </w:rPr>
        <w:t>7</w:t>
      </w:r>
      <w:r w:rsidR="00413FDB" w:rsidRPr="00D739FF">
        <w:rPr>
          <w:rFonts w:ascii="David" w:hAnsi="David" w:cs="David"/>
          <w:sz w:val="20"/>
          <w:rtl/>
          <w:lang w:eastAsia="en-US"/>
        </w:rPr>
        <w:t>.</w:t>
      </w:r>
      <w:r w:rsidR="00EE147A">
        <w:rPr>
          <w:rFonts w:ascii="David" w:hAnsi="David" w:cs="David" w:hint="cs"/>
          <w:sz w:val="20"/>
          <w:rtl/>
          <w:lang w:eastAsia="en-US"/>
        </w:rPr>
        <w:t>8</w:t>
      </w:r>
      <w:r w:rsidR="00413FDB" w:rsidRPr="00D739FF">
        <w:rPr>
          <w:rFonts w:ascii="David" w:hAnsi="David" w:cs="David"/>
          <w:sz w:val="20"/>
          <w:rtl/>
          <w:lang w:eastAsia="en-US"/>
        </w:rPr>
        <w:t>.1</w:t>
      </w:r>
      <w:r w:rsidR="00413FDB" w:rsidRPr="00D739FF">
        <w:rPr>
          <w:rFonts w:ascii="David" w:hAnsi="David" w:cs="David"/>
          <w:sz w:val="20"/>
          <w:rtl/>
          <w:lang w:eastAsia="en-US"/>
        </w:rPr>
        <w:tab/>
      </w:r>
      <w:r w:rsidR="00413FDB" w:rsidRPr="00D739FF">
        <w:rPr>
          <w:rFonts w:ascii="David" w:hAnsi="David" w:cs="David"/>
          <w:rtl/>
          <w:lang w:eastAsia="en-US"/>
        </w:rPr>
        <w:t>הפר הספק את ההסכם ו/או יגרום לביטולו מכל סיבה שהיא,</w:t>
      </w:r>
      <w:r w:rsidR="00413FDB" w:rsidRPr="00D739FF">
        <w:rPr>
          <w:rFonts w:ascii="David" w:hAnsi="David" w:cs="David"/>
          <w:sz w:val="20"/>
          <w:rtl/>
          <w:lang w:eastAsia="en-US"/>
        </w:rPr>
        <w:t xml:space="preserve"> ולא מילא הספק חיוב</w:t>
      </w:r>
      <w:r w:rsidR="00413FDB" w:rsidRPr="00B32117">
        <w:rPr>
          <w:rFonts w:ascii="Times New Roman" w:hAnsi="Times New Roman" w:cs="David"/>
          <w:sz w:val="20"/>
          <w:rtl/>
          <w:lang w:eastAsia="en-US"/>
        </w:rPr>
        <w:t xml:space="preserve"> מחיוביו, רשאי</w:t>
      </w:r>
      <w:r w:rsidR="00413FDB">
        <w:rPr>
          <w:rFonts w:ascii="Times New Roman" w:hAnsi="Times New Roman" w:cs="David" w:hint="cs"/>
          <w:sz w:val="20"/>
          <w:rtl/>
          <w:lang w:eastAsia="en-US"/>
        </w:rPr>
        <w:t xml:space="preserve">ת </w:t>
      </w:r>
      <w:r w:rsidR="00413FDB">
        <w:rPr>
          <w:rFonts w:ascii="Times New Roman" w:hAnsi="Times New Roman" w:cs="David"/>
          <w:sz w:val="20"/>
          <w:rtl/>
          <w:lang w:eastAsia="en-US"/>
        </w:rPr>
        <w:t>הרשות</w:t>
      </w:r>
      <w:r w:rsidR="00413FDB" w:rsidRPr="00B32117">
        <w:rPr>
          <w:rFonts w:ascii="Times New Roman" w:hAnsi="Times New Roman" w:cs="David"/>
          <w:sz w:val="20"/>
          <w:rtl/>
          <w:lang w:eastAsia="en-US"/>
        </w:rPr>
        <w:t xml:space="preserve"> מבלי לגרוע מכל סמכות אחרת הקיימת ל</w:t>
      </w:r>
      <w:r w:rsidR="0035798F">
        <w:rPr>
          <w:rFonts w:ascii="Times New Roman" w:hAnsi="Times New Roman" w:cs="David" w:hint="cs"/>
          <w:sz w:val="20"/>
          <w:rtl/>
          <w:lang w:eastAsia="en-US"/>
        </w:rPr>
        <w:t>ה</w:t>
      </w:r>
      <w:r w:rsidR="00413FDB" w:rsidRPr="00B32117">
        <w:rPr>
          <w:rFonts w:ascii="Times New Roman" w:hAnsi="Times New Roman" w:cs="David"/>
          <w:sz w:val="20"/>
          <w:rtl/>
          <w:lang w:eastAsia="en-US"/>
        </w:rPr>
        <w:t xml:space="preserve"> בין אם לפי חוק ובין אם לפי הסכם זה</w:t>
      </w:r>
      <w:r w:rsidR="0035798F">
        <w:rPr>
          <w:rFonts w:ascii="Times New Roman" w:hAnsi="Times New Roman" w:cs="David" w:hint="cs"/>
          <w:sz w:val="20"/>
          <w:rtl/>
          <w:lang w:eastAsia="en-US"/>
        </w:rPr>
        <w:t>,</w:t>
      </w:r>
      <w:r w:rsidR="00413FDB" w:rsidRPr="00B32117">
        <w:rPr>
          <w:rFonts w:ascii="Times New Roman" w:hAnsi="Times New Roman" w:cs="David"/>
          <w:sz w:val="20"/>
          <w:rtl/>
          <w:lang w:eastAsia="en-US"/>
        </w:rPr>
        <w:t xml:space="preserve"> לבצע את אחת הפעולות הבאות או כולן ביחד:</w:t>
      </w:r>
    </w:p>
    <w:p w14:paraId="5BEF3B42" w14:textId="77777777" w:rsidR="00413FDB" w:rsidRPr="00216DDF" w:rsidRDefault="00E566BB" w:rsidP="006035EC">
      <w:pPr>
        <w:pStyle w:val="a7"/>
        <w:keepNext/>
        <w:keepLines/>
        <w:tabs>
          <w:tab w:val="clear" w:pos="4153"/>
          <w:tab w:val="clear" w:pos="8306"/>
        </w:tabs>
        <w:ind w:left="1841" w:hanging="851"/>
        <w:rPr>
          <w:color w:val="auto"/>
          <w:rtl/>
          <w:lang w:eastAsia="en-US"/>
        </w:rPr>
      </w:pPr>
      <w:r w:rsidRPr="00E566BB">
        <w:rPr>
          <w:rFonts w:hint="cs"/>
          <w:color w:val="auto"/>
          <w:rtl/>
          <w:lang w:eastAsia="en-US"/>
        </w:rPr>
        <w:t>7.</w:t>
      </w:r>
      <w:r w:rsidR="00EE147A">
        <w:rPr>
          <w:rFonts w:hint="cs"/>
          <w:color w:val="auto"/>
          <w:rtl/>
          <w:lang w:eastAsia="en-US"/>
        </w:rPr>
        <w:t>8</w:t>
      </w:r>
      <w:r w:rsidRPr="00E566BB">
        <w:rPr>
          <w:rFonts w:hint="cs"/>
          <w:color w:val="auto"/>
          <w:rtl/>
          <w:lang w:eastAsia="en-US"/>
        </w:rPr>
        <w:t>.1.1.</w:t>
      </w:r>
      <w:r w:rsidR="00413FDB" w:rsidRPr="00E566BB">
        <w:rPr>
          <w:color w:val="auto"/>
          <w:rtl/>
          <w:lang w:eastAsia="en-US"/>
        </w:rPr>
        <w:tab/>
      </w:r>
      <w:r w:rsidR="00413FDB" w:rsidRPr="00E566BB">
        <w:rPr>
          <w:rFonts w:hint="cs"/>
          <w:color w:val="auto"/>
          <w:rtl/>
          <w:lang w:eastAsia="en-US"/>
        </w:rPr>
        <w:t xml:space="preserve">לחייב את </w:t>
      </w:r>
      <w:r w:rsidR="00413FDB" w:rsidRPr="00E566BB">
        <w:rPr>
          <w:color w:val="auto"/>
          <w:rtl/>
          <w:lang w:eastAsia="en-US"/>
        </w:rPr>
        <w:t>הספק בתשלום הנזקים שנגרמו לרשות</w:t>
      </w:r>
      <w:r w:rsidR="00413FDB" w:rsidRPr="00E566BB">
        <w:rPr>
          <w:rFonts w:hint="cs"/>
          <w:color w:val="auto"/>
          <w:rtl/>
          <w:lang w:eastAsia="en-US"/>
        </w:rPr>
        <w:t xml:space="preserve"> </w:t>
      </w:r>
      <w:r w:rsidR="00413FDB" w:rsidRPr="00E566BB">
        <w:rPr>
          <w:color w:val="auto"/>
          <w:rtl/>
          <w:lang w:eastAsia="en-US"/>
        </w:rPr>
        <w:t xml:space="preserve">כתוצאה מהפרת </w:t>
      </w:r>
      <w:r w:rsidR="00413FDB" w:rsidRPr="00216DDF">
        <w:rPr>
          <w:color w:val="auto"/>
          <w:rtl/>
          <w:lang w:eastAsia="en-US"/>
        </w:rPr>
        <w:t xml:space="preserve">ההסכם על </w:t>
      </w:r>
      <w:r w:rsidR="001178E1">
        <w:rPr>
          <w:rFonts w:hint="cs"/>
          <w:color w:val="auto"/>
          <w:rtl/>
          <w:lang w:eastAsia="en-US"/>
        </w:rPr>
        <w:t xml:space="preserve">   </w:t>
      </w:r>
      <w:r w:rsidR="00413FDB" w:rsidRPr="00216DDF">
        <w:rPr>
          <w:color w:val="auto"/>
          <w:rtl/>
          <w:lang w:eastAsia="en-US"/>
        </w:rPr>
        <w:t>ידו ולכיסוי ההוצאות שיגרמו לרשות כתוצאה מהצורך להתקשר עם ספק חליפי. לצורך כיסוי ההוצאות שיגרמו ע"י הספק כמפורט לעיל, יפקיד הספק ערבויות כדלקמן:</w:t>
      </w:r>
    </w:p>
    <w:p w14:paraId="03C13EF4" w14:textId="77777777" w:rsidR="00413FDB" w:rsidRPr="00B32117" w:rsidRDefault="00AC650E" w:rsidP="006035EC">
      <w:pPr>
        <w:pStyle w:val="afffc"/>
        <w:spacing w:line="360" w:lineRule="auto"/>
        <w:ind w:left="2691" w:hanging="850"/>
        <w:rPr>
          <w:rFonts w:ascii="Times New Roman" w:hAnsi="Times New Roman" w:cs="David"/>
          <w:sz w:val="20"/>
          <w:rtl/>
          <w:lang w:eastAsia="en-US"/>
        </w:rPr>
      </w:pPr>
      <w:r>
        <w:rPr>
          <w:rFonts w:ascii="Times New Roman" w:hAnsi="Times New Roman" w:cs="David" w:hint="cs"/>
          <w:sz w:val="20"/>
          <w:rtl/>
          <w:lang w:eastAsia="en-US"/>
        </w:rPr>
        <w:t>7</w:t>
      </w:r>
      <w:r w:rsidR="00413FDB">
        <w:rPr>
          <w:rFonts w:ascii="Times New Roman" w:hAnsi="Times New Roman" w:cs="David" w:hint="cs"/>
          <w:sz w:val="20"/>
          <w:rtl/>
          <w:lang w:eastAsia="en-US"/>
        </w:rPr>
        <w:t>.</w:t>
      </w:r>
      <w:r w:rsidR="00EE147A">
        <w:rPr>
          <w:rFonts w:ascii="Times New Roman" w:hAnsi="Times New Roman" w:cs="David" w:hint="cs"/>
          <w:sz w:val="20"/>
          <w:rtl/>
          <w:lang w:eastAsia="en-US"/>
        </w:rPr>
        <w:t>8</w:t>
      </w:r>
      <w:r w:rsidR="00413FDB">
        <w:rPr>
          <w:rFonts w:ascii="Times New Roman" w:hAnsi="Times New Roman" w:cs="David" w:hint="cs"/>
          <w:sz w:val="20"/>
          <w:rtl/>
          <w:lang w:eastAsia="en-US"/>
        </w:rPr>
        <w:t>.1.</w:t>
      </w:r>
      <w:r w:rsidR="001178E1">
        <w:rPr>
          <w:rFonts w:ascii="Times New Roman" w:hAnsi="Times New Roman" w:cs="David" w:hint="cs"/>
          <w:sz w:val="20"/>
          <w:rtl/>
          <w:lang w:eastAsia="en-US"/>
        </w:rPr>
        <w:t>1.1</w:t>
      </w:r>
      <w:r w:rsidR="00413FDB">
        <w:rPr>
          <w:rFonts w:ascii="Times New Roman" w:hAnsi="Times New Roman" w:cs="David" w:hint="cs"/>
          <w:sz w:val="20"/>
          <w:rtl/>
          <w:lang w:eastAsia="en-US"/>
        </w:rPr>
        <w:t xml:space="preserve"> </w:t>
      </w:r>
      <w:r w:rsidR="00413FDB" w:rsidRPr="00B32117">
        <w:rPr>
          <w:rFonts w:ascii="Times New Roman" w:hAnsi="Times New Roman" w:cs="David"/>
          <w:sz w:val="20"/>
          <w:rtl/>
          <w:lang w:eastAsia="en-US"/>
        </w:rPr>
        <w:t xml:space="preserve">לבצע במקום הספק את החיוב בין בעצמו ובין באמצעות מי מטעמו, </w:t>
      </w:r>
      <w:r w:rsidR="001178E1">
        <w:rPr>
          <w:rFonts w:ascii="Times New Roman" w:hAnsi="Times New Roman" w:cs="David" w:hint="cs"/>
          <w:sz w:val="20"/>
          <w:rtl/>
          <w:lang w:eastAsia="en-US"/>
        </w:rPr>
        <w:t xml:space="preserve"> </w:t>
      </w:r>
      <w:r w:rsidR="00EE147A">
        <w:rPr>
          <w:rFonts w:ascii="Times New Roman" w:hAnsi="Times New Roman" w:cs="David" w:hint="cs"/>
          <w:sz w:val="20"/>
          <w:rtl/>
          <w:lang w:eastAsia="en-US"/>
        </w:rPr>
        <w:t xml:space="preserve"> </w:t>
      </w:r>
      <w:r w:rsidR="00413FDB" w:rsidRPr="00B32117">
        <w:rPr>
          <w:rFonts w:ascii="Times New Roman" w:hAnsi="Times New Roman" w:cs="David"/>
          <w:sz w:val="20"/>
          <w:rtl/>
          <w:lang w:eastAsia="en-US"/>
        </w:rPr>
        <w:t>ולקזז את הוצאות שנגרמו לו בשל כך מהתשלומים המגיעים לספק לפי הסכם זה.</w:t>
      </w:r>
    </w:p>
    <w:p w14:paraId="2798C04D" w14:textId="77777777" w:rsidR="00413FDB" w:rsidRDefault="001178E1" w:rsidP="006035EC">
      <w:pPr>
        <w:pStyle w:val="afffc"/>
        <w:spacing w:line="360" w:lineRule="auto"/>
        <w:ind w:left="2691" w:hanging="850"/>
        <w:rPr>
          <w:rFonts w:ascii="Times New Roman" w:hAnsi="Times New Roman" w:cs="David"/>
          <w:sz w:val="20"/>
          <w:rtl/>
          <w:lang w:eastAsia="en-US"/>
        </w:rPr>
      </w:pPr>
      <w:r>
        <w:rPr>
          <w:rFonts w:ascii="Times New Roman" w:hAnsi="Times New Roman" w:cs="David" w:hint="cs"/>
          <w:sz w:val="20"/>
          <w:rtl/>
          <w:lang w:eastAsia="en-US"/>
        </w:rPr>
        <w:t>7.</w:t>
      </w:r>
      <w:r w:rsidR="00EE147A">
        <w:rPr>
          <w:rFonts w:ascii="Times New Roman" w:hAnsi="Times New Roman" w:cs="David" w:hint="cs"/>
          <w:sz w:val="20"/>
          <w:rtl/>
          <w:lang w:eastAsia="en-US"/>
        </w:rPr>
        <w:t>8</w:t>
      </w:r>
      <w:r>
        <w:rPr>
          <w:rFonts w:ascii="Times New Roman" w:hAnsi="Times New Roman" w:cs="David" w:hint="cs"/>
          <w:sz w:val="20"/>
          <w:rtl/>
          <w:lang w:eastAsia="en-US"/>
        </w:rPr>
        <w:t xml:space="preserve">.1.1.2 </w:t>
      </w:r>
      <w:r w:rsidR="00413FDB" w:rsidRPr="00B32117">
        <w:rPr>
          <w:rFonts w:ascii="Times New Roman" w:hAnsi="Times New Roman" w:cs="David"/>
          <w:sz w:val="20"/>
          <w:rtl/>
          <w:lang w:eastAsia="en-US"/>
        </w:rPr>
        <w:t>לבטל את ההסכם בהודעה בכתב.</w:t>
      </w:r>
    </w:p>
    <w:p w14:paraId="2A162383" w14:textId="77777777" w:rsidR="00413FDB" w:rsidRPr="00B32117" w:rsidRDefault="00AC650E" w:rsidP="00E027AC">
      <w:pPr>
        <w:pStyle w:val="afffc"/>
        <w:tabs>
          <w:tab w:val="left" w:pos="849"/>
        </w:tabs>
        <w:spacing w:after="240" w:line="360" w:lineRule="auto"/>
        <w:ind w:left="990" w:hanging="567"/>
        <w:rPr>
          <w:rFonts w:ascii="Times New Roman" w:hAnsi="Times New Roman" w:cs="David"/>
          <w:sz w:val="20"/>
          <w:rtl/>
          <w:lang w:eastAsia="en-US"/>
        </w:rPr>
      </w:pPr>
      <w:r w:rsidRPr="00D739FF">
        <w:rPr>
          <w:rFonts w:ascii="David" w:hAnsi="David" w:cs="David"/>
          <w:rtl/>
          <w:lang w:eastAsia="en-US"/>
        </w:rPr>
        <w:t>7.</w:t>
      </w:r>
      <w:r w:rsidR="00EE147A">
        <w:rPr>
          <w:rFonts w:ascii="David" w:hAnsi="David" w:cs="David" w:hint="cs"/>
          <w:rtl/>
          <w:lang w:eastAsia="en-US"/>
        </w:rPr>
        <w:t>8</w:t>
      </w:r>
      <w:r w:rsidRPr="00D739FF">
        <w:rPr>
          <w:rFonts w:ascii="David" w:hAnsi="David" w:cs="David"/>
          <w:rtl/>
          <w:lang w:eastAsia="en-US"/>
        </w:rPr>
        <w:t>.2</w:t>
      </w:r>
      <w:r w:rsidR="00413FDB">
        <w:rPr>
          <w:rFonts w:ascii="Times New Roman" w:hAnsi="Times New Roman" w:cs="David"/>
          <w:sz w:val="20"/>
          <w:rtl/>
          <w:lang w:eastAsia="en-US"/>
        </w:rPr>
        <w:tab/>
      </w:r>
      <w:r w:rsidR="00413FDB" w:rsidRPr="00B32117">
        <w:rPr>
          <w:rFonts w:ascii="Times New Roman" w:hAnsi="Times New Roman" w:cs="David"/>
          <w:sz w:val="20"/>
          <w:rtl/>
          <w:lang w:eastAsia="en-US"/>
        </w:rPr>
        <w:t xml:space="preserve">מבלי לגרוע מהאמור בסעיף </w:t>
      </w:r>
      <w:r w:rsidR="00413FDB" w:rsidRPr="00B32117">
        <w:rPr>
          <w:rFonts w:ascii="Times New Roman" w:hAnsi="Times New Roman" w:cs="David"/>
          <w:sz w:val="20"/>
          <w:cs/>
          <w:lang w:eastAsia="en-US"/>
        </w:rPr>
        <w:t>‎</w:t>
      </w:r>
      <w:r>
        <w:rPr>
          <w:rFonts w:ascii="Times New Roman" w:hAnsi="Times New Roman" w:cs="David" w:hint="cs"/>
          <w:sz w:val="20"/>
          <w:rtl/>
          <w:lang w:eastAsia="en-US"/>
        </w:rPr>
        <w:t>7</w:t>
      </w:r>
      <w:r w:rsidR="00413FDB">
        <w:rPr>
          <w:rFonts w:ascii="Times New Roman" w:hAnsi="Times New Roman" w:cs="David" w:hint="cs"/>
          <w:sz w:val="20"/>
          <w:rtl/>
          <w:lang w:eastAsia="en-US"/>
        </w:rPr>
        <w:t>.</w:t>
      </w:r>
      <w:r w:rsidR="0035798F">
        <w:rPr>
          <w:rFonts w:ascii="Times New Roman" w:hAnsi="Times New Roman" w:cs="David" w:hint="cs"/>
          <w:sz w:val="20"/>
          <w:rtl/>
          <w:lang w:eastAsia="en-US"/>
        </w:rPr>
        <w:t>8</w:t>
      </w:r>
      <w:r w:rsidR="00413FDB">
        <w:rPr>
          <w:rFonts w:ascii="Times New Roman" w:hAnsi="Times New Roman" w:cs="David" w:hint="cs"/>
          <w:sz w:val="20"/>
          <w:rtl/>
          <w:lang w:eastAsia="en-US"/>
        </w:rPr>
        <w:t xml:space="preserve">.1 </w:t>
      </w:r>
      <w:r w:rsidR="00413FDB" w:rsidRPr="00B32117">
        <w:rPr>
          <w:rFonts w:ascii="Times New Roman" w:hAnsi="Times New Roman" w:cs="David"/>
          <w:sz w:val="20"/>
          <w:rtl/>
          <w:lang w:eastAsia="en-US"/>
        </w:rPr>
        <w:t xml:space="preserve">לעיל, מובהר כי בגין הפרת התחייבויותיו של הספק כמפורט במכרז </w:t>
      </w:r>
      <w:r w:rsidR="00413FDB">
        <w:rPr>
          <w:rFonts w:ascii="Times New Roman" w:hAnsi="Times New Roman" w:cs="David" w:hint="cs"/>
          <w:sz w:val="20"/>
          <w:rtl/>
          <w:lang w:eastAsia="en-US"/>
        </w:rPr>
        <w:t>ת</w:t>
      </w:r>
      <w:r w:rsidR="00413FDB" w:rsidRPr="00B32117">
        <w:rPr>
          <w:rFonts w:ascii="Times New Roman" w:hAnsi="Times New Roman" w:cs="David"/>
          <w:sz w:val="20"/>
          <w:rtl/>
          <w:lang w:eastAsia="en-US"/>
        </w:rPr>
        <w:t>היה זכאי</w:t>
      </w:r>
      <w:r w:rsidR="00413FDB">
        <w:rPr>
          <w:rFonts w:ascii="Times New Roman" w:hAnsi="Times New Roman" w:cs="David" w:hint="cs"/>
          <w:sz w:val="20"/>
          <w:rtl/>
          <w:lang w:eastAsia="en-US"/>
        </w:rPr>
        <w:t xml:space="preserve">ת </w:t>
      </w:r>
      <w:r w:rsidR="00413FDB">
        <w:rPr>
          <w:rFonts w:ascii="Times New Roman" w:hAnsi="Times New Roman" w:cs="David"/>
          <w:sz w:val="20"/>
          <w:rtl/>
          <w:lang w:eastAsia="en-US"/>
        </w:rPr>
        <w:t>הרשות</w:t>
      </w:r>
      <w:r w:rsidR="00413FDB">
        <w:rPr>
          <w:rFonts w:ascii="Times New Roman" w:hAnsi="Times New Roman" w:cs="David" w:hint="cs"/>
          <w:sz w:val="20"/>
          <w:rtl/>
          <w:lang w:eastAsia="en-US"/>
        </w:rPr>
        <w:t xml:space="preserve"> </w:t>
      </w:r>
      <w:r w:rsidR="00413FDB" w:rsidRPr="00B32117">
        <w:rPr>
          <w:rFonts w:ascii="Times New Roman" w:hAnsi="Times New Roman" w:cs="David"/>
          <w:sz w:val="20"/>
          <w:rtl/>
          <w:lang w:eastAsia="en-US"/>
        </w:rPr>
        <w:t xml:space="preserve"> לגבות פיצוי מוסכם כמפורט להלן:</w:t>
      </w:r>
    </w:p>
    <w:tbl>
      <w:tblPr>
        <w:bidiVisual/>
        <w:tblW w:w="0" w:type="auto"/>
        <w:tblCellMar>
          <w:left w:w="0" w:type="dxa"/>
          <w:right w:w="0" w:type="dxa"/>
        </w:tblCellMar>
        <w:tblLook w:val="04A0" w:firstRow="1" w:lastRow="0" w:firstColumn="1" w:lastColumn="0" w:noHBand="0" w:noVBand="1"/>
      </w:tblPr>
      <w:tblGrid>
        <w:gridCol w:w="4034"/>
        <w:gridCol w:w="4603"/>
      </w:tblGrid>
      <w:tr w:rsidR="00413FDB" w:rsidRPr="004C41C8" w14:paraId="2BD52DDA" w14:textId="77777777" w:rsidTr="00EC6600">
        <w:tc>
          <w:tcPr>
            <w:tcW w:w="4034" w:type="dxa"/>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2E5D34C1" w14:textId="77777777" w:rsidR="00413FDB" w:rsidRPr="00B32117" w:rsidRDefault="00413FDB" w:rsidP="00BB1A5B">
            <w:pPr>
              <w:autoSpaceDE w:val="0"/>
              <w:autoSpaceDN w:val="0"/>
              <w:rPr>
                <w:sz w:val="20"/>
                <w:rtl/>
                <w:lang w:eastAsia="en-US"/>
              </w:rPr>
            </w:pPr>
            <w:r w:rsidRPr="00B32117">
              <w:rPr>
                <w:sz w:val="20"/>
                <w:rtl/>
                <w:lang w:eastAsia="en-US"/>
              </w:rPr>
              <w:t>מרכיב איכות השרות</w:t>
            </w:r>
          </w:p>
        </w:tc>
        <w:tc>
          <w:tcPr>
            <w:tcW w:w="4603"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14:paraId="48BD93A0" w14:textId="77777777" w:rsidR="00413FDB" w:rsidRPr="00B32117" w:rsidRDefault="00413FDB" w:rsidP="00BB1A5B">
            <w:pPr>
              <w:autoSpaceDE w:val="0"/>
              <w:autoSpaceDN w:val="0"/>
              <w:rPr>
                <w:sz w:val="20"/>
                <w:lang w:eastAsia="en-US"/>
              </w:rPr>
            </w:pPr>
            <w:r w:rsidRPr="00B32117">
              <w:rPr>
                <w:sz w:val="20"/>
                <w:rtl/>
                <w:lang w:eastAsia="en-US"/>
              </w:rPr>
              <w:t>מפתח חיוב פיצוי מוסכם</w:t>
            </w:r>
          </w:p>
        </w:tc>
      </w:tr>
      <w:tr w:rsidR="00413FDB" w:rsidRPr="004C41C8" w14:paraId="2E8F99C7" w14:textId="77777777" w:rsidTr="00EC6600">
        <w:tc>
          <w:tcPr>
            <w:tcW w:w="40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C4CDE09" w14:textId="77777777" w:rsidR="00413FDB" w:rsidRPr="00B32117" w:rsidRDefault="00EC6600" w:rsidP="00BF666A">
            <w:pPr>
              <w:autoSpaceDE w:val="0"/>
              <w:autoSpaceDN w:val="0"/>
              <w:rPr>
                <w:sz w:val="20"/>
                <w:lang w:eastAsia="en-US"/>
              </w:rPr>
            </w:pPr>
            <w:r>
              <w:rPr>
                <w:rFonts w:hint="cs"/>
                <w:sz w:val="20"/>
                <w:rtl/>
                <w:lang w:eastAsia="en-US"/>
              </w:rPr>
              <w:t xml:space="preserve">במקרה של דרישת הרשות להחלפת איש צוות או למינוי איש צוות נוסף: </w:t>
            </w:r>
            <w:r w:rsidR="00413FDB">
              <w:rPr>
                <w:rFonts w:hint="cs"/>
                <w:sz w:val="20"/>
                <w:rtl/>
                <w:lang w:eastAsia="en-US"/>
              </w:rPr>
              <w:t xml:space="preserve">אי מינוי  ו/או עיכוב בלתי סביר בגין החלפת צוות הבקרה </w:t>
            </w:r>
            <w:r w:rsidR="00413FDB" w:rsidRPr="00B32117">
              <w:rPr>
                <w:sz w:val="20"/>
                <w:rtl/>
                <w:lang w:eastAsia="en-US"/>
              </w:rPr>
              <w:t xml:space="preserve"> </w:t>
            </w:r>
            <w:r>
              <w:rPr>
                <w:rFonts w:hint="cs"/>
                <w:sz w:val="20"/>
                <w:rtl/>
                <w:lang w:eastAsia="en-US"/>
              </w:rPr>
              <w:t xml:space="preserve">מעבר ל-30 יום </w:t>
            </w:r>
            <w:r w:rsidR="00BF666A">
              <w:rPr>
                <w:rFonts w:hint="cs"/>
                <w:sz w:val="20"/>
                <w:rtl/>
                <w:lang w:eastAsia="en-US"/>
              </w:rPr>
              <w:t xml:space="preserve"> (הקנס הינו  לכל חודש עיכוב מעבר לאמור)</w:t>
            </w:r>
          </w:p>
        </w:tc>
        <w:tc>
          <w:tcPr>
            <w:tcW w:w="4603" w:type="dxa"/>
            <w:tcBorders>
              <w:top w:val="nil"/>
              <w:left w:val="nil"/>
              <w:bottom w:val="single" w:sz="8" w:space="0" w:color="auto"/>
              <w:right w:val="single" w:sz="8" w:space="0" w:color="auto"/>
            </w:tcBorders>
            <w:tcMar>
              <w:top w:w="0" w:type="dxa"/>
              <w:left w:w="108" w:type="dxa"/>
              <w:bottom w:w="0" w:type="dxa"/>
              <w:right w:w="108" w:type="dxa"/>
            </w:tcMar>
            <w:hideMark/>
          </w:tcPr>
          <w:p w14:paraId="1BEED0F2" w14:textId="77777777" w:rsidR="00413FDB" w:rsidRDefault="00413FDB" w:rsidP="00BB1A5B">
            <w:pPr>
              <w:autoSpaceDE w:val="0"/>
              <w:autoSpaceDN w:val="0"/>
              <w:jc w:val="center"/>
              <w:rPr>
                <w:sz w:val="20"/>
                <w:rtl/>
                <w:lang w:eastAsia="en-US"/>
              </w:rPr>
            </w:pPr>
          </w:p>
          <w:p w14:paraId="33D286F1" w14:textId="77777777" w:rsidR="00413FDB" w:rsidRPr="00B32117" w:rsidRDefault="00413FDB" w:rsidP="00BB1A5B">
            <w:pPr>
              <w:autoSpaceDE w:val="0"/>
              <w:autoSpaceDN w:val="0"/>
              <w:jc w:val="center"/>
              <w:rPr>
                <w:sz w:val="20"/>
                <w:rtl/>
                <w:lang w:eastAsia="en-US"/>
              </w:rPr>
            </w:pPr>
            <w:r>
              <w:rPr>
                <w:rFonts w:hint="cs"/>
                <w:sz w:val="20"/>
                <w:rtl/>
                <w:lang w:eastAsia="en-US"/>
              </w:rPr>
              <w:t>10,000</w:t>
            </w:r>
            <w:r w:rsidRPr="00B32117">
              <w:rPr>
                <w:sz w:val="20"/>
                <w:rtl/>
                <w:lang w:eastAsia="en-US"/>
              </w:rPr>
              <w:t>₪ בגין כל מקרה.</w:t>
            </w:r>
          </w:p>
        </w:tc>
      </w:tr>
      <w:tr w:rsidR="00413FDB" w:rsidRPr="004C41C8" w14:paraId="059F1713" w14:textId="77777777" w:rsidTr="00EC6600">
        <w:tc>
          <w:tcPr>
            <w:tcW w:w="40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60B330B" w14:textId="77777777" w:rsidR="00413FDB" w:rsidRPr="00B32117" w:rsidRDefault="00413FDB" w:rsidP="0055193E">
            <w:pPr>
              <w:autoSpaceDE w:val="0"/>
              <w:autoSpaceDN w:val="0"/>
              <w:rPr>
                <w:sz w:val="20"/>
                <w:rtl/>
                <w:lang w:eastAsia="en-US"/>
              </w:rPr>
            </w:pPr>
            <w:r w:rsidRPr="00B32117">
              <w:rPr>
                <w:sz w:val="20"/>
                <w:rtl/>
                <w:lang w:eastAsia="en-US"/>
              </w:rPr>
              <w:t xml:space="preserve">אי עמידה בזמנים </w:t>
            </w:r>
            <w:r>
              <w:rPr>
                <w:rFonts w:hint="cs"/>
                <w:sz w:val="20"/>
                <w:rtl/>
                <w:lang w:eastAsia="en-US"/>
              </w:rPr>
              <w:t xml:space="preserve">או עיכוב </w:t>
            </w:r>
            <w:r w:rsidR="0055193E">
              <w:rPr>
                <w:rFonts w:hint="cs"/>
                <w:sz w:val="20"/>
                <w:rtl/>
                <w:lang w:eastAsia="en-US"/>
              </w:rPr>
              <w:t xml:space="preserve">בביצוע </w:t>
            </w:r>
            <w:r>
              <w:rPr>
                <w:rFonts w:hint="cs"/>
                <w:sz w:val="20"/>
                <w:rtl/>
                <w:lang w:eastAsia="en-US"/>
              </w:rPr>
              <w:t>עבודות הבקרה על פי המפורט במכרז זה.</w:t>
            </w:r>
            <w:r w:rsidRPr="00B32117">
              <w:rPr>
                <w:sz w:val="20"/>
                <w:rtl/>
                <w:lang w:eastAsia="en-US"/>
              </w:rPr>
              <w:t xml:space="preserve"> </w:t>
            </w:r>
          </w:p>
        </w:tc>
        <w:tc>
          <w:tcPr>
            <w:tcW w:w="4603" w:type="dxa"/>
            <w:tcBorders>
              <w:top w:val="nil"/>
              <w:left w:val="nil"/>
              <w:bottom w:val="single" w:sz="8" w:space="0" w:color="auto"/>
              <w:right w:val="single" w:sz="8" w:space="0" w:color="auto"/>
            </w:tcBorders>
            <w:tcMar>
              <w:top w:w="0" w:type="dxa"/>
              <w:left w:w="108" w:type="dxa"/>
              <w:bottom w:w="0" w:type="dxa"/>
              <w:right w:w="108" w:type="dxa"/>
            </w:tcMar>
          </w:tcPr>
          <w:p w14:paraId="06B21F57" w14:textId="77777777" w:rsidR="00413FDB" w:rsidRPr="00B32117" w:rsidRDefault="00413FDB" w:rsidP="0055193E">
            <w:pPr>
              <w:pStyle w:val="aff1"/>
              <w:numPr>
                <w:ilvl w:val="0"/>
                <w:numId w:val="49"/>
              </w:numPr>
              <w:ind w:left="242" w:right="0" w:hanging="194"/>
              <w:contextualSpacing/>
              <w:rPr>
                <w:rFonts w:cs="David"/>
                <w:sz w:val="20"/>
                <w:rtl/>
                <w:lang w:eastAsia="en-US"/>
              </w:rPr>
            </w:pPr>
            <w:r w:rsidRPr="00B32117">
              <w:rPr>
                <w:rFonts w:cs="David" w:hint="eastAsia"/>
                <w:sz w:val="20"/>
                <w:rtl/>
                <w:lang w:eastAsia="en-US"/>
              </w:rPr>
              <w:t>בגין</w:t>
            </w:r>
            <w:r w:rsidRPr="00B32117">
              <w:rPr>
                <w:rFonts w:cs="David"/>
                <w:sz w:val="20"/>
                <w:rtl/>
                <w:lang w:eastAsia="en-US"/>
              </w:rPr>
              <w:t xml:space="preserve"> </w:t>
            </w:r>
            <w:r w:rsidRPr="00B32117">
              <w:rPr>
                <w:rFonts w:cs="David" w:hint="eastAsia"/>
                <w:sz w:val="20"/>
                <w:rtl/>
                <w:lang w:eastAsia="en-US"/>
              </w:rPr>
              <w:t>איחור</w:t>
            </w:r>
            <w:r w:rsidRPr="00B32117">
              <w:rPr>
                <w:rFonts w:cs="David"/>
                <w:sz w:val="20"/>
                <w:rtl/>
                <w:lang w:eastAsia="en-US"/>
              </w:rPr>
              <w:t xml:space="preserve"> </w:t>
            </w:r>
            <w:r w:rsidRPr="00B32117">
              <w:rPr>
                <w:rFonts w:cs="David" w:hint="eastAsia"/>
                <w:sz w:val="20"/>
                <w:rtl/>
                <w:lang w:eastAsia="en-US"/>
              </w:rPr>
              <w:t>ראשון</w:t>
            </w:r>
            <w:r w:rsidRPr="00B32117">
              <w:rPr>
                <w:rFonts w:cs="David"/>
                <w:sz w:val="20"/>
                <w:rtl/>
                <w:lang w:eastAsia="en-US"/>
              </w:rPr>
              <w:t xml:space="preserve"> </w:t>
            </w:r>
            <w:r w:rsidRPr="00B32117">
              <w:rPr>
                <w:rFonts w:cs="David" w:hint="eastAsia"/>
                <w:sz w:val="20"/>
                <w:rtl/>
                <w:lang w:eastAsia="en-US"/>
              </w:rPr>
              <w:t>לא</w:t>
            </w:r>
            <w:r w:rsidRPr="00B32117">
              <w:rPr>
                <w:rFonts w:cs="David"/>
                <w:sz w:val="20"/>
                <w:rtl/>
                <w:lang w:eastAsia="en-US"/>
              </w:rPr>
              <w:t xml:space="preserve"> </w:t>
            </w:r>
            <w:r w:rsidR="0055193E">
              <w:rPr>
                <w:rFonts w:cs="David" w:hint="cs"/>
                <w:sz w:val="20"/>
                <w:rtl/>
                <w:lang w:eastAsia="en-US"/>
              </w:rPr>
              <w:t>יושת קנס כספי</w:t>
            </w:r>
            <w:r w:rsidRPr="00B32117">
              <w:rPr>
                <w:rFonts w:cs="David"/>
                <w:sz w:val="20"/>
                <w:rtl/>
                <w:lang w:eastAsia="en-US"/>
              </w:rPr>
              <w:t>.</w:t>
            </w:r>
          </w:p>
          <w:p w14:paraId="7A69071F" w14:textId="77777777" w:rsidR="00413FDB" w:rsidRPr="00B32117" w:rsidRDefault="00413FDB" w:rsidP="0055193E">
            <w:pPr>
              <w:pStyle w:val="aff1"/>
              <w:numPr>
                <w:ilvl w:val="0"/>
                <w:numId w:val="49"/>
              </w:numPr>
              <w:ind w:left="242" w:right="0" w:hanging="194"/>
              <w:contextualSpacing/>
              <w:rPr>
                <w:rFonts w:cs="David"/>
                <w:sz w:val="20"/>
                <w:rtl/>
                <w:lang w:eastAsia="en-US"/>
              </w:rPr>
            </w:pPr>
            <w:r w:rsidRPr="00B32117">
              <w:rPr>
                <w:rFonts w:cs="David" w:hint="eastAsia"/>
                <w:sz w:val="20"/>
                <w:rtl/>
                <w:lang w:eastAsia="en-US"/>
              </w:rPr>
              <w:t>בגין</w:t>
            </w:r>
            <w:r w:rsidRPr="00B32117">
              <w:rPr>
                <w:rFonts w:cs="David"/>
                <w:sz w:val="20"/>
                <w:rtl/>
                <w:lang w:eastAsia="en-US"/>
              </w:rPr>
              <w:t xml:space="preserve"> </w:t>
            </w:r>
            <w:r w:rsidRPr="00B32117">
              <w:rPr>
                <w:rFonts w:cs="David" w:hint="eastAsia"/>
                <w:sz w:val="20"/>
                <w:rtl/>
                <w:lang w:eastAsia="en-US"/>
              </w:rPr>
              <w:t>איחור</w:t>
            </w:r>
            <w:r w:rsidRPr="00B32117">
              <w:rPr>
                <w:rFonts w:cs="David"/>
                <w:sz w:val="20"/>
                <w:rtl/>
                <w:lang w:eastAsia="en-US"/>
              </w:rPr>
              <w:t xml:space="preserve"> </w:t>
            </w:r>
            <w:r w:rsidRPr="00B32117">
              <w:rPr>
                <w:rFonts w:cs="David" w:hint="eastAsia"/>
                <w:sz w:val="20"/>
                <w:rtl/>
                <w:lang w:eastAsia="en-US"/>
              </w:rPr>
              <w:t>שני</w:t>
            </w:r>
            <w:r w:rsidRPr="00B32117">
              <w:rPr>
                <w:rFonts w:cs="David"/>
                <w:sz w:val="20"/>
                <w:rtl/>
                <w:lang w:eastAsia="en-US"/>
              </w:rPr>
              <w:t xml:space="preserve"> </w:t>
            </w:r>
            <w:r w:rsidRPr="00B32117">
              <w:rPr>
                <w:rFonts w:cs="David" w:hint="eastAsia"/>
                <w:sz w:val="20"/>
                <w:rtl/>
                <w:lang w:eastAsia="en-US"/>
              </w:rPr>
              <w:t>באותו</w:t>
            </w:r>
            <w:r w:rsidRPr="00B32117">
              <w:rPr>
                <w:rFonts w:cs="David"/>
                <w:sz w:val="20"/>
                <w:rtl/>
                <w:lang w:eastAsia="en-US"/>
              </w:rPr>
              <w:t xml:space="preserve"> </w:t>
            </w:r>
            <w:r w:rsidRPr="00B32117">
              <w:rPr>
                <w:rFonts w:cs="David" w:hint="eastAsia"/>
                <w:sz w:val="20"/>
                <w:rtl/>
                <w:lang w:eastAsia="en-US"/>
              </w:rPr>
              <w:t>הרבעון</w:t>
            </w:r>
            <w:r w:rsidRPr="00B32117">
              <w:rPr>
                <w:rFonts w:cs="David"/>
                <w:sz w:val="20"/>
                <w:rtl/>
                <w:lang w:eastAsia="en-US"/>
              </w:rPr>
              <w:t xml:space="preserve"> </w:t>
            </w:r>
            <w:r w:rsidRPr="00B32117">
              <w:rPr>
                <w:rFonts w:cs="David" w:hint="eastAsia"/>
                <w:sz w:val="20"/>
                <w:rtl/>
                <w:lang w:eastAsia="en-US"/>
              </w:rPr>
              <w:t>י</w:t>
            </w:r>
            <w:r w:rsidR="0055193E">
              <w:rPr>
                <w:rFonts w:cs="David" w:hint="cs"/>
                <w:sz w:val="20"/>
                <w:rtl/>
                <w:lang w:eastAsia="en-US"/>
              </w:rPr>
              <w:t>ושת קנס</w:t>
            </w:r>
            <w:r w:rsidRPr="00B32117">
              <w:rPr>
                <w:rFonts w:cs="David"/>
                <w:sz w:val="20"/>
                <w:rtl/>
                <w:lang w:eastAsia="en-US"/>
              </w:rPr>
              <w:t xml:space="preserve"> </w:t>
            </w:r>
            <w:r w:rsidR="0055193E">
              <w:rPr>
                <w:rFonts w:cs="David" w:hint="cs"/>
                <w:sz w:val="20"/>
                <w:rtl/>
                <w:lang w:eastAsia="en-US"/>
              </w:rPr>
              <w:t xml:space="preserve">כספי </w:t>
            </w:r>
            <w:r w:rsidRPr="00B32117">
              <w:rPr>
                <w:rFonts w:cs="David" w:hint="eastAsia"/>
                <w:sz w:val="20"/>
                <w:rtl/>
                <w:lang w:eastAsia="en-US"/>
              </w:rPr>
              <w:t>בסך</w:t>
            </w:r>
            <w:r w:rsidRPr="00B32117">
              <w:rPr>
                <w:rFonts w:cs="David"/>
                <w:sz w:val="20"/>
                <w:rtl/>
                <w:lang w:eastAsia="en-US"/>
              </w:rPr>
              <w:t xml:space="preserve"> </w:t>
            </w:r>
            <w:r w:rsidRPr="00B32117">
              <w:rPr>
                <w:rFonts w:cs="David" w:hint="eastAsia"/>
                <w:sz w:val="20"/>
                <w:rtl/>
                <w:lang w:eastAsia="en-US"/>
              </w:rPr>
              <w:t>של</w:t>
            </w:r>
            <w:r w:rsidRPr="00B32117">
              <w:rPr>
                <w:rFonts w:cs="David"/>
                <w:sz w:val="20"/>
                <w:rtl/>
                <w:lang w:eastAsia="en-US"/>
              </w:rPr>
              <w:t xml:space="preserve"> 50</w:t>
            </w:r>
            <w:r>
              <w:rPr>
                <w:rFonts w:cs="David" w:hint="cs"/>
                <w:sz w:val="20"/>
                <w:rtl/>
                <w:lang w:eastAsia="en-US"/>
              </w:rPr>
              <w:t>0</w:t>
            </w:r>
            <w:r w:rsidRPr="00B32117">
              <w:rPr>
                <w:rFonts w:cs="David"/>
                <w:sz w:val="20"/>
                <w:rtl/>
                <w:lang w:eastAsia="en-US"/>
              </w:rPr>
              <w:t xml:space="preserve">0 </w:t>
            </w:r>
            <w:r w:rsidRPr="00B32117">
              <w:rPr>
                <w:rFonts w:cs="David" w:hint="eastAsia"/>
                <w:sz w:val="20"/>
                <w:rtl/>
                <w:lang w:eastAsia="en-US"/>
              </w:rPr>
              <w:t>₪</w:t>
            </w:r>
            <w:r w:rsidRPr="00B32117">
              <w:rPr>
                <w:rFonts w:cs="David"/>
                <w:sz w:val="20"/>
                <w:rtl/>
                <w:lang w:eastAsia="en-US"/>
              </w:rPr>
              <w:t>.</w:t>
            </w:r>
          </w:p>
          <w:p w14:paraId="2A432B25" w14:textId="77777777" w:rsidR="00413FDB" w:rsidRPr="00B32117" w:rsidRDefault="00413FDB" w:rsidP="00BB1A5B">
            <w:pPr>
              <w:pStyle w:val="aff1"/>
              <w:numPr>
                <w:ilvl w:val="0"/>
                <w:numId w:val="49"/>
              </w:numPr>
              <w:ind w:left="242" w:right="0" w:hanging="194"/>
              <w:contextualSpacing/>
              <w:rPr>
                <w:rFonts w:cs="David"/>
                <w:sz w:val="20"/>
                <w:rtl/>
                <w:lang w:eastAsia="en-US"/>
              </w:rPr>
            </w:pPr>
            <w:r w:rsidRPr="00B32117">
              <w:rPr>
                <w:rFonts w:cs="David" w:hint="eastAsia"/>
                <w:sz w:val="20"/>
                <w:rtl/>
                <w:lang w:eastAsia="en-US"/>
              </w:rPr>
              <w:t>בגין</w:t>
            </w:r>
            <w:r w:rsidRPr="00B32117">
              <w:rPr>
                <w:rFonts w:cs="David"/>
                <w:sz w:val="20"/>
                <w:rtl/>
                <w:lang w:eastAsia="en-US"/>
              </w:rPr>
              <w:t xml:space="preserve"> איחור שלישי באותו הרבעון </w:t>
            </w:r>
            <w:r w:rsidR="0055193E">
              <w:rPr>
                <w:rFonts w:cs="David" w:hint="cs"/>
                <w:sz w:val="20"/>
                <w:rtl/>
                <w:lang w:eastAsia="en-US"/>
              </w:rPr>
              <w:t>יושת קנס כספי</w:t>
            </w:r>
            <w:r w:rsidRPr="00B32117">
              <w:rPr>
                <w:rFonts w:cs="David"/>
                <w:sz w:val="20"/>
                <w:rtl/>
                <w:lang w:eastAsia="en-US"/>
              </w:rPr>
              <w:t xml:space="preserve"> בסך של 1</w:t>
            </w:r>
            <w:r>
              <w:rPr>
                <w:rFonts w:cs="David" w:hint="cs"/>
                <w:sz w:val="20"/>
                <w:rtl/>
                <w:lang w:eastAsia="en-US"/>
              </w:rPr>
              <w:t>0</w:t>
            </w:r>
            <w:r w:rsidRPr="00B32117">
              <w:rPr>
                <w:rFonts w:cs="David"/>
                <w:sz w:val="20"/>
                <w:rtl/>
                <w:lang w:eastAsia="en-US"/>
              </w:rPr>
              <w:t xml:space="preserve">,000 ₪ </w:t>
            </w:r>
          </w:p>
          <w:p w14:paraId="6DDB0015" w14:textId="77777777" w:rsidR="00413FDB" w:rsidRPr="00B32117" w:rsidRDefault="00413FDB" w:rsidP="00BB1A5B">
            <w:pPr>
              <w:rPr>
                <w:sz w:val="20"/>
                <w:rtl/>
                <w:lang w:eastAsia="en-US"/>
              </w:rPr>
            </w:pPr>
          </w:p>
        </w:tc>
      </w:tr>
    </w:tbl>
    <w:p w14:paraId="4344E7AE" w14:textId="77777777" w:rsidR="00413FDB" w:rsidRPr="00B32117" w:rsidRDefault="00413FDB" w:rsidP="00413FDB">
      <w:pPr>
        <w:pStyle w:val="afffc"/>
        <w:spacing w:line="360" w:lineRule="auto"/>
        <w:ind w:left="1274"/>
        <w:rPr>
          <w:rFonts w:ascii="Times New Roman" w:hAnsi="Times New Roman" w:cs="David"/>
          <w:sz w:val="20"/>
          <w:rtl/>
          <w:lang w:eastAsia="en-US"/>
        </w:rPr>
      </w:pPr>
    </w:p>
    <w:p w14:paraId="4578C565" w14:textId="77777777" w:rsidR="00413FDB" w:rsidRPr="00B32117" w:rsidRDefault="00F36685" w:rsidP="00E027AC">
      <w:pPr>
        <w:pStyle w:val="afffc"/>
        <w:spacing w:line="360" w:lineRule="auto"/>
        <w:ind w:left="990" w:hanging="567"/>
        <w:rPr>
          <w:rFonts w:ascii="Times New Roman" w:hAnsi="Times New Roman" w:cs="David"/>
          <w:sz w:val="20"/>
          <w:rtl/>
          <w:lang w:eastAsia="en-US"/>
        </w:rPr>
      </w:pPr>
      <w:r>
        <w:rPr>
          <w:rFonts w:ascii="Times New Roman" w:hAnsi="Times New Roman" w:cs="David" w:hint="cs"/>
          <w:sz w:val="20"/>
          <w:rtl/>
          <w:lang w:eastAsia="en-US"/>
        </w:rPr>
        <w:lastRenderedPageBreak/>
        <w:t>7.</w:t>
      </w:r>
      <w:r w:rsidR="00EE147A">
        <w:rPr>
          <w:rFonts w:ascii="Times New Roman" w:hAnsi="Times New Roman" w:cs="David" w:hint="cs"/>
          <w:sz w:val="20"/>
          <w:rtl/>
          <w:lang w:eastAsia="en-US"/>
        </w:rPr>
        <w:t>8</w:t>
      </w:r>
      <w:r>
        <w:rPr>
          <w:rFonts w:ascii="Times New Roman" w:hAnsi="Times New Roman" w:cs="David" w:hint="cs"/>
          <w:sz w:val="20"/>
          <w:rtl/>
          <w:lang w:eastAsia="en-US"/>
        </w:rPr>
        <w:t>.3</w:t>
      </w:r>
      <w:r w:rsidR="00413FDB">
        <w:rPr>
          <w:rFonts w:ascii="Times New Roman" w:hAnsi="Times New Roman" w:cs="David"/>
          <w:sz w:val="20"/>
          <w:rtl/>
          <w:lang w:eastAsia="en-US"/>
        </w:rPr>
        <w:tab/>
      </w:r>
      <w:r w:rsidR="0055193E">
        <w:rPr>
          <w:rFonts w:ascii="Times New Roman" w:hAnsi="Times New Roman" w:cs="David" w:hint="cs"/>
          <w:sz w:val="20"/>
          <w:rtl/>
          <w:lang w:eastAsia="en-US"/>
        </w:rPr>
        <w:t>הקנס הכספי</w:t>
      </w:r>
      <w:r w:rsidR="00413FDB" w:rsidRPr="00B32117">
        <w:rPr>
          <w:rFonts w:ascii="Times New Roman" w:hAnsi="Times New Roman" w:cs="David"/>
          <w:sz w:val="20"/>
          <w:rtl/>
          <w:lang w:eastAsia="en-US"/>
        </w:rPr>
        <w:t xml:space="preserve"> בגין אי עמידה בהוראות סעיף זה יקוזז על ידי </w:t>
      </w:r>
      <w:r w:rsidR="00413FDB">
        <w:rPr>
          <w:rFonts w:ascii="Times New Roman" w:hAnsi="Times New Roman" w:cs="David"/>
          <w:sz w:val="20"/>
          <w:rtl/>
          <w:lang w:eastAsia="en-US"/>
        </w:rPr>
        <w:t>הרשות</w:t>
      </w:r>
      <w:r w:rsidR="00413FDB" w:rsidRPr="00B32117">
        <w:rPr>
          <w:rFonts w:ascii="Times New Roman" w:hAnsi="Times New Roman" w:cs="David"/>
          <w:sz w:val="20"/>
          <w:rtl/>
          <w:lang w:eastAsia="en-US"/>
        </w:rPr>
        <w:t xml:space="preserve"> מהחשבונות השוטפים</w:t>
      </w:r>
      <w:r w:rsidR="00996E64">
        <w:rPr>
          <w:rFonts w:ascii="Times New Roman" w:hAnsi="Times New Roman" w:cs="David" w:hint="cs"/>
          <w:sz w:val="20"/>
          <w:rtl/>
          <w:lang w:eastAsia="en-US"/>
        </w:rPr>
        <w:t xml:space="preserve"> או מערבות הביצוע</w:t>
      </w:r>
      <w:r w:rsidR="00413FDB" w:rsidRPr="00B32117">
        <w:rPr>
          <w:rFonts w:ascii="Times New Roman" w:hAnsi="Times New Roman" w:cs="David"/>
          <w:sz w:val="20"/>
          <w:rtl/>
          <w:lang w:eastAsia="en-US"/>
        </w:rPr>
        <w:t xml:space="preserve">. </w:t>
      </w:r>
      <w:r w:rsidR="00413FDB">
        <w:rPr>
          <w:rFonts w:ascii="Times New Roman" w:hAnsi="Times New Roman" w:cs="David"/>
          <w:sz w:val="20"/>
          <w:rtl/>
          <w:lang w:eastAsia="en-US"/>
        </w:rPr>
        <w:t>הרשות</w:t>
      </w:r>
      <w:r w:rsidR="00413FDB" w:rsidRPr="00B32117">
        <w:rPr>
          <w:rFonts w:ascii="Times New Roman" w:hAnsi="Times New Roman" w:cs="David"/>
          <w:sz w:val="20"/>
          <w:rtl/>
          <w:lang w:eastAsia="en-US"/>
        </w:rPr>
        <w:t xml:space="preserve"> </w:t>
      </w:r>
      <w:r w:rsidR="0055193E">
        <w:rPr>
          <w:rFonts w:ascii="Times New Roman" w:hAnsi="Times New Roman" w:cs="David" w:hint="cs"/>
          <w:sz w:val="20"/>
          <w:rtl/>
          <w:lang w:eastAsia="en-US"/>
        </w:rPr>
        <w:t>ת</w:t>
      </w:r>
      <w:r w:rsidR="00413FDB" w:rsidRPr="00B32117">
        <w:rPr>
          <w:rFonts w:ascii="Times New Roman" w:hAnsi="Times New Roman" w:cs="David"/>
          <w:sz w:val="20"/>
          <w:rtl/>
          <w:lang w:eastAsia="en-US"/>
        </w:rPr>
        <w:t xml:space="preserve">שלח לספק את התחשיב החודשי של קיזוז </w:t>
      </w:r>
      <w:r w:rsidR="00A37FFA">
        <w:rPr>
          <w:rFonts w:ascii="Times New Roman" w:hAnsi="Times New Roman" w:cs="David" w:hint="cs"/>
          <w:sz w:val="20"/>
          <w:rtl/>
          <w:lang w:eastAsia="en-US"/>
        </w:rPr>
        <w:t>הקנסות הכספיים</w:t>
      </w:r>
      <w:r w:rsidR="00413FDB" w:rsidRPr="00B32117">
        <w:rPr>
          <w:rFonts w:ascii="Times New Roman" w:hAnsi="Times New Roman" w:cs="David"/>
          <w:sz w:val="20"/>
          <w:rtl/>
          <w:lang w:eastAsia="en-US"/>
        </w:rPr>
        <w:t xml:space="preserve"> והספק יפחית סכום זה מחשבונית המס המוגשת לתשלום ל</w:t>
      </w:r>
      <w:r w:rsidR="00413FDB">
        <w:rPr>
          <w:rFonts w:ascii="Times New Roman" w:hAnsi="Times New Roman" w:cs="David"/>
          <w:sz w:val="20"/>
          <w:rtl/>
          <w:lang w:eastAsia="en-US"/>
        </w:rPr>
        <w:t>רשות</w:t>
      </w:r>
      <w:r w:rsidR="00413FDB">
        <w:rPr>
          <w:rFonts w:ascii="Times New Roman" w:hAnsi="Times New Roman" w:cs="David" w:hint="cs"/>
          <w:sz w:val="20"/>
          <w:rtl/>
          <w:lang w:eastAsia="en-US"/>
        </w:rPr>
        <w:t>.</w:t>
      </w:r>
      <w:r w:rsidR="00413FDB" w:rsidRPr="00B32117">
        <w:rPr>
          <w:rFonts w:ascii="Times New Roman" w:hAnsi="Times New Roman" w:cs="David"/>
          <w:sz w:val="20"/>
          <w:rtl/>
          <w:lang w:eastAsia="en-US"/>
        </w:rPr>
        <w:t xml:space="preserve"> </w:t>
      </w:r>
    </w:p>
    <w:p w14:paraId="45397C99" w14:textId="77777777" w:rsidR="00413FDB" w:rsidRPr="00B32117" w:rsidRDefault="00F36685" w:rsidP="00E027AC">
      <w:pPr>
        <w:pStyle w:val="afffc"/>
        <w:spacing w:line="360" w:lineRule="auto"/>
        <w:ind w:left="990" w:hanging="567"/>
        <w:rPr>
          <w:rFonts w:ascii="Times New Roman" w:hAnsi="Times New Roman" w:cs="David"/>
          <w:sz w:val="20"/>
          <w:rtl/>
          <w:lang w:eastAsia="en-US"/>
        </w:rPr>
      </w:pPr>
      <w:r>
        <w:rPr>
          <w:rFonts w:ascii="Times New Roman" w:hAnsi="Times New Roman" w:cs="David" w:hint="cs"/>
          <w:sz w:val="20"/>
          <w:rtl/>
          <w:lang w:eastAsia="en-US"/>
        </w:rPr>
        <w:t>7.</w:t>
      </w:r>
      <w:r w:rsidR="00EE147A">
        <w:rPr>
          <w:rFonts w:ascii="Times New Roman" w:hAnsi="Times New Roman" w:cs="David" w:hint="cs"/>
          <w:sz w:val="20"/>
          <w:rtl/>
          <w:lang w:eastAsia="en-US"/>
        </w:rPr>
        <w:t>8</w:t>
      </w:r>
      <w:r>
        <w:rPr>
          <w:rFonts w:ascii="Times New Roman" w:hAnsi="Times New Roman" w:cs="David" w:hint="cs"/>
          <w:sz w:val="20"/>
          <w:rtl/>
          <w:lang w:eastAsia="en-US"/>
        </w:rPr>
        <w:t>.4</w:t>
      </w:r>
      <w:r w:rsidR="00413FDB">
        <w:rPr>
          <w:rFonts w:ascii="Times New Roman" w:hAnsi="Times New Roman" w:cs="David"/>
          <w:sz w:val="20"/>
          <w:rtl/>
          <w:lang w:eastAsia="en-US"/>
        </w:rPr>
        <w:tab/>
      </w:r>
      <w:r w:rsidR="00413FDB" w:rsidRPr="00B32117">
        <w:rPr>
          <w:rFonts w:ascii="Times New Roman" w:hAnsi="Times New Roman" w:cs="David"/>
          <w:sz w:val="20"/>
          <w:rtl/>
          <w:lang w:eastAsia="en-US"/>
        </w:rPr>
        <w:t xml:space="preserve">בכל מקרה של ביטול ההסכם על ידי </w:t>
      </w:r>
      <w:r w:rsidR="00413FDB">
        <w:rPr>
          <w:rFonts w:ascii="Times New Roman" w:hAnsi="Times New Roman" w:cs="David" w:hint="cs"/>
          <w:sz w:val="20"/>
          <w:rtl/>
          <w:lang w:eastAsia="en-US"/>
        </w:rPr>
        <w:t>הרשו</w:t>
      </w:r>
      <w:r w:rsidR="00413FDB">
        <w:rPr>
          <w:rFonts w:ascii="Times New Roman" w:hAnsi="Times New Roman" w:cs="David" w:hint="eastAsia"/>
          <w:sz w:val="20"/>
          <w:rtl/>
          <w:lang w:eastAsia="en-US"/>
        </w:rPr>
        <w:t>ת</w:t>
      </w:r>
      <w:r w:rsidR="00413FDB" w:rsidRPr="00B32117">
        <w:rPr>
          <w:rFonts w:ascii="Times New Roman" w:hAnsi="Times New Roman" w:cs="David"/>
          <w:sz w:val="20"/>
          <w:rtl/>
          <w:lang w:eastAsia="en-US"/>
        </w:rPr>
        <w:t xml:space="preserve">, לא תהיה על </w:t>
      </w:r>
      <w:r w:rsidR="00413FDB">
        <w:rPr>
          <w:rFonts w:ascii="Times New Roman" w:hAnsi="Times New Roman" w:cs="David"/>
          <w:sz w:val="20"/>
          <w:rtl/>
          <w:lang w:eastAsia="en-US"/>
        </w:rPr>
        <w:t>הרשות</w:t>
      </w:r>
      <w:r w:rsidR="00413FDB" w:rsidRPr="00B32117">
        <w:rPr>
          <w:rFonts w:ascii="Times New Roman" w:hAnsi="Times New Roman" w:cs="David"/>
          <w:sz w:val="20"/>
          <w:rtl/>
          <w:lang w:eastAsia="en-US"/>
        </w:rPr>
        <w:t xml:space="preserve"> חובה לפצות את הספק או לשלם לו תשלום מכל סוג, למעט התמורה הקבועה בהסכם זה</w:t>
      </w:r>
      <w:r w:rsidR="00A37FFA">
        <w:rPr>
          <w:rFonts w:ascii="Times New Roman" w:hAnsi="Times New Roman" w:cs="David" w:hint="cs"/>
          <w:sz w:val="20"/>
          <w:rtl/>
          <w:lang w:eastAsia="en-US"/>
        </w:rPr>
        <w:t>,</w:t>
      </w:r>
      <w:r w:rsidR="00413FDB" w:rsidRPr="00B32117">
        <w:rPr>
          <w:rFonts w:ascii="Times New Roman" w:hAnsi="Times New Roman" w:cs="David"/>
          <w:sz w:val="20"/>
          <w:rtl/>
          <w:lang w:eastAsia="en-US"/>
        </w:rPr>
        <w:t xml:space="preserve"> עבור התקופה ש</w:t>
      </w:r>
      <w:r w:rsidR="00A37FFA">
        <w:rPr>
          <w:rFonts w:ascii="Times New Roman" w:hAnsi="Times New Roman" w:cs="David" w:hint="cs"/>
          <w:sz w:val="20"/>
          <w:rtl/>
          <w:lang w:eastAsia="en-US"/>
        </w:rPr>
        <w:t xml:space="preserve">פעל הספק </w:t>
      </w:r>
      <w:r w:rsidR="00413FDB" w:rsidRPr="00B32117">
        <w:rPr>
          <w:rFonts w:ascii="Times New Roman" w:hAnsi="Times New Roman" w:cs="David"/>
          <w:sz w:val="20"/>
          <w:rtl/>
          <w:lang w:eastAsia="en-US"/>
        </w:rPr>
        <w:t>עד לביטול ההסכם</w:t>
      </w:r>
      <w:r w:rsidR="00A37FFA">
        <w:rPr>
          <w:rFonts w:ascii="Times New Roman" w:hAnsi="Times New Roman" w:cs="David" w:hint="cs"/>
          <w:sz w:val="20"/>
          <w:rtl/>
          <w:lang w:eastAsia="en-US"/>
        </w:rPr>
        <w:t xml:space="preserve">, וזאת באופן של </w:t>
      </w:r>
      <w:r w:rsidR="00413FDB" w:rsidRPr="00B32117">
        <w:rPr>
          <w:rFonts w:ascii="Times New Roman" w:hAnsi="Times New Roman" w:cs="David"/>
          <w:sz w:val="20"/>
          <w:rtl/>
          <w:lang w:eastAsia="en-US"/>
        </w:rPr>
        <w:t>קיזוז</w:t>
      </w:r>
      <w:r w:rsidR="00A37FFA">
        <w:rPr>
          <w:rFonts w:ascii="Times New Roman" w:hAnsi="Times New Roman" w:cs="David" w:hint="cs"/>
          <w:sz w:val="20"/>
          <w:rtl/>
          <w:lang w:eastAsia="en-US"/>
        </w:rPr>
        <w:t>.</w:t>
      </w:r>
      <w:r w:rsidR="00413FDB" w:rsidRPr="00B32117">
        <w:rPr>
          <w:rFonts w:ascii="Times New Roman" w:hAnsi="Times New Roman" w:cs="David"/>
          <w:sz w:val="20"/>
          <w:rtl/>
          <w:lang w:eastAsia="en-US"/>
        </w:rPr>
        <w:t xml:space="preserve"> </w:t>
      </w:r>
    </w:p>
    <w:p w14:paraId="496DC94E" w14:textId="77777777" w:rsidR="00413FDB" w:rsidRDefault="00F36685" w:rsidP="00E027AC">
      <w:pPr>
        <w:pStyle w:val="afffc"/>
        <w:tabs>
          <w:tab w:val="left" w:pos="707"/>
        </w:tabs>
        <w:spacing w:line="360" w:lineRule="auto"/>
        <w:ind w:left="990" w:hanging="567"/>
        <w:rPr>
          <w:rFonts w:ascii="Times New Roman" w:hAnsi="Times New Roman" w:cs="David"/>
          <w:sz w:val="20"/>
          <w:rtl/>
          <w:lang w:eastAsia="en-US"/>
        </w:rPr>
      </w:pPr>
      <w:r>
        <w:rPr>
          <w:rFonts w:ascii="Times New Roman" w:hAnsi="Times New Roman" w:cs="David" w:hint="cs"/>
          <w:sz w:val="20"/>
          <w:rtl/>
          <w:lang w:eastAsia="en-US"/>
        </w:rPr>
        <w:t>7.</w:t>
      </w:r>
      <w:r w:rsidR="00EE147A">
        <w:rPr>
          <w:rFonts w:ascii="Times New Roman" w:hAnsi="Times New Roman" w:cs="David" w:hint="cs"/>
          <w:sz w:val="20"/>
          <w:rtl/>
          <w:lang w:eastAsia="en-US"/>
        </w:rPr>
        <w:t>8</w:t>
      </w:r>
      <w:r>
        <w:rPr>
          <w:rFonts w:ascii="Times New Roman" w:hAnsi="Times New Roman" w:cs="David" w:hint="cs"/>
          <w:sz w:val="20"/>
          <w:rtl/>
          <w:lang w:eastAsia="en-US"/>
        </w:rPr>
        <w:t>.5</w:t>
      </w:r>
      <w:r w:rsidR="00413FDB">
        <w:rPr>
          <w:rFonts w:ascii="Times New Roman" w:hAnsi="Times New Roman" w:cs="David"/>
          <w:sz w:val="20"/>
          <w:rtl/>
          <w:lang w:eastAsia="en-US"/>
        </w:rPr>
        <w:tab/>
      </w:r>
      <w:r w:rsidR="00413FDB" w:rsidRPr="00B32117">
        <w:rPr>
          <w:rFonts w:ascii="Times New Roman" w:hAnsi="Times New Roman" w:cs="David"/>
          <w:sz w:val="20"/>
          <w:rtl/>
          <w:lang w:eastAsia="en-US"/>
        </w:rPr>
        <w:t xml:space="preserve">ככל שנתקיימו נסיבות המצדיקות הטלת </w:t>
      </w:r>
      <w:r w:rsidR="00A37FFA">
        <w:rPr>
          <w:rFonts w:ascii="Times New Roman" w:hAnsi="Times New Roman" w:cs="David" w:hint="cs"/>
          <w:sz w:val="20"/>
          <w:rtl/>
          <w:lang w:eastAsia="en-US"/>
        </w:rPr>
        <w:t>מספר</w:t>
      </w:r>
      <w:r w:rsidR="00A37FFA" w:rsidRPr="00B32117">
        <w:rPr>
          <w:rFonts w:ascii="Times New Roman" w:hAnsi="Times New Roman" w:cs="David"/>
          <w:sz w:val="20"/>
          <w:rtl/>
          <w:lang w:eastAsia="en-US"/>
        </w:rPr>
        <w:t xml:space="preserve"> </w:t>
      </w:r>
      <w:r w:rsidR="00A37FFA">
        <w:rPr>
          <w:rFonts w:ascii="Times New Roman" w:hAnsi="Times New Roman" w:cs="David" w:hint="cs"/>
          <w:sz w:val="20"/>
          <w:rtl/>
          <w:lang w:eastAsia="en-US"/>
        </w:rPr>
        <w:t>קנסות כספיים</w:t>
      </w:r>
      <w:r w:rsidR="00413FDB" w:rsidRPr="00B32117">
        <w:rPr>
          <w:rFonts w:ascii="Times New Roman" w:hAnsi="Times New Roman" w:cs="David"/>
          <w:sz w:val="20"/>
          <w:rtl/>
          <w:lang w:eastAsia="en-US"/>
        </w:rPr>
        <w:t xml:space="preserve">, </w:t>
      </w:r>
      <w:r w:rsidR="00A37FFA">
        <w:rPr>
          <w:rFonts w:ascii="Times New Roman" w:hAnsi="Times New Roman" w:cs="David" w:hint="cs"/>
          <w:sz w:val="20"/>
          <w:rtl/>
          <w:lang w:eastAsia="en-US"/>
        </w:rPr>
        <w:t xml:space="preserve">יחול </w:t>
      </w:r>
      <w:r w:rsidR="00413FDB" w:rsidRPr="00B32117">
        <w:rPr>
          <w:rFonts w:ascii="Times New Roman" w:hAnsi="Times New Roman" w:cs="David"/>
          <w:sz w:val="20"/>
          <w:rtl/>
          <w:lang w:eastAsia="en-US"/>
        </w:rPr>
        <w:t xml:space="preserve"> מנגנו</w:t>
      </w:r>
      <w:r w:rsidR="00A37FFA">
        <w:rPr>
          <w:rFonts w:ascii="Times New Roman" w:hAnsi="Times New Roman" w:cs="David" w:hint="cs"/>
          <w:sz w:val="20"/>
          <w:rtl/>
          <w:lang w:eastAsia="en-US"/>
        </w:rPr>
        <w:t>ן</w:t>
      </w:r>
      <w:r w:rsidR="00413FDB" w:rsidRPr="00B32117">
        <w:rPr>
          <w:rFonts w:ascii="Times New Roman" w:hAnsi="Times New Roman" w:cs="David"/>
          <w:sz w:val="20"/>
          <w:rtl/>
          <w:lang w:eastAsia="en-US"/>
        </w:rPr>
        <w:t xml:space="preserve"> </w:t>
      </w:r>
      <w:r w:rsidR="00A37FFA">
        <w:rPr>
          <w:rFonts w:ascii="Times New Roman" w:hAnsi="Times New Roman" w:cs="David" w:hint="cs"/>
          <w:sz w:val="20"/>
          <w:rtl/>
          <w:lang w:eastAsia="en-US"/>
        </w:rPr>
        <w:t xml:space="preserve"> הטלת הקנסות באופן בלתי </w:t>
      </w:r>
      <w:r w:rsidR="00413FDB" w:rsidRPr="00B32117">
        <w:rPr>
          <w:rFonts w:ascii="Times New Roman" w:hAnsi="Times New Roman" w:cs="David"/>
          <w:sz w:val="20"/>
          <w:rtl/>
          <w:lang w:eastAsia="en-US"/>
        </w:rPr>
        <w:t>תלוי ויופעל במקביל.</w:t>
      </w:r>
    </w:p>
    <w:p w14:paraId="13D0995E" w14:textId="77777777" w:rsidR="008F33D2" w:rsidRDefault="008F33D2" w:rsidP="00A37FFA">
      <w:pPr>
        <w:pStyle w:val="afffc"/>
        <w:tabs>
          <w:tab w:val="left" w:pos="707"/>
        </w:tabs>
        <w:spacing w:line="360" w:lineRule="auto"/>
        <w:ind w:left="1416" w:hanging="567"/>
        <w:rPr>
          <w:rFonts w:ascii="Times New Roman" w:hAnsi="Times New Roman" w:cs="David"/>
          <w:sz w:val="20"/>
          <w:rtl/>
          <w:lang w:eastAsia="en-US"/>
        </w:rPr>
      </w:pPr>
    </w:p>
    <w:p w14:paraId="4498716E" w14:textId="77777777" w:rsidR="008F33D2" w:rsidRPr="00EE147A" w:rsidRDefault="008F33D2" w:rsidP="00EE147A">
      <w:pPr>
        <w:pStyle w:val="13"/>
        <w:keepLines/>
        <w:ind w:right="0"/>
        <w:rPr>
          <w:rFonts w:cs="David"/>
          <w:u w:val="none"/>
          <w:rtl/>
          <w:lang w:eastAsia="en-US"/>
        </w:rPr>
      </w:pPr>
      <w:bookmarkStart w:id="586" w:name="_Toc50382741"/>
      <w:bookmarkStart w:id="587" w:name="_Toc50383410"/>
      <w:r w:rsidRPr="00EE147A">
        <w:rPr>
          <w:rFonts w:cs="David" w:hint="cs"/>
          <w:u w:val="none"/>
          <w:rtl/>
          <w:lang w:eastAsia="en-US"/>
        </w:rPr>
        <w:t>7.</w:t>
      </w:r>
      <w:r w:rsidR="00EE147A" w:rsidRPr="00EE147A">
        <w:rPr>
          <w:rFonts w:cs="David" w:hint="cs"/>
          <w:u w:val="none"/>
          <w:rtl/>
          <w:lang w:eastAsia="en-US"/>
        </w:rPr>
        <w:t xml:space="preserve">9 </w:t>
      </w:r>
      <w:r w:rsidRPr="00E027AC">
        <w:rPr>
          <w:rFonts w:cs="David" w:hint="cs"/>
          <w:rtl/>
          <w:lang w:eastAsia="en-US"/>
        </w:rPr>
        <w:t>החלפ</w:t>
      </w:r>
      <w:r w:rsidR="009960AE" w:rsidRPr="00E027AC">
        <w:rPr>
          <w:rFonts w:cs="David" w:hint="cs"/>
          <w:rtl/>
          <w:lang w:eastAsia="en-US"/>
        </w:rPr>
        <w:t>ת</w:t>
      </w:r>
      <w:r w:rsidRPr="00E027AC">
        <w:rPr>
          <w:rFonts w:cs="David" w:hint="cs"/>
          <w:rtl/>
          <w:lang w:eastAsia="en-US"/>
        </w:rPr>
        <w:t xml:space="preserve"> אנשי הצוות  או הגדלת מספר אנשי הצוות</w:t>
      </w:r>
      <w:bookmarkEnd w:id="586"/>
      <w:bookmarkEnd w:id="587"/>
      <w:r w:rsidRPr="00EE147A">
        <w:rPr>
          <w:rFonts w:cs="David" w:hint="cs"/>
          <w:u w:val="none"/>
          <w:rtl/>
          <w:lang w:eastAsia="en-US"/>
        </w:rPr>
        <w:t xml:space="preserve"> </w:t>
      </w:r>
    </w:p>
    <w:p w14:paraId="27447156" w14:textId="77777777" w:rsidR="008F33D2" w:rsidRDefault="008F33D2" w:rsidP="009960AE">
      <w:pPr>
        <w:pStyle w:val="a7"/>
        <w:keepNext/>
        <w:keepLines/>
        <w:tabs>
          <w:tab w:val="clear" w:pos="4153"/>
          <w:tab w:val="clear" w:pos="8306"/>
        </w:tabs>
        <w:ind w:left="1132" w:hanging="709"/>
        <w:rPr>
          <w:color w:val="auto"/>
          <w:rtl/>
          <w:lang w:eastAsia="en-US"/>
        </w:rPr>
      </w:pPr>
      <w:r>
        <w:rPr>
          <w:rFonts w:hint="cs"/>
          <w:color w:val="auto"/>
          <w:rtl/>
          <w:lang w:eastAsia="en-US"/>
        </w:rPr>
        <w:t>7.</w:t>
      </w:r>
      <w:r w:rsidR="00EE147A">
        <w:rPr>
          <w:rFonts w:hint="cs"/>
          <w:color w:val="auto"/>
          <w:rtl/>
          <w:lang w:eastAsia="en-US"/>
        </w:rPr>
        <w:t>9</w:t>
      </w:r>
      <w:r w:rsidRPr="008079DB">
        <w:rPr>
          <w:rFonts w:hint="cs"/>
          <w:color w:val="auto"/>
          <w:rtl/>
          <w:lang w:eastAsia="en-US"/>
        </w:rPr>
        <w:t>.1</w:t>
      </w:r>
      <w:r>
        <w:rPr>
          <w:b/>
          <w:bCs/>
          <w:color w:val="auto"/>
          <w:rtl/>
          <w:lang w:eastAsia="en-US"/>
        </w:rPr>
        <w:tab/>
      </w:r>
      <w:r w:rsidRPr="00E01803">
        <w:rPr>
          <w:color w:val="auto"/>
          <w:rtl/>
          <w:lang w:eastAsia="en-US"/>
        </w:rPr>
        <w:t xml:space="preserve">במשך כל תקופת ההתקשרות מתחייב הספק הזוכה להעסיק כח-אדם על-פי הדרישות המפורטות </w:t>
      </w:r>
      <w:r w:rsidRPr="00B32117">
        <w:rPr>
          <w:color w:val="auto"/>
          <w:rtl/>
          <w:lang w:eastAsia="en-US"/>
        </w:rPr>
        <w:t xml:space="preserve">בסעיף </w:t>
      </w:r>
      <w:r>
        <w:rPr>
          <w:rFonts w:hint="cs"/>
          <w:color w:val="auto"/>
          <w:rtl/>
          <w:lang w:eastAsia="en-US"/>
        </w:rPr>
        <w:t>2.4-2.5</w:t>
      </w:r>
      <w:r w:rsidRPr="00E01803">
        <w:rPr>
          <w:color w:val="auto"/>
          <w:rtl/>
          <w:lang w:eastAsia="en-US"/>
        </w:rPr>
        <w:t xml:space="preserve"> לעיל. מובהר בזאת</w:t>
      </w:r>
      <w:r>
        <w:rPr>
          <w:rFonts w:hint="cs"/>
          <w:color w:val="auto"/>
          <w:rtl/>
          <w:lang w:eastAsia="en-US"/>
        </w:rPr>
        <w:t xml:space="preserve"> שה</w:t>
      </w:r>
      <w:r w:rsidRPr="00E01803">
        <w:rPr>
          <w:color w:val="auto"/>
          <w:rtl/>
          <w:lang w:eastAsia="en-US"/>
        </w:rPr>
        <w:t>זוכה מתחייב כי העובדים המוצעים על ידו  במסגרת הצעת</w:t>
      </w:r>
      <w:r>
        <w:rPr>
          <w:rFonts w:hint="cs"/>
          <w:color w:val="auto"/>
          <w:rtl/>
          <w:lang w:eastAsia="en-US"/>
        </w:rPr>
        <w:t>ו</w:t>
      </w:r>
      <w:r w:rsidRPr="00E01803">
        <w:rPr>
          <w:color w:val="auto"/>
          <w:rtl/>
          <w:lang w:eastAsia="en-US"/>
        </w:rPr>
        <w:t xml:space="preserve"> יבצעו את העבודה לאורך כל תקופת ההסכם.</w:t>
      </w:r>
    </w:p>
    <w:p w14:paraId="07BCCB0F" w14:textId="77777777" w:rsidR="008F33D2" w:rsidRDefault="008F33D2" w:rsidP="009960AE">
      <w:pPr>
        <w:pStyle w:val="a7"/>
        <w:keepNext/>
        <w:keepLines/>
        <w:tabs>
          <w:tab w:val="clear" w:pos="4153"/>
          <w:tab w:val="clear" w:pos="8306"/>
        </w:tabs>
        <w:ind w:left="1132" w:hanging="709"/>
        <w:rPr>
          <w:color w:val="auto"/>
          <w:rtl/>
          <w:lang w:eastAsia="en-US"/>
        </w:rPr>
      </w:pPr>
      <w:r>
        <w:rPr>
          <w:rFonts w:hint="cs"/>
          <w:color w:val="auto"/>
          <w:rtl/>
          <w:lang w:eastAsia="en-US"/>
        </w:rPr>
        <w:t>7.</w:t>
      </w:r>
      <w:r w:rsidR="00EE147A">
        <w:rPr>
          <w:rFonts w:hint="cs"/>
          <w:color w:val="auto"/>
          <w:rtl/>
          <w:lang w:eastAsia="en-US"/>
        </w:rPr>
        <w:t>9</w:t>
      </w:r>
      <w:r>
        <w:rPr>
          <w:rFonts w:hint="cs"/>
          <w:color w:val="auto"/>
          <w:rtl/>
          <w:lang w:eastAsia="en-US"/>
        </w:rPr>
        <w:t xml:space="preserve">.2  </w:t>
      </w:r>
      <w:r w:rsidR="00EE147A">
        <w:rPr>
          <w:rFonts w:hint="cs"/>
          <w:color w:val="auto"/>
          <w:rtl/>
          <w:lang w:eastAsia="en-US"/>
        </w:rPr>
        <w:t xml:space="preserve"> </w:t>
      </w:r>
      <w:r w:rsidR="009960AE">
        <w:rPr>
          <w:rFonts w:hint="cs"/>
          <w:color w:val="auto"/>
          <w:rtl/>
          <w:lang w:eastAsia="en-US"/>
        </w:rPr>
        <w:t xml:space="preserve"> </w:t>
      </w:r>
      <w:r w:rsidRPr="00E01803">
        <w:rPr>
          <w:color w:val="auto"/>
          <w:rtl/>
          <w:lang w:eastAsia="en-US"/>
        </w:rPr>
        <w:t xml:space="preserve">הרשות תהא רשאית לדרוש החלפת </w:t>
      </w:r>
      <w:r>
        <w:rPr>
          <w:rFonts w:hint="cs"/>
          <w:color w:val="auto"/>
          <w:rtl/>
          <w:lang w:eastAsia="en-US"/>
        </w:rPr>
        <w:t>איש צוות</w:t>
      </w:r>
      <w:r w:rsidRPr="00E01803">
        <w:rPr>
          <w:color w:val="auto"/>
          <w:rtl/>
          <w:lang w:eastAsia="en-US"/>
        </w:rPr>
        <w:t xml:space="preserve"> והספק יחליפו תוך </w:t>
      </w:r>
      <w:r>
        <w:rPr>
          <w:rFonts w:hint="cs"/>
          <w:color w:val="auto"/>
          <w:rtl/>
          <w:lang w:eastAsia="en-US"/>
        </w:rPr>
        <w:t>30 יום מיום דרישת הרשות</w:t>
      </w:r>
      <w:r>
        <w:rPr>
          <w:rStyle w:val="aff9"/>
          <w:rFonts w:hint="cs"/>
          <w:iCs/>
          <w:color w:val="auto"/>
          <w:rtl/>
        </w:rPr>
        <w:t>.</w:t>
      </w:r>
    </w:p>
    <w:p w14:paraId="70C6B79E" w14:textId="77777777" w:rsidR="008F33D2" w:rsidRPr="00CB1D5F" w:rsidRDefault="008F33D2" w:rsidP="009960AE">
      <w:pPr>
        <w:pStyle w:val="a7"/>
        <w:keepNext/>
        <w:keepLines/>
        <w:tabs>
          <w:tab w:val="clear" w:pos="4153"/>
          <w:tab w:val="clear" w:pos="8306"/>
        </w:tabs>
        <w:ind w:left="1132" w:hanging="709"/>
        <w:rPr>
          <w:rFonts w:ascii="David" w:hAnsi="David"/>
          <w:color w:val="auto"/>
          <w:sz w:val="24"/>
          <w:rtl/>
          <w:lang w:eastAsia="en-US"/>
        </w:rPr>
      </w:pPr>
      <w:r>
        <w:rPr>
          <w:rFonts w:hint="cs"/>
          <w:color w:val="auto"/>
          <w:rtl/>
          <w:lang w:eastAsia="en-US"/>
        </w:rPr>
        <w:t>7.</w:t>
      </w:r>
      <w:r w:rsidR="00EE147A">
        <w:rPr>
          <w:rFonts w:hint="cs"/>
          <w:color w:val="auto"/>
          <w:rtl/>
          <w:lang w:eastAsia="en-US"/>
        </w:rPr>
        <w:t>9</w:t>
      </w:r>
      <w:r>
        <w:rPr>
          <w:rFonts w:hint="cs"/>
          <w:color w:val="auto"/>
          <w:rtl/>
          <w:lang w:eastAsia="en-US"/>
        </w:rPr>
        <w:t xml:space="preserve">.3 </w:t>
      </w:r>
      <w:r w:rsidR="004040D4">
        <w:rPr>
          <w:rFonts w:hint="cs"/>
          <w:color w:val="auto"/>
          <w:rtl/>
          <w:lang w:eastAsia="en-US"/>
        </w:rPr>
        <w:t xml:space="preserve">  </w:t>
      </w:r>
      <w:r>
        <w:rPr>
          <w:rFonts w:hint="cs"/>
          <w:color w:val="auto"/>
          <w:rtl/>
          <w:lang w:eastAsia="en-US"/>
        </w:rPr>
        <w:t>הרשות שומרת לעצמה את הזכות לדרוש מינוי של אנשי צוות נוספים,</w:t>
      </w:r>
      <w:r w:rsidRPr="008F33D2">
        <w:rPr>
          <w:rFonts w:hint="cs"/>
          <w:color w:val="auto"/>
          <w:rtl/>
          <w:lang w:eastAsia="en-US"/>
        </w:rPr>
        <w:t xml:space="preserve"> </w:t>
      </w:r>
      <w:r>
        <w:rPr>
          <w:rFonts w:hint="cs"/>
          <w:color w:val="auto"/>
          <w:rtl/>
          <w:lang w:eastAsia="en-US"/>
        </w:rPr>
        <w:t>אם וכאשר היקף העבודה של הרשות יגדל, ו</w:t>
      </w:r>
      <w:r w:rsidRPr="00CB1D5F">
        <w:rPr>
          <w:rFonts w:ascii="David" w:hAnsi="David" w:hint="cs"/>
          <w:color w:val="auto"/>
          <w:sz w:val="24"/>
          <w:rtl/>
          <w:lang w:eastAsia="en-US"/>
        </w:rPr>
        <w:t>ה</w:t>
      </w:r>
      <w:r>
        <w:rPr>
          <w:rFonts w:ascii="David" w:hAnsi="David" w:hint="cs"/>
          <w:color w:val="auto"/>
          <w:sz w:val="24"/>
          <w:rtl/>
          <w:lang w:eastAsia="en-US"/>
        </w:rPr>
        <w:t>ספק</w:t>
      </w:r>
      <w:r w:rsidRPr="00CB1D5F">
        <w:rPr>
          <w:rFonts w:ascii="David" w:hAnsi="David" w:hint="cs"/>
          <w:color w:val="auto"/>
          <w:sz w:val="24"/>
          <w:rtl/>
          <w:lang w:eastAsia="en-US"/>
        </w:rPr>
        <w:t xml:space="preserve"> </w:t>
      </w:r>
      <w:r>
        <w:rPr>
          <w:rFonts w:ascii="David" w:hAnsi="David" w:hint="cs"/>
          <w:color w:val="auto"/>
          <w:sz w:val="24"/>
          <w:rtl/>
          <w:lang w:eastAsia="en-US"/>
        </w:rPr>
        <w:t>י</w:t>
      </w:r>
      <w:r w:rsidRPr="00CB1D5F">
        <w:rPr>
          <w:rFonts w:ascii="David" w:hAnsi="David" w:hint="cs"/>
          <w:color w:val="auto"/>
          <w:sz w:val="24"/>
          <w:rtl/>
          <w:lang w:eastAsia="en-US"/>
        </w:rPr>
        <w:t>ח</w:t>
      </w:r>
      <w:r>
        <w:rPr>
          <w:rFonts w:ascii="David" w:hAnsi="David" w:hint="cs"/>
          <w:color w:val="auto"/>
          <w:sz w:val="24"/>
          <w:rtl/>
          <w:lang w:eastAsia="en-US"/>
        </w:rPr>
        <w:t>ו</w:t>
      </w:r>
      <w:r w:rsidRPr="00CB1D5F">
        <w:rPr>
          <w:rFonts w:ascii="David" w:hAnsi="David" w:hint="cs"/>
          <w:color w:val="auto"/>
          <w:sz w:val="24"/>
          <w:rtl/>
          <w:lang w:eastAsia="en-US"/>
        </w:rPr>
        <w:t>יב להציג מועמדים לתפקיד</w:t>
      </w:r>
      <w:r>
        <w:rPr>
          <w:rFonts w:ascii="David" w:hAnsi="David" w:hint="cs"/>
          <w:color w:val="auto"/>
          <w:sz w:val="24"/>
          <w:rtl/>
          <w:lang w:eastAsia="en-US"/>
        </w:rPr>
        <w:t>ים הנדרשים</w:t>
      </w:r>
      <w:r w:rsidRPr="00CB1D5F">
        <w:rPr>
          <w:rFonts w:ascii="David" w:hAnsi="David" w:hint="cs"/>
          <w:color w:val="auto"/>
          <w:sz w:val="24"/>
          <w:rtl/>
          <w:lang w:eastAsia="en-US"/>
        </w:rPr>
        <w:t xml:space="preserve">. </w:t>
      </w:r>
    </w:p>
    <w:p w14:paraId="127F18F2" w14:textId="77777777" w:rsidR="008F33D2" w:rsidRPr="00CB1D5F" w:rsidRDefault="008F33D2" w:rsidP="009960AE">
      <w:pPr>
        <w:pStyle w:val="a7"/>
        <w:keepNext/>
        <w:keepLines/>
        <w:tabs>
          <w:tab w:val="clear" w:pos="4153"/>
          <w:tab w:val="clear" w:pos="8306"/>
        </w:tabs>
        <w:ind w:left="1132" w:hanging="709"/>
        <w:rPr>
          <w:rFonts w:ascii="David" w:hAnsi="David"/>
          <w:color w:val="auto"/>
          <w:sz w:val="24"/>
          <w:rtl/>
          <w:lang w:eastAsia="en-US"/>
        </w:rPr>
      </w:pPr>
      <w:r>
        <w:rPr>
          <w:rFonts w:ascii="David" w:hAnsi="David" w:hint="cs"/>
          <w:color w:val="auto"/>
          <w:sz w:val="24"/>
          <w:rtl/>
          <w:lang w:eastAsia="en-US"/>
        </w:rPr>
        <w:t>7.</w:t>
      </w:r>
      <w:r w:rsidR="00EE147A">
        <w:rPr>
          <w:rFonts w:ascii="David" w:hAnsi="David" w:hint="cs"/>
          <w:color w:val="auto"/>
          <w:sz w:val="24"/>
          <w:rtl/>
          <w:lang w:eastAsia="en-US"/>
        </w:rPr>
        <w:t>9</w:t>
      </w:r>
      <w:r>
        <w:rPr>
          <w:rFonts w:ascii="David" w:hAnsi="David" w:hint="cs"/>
          <w:color w:val="auto"/>
          <w:sz w:val="24"/>
          <w:rtl/>
          <w:lang w:eastAsia="en-US"/>
        </w:rPr>
        <w:t xml:space="preserve">.3 </w:t>
      </w:r>
      <w:r w:rsidR="004040D4">
        <w:rPr>
          <w:rFonts w:ascii="David" w:hAnsi="David" w:hint="cs"/>
          <w:color w:val="auto"/>
          <w:sz w:val="24"/>
          <w:rtl/>
          <w:lang w:eastAsia="en-US"/>
        </w:rPr>
        <w:t xml:space="preserve"> </w:t>
      </w:r>
      <w:r w:rsidRPr="00CB1D5F">
        <w:rPr>
          <w:rFonts w:ascii="David" w:hAnsi="David" w:hint="cs"/>
          <w:color w:val="auto"/>
          <w:sz w:val="24"/>
          <w:rtl/>
          <w:lang w:eastAsia="en-US"/>
        </w:rPr>
        <w:t xml:space="preserve">מובהר כי אם מסיבה כלשהי יהיה צורך להחליף </w:t>
      </w:r>
      <w:r>
        <w:rPr>
          <w:rFonts w:ascii="David" w:hAnsi="David" w:hint="cs"/>
          <w:color w:val="auto"/>
          <w:sz w:val="24"/>
          <w:rtl/>
          <w:lang w:eastAsia="en-US"/>
        </w:rPr>
        <w:t xml:space="preserve">או להוסיף </w:t>
      </w:r>
      <w:r w:rsidRPr="00CB1D5F">
        <w:rPr>
          <w:rFonts w:ascii="David" w:hAnsi="David" w:hint="cs"/>
          <w:color w:val="auto"/>
          <w:sz w:val="24"/>
          <w:rtl/>
          <w:lang w:eastAsia="en-US"/>
        </w:rPr>
        <w:t xml:space="preserve">כל אחד מבעלי התפקידים, באחריות </w:t>
      </w:r>
      <w:r>
        <w:rPr>
          <w:rFonts w:ascii="David" w:hAnsi="David" w:hint="cs"/>
          <w:color w:val="auto"/>
          <w:sz w:val="24"/>
          <w:rtl/>
          <w:lang w:eastAsia="en-US"/>
        </w:rPr>
        <w:t>הספק</w:t>
      </w:r>
      <w:r w:rsidRPr="00CB1D5F">
        <w:rPr>
          <w:rFonts w:ascii="David" w:hAnsi="David" w:hint="cs"/>
          <w:color w:val="auto"/>
          <w:sz w:val="24"/>
          <w:rtl/>
          <w:lang w:eastAsia="en-US"/>
        </w:rPr>
        <w:t xml:space="preserve"> להציג מועמד חלופי העומד באותם תנאי סף</w:t>
      </w:r>
      <w:r>
        <w:rPr>
          <w:rFonts w:ascii="David" w:hAnsi="David" w:hint="cs"/>
          <w:color w:val="auto"/>
          <w:sz w:val="24"/>
          <w:rtl/>
          <w:lang w:eastAsia="en-US"/>
        </w:rPr>
        <w:t xml:space="preserve"> המפורטים בסעיף 2.4-2.5</w:t>
      </w:r>
      <w:r w:rsidRPr="00CB1D5F">
        <w:rPr>
          <w:rFonts w:ascii="David" w:hAnsi="David" w:hint="cs"/>
          <w:color w:val="auto"/>
          <w:sz w:val="24"/>
          <w:rtl/>
          <w:lang w:eastAsia="en-US"/>
        </w:rPr>
        <w:t xml:space="preserve"> ולקבל </w:t>
      </w:r>
      <w:r>
        <w:rPr>
          <w:rFonts w:ascii="David" w:hAnsi="David" w:hint="cs"/>
          <w:color w:val="auto"/>
          <w:sz w:val="24"/>
          <w:rtl/>
          <w:lang w:eastAsia="en-US"/>
        </w:rPr>
        <w:t>אישור</w:t>
      </w:r>
      <w:r w:rsidRPr="00CB1D5F">
        <w:rPr>
          <w:rFonts w:ascii="David" w:hAnsi="David" w:hint="cs"/>
          <w:color w:val="auto"/>
          <w:sz w:val="24"/>
          <w:rtl/>
          <w:lang w:eastAsia="en-US"/>
        </w:rPr>
        <w:t xml:space="preserve"> </w:t>
      </w:r>
      <w:r>
        <w:rPr>
          <w:rFonts w:ascii="David" w:hAnsi="David" w:hint="cs"/>
          <w:color w:val="auto"/>
          <w:sz w:val="24"/>
          <w:rtl/>
          <w:lang w:eastAsia="en-US"/>
        </w:rPr>
        <w:t xml:space="preserve">מראש על </w:t>
      </w:r>
      <w:r w:rsidRPr="00CB1D5F">
        <w:rPr>
          <w:rFonts w:ascii="David" w:hAnsi="David" w:hint="cs"/>
          <w:color w:val="auto"/>
          <w:sz w:val="24"/>
          <w:rtl/>
          <w:lang w:eastAsia="en-US"/>
        </w:rPr>
        <w:t xml:space="preserve">מינויו ע"י </w:t>
      </w:r>
      <w:r>
        <w:rPr>
          <w:rFonts w:ascii="David" w:hAnsi="David" w:hint="cs"/>
          <w:color w:val="auto"/>
          <w:sz w:val="24"/>
          <w:rtl/>
          <w:lang w:eastAsia="en-US"/>
        </w:rPr>
        <w:t>ועדת המכרזים.</w:t>
      </w:r>
      <w:r w:rsidRPr="00CB1D5F">
        <w:rPr>
          <w:rFonts w:ascii="David" w:hAnsi="David" w:hint="cs"/>
          <w:color w:val="auto"/>
          <w:sz w:val="24"/>
          <w:rtl/>
          <w:lang w:eastAsia="en-US"/>
        </w:rPr>
        <w:t xml:space="preserve"> אין הרשות מתחייבת לאשר כל מועמד שהוא.</w:t>
      </w:r>
    </w:p>
    <w:p w14:paraId="30ECA8CC" w14:textId="77777777" w:rsidR="00EA3365" w:rsidRPr="00EE147A" w:rsidRDefault="00F36685" w:rsidP="00E027AC">
      <w:pPr>
        <w:pStyle w:val="13"/>
        <w:keepLines/>
        <w:tabs>
          <w:tab w:val="left" w:pos="423"/>
        </w:tabs>
        <w:ind w:left="-2" w:right="0"/>
        <w:rPr>
          <w:rFonts w:cs="David"/>
          <w:u w:val="none"/>
          <w:lang w:eastAsia="en-US"/>
        </w:rPr>
      </w:pPr>
      <w:bookmarkStart w:id="588" w:name="_Toc393812092"/>
      <w:bookmarkStart w:id="589" w:name="_Toc479019164"/>
      <w:bookmarkStart w:id="590" w:name="_Toc50382742"/>
      <w:bookmarkStart w:id="591" w:name="_Toc50383411"/>
      <w:r w:rsidRPr="00EE147A">
        <w:rPr>
          <w:rFonts w:cs="David" w:hint="cs"/>
          <w:u w:val="none"/>
          <w:rtl/>
          <w:lang w:eastAsia="en-US"/>
        </w:rPr>
        <w:t>7.</w:t>
      </w:r>
      <w:r w:rsidR="00EE147A" w:rsidRPr="00EE147A">
        <w:rPr>
          <w:rFonts w:cs="David" w:hint="cs"/>
          <w:u w:val="none"/>
          <w:rtl/>
          <w:lang w:eastAsia="en-US"/>
        </w:rPr>
        <w:t>10</w:t>
      </w:r>
      <w:r w:rsidR="00E027AC">
        <w:rPr>
          <w:rFonts w:cs="David" w:hint="cs"/>
          <w:u w:val="none"/>
          <w:rtl/>
          <w:lang w:eastAsia="en-US"/>
        </w:rPr>
        <w:t xml:space="preserve"> </w:t>
      </w:r>
      <w:r w:rsidR="00BD39CE" w:rsidRPr="00E027AC">
        <w:rPr>
          <w:rFonts w:cs="David"/>
          <w:rtl/>
          <w:lang w:eastAsia="en-US"/>
        </w:rPr>
        <w:t>ערבות</w:t>
      </w:r>
      <w:bookmarkEnd w:id="588"/>
      <w:bookmarkEnd w:id="589"/>
      <w:r w:rsidR="0066398B" w:rsidRPr="00E027AC">
        <w:rPr>
          <w:rFonts w:cs="David" w:hint="cs"/>
          <w:rtl/>
          <w:lang w:eastAsia="en-US"/>
        </w:rPr>
        <w:t xml:space="preserve"> ביצוע</w:t>
      </w:r>
      <w:bookmarkEnd w:id="590"/>
      <w:bookmarkEnd w:id="591"/>
    </w:p>
    <w:p w14:paraId="02146C62" w14:textId="77777777" w:rsidR="00EA3365" w:rsidRPr="00216DDF" w:rsidRDefault="00F36685" w:rsidP="00E027AC">
      <w:pPr>
        <w:pStyle w:val="a7"/>
        <w:keepNext/>
        <w:keepLines/>
        <w:tabs>
          <w:tab w:val="clear" w:pos="4153"/>
          <w:tab w:val="clear" w:pos="8306"/>
          <w:tab w:val="left" w:pos="282"/>
          <w:tab w:val="left" w:pos="565"/>
          <w:tab w:val="left" w:pos="707"/>
        </w:tabs>
        <w:ind w:left="1132" w:hanging="709"/>
        <w:rPr>
          <w:color w:val="auto"/>
          <w:rtl/>
          <w:lang w:eastAsia="en-US"/>
        </w:rPr>
      </w:pPr>
      <w:r>
        <w:rPr>
          <w:rFonts w:hint="cs"/>
          <w:color w:val="auto"/>
          <w:rtl/>
          <w:lang w:eastAsia="en-US"/>
        </w:rPr>
        <w:t>7.</w:t>
      </w:r>
      <w:r w:rsidR="00EE147A">
        <w:rPr>
          <w:rFonts w:hint="cs"/>
          <w:color w:val="auto"/>
          <w:rtl/>
          <w:lang w:eastAsia="en-US"/>
        </w:rPr>
        <w:t>10</w:t>
      </w:r>
      <w:r w:rsidR="00D9383B">
        <w:rPr>
          <w:rFonts w:hint="cs"/>
          <w:color w:val="auto"/>
          <w:rtl/>
          <w:lang w:eastAsia="en-US"/>
        </w:rPr>
        <w:t>.1</w:t>
      </w:r>
      <w:r w:rsidR="00D9383B">
        <w:rPr>
          <w:color w:val="auto"/>
          <w:rtl/>
          <w:lang w:eastAsia="en-US"/>
        </w:rPr>
        <w:tab/>
      </w:r>
      <w:r w:rsidR="00EA3365" w:rsidRPr="00216DDF">
        <w:rPr>
          <w:color w:val="auto"/>
          <w:rtl/>
          <w:lang w:eastAsia="en-US"/>
        </w:rPr>
        <w:t>הפר הספק את ההסכם ו/או יגרום לביטולו מכל סיבה שהיא, יחויב הספק בתשלום הנזקים שנגרמו ל</w:t>
      </w:r>
      <w:r w:rsidR="00B26058" w:rsidRPr="00216DDF">
        <w:rPr>
          <w:color w:val="auto"/>
          <w:rtl/>
          <w:lang w:eastAsia="en-US"/>
        </w:rPr>
        <w:t>רשות</w:t>
      </w:r>
      <w:r w:rsidR="00216DDF">
        <w:rPr>
          <w:rFonts w:hint="cs"/>
          <w:color w:val="auto"/>
          <w:rtl/>
          <w:lang w:eastAsia="en-US"/>
        </w:rPr>
        <w:t xml:space="preserve"> </w:t>
      </w:r>
      <w:r w:rsidR="00EA3365" w:rsidRPr="00216DDF">
        <w:rPr>
          <w:color w:val="auto"/>
          <w:rtl/>
          <w:lang w:eastAsia="en-US"/>
        </w:rPr>
        <w:t>כתוצאה מהפרת ההסכם על ידו ולכיסוי ההוצאות שיגרמו ל</w:t>
      </w:r>
      <w:r w:rsidR="00B26058" w:rsidRPr="00216DDF">
        <w:rPr>
          <w:color w:val="auto"/>
          <w:rtl/>
          <w:lang w:eastAsia="en-US"/>
        </w:rPr>
        <w:t>רשות</w:t>
      </w:r>
      <w:r w:rsidR="00EA3365" w:rsidRPr="00216DDF">
        <w:rPr>
          <w:color w:val="auto"/>
          <w:rtl/>
          <w:lang w:eastAsia="en-US"/>
        </w:rPr>
        <w:t xml:space="preserve"> כתוצאה מהצורך להתקשר עם ספק חליפי. לצורך כיסוי ההוצאות שיגרמו ע"י הספק כמפורט לעיל, יפקיד הספק ערבויות כדלקמן:</w:t>
      </w:r>
    </w:p>
    <w:p w14:paraId="648EB002" w14:textId="77777777" w:rsidR="00EA3365" w:rsidRPr="00216DDF" w:rsidRDefault="0066398B" w:rsidP="000B3675">
      <w:pPr>
        <w:pStyle w:val="a7"/>
        <w:keepNext/>
        <w:keepLines/>
        <w:tabs>
          <w:tab w:val="clear" w:pos="4153"/>
          <w:tab w:val="clear" w:pos="8306"/>
        </w:tabs>
        <w:ind w:left="1983" w:hanging="851"/>
        <w:rPr>
          <w:color w:val="auto"/>
          <w:rtl/>
          <w:lang w:eastAsia="en-US"/>
        </w:rPr>
      </w:pPr>
      <w:r>
        <w:rPr>
          <w:rFonts w:hint="cs"/>
          <w:color w:val="auto"/>
          <w:rtl/>
          <w:lang w:eastAsia="en-US"/>
        </w:rPr>
        <w:t>7.</w:t>
      </w:r>
      <w:r w:rsidR="00EE147A">
        <w:rPr>
          <w:rFonts w:hint="cs"/>
          <w:color w:val="auto"/>
          <w:rtl/>
          <w:lang w:eastAsia="en-US"/>
        </w:rPr>
        <w:t>10</w:t>
      </w:r>
      <w:r>
        <w:rPr>
          <w:rFonts w:hint="cs"/>
          <w:color w:val="auto"/>
          <w:rtl/>
          <w:lang w:eastAsia="en-US"/>
        </w:rPr>
        <w:t xml:space="preserve">.1.1  </w:t>
      </w:r>
      <w:r w:rsidR="00EA3365" w:rsidRPr="00216DDF">
        <w:rPr>
          <w:color w:val="auto"/>
          <w:rtl/>
          <w:lang w:eastAsia="en-US"/>
        </w:rPr>
        <w:t>במועד החתימה על ההסכם, יעמיד הספק ערבות בנקאית או ערבות מחברת ביטוח המאושרת ע"י החשכ"ל, אוטונומית, בלתי מותנית</w:t>
      </w:r>
      <w:r w:rsidR="006A0BB6">
        <w:rPr>
          <w:rFonts w:hint="cs"/>
          <w:color w:val="auto"/>
          <w:rtl/>
          <w:lang w:eastAsia="en-US"/>
        </w:rPr>
        <w:t>.</w:t>
      </w:r>
      <w:r w:rsidR="00EA3365" w:rsidRPr="00216DDF">
        <w:rPr>
          <w:color w:val="auto"/>
          <w:rtl/>
          <w:lang w:eastAsia="en-US"/>
        </w:rPr>
        <w:t xml:space="preserve"> להבטחת קיום התחייבויותיו לפי מסמכי מכרז זה והסכם ההתקשרות במהלך תקופת ההתקשרות, </w:t>
      </w:r>
      <w:r w:rsidR="00EA3365" w:rsidRPr="00FF140A">
        <w:rPr>
          <w:b/>
          <w:bCs/>
          <w:color w:val="auto"/>
          <w:rtl/>
          <w:lang w:eastAsia="en-US"/>
        </w:rPr>
        <w:t xml:space="preserve">בסך של </w:t>
      </w:r>
      <w:r w:rsidR="00AA6643">
        <w:rPr>
          <w:rFonts w:hint="cs"/>
          <w:b/>
          <w:bCs/>
          <w:color w:val="auto"/>
          <w:rtl/>
          <w:lang w:eastAsia="en-US"/>
        </w:rPr>
        <w:t xml:space="preserve">250,000 ₪ </w:t>
      </w:r>
      <w:r w:rsidR="00EA3365" w:rsidRPr="00216DDF">
        <w:rPr>
          <w:color w:val="auto"/>
          <w:rtl/>
          <w:lang w:eastAsia="en-US"/>
        </w:rPr>
        <w:t xml:space="preserve"> </w:t>
      </w:r>
      <w:r w:rsidR="00667B75">
        <w:rPr>
          <w:rFonts w:hint="cs"/>
          <w:color w:val="auto"/>
          <w:rtl/>
          <w:lang w:eastAsia="en-US"/>
        </w:rPr>
        <w:t>הערבות תהיה צמודה למדד המחירים לצרכן.</w:t>
      </w:r>
      <w:r w:rsidR="009960AE">
        <w:rPr>
          <w:rFonts w:hint="cs"/>
          <w:color w:val="auto"/>
          <w:rtl/>
          <w:lang w:eastAsia="en-US"/>
        </w:rPr>
        <w:t xml:space="preserve"> </w:t>
      </w:r>
      <w:r w:rsidR="00EA3365" w:rsidRPr="00216DDF">
        <w:rPr>
          <w:color w:val="auto"/>
          <w:rtl/>
          <w:lang w:eastAsia="en-US"/>
        </w:rPr>
        <w:t>תוקף הערבות יהיה החל ממועד החתימה על ההסכם ועד 90 יום לאחר תום תקופת ההסכם. במידה ותמומש אופציית הארכת תקופת ההתקשרות, יאריך הספק את הערבות בהתאם.</w:t>
      </w:r>
    </w:p>
    <w:p w14:paraId="510336B6" w14:textId="77777777" w:rsidR="00EA3365" w:rsidRPr="005B0F53" w:rsidRDefault="00EA3365" w:rsidP="00E027AC">
      <w:pPr>
        <w:keepNext/>
        <w:keepLines/>
        <w:ind w:left="1983" w:right="-567" w:hanging="851"/>
        <w:rPr>
          <w:rFonts w:ascii="David" w:hAnsi="David"/>
          <w:sz w:val="20"/>
          <w:szCs w:val="20"/>
          <w:rtl/>
          <w:lang w:eastAsia="en-US"/>
        </w:rPr>
      </w:pPr>
    </w:p>
    <w:p w14:paraId="0356C9E0" w14:textId="77777777" w:rsidR="00334A32" w:rsidRPr="005B0F53" w:rsidRDefault="00334A32" w:rsidP="00120B58">
      <w:pPr>
        <w:pStyle w:val="ae"/>
        <w:keepLines/>
        <w:jc w:val="center"/>
        <w:rPr>
          <w:rFonts w:ascii="David" w:hAnsi="David" w:cs="David"/>
          <w:sz w:val="20"/>
          <w:szCs w:val="20"/>
          <w:rtl/>
        </w:rPr>
      </w:pPr>
      <w:bookmarkStart w:id="592" w:name="_Toc393812093"/>
    </w:p>
    <w:p w14:paraId="338B3D1D" w14:textId="77777777" w:rsidR="009B23CB" w:rsidRPr="00CE5D59" w:rsidRDefault="009B23CB">
      <w:pPr>
        <w:bidi w:val="0"/>
        <w:spacing w:line="240" w:lineRule="auto"/>
        <w:ind w:right="0"/>
        <w:jc w:val="left"/>
        <w:rPr>
          <w:rFonts w:asciiTheme="minorHAnsi" w:hAnsiTheme="minorHAnsi"/>
          <w:b/>
          <w:bCs/>
          <w:kern w:val="32"/>
          <w:sz w:val="20"/>
          <w:szCs w:val="20"/>
          <w:u w:val="single"/>
          <w:lang w:eastAsia="en-US"/>
        </w:rPr>
      </w:pPr>
      <w:r w:rsidRPr="005B0F53">
        <w:rPr>
          <w:rFonts w:ascii="David" w:hAnsi="David"/>
          <w:sz w:val="20"/>
          <w:szCs w:val="20"/>
          <w:rtl/>
        </w:rPr>
        <w:br w:type="page"/>
      </w:r>
    </w:p>
    <w:p w14:paraId="7FB457D9" w14:textId="77777777" w:rsidR="00EA3365" w:rsidRPr="00216DDF" w:rsidRDefault="00EA3365" w:rsidP="00E027AC">
      <w:pPr>
        <w:pStyle w:val="ae"/>
        <w:keepLines/>
        <w:jc w:val="center"/>
        <w:rPr>
          <w:rFonts w:cs="David"/>
        </w:rPr>
      </w:pPr>
      <w:bookmarkStart w:id="593" w:name="_Toc479019165"/>
      <w:bookmarkStart w:id="594" w:name="_Toc50382743"/>
      <w:bookmarkStart w:id="595" w:name="_Toc50383412"/>
      <w:r w:rsidRPr="00216DDF">
        <w:rPr>
          <w:rFonts w:cs="David"/>
          <w:rtl/>
        </w:rPr>
        <w:lastRenderedPageBreak/>
        <w:t xml:space="preserve">פרק </w:t>
      </w:r>
      <w:r w:rsidR="00F36685">
        <w:rPr>
          <w:rFonts w:cs="David" w:hint="cs"/>
          <w:rtl/>
        </w:rPr>
        <w:t>8</w:t>
      </w:r>
      <w:r w:rsidR="00F36685" w:rsidRPr="00216DDF">
        <w:rPr>
          <w:rFonts w:cs="David"/>
          <w:rtl/>
        </w:rPr>
        <w:t xml:space="preserve"> </w:t>
      </w:r>
      <w:r w:rsidRPr="00216DDF">
        <w:rPr>
          <w:rFonts w:cs="David"/>
          <w:rtl/>
        </w:rPr>
        <w:t>- שונות</w:t>
      </w:r>
      <w:bookmarkEnd w:id="592"/>
      <w:bookmarkEnd w:id="593"/>
      <w:bookmarkEnd w:id="594"/>
      <w:bookmarkEnd w:id="595"/>
    </w:p>
    <w:p w14:paraId="449B29A0" w14:textId="77777777" w:rsidR="00EA3365" w:rsidRPr="009960AE" w:rsidRDefault="00F36685" w:rsidP="00E027AC">
      <w:pPr>
        <w:pStyle w:val="13"/>
        <w:keepLines/>
        <w:tabs>
          <w:tab w:val="left" w:pos="423"/>
        </w:tabs>
        <w:ind w:right="0"/>
        <w:rPr>
          <w:rFonts w:cs="David"/>
          <w:u w:val="none"/>
          <w:rtl/>
          <w:lang w:eastAsia="en-US"/>
        </w:rPr>
      </w:pPr>
      <w:bookmarkStart w:id="596" w:name="_Toc393812094"/>
      <w:bookmarkStart w:id="597" w:name="_Toc479019166"/>
      <w:bookmarkStart w:id="598" w:name="_Toc50382744"/>
      <w:bookmarkStart w:id="599" w:name="_Toc50383413"/>
      <w:r>
        <w:rPr>
          <w:rFonts w:cs="David" w:hint="cs"/>
          <w:u w:val="none"/>
          <w:rtl/>
          <w:lang w:eastAsia="en-US"/>
        </w:rPr>
        <w:t>8.1</w:t>
      </w:r>
      <w:r w:rsidR="00E027AC">
        <w:rPr>
          <w:rFonts w:cs="David" w:hint="cs"/>
          <w:rtl/>
          <w:lang w:eastAsia="en-US"/>
        </w:rPr>
        <w:t xml:space="preserve"> </w:t>
      </w:r>
      <w:r w:rsidR="00EA3365" w:rsidRPr="009960AE">
        <w:rPr>
          <w:rFonts w:cs="David"/>
          <w:rtl/>
          <w:lang w:eastAsia="en-US"/>
        </w:rPr>
        <w:t>כללי</w:t>
      </w:r>
      <w:bookmarkEnd w:id="596"/>
      <w:bookmarkEnd w:id="597"/>
      <w:bookmarkEnd w:id="598"/>
      <w:bookmarkEnd w:id="599"/>
    </w:p>
    <w:p w14:paraId="0F98BA77" w14:textId="77777777" w:rsidR="00EA3365" w:rsidRPr="00216DDF" w:rsidRDefault="00F36685" w:rsidP="00E027AC">
      <w:pPr>
        <w:pStyle w:val="a7"/>
        <w:keepNext/>
        <w:keepLines/>
        <w:tabs>
          <w:tab w:val="clear" w:pos="4153"/>
          <w:tab w:val="clear" w:pos="8306"/>
        </w:tabs>
        <w:ind w:left="990" w:hanging="567"/>
        <w:rPr>
          <w:color w:val="auto"/>
          <w:rtl/>
          <w:lang w:eastAsia="en-US"/>
        </w:rPr>
      </w:pPr>
      <w:r>
        <w:rPr>
          <w:rFonts w:hint="cs"/>
          <w:color w:val="auto"/>
          <w:rtl/>
          <w:lang w:eastAsia="en-US"/>
        </w:rPr>
        <w:t>8.1</w:t>
      </w:r>
      <w:r w:rsidR="000C2699">
        <w:rPr>
          <w:rFonts w:hint="cs"/>
          <w:color w:val="auto"/>
          <w:rtl/>
          <w:lang w:eastAsia="en-US"/>
        </w:rPr>
        <w:t>.1</w:t>
      </w:r>
      <w:r w:rsidR="000C2699">
        <w:rPr>
          <w:color w:val="auto"/>
          <w:rtl/>
          <w:lang w:eastAsia="en-US"/>
        </w:rPr>
        <w:tab/>
      </w:r>
      <w:r w:rsidR="00EA3365" w:rsidRPr="00216DDF">
        <w:rPr>
          <w:color w:val="auto"/>
          <w:rtl/>
          <w:lang w:eastAsia="en-US"/>
        </w:rPr>
        <w:t xml:space="preserve">בכל מקום בו קיימת אי בהירות או סתירה בין הוראות מכרז זה ובין הוראות ההסכם, גוברות הוראותיו של המכרז אלא אם כן </w:t>
      </w:r>
      <w:r w:rsidR="003E389C" w:rsidRPr="00216DDF">
        <w:rPr>
          <w:color w:val="auto"/>
          <w:rtl/>
          <w:lang w:eastAsia="en-US"/>
        </w:rPr>
        <w:t>תודיע</w:t>
      </w:r>
      <w:r w:rsidR="00EA3365" w:rsidRPr="00216DDF">
        <w:rPr>
          <w:color w:val="auto"/>
          <w:rtl/>
          <w:lang w:eastAsia="en-US"/>
        </w:rPr>
        <w:t xml:space="preserve"> </w:t>
      </w:r>
      <w:r w:rsidR="008867A6" w:rsidRPr="00216DDF">
        <w:rPr>
          <w:color w:val="auto"/>
          <w:rtl/>
          <w:lang w:eastAsia="en-US"/>
        </w:rPr>
        <w:t>הרשות</w:t>
      </w:r>
      <w:r w:rsidR="00EA444A" w:rsidRPr="00216DDF">
        <w:rPr>
          <w:color w:val="auto"/>
          <w:rtl/>
          <w:lang w:eastAsia="en-US"/>
        </w:rPr>
        <w:t xml:space="preserve"> </w:t>
      </w:r>
      <w:r w:rsidR="00EA3365" w:rsidRPr="00216DDF">
        <w:rPr>
          <w:color w:val="auto"/>
          <w:rtl/>
          <w:lang w:eastAsia="en-US"/>
        </w:rPr>
        <w:t>בכתב ובמפורש אחרת.</w:t>
      </w:r>
    </w:p>
    <w:p w14:paraId="71362AD0" w14:textId="77777777" w:rsidR="00EA3365" w:rsidRPr="00216DDF" w:rsidRDefault="00F36685" w:rsidP="00E027AC">
      <w:pPr>
        <w:pStyle w:val="a7"/>
        <w:keepNext/>
        <w:keepLines/>
        <w:tabs>
          <w:tab w:val="clear" w:pos="4153"/>
          <w:tab w:val="clear" w:pos="8306"/>
        </w:tabs>
        <w:ind w:left="990" w:hanging="567"/>
        <w:rPr>
          <w:color w:val="auto"/>
          <w:rtl/>
          <w:lang w:eastAsia="en-US"/>
        </w:rPr>
      </w:pPr>
      <w:bookmarkStart w:id="600" w:name="_Ref262112085"/>
      <w:r>
        <w:rPr>
          <w:rFonts w:hint="cs"/>
          <w:color w:val="auto"/>
          <w:rtl/>
          <w:lang w:eastAsia="en-US"/>
        </w:rPr>
        <w:t>8.1</w:t>
      </w:r>
      <w:r w:rsidR="000C2699">
        <w:rPr>
          <w:rFonts w:hint="cs"/>
          <w:color w:val="auto"/>
          <w:rtl/>
          <w:lang w:eastAsia="en-US"/>
        </w:rPr>
        <w:t>.2</w:t>
      </w:r>
      <w:r w:rsidR="000C2699">
        <w:rPr>
          <w:color w:val="auto"/>
          <w:rtl/>
          <w:lang w:eastAsia="en-US"/>
        </w:rPr>
        <w:tab/>
      </w:r>
      <w:r w:rsidR="00EA3365" w:rsidRPr="00216DDF">
        <w:rPr>
          <w:color w:val="auto"/>
          <w:rtl/>
          <w:lang w:eastAsia="en-US"/>
        </w:rPr>
        <w:t>אין</w:t>
      </w:r>
      <w:r w:rsidR="004B14F1" w:rsidRPr="00216DDF">
        <w:rPr>
          <w:color w:val="auto"/>
          <w:rtl/>
          <w:lang w:eastAsia="en-US"/>
        </w:rPr>
        <w:t xml:space="preserve"> </w:t>
      </w:r>
      <w:r w:rsidR="00EA444A" w:rsidRPr="00216DDF">
        <w:rPr>
          <w:color w:val="auto"/>
          <w:rtl/>
          <w:lang w:eastAsia="en-US"/>
        </w:rPr>
        <w:t>/</w:t>
      </w:r>
      <w:r w:rsidR="008867A6" w:rsidRPr="00216DDF">
        <w:rPr>
          <w:color w:val="auto"/>
          <w:rtl/>
          <w:lang w:eastAsia="en-US"/>
        </w:rPr>
        <w:t>הרשות</w:t>
      </w:r>
      <w:r w:rsidR="00656A64" w:rsidRPr="00216DDF">
        <w:rPr>
          <w:color w:val="auto"/>
          <w:rtl/>
          <w:lang w:eastAsia="en-US"/>
        </w:rPr>
        <w:t xml:space="preserve"> </w:t>
      </w:r>
      <w:r w:rsidR="00EA3365" w:rsidRPr="00216DDF">
        <w:rPr>
          <w:color w:val="auto"/>
          <w:rtl/>
          <w:lang w:eastAsia="en-US"/>
        </w:rPr>
        <w:t>מתחייב</w:t>
      </w:r>
      <w:r w:rsidR="003E389C" w:rsidRPr="00216DDF">
        <w:rPr>
          <w:color w:val="auto"/>
          <w:rtl/>
          <w:lang w:eastAsia="en-US"/>
        </w:rPr>
        <w:t>ת</w:t>
      </w:r>
      <w:r w:rsidR="00EA3365" w:rsidRPr="00216DDF">
        <w:rPr>
          <w:color w:val="auto"/>
          <w:rtl/>
          <w:lang w:eastAsia="en-US"/>
        </w:rPr>
        <w:t xml:space="preserve"> לקבל את ההצעה הזולה ביותר או כל הצעה שהיא</w:t>
      </w:r>
      <w:r w:rsidR="0088582E">
        <w:rPr>
          <w:rFonts w:hint="cs"/>
          <w:color w:val="auto"/>
          <w:rtl/>
          <w:lang w:eastAsia="en-US"/>
        </w:rPr>
        <w:t>,</w:t>
      </w:r>
      <w:r w:rsidR="00EA3365" w:rsidRPr="00216DDF">
        <w:rPr>
          <w:color w:val="auto"/>
          <w:rtl/>
          <w:lang w:eastAsia="en-US"/>
        </w:rPr>
        <w:t xml:space="preserve"> </w:t>
      </w:r>
      <w:r w:rsidR="0088582E">
        <w:rPr>
          <w:rFonts w:hint="cs"/>
          <w:color w:val="auto"/>
          <w:rtl/>
          <w:lang w:eastAsia="en-US"/>
        </w:rPr>
        <w:t xml:space="preserve">הרשות </w:t>
      </w:r>
      <w:r w:rsidR="0088582E" w:rsidRPr="00216DDF">
        <w:rPr>
          <w:color w:val="auto"/>
          <w:rtl/>
          <w:lang w:eastAsia="en-US"/>
        </w:rPr>
        <w:t xml:space="preserve"> </w:t>
      </w:r>
      <w:r w:rsidR="00EA3365" w:rsidRPr="00216DDF">
        <w:rPr>
          <w:color w:val="auto"/>
          <w:rtl/>
          <w:lang w:eastAsia="en-US"/>
        </w:rPr>
        <w:t>שומר</w:t>
      </w:r>
      <w:r w:rsidR="0088582E">
        <w:rPr>
          <w:rFonts w:hint="cs"/>
          <w:color w:val="auto"/>
          <w:rtl/>
          <w:lang w:eastAsia="en-US"/>
        </w:rPr>
        <w:t>ת</w:t>
      </w:r>
      <w:r w:rsidR="00EA3365" w:rsidRPr="00216DDF">
        <w:rPr>
          <w:color w:val="auto"/>
          <w:rtl/>
          <w:lang w:eastAsia="en-US"/>
        </w:rPr>
        <w:t xml:space="preserve"> על זכות</w:t>
      </w:r>
      <w:r w:rsidR="0088582E">
        <w:rPr>
          <w:rFonts w:hint="cs"/>
          <w:color w:val="auto"/>
          <w:rtl/>
          <w:lang w:eastAsia="en-US"/>
        </w:rPr>
        <w:t>ה</w:t>
      </w:r>
      <w:r w:rsidR="00EA3365" w:rsidRPr="00216DDF">
        <w:rPr>
          <w:color w:val="auto"/>
          <w:rtl/>
          <w:lang w:eastAsia="en-US"/>
        </w:rPr>
        <w:t xml:space="preserve"> להורות על ביטול המכרז בהתאם לצורך.</w:t>
      </w:r>
    </w:p>
    <w:p w14:paraId="4615679F" w14:textId="77777777" w:rsidR="00EA3365" w:rsidRPr="00216DDF" w:rsidRDefault="00F36685" w:rsidP="00E027AC">
      <w:pPr>
        <w:pStyle w:val="a7"/>
        <w:keepNext/>
        <w:keepLines/>
        <w:tabs>
          <w:tab w:val="clear" w:pos="4153"/>
          <w:tab w:val="clear" w:pos="8306"/>
        </w:tabs>
        <w:ind w:left="990" w:hanging="567"/>
        <w:rPr>
          <w:color w:val="auto"/>
          <w:lang w:eastAsia="en-US"/>
        </w:rPr>
      </w:pPr>
      <w:r>
        <w:rPr>
          <w:rFonts w:hint="cs"/>
          <w:color w:val="auto"/>
          <w:rtl/>
          <w:lang w:eastAsia="en-US"/>
        </w:rPr>
        <w:t>8.1</w:t>
      </w:r>
      <w:r w:rsidR="000C2699">
        <w:rPr>
          <w:rFonts w:hint="cs"/>
          <w:color w:val="auto"/>
          <w:rtl/>
          <w:lang w:eastAsia="en-US"/>
        </w:rPr>
        <w:t>.3</w:t>
      </w:r>
      <w:r w:rsidR="000C2699">
        <w:rPr>
          <w:color w:val="auto"/>
          <w:rtl/>
          <w:lang w:eastAsia="en-US"/>
        </w:rPr>
        <w:tab/>
      </w:r>
      <w:r w:rsidR="008867A6" w:rsidRPr="00216DDF">
        <w:rPr>
          <w:color w:val="auto"/>
          <w:rtl/>
          <w:lang w:eastAsia="en-US"/>
        </w:rPr>
        <w:t>הרשות</w:t>
      </w:r>
      <w:r w:rsidR="00656A64" w:rsidRPr="00216DDF">
        <w:rPr>
          <w:color w:val="auto"/>
          <w:rtl/>
          <w:lang w:eastAsia="en-US"/>
        </w:rPr>
        <w:t xml:space="preserve"> </w:t>
      </w:r>
      <w:r w:rsidR="00EA3365" w:rsidRPr="00216DDF">
        <w:rPr>
          <w:color w:val="auto"/>
          <w:rtl/>
          <w:lang w:eastAsia="en-US"/>
        </w:rPr>
        <w:t>רשאי</w:t>
      </w:r>
      <w:r w:rsidR="003E389C" w:rsidRPr="00216DDF">
        <w:rPr>
          <w:color w:val="auto"/>
          <w:rtl/>
          <w:lang w:eastAsia="en-US"/>
        </w:rPr>
        <w:t>ת</w:t>
      </w:r>
      <w:r w:rsidR="00EA3365" w:rsidRPr="00216DDF">
        <w:rPr>
          <w:color w:val="auto"/>
          <w:rtl/>
          <w:lang w:eastAsia="en-US"/>
        </w:rPr>
        <w:t xml:space="preserve"> לפי שיקול דעת</w:t>
      </w:r>
      <w:r w:rsidR="003E389C" w:rsidRPr="00216DDF">
        <w:rPr>
          <w:color w:val="auto"/>
          <w:rtl/>
          <w:lang w:eastAsia="en-US"/>
        </w:rPr>
        <w:t>ה</w:t>
      </w:r>
      <w:r w:rsidR="00EA3365" w:rsidRPr="00216DDF">
        <w:rPr>
          <w:color w:val="auto"/>
          <w:rtl/>
          <w:lang w:eastAsia="en-US"/>
        </w:rPr>
        <w:t xml:space="preserve"> הבלעדי לבטל את המכרז, כמו כן רשאי</w:t>
      </w:r>
      <w:r w:rsidR="003E389C" w:rsidRPr="00216DDF">
        <w:rPr>
          <w:color w:val="auto"/>
          <w:rtl/>
          <w:lang w:eastAsia="en-US"/>
        </w:rPr>
        <w:t>ת</w:t>
      </w:r>
      <w:r w:rsidR="00EA3365" w:rsidRPr="00216DDF">
        <w:rPr>
          <w:color w:val="auto"/>
          <w:rtl/>
          <w:lang w:eastAsia="en-US"/>
        </w:rPr>
        <w:t xml:space="preserve"> </w:t>
      </w:r>
      <w:r w:rsidR="008867A6" w:rsidRPr="00216DDF">
        <w:rPr>
          <w:color w:val="auto"/>
          <w:rtl/>
          <w:lang w:eastAsia="en-US"/>
        </w:rPr>
        <w:t>הרשות</w:t>
      </w:r>
      <w:r w:rsidR="00656A64" w:rsidRPr="00216DDF">
        <w:rPr>
          <w:color w:val="auto"/>
          <w:rtl/>
          <w:lang w:eastAsia="en-US"/>
        </w:rPr>
        <w:t xml:space="preserve"> </w:t>
      </w:r>
      <w:r w:rsidR="00EA3365" w:rsidRPr="00216DDF">
        <w:rPr>
          <w:color w:val="auto"/>
          <w:rtl/>
          <w:lang w:eastAsia="en-US"/>
        </w:rPr>
        <w:t>בכל עת לפני המועד האחרון להגשת ההצעות למכרז ועל-פי שיקול דעת</w:t>
      </w:r>
      <w:r w:rsidR="003E389C" w:rsidRPr="00216DDF">
        <w:rPr>
          <w:color w:val="auto"/>
          <w:rtl/>
          <w:lang w:eastAsia="en-US"/>
        </w:rPr>
        <w:t>ה</w:t>
      </w:r>
      <w:r w:rsidR="00FF140A">
        <w:rPr>
          <w:rFonts w:hint="cs"/>
          <w:color w:val="auto"/>
          <w:rtl/>
          <w:lang w:eastAsia="en-US"/>
        </w:rPr>
        <w:t xml:space="preserve"> </w:t>
      </w:r>
      <w:r w:rsidR="00EA3365" w:rsidRPr="00216DDF">
        <w:rPr>
          <w:color w:val="auto"/>
          <w:rtl/>
          <w:lang w:eastAsia="en-US"/>
        </w:rPr>
        <w:t>הבלעדי לשנות כל תנאי מתנאי המכרז.</w:t>
      </w:r>
    </w:p>
    <w:p w14:paraId="3E35148E" w14:textId="77777777" w:rsidR="00EA3365" w:rsidRPr="00216DDF" w:rsidRDefault="00F36685" w:rsidP="00E027AC">
      <w:pPr>
        <w:pStyle w:val="a7"/>
        <w:keepNext/>
        <w:keepLines/>
        <w:tabs>
          <w:tab w:val="clear" w:pos="4153"/>
          <w:tab w:val="clear" w:pos="8306"/>
        </w:tabs>
        <w:ind w:left="990" w:hanging="567"/>
        <w:rPr>
          <w:color w:val="auto"/>
          <w:lang w:eastAsia="en-US"/>
        </w:rPr>
      </w:pPr>
      <w:r>
        <w:rPr>
          <w:rFonts w:hint="cs"/>
          <w:color w:val="auto"/>
          <w:rtl/>
          <w:lang w:eastAsia="en-US"/>
        </w:rPr>
        <w:t>8.1</w:t>
      </w:r>
      <w:r w:rsidR="000C2699">
        <w:rPr>
          <w:rFonts w:hint="cs"/>
          <w:color w:val="auto"/>
          <w:rtl/>
          <w:lang w:eastAsia="en-US"/>
        </w:rPr>
        <w:t>.4</w:t>
      </w:r>
      <w:r w:rsidR="000C2699">
        <w:rPr>
          <w:color w:val="auto"/>
          <w:rtl/>
          <w:lang w:eastAsia="en-US"/>
        </w:rPr>
        <w:tab/>
      </w:r>
      <w:r w:rsidR="008867A6" w:rsidRPr="00216DDF">
        <w:rPr>
          <w:color w:val="auto"/>
          <w:rtl/>
          <w:lang w:eastAsia="en-US"/>
        </w:rPr>
        <w:t>הרשות</w:t>
      </w:r>
      <w:r w:rsidR="00656A64" w:rsidRPr="00216DDF">
        <w:rPr>
          <w:color w:val="auto"/>
          <w:rtl/>
          <w:lang w:eastAsia="en-US"/>
        </w:rPr>
        <w:t xml:space="preserve"> </w:t>
      </w:r>
      <w:r w:rsidR="00EA3365" w:rsidRPr="00216DDF">
        <w:rPr>
          <w:color w:val="auto"/>
          <w:rtl/>
          <w:lang w:eastAsia="en-US"/>
        </w:rPr>
        <w:t>רשאי</w:t>
      </w:r>
      <w:r w:rsidR="003E389C" w:rsidRPr="00216DDF">
        <w:rPr>
          <w:color w:val="auto"/>
          <w:rtl/>
          <w:lang w:eastAsia="en-US"/>
        </w:rPr>
        <w:t>ת</w:t>
      </w:r>
      <w:r w:rsidR="00EA3365" w:rsidRPr="00216DDF">
        <w:rPr>
          <w:color w:val="auto"/>
          <w:rtl/>
          <w:lang w:eastAsia="en-US"/>
        </w:rPr>
        <w:t xml:space="preserve"> לפי שיקול דעת</w:t>
      </w:r>
      <w:r w:rsidR="003E389C" w:rsidRPr="00216DDF">
        <w:rPr>
          <w:color w:val="auto"/>
          <w:rtl/>
          <w:lang w:eastAsia="en-US"/>
        </w:rPr>
        <w:t>ה</w:t>
      </w:r>
      <w:r w:rsidR="00EA3365" w:rsidRPr="00216DDF">
        <w:rPr>
          <w:color w:val="auto"/>
          <w:rtl/>
          <w:lang w:eastAsia="en-US"/>
        </w:rPr>
        <w:t xml:space="preserve"> הבלעדי לדחות כל אחד מן המועדים שנקבעו למכרז.</w:t>
      </w:r>
    </w:p>
    <w:p w14:paraId="1562649B" w14:textId="77777777" w:rsidR="00EA3365" w:rsidRPr="00216DDF" w:rsidRDefault="00F36685" w:rsidP="00E027AC">
      <w:pPr>
        <w:pStyle w:val="a7"/>
        <w:keepNext/>
        <w:keepLines/>
        <w:tabs>
          <w:tab w:val="clear" w:pos="4153"/>
          <w:tab w:val="clear" w:pos="8306"/>
        </w:tabs>
        <w:ind w:left="990" w:hanging="567"/>
        <w:rPr>
          <w:color w:val="auto"/>
          <w:lang w:eastAsia="en-US"/>
        </w:rPr>
      </w:pPr>
      <w:r>
        <w:rPr>
          <w:rFonts w:hint="cs"/>
          <w:color w:val="auto"/>
          <w:rtl/>
          <w:lang w:eastAsia="en-US"/>
        </w:rPr>
        <w:t>8.1.5</w:t>
      </w:r>
      <w:r w:rsidR="000C2699">
        <w:rPr>
          <w:color w:val="auto"/>
          <w:rtl/>
          <w:lang w:eastAsia="en-US"/>
        </w:rPr>
        <w:tab/>
      </w:r>
      <w:r w:rsidR="008867A6" w:rsidRPr="00216DDF">
        <w:rPr>
          <w:color w:val="auto"/>
          <w:rtl/>
          <w:lang w:eastAsia="en-US"/>
        </w:rPr>
        <w:t>הרשות</w:t>
      </w:r>
      <w:r w:rsidR="00656A64" w:rsidRPr="00216DDF">
        <w:rPr>
          <w:color w:val="auto"/>
          <w:rtl/>
          <w:lang w:eastAsia="en-US"/>
        </w:rPr>
        <w:t xml:space="preserve"> </w:t>
      </w:r>
      <w:r w:rsidR="00EA3365" w:rsidRPr="00216DDF">
        <w:rPr>
          <w:color w:val="auto"/>
          <w:rtl/>
          <w:lang w:eastAsia="en-US"/>
        </w:rPr>
        <w:t>אינ</w:t>
      </w:r>
      <w:r w:rsidR="003E389C" w:rsidRPr="00216DDF">
        <w:rPr>
          <w:color w:val="auto"/>
          <w:rtl/>
          <w:lang w:eastAsia="en-US"/>
        </w:rPr>
        <w:t>ה</w:t>
      </w:r>
      <w:r w:rsidR="00EA3365" w:rsidRPr="00216DDF">
        <w:rPr>
          <w:color w:val="auto"/>
          <w:rtl/>
          <w:lang w:eastAsia="en-US"/>
        </w:rPr>
        <w:t xml:space="preserve"> מתחייב</w:t>
      </w:r>
      <w:r w:rsidR="003E389C" w:rsidRPr="00216DDF">
        <w:rPr>
          <w:color w:val="auto"/>
          <w:rtl/>
          <w:lang w:eastAsia="en-US"/>
        </w:rPr>
        <w:t>ת</w:t>
      </w:r>
      <w:r w:rsidR="00EA3365" w:rsidRPr="00216DDF">
        <w:rPr>
          <w:color w:val="auto"/>
          <w:rtl/>
          <w:lang w:eastAsia="en-US"/>
        </w:rPr>
        <w:t xml:space="preserve"> להזמין עבודה בהיקף מסוים או בפרקי זמן כלשהם.</w:t>
      </w:r>
    </w:p>
    <w:p w14:paraId="7ABA39B0" w14:textId="77777777" w:rsidR="00EA3365" w:rsidRPr="00216DDF" w:rsidRDefault="00F36685" w:rsidP="00E027AC">
      <w:pPr>
        <w:pStyle w:val="a7"/>
        <w:keepNext/>
        <w:keepLines/>
        <w:tabs>
          <w:tab w:val="clear" w:pos="4153"/>
          <w:tab w:val="clear" w:pos="8306"/>
        </w:tabs>
        <w:ind w:left="990" w:hanging="567"/>
        <w:rPr>
          <w:color w:val="auto"/>
          <w:lang w:eastAsia="en-US"/>
        </w:rPr>
      </w:pPr>
      <w:r>
        <w:rPr>
          <w:rFonts w:hint="cs"/>
          <w:color w:val="auto"/>
          <w:rtl/>
          <w:lang w:eastAsia="en-US"/>
        </w:rPr>
        <w:t>8.1.6</w:t>
      </w:r>
      <w:r w:rsidR="000C2699">
        <w:rPr>
          <w:color w:val="auto"/>
          <w:rtl/>
          <w:lang w:eastAsia="en-US"/>
        </w:rPr>
        <w:tab/>
      </w:r>
      <w:r w:rsidR="00EA3365" w:rsidRPr="00216DDF">
        <w:rPr>
          <w:color w:val="auto"/>
          <w:rtl/>
          <w:lang w:eastAsia="en-US"/>
        </w:rPr>
        <w:t>ספק, אשר מתקיימות בו המגבלות הבאות תופסק ההתקשרות עמו:</w:t>
      </w:r>
    </w:p>
    <w:p w14:paraId="55441BA8" w14:textId="77777777" w:rsidR="00EA3365" w:rsidRPr="00216DDF" w:rsidRDefault="009960AE" w:rsidP="00E027AC">
      <w:pPr>
        <w:pStyle w:val="a7"/>
        <w:keepNext/>
        <w:keepLines/>
        <w:tabs>
          <w:tab w:val="clear" w:pos="4153"/>
          <w:tab w:val="clear" w:pos="8306"/>
        </w:tabs>
        <w:rPr>
          <w:color w:val="auto"/>
          <w:lang w:eastAsia="en-US"/>
        </w:rPr>
      </w:pPr>
      <w:r>
        <w:rPr>
          <w:rFonts w:hint="cs"/>
          <w:color w:val="auto"/>
          <w:rtl/>
          <w:lang w:eastAsia="en-US"/>
        </w:rPr>
        <w:t xml:space="preserve">                   8.1.6.1</w:t>
      </w:r>
      <w:r w:rsidR="000C2699">
        <w:rPr>
          <w:rFonts w:hint="cs"/>
          <w:color w:val="auto"/>
          <w:rtl/>
          <w:lang w:eastAsia="en-US"/>
        </w:rPr>
        <w:t>.</w:t>
      </w:r>
      <w:r w:rsidR="00E027AC">
        <w:rPr>
          <w:rFonts w:hint="cs"/>
          <w:color w:val="auto"/>
          <w:rtl/>
          <w:lang w:eastAsia="en-US"/>
        </w:rPr>
        <w:t xml:space="preserve">  </w:t>
      </w:r>
      <w:r w:rsidR="00EA3365" w:rsidRPr="00216DDF">
        <w:rPr>
          <w:color w:val="auto"/>
          <w:rtl/>
          <w:lang w:eastAsia="en-US"/>
        </w:rPr>
        <w:t>הוכרז פושט רגל.</w:t>
      </w:r>
    </w:p>
    <w:p w14:paraId="30E5ECA6" w14:textId="77777777" w:rsidR="00EA3365" w:rsidRPr="00216DDF" w:rsidRDefault="009960AE" w:rsidP="00E027AC">
      <w:pPr>
        <w:pStyle w:val="a7"/>
        <w:keepNext/>
        <w:keepLines/>
        <w:tabs>
          <w:tab w:val="clear" w:pos="4153"/>
          <w:tab w:val="clear" w:pos="8306"/>
        </w:tabs>
        <w:ind w:left="1841" w:hanging="851"/>
        <w:rPr>
          <w:color w:val="auto"/>
          <w:lang w:eastAsia="en-US"/>
        </w:rPr>
      </w:pPr>
      <w:r>
        <w:rPr>
          <w:rFonts w:hint="cs"/>
          <w:color w:val="auto"/>
          <w:rtl/>
          <w:lang w:eastAsia="en-US"/>
        </w:rPr>
        <w:t>8.1.6.2</w:t>
      </w:r>
      <w:r w:rsidR="000C2699">
        <w:rPr>
          <w:rFonts w:hint="cs"/>
          <w:color w:val="auto"/>
          <w:rtl/>
          <w:lang w:eastAsia="en-US"/>
        </w:rPr>
        <w:t>.</w:t>
      </w:r>
      <w:r w:rsidR="000C2699">
        <w:rPr>
          <w:color w:val="auto"/>
          <w:rtl/>
          <w:lang w:eastAsia="en-US"/>
        </w:rPr>
        <w:tab/>
      </w:r>
      <w:r w:rsidR="00EA3365" w:rsidRPr="00216DDF">
        <w:rPr>
          <w:color w:val="auto"/>
          <w:rtl/>
          <w:lang w:eastAsia="en-US"/>
        </w:rPr>
        <w:t>הוא הורשע בעבירה שמפאת חומרתה, מהותה או נסיבותיה, אין הוא ראוי לדעת הרשות להגיש הצעתו או להמשיך ולספק לרשות את השירותים נשוא המכרז, או שבית המשפט קבע לגביו כי עבר עבירה כאמור, אף שלא הרשיעו בה.</w:t>
      </w:r>
    </w:p>
    <w:p w14:paraId="7FB4765D" w14:textId="77777777" w:rsidR="00EA3365" w:rsidRPr="00216DDF" w:rsidRDefault="00F36685" w:rsidP="00B32117">
      <w:pPr>
        <w:pStyle w:val="13"/>
        <w:keepLines/>
        <w:ind w:right="0"/>
        <w:rPr>
          <w:rFonts w:cs="David"/>
          <w:lang w:eastAsia="en-US"/>
        </w:rPr>
      </w:pPr>
      <w:bookmarkStart w:id="601" w:name="_Toc393812095"/>
      <w:bookmarkStart w:id="602" w:name="_Toc479019167"/>
      <w:bookmarkStart w:id="603" w:name="_Toc50382745"/>
      <w:bookmarkStart w:id="604" w:name="_Toc50383414"/>
      <w:r>
        <w:rPr>
          <w:rFonts w:cs="David" w:hint="cs"/>
          <w:u w:val="none"/>
          <w:rtl/>
          <w:lang w:eastAsia="en-US"/>
        </w:rPr>
        <w:t>8.2</w:t>
      </w:r>
      <w:r w:rsidR="002D25FA">
        <w:rPr>
          <w:rFonts w:cs="David" w:hint="cs"/>
          <w:u w:val="none"/>
          <w:rtl/>
          <w:lang w:eastAsia="en-US"/>
        </w:rPr>
        <w:t>.</w:t>
      </w:r>
      <w:r w:rsidR="00E027AC" w:rsidRPr="00E027AC">
        <w:rPr>
          <w:rFonts w:cs="David" w:hint="cs"/>
          <w:u w:val="none"/>
          <w:rtl/>
          <w:lang w:eastAsia="en-US"/>
        </w:rPr>
        <w:t xml:space="preserve"> </w:t>
      </w:r>
      <w:r w:rsidR="00EA3365" w:rsidRPr="00216DDF">
        <w:rPr>
          <w:rFonts w:cs="David"/>
          <w:rtl/>
          <w:lang w:eastAsia="en-US"/>
        </w:rPr>
        <w:t>הליכים בגמר ההתקשרות</w:t>
      </w:r>
      <w:bookmarkEnd w:id="601"/>
      <w:bookmarkEnd w:id="602"/>
      <w:bookmarkEnd w:id="603"/>
      <w:bookmarkEnd w:id="604"/>
    </w:p>
    <w:p w14:paraId="492DDABA" w14:textId="77777777" w:rsidR="00EA3365" w:rsidRPr="00216DDF" w:rsidRDefault="00F36685" w:rsidP="00E027AC">
      <w:pPr>
        <w:pStyle w:val="a7"/>
        <w:keepNext/>
        <w:keepLines/>
        <w:tabs>
          <w:tab w:val="clear" w:pos="4153"/>
          <w:tab w:val="clear" w:pos="8306"/>
        </w:tabs>
        <w:ind w:left="990" w:hanging="567"/>
        <w:rPr>
          <w:color w:val="auto"/>
          <w:lang w:eastAsia="en-US"/>
        </w:rPr>
      </w:pPr>
      <w:r>
        <w:rPr>
          <w:rFonts w:hint="cs"/>
          <w:color w:val="auto"/>
          <w:rtl/>
          <w:lang w:eastAsia="en-US"/>
        </w:rPr>
        <w:t>8.2</w:t>
      </w:r>
      <w:r w:rsidR="002D25FA">
        <w:rPr>
          <w:rFonts w:hint="cs"/>
          <w:color w:val="auto"/>
          <w:rtl/>
          <w:lang w:eastAsia="en-US"/>
        </w:rPr>
        <w:t>.1</w:t>
      </w:r>
      <w:r w:rsidR="002D25FA">
        <w:rPr>
          <w:color w:val="auto"/>
          <w:rtl/>
          <w:lang w:eastAsia="en-US"/>
        </w:rPr>
        <w:tab/>
      </w:r>
      <w:r w:rsidR="00EA3365" w:rsidRPr="00216DDF">
        <w:rPr>
          <w:color w:val="auto"/>
          <w:rtl/>
          <w:lang w:eastAsia="en-US"/>
        </w:rPr>
        <w:t>בתום תקופת ההתקשרות, יעביר הספק בצורה מסודרת את כלל המסמכים והחומר הנוגע לשירותים נשוא מכרז זה לידי האחראי המקצועי ברשות, כפי שיקבע ע"י הרשות.</w:t>
      </w:r>
    </w:p>
    <w:p w14:paraId="7F2CDEAB" w14:textId="77777777" w:rsidR="00EA3365" w:rsidRPr="009960AE" w:rsidRDefault="00F36685" w:rsidP="00E027AC">
      <w:pPr>
        <w:pStyle w:val="a7"/>
        <w:keepNext/>
        <w:keepLines/>
        <w:tabs>
          <w:tab w:val="clear" w:pos="4153"/>
          <w:tab w:val="clear" w:pos="8306"/>
        </w:tabs>
        <w:ind w:left="990" w:hanging="567"/>
        <w:rPr>
          <w:color w:val="auto"/>
          <w:rtl/>
          <w:lang w:eastAsia="en-US"/>
        </w:rPr>
      </w:pPr>
      <w:r w:rsidRPr="009960AE">
        <w:rPr>
          <w:rFonts w:hint="cs"/>
          <w:color w:val="auto"/>
          <w:rtl/>
          <w:lang w:eastAsia="en-US"/>
        </w:rPr>
        <w:t>8.2</w:t>
      </w:r>
      <w:r w:rsidR="002D25FA" w:rsidRPr="009960AE">
        <w:rPr>
          <w:rFonts w:hint="cs"/>
          <w:color w:val="auto"/>
          <w:rtl/>
          <w:lang w:eastAsia="en-US"/>
        </w:rPr>
        <w:t>.2</w:t>
      </w:r>
      <w:r w:rsidR="002D25FA" w:rsidRPr="009960AE">
        <w:rPr>
          <w:color w:val="auto"/>
          <w:rtl/>
          <w:lang w:eastAsia="en-US"/>
        </w:rPr>
        <w:tab/>
      </w:r>
      <w:r w:rsidR="00EA3365" w:rsidRPr="009960AE">
        <w:rPr>
          <w:color w:val="auto"/>
          <w:rtl/>
          <w:lang w:eastAsia="en-US"/>
        </w:rPr>
        <w:t xml:space="preserve">העברת כלל החומרים תיעשה כאמור, בתיאום עם האחראי המקצועי מטעם הרשות. </w:t>
      </w:r>
    </w:p>
    <w:p w14:paraId="776742CC" w14:textId="77777777" w:rsidR="00F0442D" w:rsidRPr="009960AE" w:rsidRDefault="00F0442D" w:rsidP="00876186">
      <w:pPr>
        <w:pStyle w:val="a7"/>
        <w:keepNext/>
        <w:keepLines/>
        <w:tabs>
          <w:tab w:val="clear" w:pos="4153"/>
          <w:tab w:val="clear" w:pos="8306"/>
        </w:tabs>
        <w:ind w:left="990"/>
        <w:rPr>
          <w:color w:val="auto"/>
          <w:rtl/>
          <w:lang w:eastAsia="en-US"/>
        </w:rPr>
      </w:pPr>
      <w:r w:rsidRPr="009960AE">
        <w:rPr>
          <w:rFonts w:hint="cs"/>
          <w:color w:val="auto"/>
          <w:rtl/>
          <w:lang w:eastAsia="en-US"/>
        </w:rPr>
        <w:t>בתום תקופת ההתקשרות</w:t>
      </w:r>
      <w:r w:rsidRPr="009960AE">
        <w:rPr>
          <w:color w:val="auto"/>
          <w:rtl/>
          <w:lang w:eastAsia="en-US"/>
        </w:rPr>
        <w:t xml:space="preserve"> יחל הספק בתהליך חפיפה בן חודש ימים עם חברת הבקרה </w:t>
      </w:r>
      <w:r w:rsidRPr="009960AE">
        <w:rPr>
          <w:rFonts w:hint="cs"/>
          <w:color w:val="auto"/>
          <w:rtl/>
          <w:lang w:eastAsia="en-US"/>
        </w:rPr>
        <w:t>החדשה</w:t>
      </w:r>
      <w:r w:rsidRPr="009960AE">
        <w:rPr>
          <w:color w:val="auto"/>
          <w:rtl/>
          <w:lang w:eastAsia="en-US"/>
        </w:rPr>
        <w:t xml:space="preserve">. תקופת החפיפה תחל בתאריך שיקבע על ידי  הרשות, כאשר במהלך תקופה זו </w:t>
      </w:r>
      <w:r w:rsidRPr="009960AE">
        <w:rPr>
          <w:rFonts w:hint="cs"/>
          <w:color w:val="auto"/>
          <w:rtl/>
          <w:lang w:eastAsia="en-US"/>
        </w:rPr>
        <w:t>התשלום יבוצע בהתאם לדיווח שעות עבודה שיתואמו מראש עם אגף הפיתוח והפרוגרמות בחלוקה לפרויקטים.</w:t>
      </w:r>
    </w:p>
    <w:bookmarkEnd w:id="600"/>
    <w:p w14:paraId="4F7A95E7" w14:textId="77777777" w:rsidR="000C5A67" w:rsidRDefault="000C5A67" w:rsidP="007A4D7A">
      <w:pPr>
        <w:bidi w:val="0"/>
        <w:spacing w:line="240" w:lineRule="auto"/>
        <w:ind w:right="0"/>
        <w:jc w:val="left"/>
        <w:rPr>
          <w:lang w:eastAsia="en-US"/>
        </w:rPr>
      </w:pPr>
      <w:r>
        <w:rPr>
          <w:lang w:eastAsia="en-US"/>
        </w:rPr>
        <w:br/>
      </w:r>
    </w:p>
    <w:p w14:paraId="2CD59A42" w14:textId="77777777" w:rsidR="000C5A67" w:rsidRDefault="000C5A67">
      <w:pPr>
        <w:bidi w:val="0"/>
        <w:spacing w:line="240" w:lineRule="auto"/>
        <w:ind w:right="0"/>
        <w:jc w:val="left"/>
        <w:rPr>
          <w:lang w:eastAsia="en-US"/>
        </w:rPr>
      </w:pPr>
      <w:r>
        <w:rPr>
          <w:lang w:eastAsia="en-US"/>
        </w:rPr>
        <w:br w:type="page"/>
      </w:r>
    </w:p>
    <w:p w14:paraId="198B9991" w14:textId="77777777" w:rsidR="009B23CB" w:rsidRPr="00F83D5F" w:rsidRDefault="009B23CB" w:rsidP="007A4D7A">
      <w:pPr>
        <w:bidi w:val="0"/>
        <w:spacing w:line="240" w:lineRule="auto"/>
        <w:ind w:right="0"/>
        <w:jc w:val="left"/>
        <w:rPr>
          <w:lang w:eastAsia="en-US"/>
        </w:rPr>
      </w:pPr>
    </w:p>
    <w:p w14:paraId="1B8EFD03" w14:textId="77777777" w:rsidR="00EA3365" w:rsidRPr="00216DDF" w:rsidRDefault="00EA3365" w:rsidP="00120B58">
      <w:pPr>
        <w:pStyle w:val="13"/>
        <w:keepLines/>
        <w:ind w:left="-568" w:right="0"/>
        <w:jc w:val="center"/>
        <w:rPr>
          <w:rFonts w:cs="David"/>
          <w:rtl/>
          <w:lang w:eastAsia="en-US"/>
        </w:rPr>
      </w:pPr>
      <w:bookmarkStart w:id="605" w:name="_Toc332210856"/>
      <w:bookmarkStart w:id="606" w:name="_Toc355608525"/>
      <w:bookmarkStart w:id="607" w:name="_Ref380305489"/>
      <w:bookmarkStart w:id="608" w:name="_Toc393812099"/>
      <w:bookmarkStart w:id="609" w:name="_Toc479019170"/>
      <w:bookmarkStart w:id="610" w:name="_Toc50382746"/>
      <w:bookmarkStart w:id="611" w:name="_Toc50383415"/>
      <w:bookmarkStart w:id="612" w:name="_Toc287518591"/>
      <w:r w:rsidRPr="00216DDF">
        <w:rPr>
          <w:rFonts w:cs="David"/>
          <w:rtl/>
          <w:lang w:eastAsia="en-US"/>
        </w:rPr>
        <w:t>נספח</w:t>
      </w:r>
      <w:r w:rsidR="004B14F1" w:rsidRPr="00216DDF">
        <w:rPr>
          <w:rFonts w:cs="David"/>
          <w:rtl/>
          <w:lang w:eastAsia="en-US"/>
        </w:rPr>
        <w:t xml:space="preserve"> </w:t>
      </w:r>
      <w:r w:rsidRPr="00216DDF">
        <w:rPr>
          <w:rFonts w:cs="David"/>
          <w:rtl/>
          <w:lang w:eastAsia="en-US"/>
        </w:rPr>
        <w:t>א' -</w:t>
      </w:r>
      <w:r w:rsidR="004B14F1" w:rsidRPr="00216DDF">
        <w:rPr>
          <w:rFonts w:cs="David"/>
          <w:rtl/>
          <w:lang w:eastAsia="en-US"/>
        </w:rPr>
        <w:t xml:space="preserve"> </w:t>
      </w:r>
      <w:r w:rsidRPr="00216DDF">
        <w:rPr>
          <w:rFonts w:cs="David"/>
          <w:rtl/>
          <w:lang w:eastAsia="en-US"/>
        </w:rPr>
        <w:t>הצהרת המשתתף במכרז</w:t>
      </w:r>
      <w:bookmarkEnd w:id="605"/>
      <w:bookmarkEnd w:id="606"/>
      <w:bookmarkEnd w:id="607"/>
      <w:bookmarkEnd w:id="608"/>
      <w:bookmarkEnd w:id="609"/>
      <w:bookmarkEnd w:id="610"/>
      <w:bookmarkEnd w:id="611"/>
    </w:p>
    <w:p w14:paraId="578D0B72" w14:textId="77777777" w:rsidR="00EA3365" w:rsidRPr="005B0F53" w:rsidRDefault="00EA3365" w:rsidP="00120B58">
      <w:pPr>
        <w:pStyle w:val="23"/>
        <w:ind w:left="562" w:right="0"/>
        <w:rPr>
          <w:rFonts w:ascii="David" w:hAnsi="David" w:cs="David"/>
          <w:sz w:val="20"/>
          <w:szCs w:val="20"/>
        </w:rPr>
      </w:pPr>
      <w:bookmarkStart w:id="613" w:name="_Toc369417909"/>
      <w:bookmarkStart w:id="614" w:name="_Toc369419017"/>
      <w:bookmarkStart w:id="615" w:name="_Toc369419162"/>
      <w:bookmarkStart w:id="616" w:name="_Toc369728595"/>
      <w:bookmarkStart w:id="617" w:name="_Toc370119944"/>
      <w:bookmarkStart w:id="618" w:name="_Toc370217596"/>
      <w:bookmarkStart w:id="619" w:name="_Toc371325138"/>
      <w:bookmarkEnd w:id="613"/>
      <w:bookmarkEnd w:id="614"/>
      <w:bookmarkEnd w:id="615"/>
      <w:bookmarkEnd w:id="616"/>
      <w:bookmarkEnd w:id="617"/>
      <w:bookmarkEnd w:id="618"/>
      <w:bookmarkEnd w:id="619"/>
    </w:p>
    <w:p w14:paraId="58FCE676" w14:textId="77777777" w:rsidR="00EA3365" w:rsidRPr="00216DDF" w:rsidRDefault="00EA3365" w:rsidP="000C5A67">
      <w:pPr>
        <w:ind w:left="624" w:right="0" w:hanging="484"/>
        <w:rPr>
          <w:rFonts w:ascii="David" w:hAnsi="David"/>
          <w:sz w:val="24"/>
          <w:rtl/>
        </w:rPr>
      </w:pPr>
      <w:r w:rsidRPr="00216DDF">
        <w:rPr>
          <w:rFonts w:ascii="David" w:hAnsi="David"/>
          <w:sz w:val="24"/>
          <w:rtl/>
        </w:rPr>
        <w:t>אני/ו הח"מ __________________</w:t>
      </w:r>
      <w:r w:rsidR="004B14F1" w:rsidRPr="00216DDF">
        <w:rPr>
          <w:rFonts w:ascii="David" w:hAnsi="David"/>
          <w:sz w:val="24"/>
          <w:rtl/>
        </w:rPr>
        <w:t xml:space="preserve"> </w:t>
      </w:r>
      <w:r w:rsidRPr="00216DDF">
        <w:rPr>
          <w:rFonts w:ascii="David" w:hAnsi="David"/>
          <w:sz w:val="24"/>
          <w:rtl/>
        </w:rPr>
        <w:t xml:space="preserve">מורשה/י חתימה במציע_____________ מצהיר/ים בזאת כי: </w:t>
      </w:r>
    </w:p>
    <w:p w14:paraId="792212BB" w14:textId="77777777" w:rsidR="00EA3365" w:rsidRPr="00216DDF" w:rsidRDefault="00EA3365" w:rsidP="00674AB7">
      <w:pPr>
        <w:widowControl w:val="0"/>
        <w:numPr>
          <w:ilvl w:val="0"/>
          <w:numId w:val="9"/>
        </w:numPr>
        <w:tabs>
          <w:tab w:val="clear" w:pos="814"/>
          <w:tab w:val="num" w:pos="537"/>
        </w:tabs>
        <w:autoSpaceDE w:val="0"/>
        <w:autoSpaceDN w:val="0"/>
        <w:spacing w:before="120" w:after="120" w:line="300" w:lineRule="atLeast"/>
        <w:ind w:left="537" w:right="0" w:hanging="425"/>
        <w:rPr>
          <w:rFonts w:ascii="David" w:hAnsi="David"/>
          <w:sz w:val="24"/>
          <w:rtl/>
        </w:rPr>
      </w:pPr>
      <w:r w:rsidRPr="00216DDF">
        <w:rPr>
          <w:rFonts w:ascii="David" w:hAnsi="David"/>
          <w:sz w:val="24"/>
          <w:rtl/>
        </w:rPr>
        <w:t xml:space="preserve">הנני/ו מאשרים בזאת, כי קראתי/נו בעיון רב את מכרז זה שמספרו </w:t>
      </w:r>
      <w:r w:rsidR="00674AB7">
        <w:rPr>
          <w:rFonts w:ascii="David" w:hAnsi="David" w:hint="cs"/>
          <w:sz w:val="24"/>
          <w:rtl/>
        </w:rPr>
        <w:t>1-2020</w:t>
      </w:r>
      <w:r w:rsidR="00DE3226" w:rsidRPr="00216DDF">
        <w:rPr>
          <w:rFonts w:ascii="David" w:hAnsi="David"/>
          <w:sz w:val="24"/>
          <w:rtl/>
        </w:rPr>
        <w:t xml:space="preserve"> </w:t>
      </w:r>
      <w:r w:rsidR="000B4EE8" w:rsidRPr="00216DDF">
        <w:rPr>
          <w:rFonts w:ascii="David" w:hAnsi="David"/>
          <w:b/>
          <w:bCs/>
          <w:sz w:val="24"/>
          <w:u w:val="single"/>
          <w:rtl/>
          <w:lang w:eastAsia="en-US"/>
        </w:rPr>
        <w:t xml:space="preserve">למתן שירותי בקרה בתחומי </w:t>
      </w:r>
      <w:r w:rsidR="00B26058" w:rsidRPr="00216DDF">
        <w:rPr>
          <w:rFonts w:ascii="David" w:hAnsi="David"/>
          <w:b/>
          <w:bCs/>
          <w:sz w:val="24"/>
          <w:u w:val="single"/>
          <w:rtl/>
          <w:lang w:eastAsia="en-US"/>
        </w:rPr>
        <w:t xml:space="preserve">הפיתוח </w:t>
      </w:r>
      <w:r w:rsidR="00011E1D" w:rsidRPr="00216DDF">
        <w:rPr>
          <w:rFonts w:ascii="David" w:hAnsi="David"/>
          <w:b/>
          <w:bCs/>
          <w:sz w:val="24"/>
          <w:u w:val="single"/>
          <w:rtl/>
          <w:lang w:eastAsia="en-US"/>
        </w:rPr>
        <w:t>ו</w:t>
      </w:r>
      <w:r w:rsidR="000B4EE8" w:rsidRPr="00216DDF">
        <w:rPr>
          <w:rFonts w:ascii="David" w:hAnsi="David"/>
          <w:b/>
          <w:bCs/>
          <w:sz w:val="24"/>
          <w:u w:val="single"/>
          <w:rtl/>
          <w:lang w:eastAsia="en-US"/>
        </w:rPr>
        <w:t xml:space="preserve">התכנון עבור </w:t>
      </w:r>
      <w:r w:rsidR="000C5A67">
        <w:rPr>
          <w:rFonts w:ascii="David" w:hAnsi="David" w:hint="cs"/>
          <w:b/>
          <w:bCs/>
          <w:sz w:val="24"/>
          <w:u w:val="single"/>
          <w:rtl/>
          <w:lang w:eastAsia="en-US"/>
        </w:rPr>
        <w:t xml:space="preserve">הרשות </w:t>
      </w:r>
      <w:r w:rsidR="00216DDF">
        <w:rPr>
          <w:rFonts w:ascii="David" w:hAnsi="David" w:hint="cs"/>
          <w:b/>
          <w:bCs/>
          <w:sz w:val="24"/>
          <w:u w:val="single"/>
          <w:rtl/>
          <w:lang w:eastAsia="en-US"/>
        </w:rPr>
        <w:t>לפיתוח</w:t>
      </w:r>
      <w:r w:rsidR="00EA444A" w:rsidRPr="00216DDF">
        <w:rPr>
          <w:rFonts w:ascii="David" w:hAnsi="David"/>
          <w:b/>
          <w:bCs/>
          <w:sz w:val="24"/>
          <w:u w:val="single"/>
          <w:rtl/>
          <w:lang w:eastAsia="en-US"/>
        </w:rPr>
        <w:t xml:space="preserve"> </w:t>
      </w:r>
      <w:r w:rsidR="000C5A67">
        <w:rPr>
          <w:rFonts w:ascii="David" w:hAnsi="David" w:hint="cs"/>
          <w:b/>
          <w:bCs/>
          <w:sz w:val="24"/>
          <w:u w:val="single"/>
          <w:rtl/>
          <w:lang w:eastAsia="en-US"/>
        </w:rPr>
        <w:t>ו</w:t>
      </w:r>
      <w:r w:rsidR="00EA444A" w:rsidRPr="00216DDF">
        <w:rPr>
          <w:rFonts w:ascii="David" w:hAnsi="David"/>
          <w:b/>
          <w:bCs/>
          <w:sz w:val="24"/>
          <w:u w:val="single"/>
          <w:rtl/>
          <w:lang w:eastAsia="en-US"/>
        </w:rPr>
        <w:t>התיישבות הבדואים בנגב</w:t>
      </w:r>
      <w:r w:rsidRPr="00216DDF">
        <w:rPr>
          <w:rFonts w:ascii="David" w:hAnsi="David"/>
          <w:b/>
          <w:bCs/>
          <w:sz w:val="24"/>
          <w:u w:val="single"/>
          <w:rtl/>
          <w:lang w:eastAsia="en-US"/>
        </w:rPr>
        <w:t xml:space="preserve"> </w:t>
      </w:r>
      <w:r w:rsidRPr="00216DDF">
        <w:rPr>
          <w:rFonts w:ascii="David" w:hAnsi="David"/>
          <w:sz w:val="24"/>
          <w:rtl/>
        </w:rPr>
        <w:t>על כל נספחיו והנני/ו מצהיר/ים שהבנתי/נו את דרישות ותנאי המכרז, קיבלתי/נו את כל ההבהרות וההסברים אשר ביקשתי/נו לדעת וערכתי/נו ומילאתי/נו בהתאם לכך את הצעת המחיר המצורפת, וברשותי/נו כוח אדם מיומן ומקצועי, הניסיון, הידע, הכושר,</w:t>
      </w:r>
      <w:r w:rsidR="004B14F1" w:rsidRPr="00216DDF">
        <w:rPr>
          <w:rFonts w:ascii="David" w:hAnsi="David"/>
          <w:sz w:val="24"/>
          <w:rtl/>
        </w:rPr>
        <w:t xml:space="preserve"> </w:t>
      </w:r>
      <w:r w:rsidRPr="00216DDF">
        <w:rPr>
          <w:rFonts w:ascii="David" w:hAnsi="David"/>
          <w:sz w:val="24"/>
          <w:rtl/>
        </w:rPr>
        <w:t>אמצעי הייצור והאמצעים הכספיים, הטכניים, הלוגיסטיים וכל יתר האמצעים הנדרשים לביצוע שלם ואיכותי של כל דרישות המכרז על כל חלקיו.</w:t>
      </w:r>
      <w:r w:rsidR="004B14F1" w:rsidRPr="00216DDF">
        <w:rPr>
          <w:rFonts w:ascii="David" w:hAnsi="David"/>
          <w:sz w:val="24"/>
          <w:rtl/>
        </w:rPr>
        <w:t xml:space="preserve"> </w:t>
      </w:r>
    </w:p>
    <w:p w14:paraId="2B359648" w14:textId="77777777" w:rsidR="00EA3365" w:rsidRPr="00216DDF" w:rsidRDefault="00EA3365" w:rsidP="00FF3E3F">
      <w:pPr>
        <w:widowControl w:val="0"/>
        <w:numPr>
          <w:ilvl w:val="0"/>
          <w:numId w:val="9"/>
        </w:numPr>
        <w:tabs>
          <w:tab w:val="clear" w:pos="814"/>
          <w:tab w:val="num" w:pos="537"/>
        </w:tabs>
        <w:autoSpaceDE w:val="0"/>
        <w:autoSpaceDN w:val="0"/>
        <w:spacing w:before="120" w:after="120" w:line="300" w:lineRule="atLeast"/>
        <w:ind w:left="537" w:right="0" w:hanging="425"/>
        <w:rPr>
          <w:rFonts w:ascii="David" w:hAnsi="David"/>
          <w:sz w:val="24"/>
          <w:rtl/>
        </w:rPr>
      </w:pPr>
      <w:r w:rsidRPr="00216DDF">
        <w:rPr>
          <w:rFonts w:ascii="David" w:hAnsi="David"/>
          <w:sz w:val="24"/>
          <w:rtl/>
        </w:rPr>
        <w:t xml:space="preserve">אני/ו מסכים/ים לכל תנאי המכרז והנני/ו מתחייב/ים למלא אחר כל דרישות המכרז במידה ואזכה/נזכה בו וכמפורט במכרז, וזאת בדייקנות, ביעילות, במיומנות וברמה מקצועית גבוהה, לאורך כל תקופת ההתקשרות, לרבות הארכה אם תהיינה, והכול בכפוף להוראות המכרז, הסכם ההתקשרות וההצעה. </w:t>
      </w:r>
    </w:p>
    <w:p w14:paraId="41D315DB" w14:textId="77777777" w:rsidR="00EA3365" w:rsidRPr="00216DDF" w:rsidRDefault="00EA3365" w:rsidP="00FF3E3F">
      <w:pPr>
        <w:widowControl w:val="0"/>
        <w:numPr>
          <w:ilvl w:val="0"/>
          <w:numId w:val="9"/>
        </w:numPr>
        <w:tabs>
          <w:tab w:val="clear" w:pos="814"/>
          <w:tab w:val="num" w:pos="537"/>
        </w:tabs>
        <w:autoSpaceDE w:val="0"/>
        <w:autoSpaceDN w:val="0"/>
        <w:spacing w:before="120" w:after="120" w:line="300" w:lineRule="atLeast"/>
        <w:ind w:left="537" w:right="0" w:hanging="425"/>
        <w:rPr>
          <w:rFonts w:ascii="David" w:hAnsi="David"/>
          <w:sz w:val="24"/>
          <w:rtl/>
        </w:rPr>
      </w:pPr>
      <w:r w:rsidRPr="00216DDF">
        <w:rPr>
          <w:rFonts w:ascii="David" w:hAnsi="David"/>
          <w:sz w:val="24"/>
          <w:rtl/>
        </w:rPr>
        <w:t>הנני/ו מצהיר/ים, כי ברור לנו שהזמנת השירותים המוגדרים במכרז תהיה עפ”י צרכי המזמין, מעת לעת לפי שיקול דעתה הבלעדי של הרשות, וללא התחייבות להיקפים כלשהם או למועדים כלשהם.</w:t>
      </w:r>
    </w:p>
    <w:p w14:paraId="59FA5A42" w14:textId="77777777" w:rsidR="00EA3365" w:rsidRPr="00216DDF" w:rsidRDefault="00EA3365" w:rsidP="00FF3E3F">
      <w:pPr>
        <w:widowControl w:val="0"/>
        <w:numPr>
          <w:ilvl w:val="0"/>
          <w:numId w:val="9"/>
        </w:numPr>
        <w:tabs>
          <w:tab w:val="clear" w:pos="814"/>
          <w:tab w:val="num" w:pos="537"/>
        </w:tabs>
        <w:autoSpaceDE w:val="0"/>
        <w:autoSpaceDN w:val="0"/>
        <w:spacing w:before="120" w:after="120" w:line="300" w:lineRule="atLeast"/>
        <w:ind w:left="537" w:right="0" w:hanging="425"/>
        <w:rPr>
          <w:rFonts w:ascii="David" w:hAnsi="David"/>
          <w:sz w:val="24"/>
        </w:rPr>
      </w:pPr>
      <w:r w:rsidRPr="00216DDF">
        <w:rPr>
          <w:rFonts w:ascii="David" w:hAnsi="David"/>
          <w:sz w:val="24"/>
          <w:rtl/>
        </w:rPr>
        <w:t>הנני/ו מצהיר/ים, כי ידוע לנו שעל פי חוק חובת המכרזים התשנ"ב-1992, יתכן שתהיינה בקשות של מציעים אחרים לעיין בהצעתי/נו במידה ונזכה.</w:t>
      </w:r>
      <w:r w:rsidR="004B14F1" w:rsidRPr="00216DDF">
        <w:rPr>
          <w:rFonts w:ascii="David" w:hAnsi="David"/>
          <w:sz w:val="24"/>
          <w:rtl/>
        </w:rPr>
        <w:t xml:space="preserve"> </w:t>
      </w:r>
      <w:r w:rsidRPr="00216DDF">
        <w:rPr>
          <w:rFonts w:ascii="David" w:hAnsi="David"/>
          <w:sz w:val="24"/>
          <w:rtl/>
        </w:rPr>
        <w:t>אני/ו מצהיר/ים, אם כן כי אין לי/נו התנגדות לכך ואין צורך לבקש ממני/מאתנו רשות להציג לעיון את הצעתי/נו, בכפוף לחוק חובת המכרזים.</w:t>
      </w:r>
      <w:r w:rsidRPr="00216DDF">
        <w:rPr>
          <w:rFonts w:ascii="David" w:hAnsi="David"/>
          <w:sz w:val="24"/>
          <w:rtl/>
        </w:rPr>
        <w:tab/>
        <w:t xml:space="preserve"> </w:t>
      </w:r>
    </w:p>
    <w:p w14:paraId="74657ECC" w14:textId="77777777" w:rsidR="00EA3365" w:rsidRPr="00216DDF" w:rsidRDefault="00EA3365" w:rsidP="00FF3E3F">
      <w:pPr>
        <w:widowControl w:val="0"/>
        <w:numPr>
          <w:ilvl w:val="0"/>
          <w:numId w:val="9"/>
        </w:numPr>
        <w:tabs>
          <w:tab w:val="clear" w:pos="814"/>
          <w:tab w:val="num" w:pos="537"/>
        </w:tabs>
        <w:autoSpaceDE w:val="0"/>
        <w:autoSpaceDN w:val="0"/>
        <w:spacing w:before="120" w:after="120" w:line="300" w:lineRule="atLeast"/>
        <w:ind w:left="537" w:right="0" w:hanging="425"/>
        <w:rPr>
          <w:rFonts w:ascii="David" w:hAnsi="David"/>
          <w:sz w:val="24"/>
        </w:rPr>
      </w:pPr>
      <w:r w:rsidRPr="00216DDF">
        <w:rPr>
          <w:rFonts w:ascii="David" w:hAnsi="David"/>
          <w:sz w:val="24"/>
          <w:rtl/>
        </w:rPr>
        <w:t>אני/ו מבקש/ים שלא להציג את הסעיפים הבאים למתחרים:</w:t>
      </w:r>
    </w:p>
    <w:p w14:paraId="74BE5CBB" w14:textId="77777777" w:rsidR="00EA3365" w:rsidRPr="00216DDF" w:rsidRDefault="004B14F1" w:rsidP="00120B58">
      <w:pPr>
        <w:ind w:left="624" w:right="0" w:hanging="624"/>
        <w:rPr>
          <w:rFonts w:ascii="David" w:hAnsi="David"/>
          <w:sz w:val="24"/>
          <w:rtl/>
        </w:rPr>
      </w:pPr>
      <w:r w:rsidRPr="00216DDF">
        <w:rPr>
          <w:rFonts w:ascii="David" w:hAnsi="David"/>
          <w:sz w:val="24"/>
          <w:rtl/>
        </w:rPr>
        <w:t xml:space="preserve">     </w:t>
      </w:r>
      <w:r w:rsidR="00EA3365" w:rsidRPr="00216DDF">
        <w:rPr>
          <w:rFonts w:ascii="David" w:hAnsi="David"/>
          <w:sz w:val="24"/>
          <w:rtl/>
        </w:rPr>
        <w:t>__________________________________________________________________</w:t>
      </w:r>
      <w:r w:rsidR="00EA3365" w:rsidRPr="00216DDF">
        <w:rPr>
          <w:rFonts w:ascii="David" w:hAnsi="David"/>
          <w:sz w:val="24"/>
          <w:rtl/>
        </w:rPr>
        <w:tab/>
      </w:r>
      <w:r w:rsidR="00EA3365" w:rsidRPr="00216DDF">
        <w:rPr>
          <w:rFonts w:ascii="David" w:hAnsi="David"/>
          <w:sz w:val="24"/>
          <w:rtl/>
        </w:rPr>
        <w:tab/>
      </w:r>
      <w:r w:rsidR="00EA3365" w:rsidRPr="00216DDF">
        <w:rPr>
          <w:rFonts w:ascii="David" w:hAnsi="David"/>
          <w:sz w:val="24"/>
          <w:rtl/>
        </w:rPr>
        <w:tab/>
      </w:r>
    </w:p>
    <w:p w14:paraId="45F85F41" w14:textId="77777777" w:rsidR="00EA3365" w:rsidRPr="00216DDF" w:rsidRDefault="00EA3365" w:rsidP="00120B58">
      <w:pPr>
        <w:ind w:left="537" w:right="0"/>
        <w:rPr>
          <w:rFonts w:ascii="David" w:hAnsi="David"/>
          <w:sz w:val="24"/>
        </w:rPr>
      </w:pPr>
      <w:r w:rsidRPr="00216DDF">
        <w:rPr>
          <w:rFonts w:ascii="David" w:hAnsi="David"/>
          <w:sz w:val="24"/>
          <w:rtl/>
        </w:rPr>
        <w:t>ידוע לי/נו, כי ועדת המכרזים רשאית, על פי שיקול דעתה, להציג כל מסמך שלהערכתה המקצועית אינו מהווה סוד מסחרי והוא דרוש כדי לעמוד בדרישות של חוק חובת המכרזים ותקנותיו.</w:t>
      </w:r>
    </w:p>
    <w:p w14:paraId="646B1B0D" w14:textId="77777777" w:rsidR="00EA3365" w:rsidRPr="00216DDF" w:rsidRDefault="00EA3365" w:rsidP="00120B58">
      <w:pPr>
        <w:ind w:left="624" w:right="0"/>
        <w:rPr>
          <w:rFonts w:ascii="David" w:hAnsi="David"/>
          <w:sz w:val="24"/>
          <w:rtl/>
        </w:rPr>
      </w:pPr>
    </w:p>
    <w:p w14:paraId="7BF9A4C6" w14:textId="77777777" w:rsidR="00EA3365" w:rsidRPr="00216DDF" w:rsidRDefault="00EA3365" w:rsidP="00120B58">
      <w:pPr>
        <w:ind w:left="624" w:right="0"/>
        <w:rPr>
          <w:rFonts w:ascii="David" w:hAnsi="David"/>
          <w:sz w:val="24"/>
          <w:rtl/>
        </w:rPr>
      </w:pPr>
      <w:r w:rsidRPr="00216DDF">
        <w:rPr>
          <w:rFonts w:ascii="David" w:hAnsi="David"/>
          <w:sz w:val="24"/>
          <w:rtl/>
        </w:rPr>
        <w:t xml:space="preserve">בכבוד רב, </w:t>
      </w:r>
    </w:p>
    <w:p w14:paraId="33334514" w14:textId="77777777" w:rsidR="00EA3365" w:rsidRPr="00216DDF" w:rsidRDefault="00EA3365" w:rsidP="00120B58">
      <w:pPr>
        <w:ind w:left="624" w:right="0"/>
        <w:rPr>
          <w:rFonts w:ascii="David" w:hAnsi="David"/>
          <w:sz w:val="24"/>
        </w:rPr>
      </w:pPr>
    </w:p>
    <w:p w14:paraId="50EDE190" w14:textId="77777777" w:rsidR="00EA3365" w:rsidRPr="00216DDF" w:rsidRDefault="00EA3365" w:rsidP="00120B58">
      <w:pPr>
        <w:ind w:left="766" w:right="0" w:hanging="624"/>
        <w:rPr>
          <w:rFonts w:ascii="David" w:hAnsi="David"/>
          <w:sz w:val="24"/>
          <w:rtl/>
        </w:rPr>
      </w:pPr>
      <w:r w:rsidRPr="00216DDF">
        <w:rPr>
          <w:rFonts w:ascii="David" w:hAnsi="David"/>
          <w:sz w:val="24"/>
          <w:rtl/>
        </w:rPr>
        <w:t>__________________________</w:t>
      </w:r>
      <w:r w:rsidR="004B14F1" w:rsidRPr="00216DDF">
        <w:rPr>
          <w:rFonts w:ascii="David" w:hAnsi="David"/>
          <w:sz w:val="24"/>
          <w:rtl/>
        </w:rPr>
        <w:t xml:space="preserve">            </w:t>
      </w:r>
      <w:r w:rsidRPr="00216DDF">
        <w:rPr>
          <w:rFonts w:ascii="David" w:hAnsi="David"/>
          <w:sz w:val="24"/>
          <w:rtl/>
        </w:rPr>
        <w:t xml:space="preserve"> </w:t>
      </w:r>
      <w:r w:rsidR="000C5A67">
        <w:rPr>
          <w:rFonts w:ascii="David" w:hAnsi="David" w:hint="cs"/>
          <w:sz w:val="24"/>
          <w:rtl/>
        </w:rPr>
        <w:t xml:space="preserve">      </w:t>
      </w:r>
      <w:r w:rsidRPr="00216DDF">
        <w:rPr>
          <w:rFonts w:ascii="David" w:hAnsi="David"/>
          <w:sz w:val="24"/>
          <w:rtl/>
        </w:rPr>
        <w:t>____________</w:t>
      </w:r>
      <w:r w:rsidR="004B14F1" w:rsidRPr="00216DDF">
        <w:rPr>
          <w:rFonts w:ascii="David" w:hAnsi="David"/>
          <w:sz w:val="24"/>
          <w:rtl/>
        </w:rPr>
        <w:t xml:space="preserve">       </w:t>
      </w:r>
      <w:r w:rsidRPr="00216DDF">
        <w:rPr>
          <w:rFonts w:ascii="David" w:hAnsi="David"/>
          <w:sz w:val="24"/>
          <w:rtl/>
        </w:rPr>
        <w:t xml:space="preserve"> ___________</w:t>
      </w:r>
    </w:p>
    <w:p w14:paraId="50F32E39" w14:textId="77777777" w:rsidR="00F31FBC" w:rsidRDefault="00EA3365" w:rsidP="00120B58">
      <w:pPr>
        <w:ind w:left="624" w:right="0"/>
        <w:rPr>
          <w:rFonts w:ascii="David" w:hAnsi="David"/>
          <w:sz w:val="24"/>
          <w:rtl/>
        </w:rPr>
      </w:pPr>
      <w:r w:rsidRPr="00216DDF">
        <w:rPr>
          <w:rFonts w:ascii="David" w:hAnsi="David"/>
          <w:sz w:val="24"/>
          <w:rtl/>
        </w:rPr>
        <w:t>שם מלא של מורשה/י חתימה</w:t>
      </w:r>
      <w:r w:rsidRPr="00216DDF">
        <w:rPr>
          <w:rFonts w:ascii="David" w:hAnsi="David"/>
          <w:sz w:val="24"/>
          <w:rtl/>
        </w:rPr>
        <w:tab/>
      </w:r>
      <w:r w:rsidRPr="00216DDF">
        <w:rPr>
          <w:rFonts w:ascii="David" w:hAnsi="David"/>
          <w:sz w:val="24"/>
          <w:rtl/>
        </w:rPr>
        <w:tab/>
        <w:t xml:space="preserve">חתימה וחותמת </w:t>
      </w:r>
      <w:r w:rsidRPr="00216DDF">
        <w:rPr>
          <w:rFonts w:ascii="David" w:hAnsi="David"/>
          <w:sz w:val="24"/>
          <w:rtl/>
        </w:rPr>
        <w:tab/>
      </w:r>
      <w:r w:rsidR="004B14F1" w:rsidRPr="00216DDF">
        <w:rPr>
          <w:rFonts w:ascii="David" w:hAnsi="David"/>
          <w:sz w:val="24"/>
          <w:rtl/>
        </w:rPr>
        <w:t xml:space="preserve">       </w:t>
      </w:r>
      <w:r w:rsidRPr="00216DDF">
        <w:rPr>
          <w:rFonts w:ascii="David" w:hAnsi="David"/>
          <w:sz w:val="24"/>
          <w:rtl/>
        </w:rPr>
        <w:t>תאריך</w:t>
      </w:r>
    </w:p>
    <w:p w14:paraId="1C41238A" w14:textId="77777777" w:rsidR="00F31FBC" w:rsidRDefault="00F31FBC">
      <w:pPr>
        <w:bidi w:val="0"/>
        <w:spacing w:line="240" w:lineRule="auto"/>
        <w:ind w:right="0"/>
        <w:jc w:val="left"/>
        <w:rPr>
          <w:rFonts w:ascii="David" w:hAnsi="David"/>
          <w:sz w:val="24"/>
        </w:rPr>
      </w:pPr>
      <w:r>
        <w:rPr>
          <w:rFonts w:ascii="David" w:hAnsi="David"/>
          <w:sz w:val="24"/>
          <w:rtl/>
        </w:rPr>
        <w:br w:type="page"/>
      </w:r>
    </w:p>
    <w:p w14:paraId="09FD2F04" w14:textId="77777777" w:rsidR="00EA3365" w:rsidRPr="00216DDF" w:rsidRDefault="00EA3365" w:rsidP="00F83D5F">
      <w:pPr>
        <w:pStyle w:val="13"/>
        <w:keepLines/>
        <w:ind w:right="0"/>
        <w:jc w:val="center"/>
        <w:rPr>
          <w:rFonts w:cs="David"/>
          <w:rtl/>
          <w:lang w:eastAsia="en-US"/>
        </w:rPr>
      </w:pPr>
      <w:bookmarkStart w:id="620" w:name="_Toc332210857"/>
      <w:bookmarkStart w:id="621" w:name="_Toc355608526"/>
      <w:bookmarkStart w:id="622" w:name="_Toc393812100"/>
      <w:bookmarkStart w:id="623" w:name="_Toc479019171"/>
      <w:bookmarkStart w:id="624" w:name="_Toc50382747"/>
      <w:bookmarkStart w:id="625" w:name="_Toc50383416"/>
      <w:r w:rsidRPr="00216DDF">
        <w:rPr>
          <w:rFonts w:cs="David"/>
          <w:rtl/>
          <w:lang w:eastAsia="en-US"/>
        </w:rPr>
        <w:lastRenderedPageBreak/>
        <w:t>נספח ב' - תצהיר</w:t>
      </w:r>
      <w:r w:rsidR="004B14F1" w:rsidRPr="00216DDF">
        <w:rPr>
          <w:rFonts w:cs="David"/>
          <w:rtl/>
          <w:lang w:eastAsia="en-US"/>
        </w:rPr>
        <w:t xml:space="preserve"> </w:t>
      </w:r>
      <w:r w:rsidRPr="00216DDF">
        <w:rPr>
          <w:rFonts w:cs="David"/>
          <w:rtl/>
          <w:lang w:eastAsia="en-US"/>
        </w:rPr>
        <w:t>בדבר פרטים אודות המציע</w:t>
      </w:r>
      <w:bookmarkEnd w:id="620"/>
      <w:bookmarkEnd w:id="621"/>
      <w:bookmarkEnd w:id="622"/>
      <w:bookmarkEnd w:id="623"/>
      <w:bookmarkEnd w:id="624"/>
      <w:bookmarkEnd w:id="625"/>
    </w:p>
    <w:p w14:paraId="510163AD" w14:textId="77777777" w:rsidR="00F07765" w:rsidRPr="005B0F53" w:rsidRDefault="00F07765" w:rsidP="00120B58">
      <w:pPr>
        <w:pStyle w:val="a7"/>
        <w:tabs>
          <w:tab w:val="clear" w:pos="4153"/>
          <w:tab w:val="clear" w:pos="8306"/>
        </w:tabs>
        <w:rPr>
          <w:rFonts w:ascii="David" w:hAnsi="David"/>
          <w:color w:val="auto"/>
          <w:szCs w:val="20"/>
          <w:rtl/>
          <w:lang w:eastAsia="en-US"/>
        </w:rPr>
      </w:pPr>
    </w:p>
    <w:p w14:paraId="3D59B8AB" w14:textId="77777777" w:rsidR="00EA3365" w:rsidRPr="00216DDF" w:rsidRDefault="00EA3365" w:rsidP="00120B58">
      <w:pPr>
        <w:pStyle w:val="a7"/>
        <w:tabs>
          <w:tab w:val="clear" w:pos="4153"/>
          <w:tab w:val="clear" w:pos="8306"/>
        </w:tabs>
        <w:rPr>
          <w:rFonts w:ascii="David" w:hAnsi="David"/>
          <w:color w:val="auto"/>
          <w:sz w:val="24"/>
          <w:rtl/>
          <w:lang w:eastAsia="en-US"/>
        </w:rPr>
      </w:pPr>
      <w:r w:rsidRPr="00216DDF">
        <w:rPr>
          <w:rFonts w:ascii="David" w:hAnsi="David"/>
          <w:color w:val="auto"/>
          <w:sz w:val="24"/>
          <w:rtl/>
          <w:lang w:eastAsia="en-US"/>
        </w:rPr>
        <w:t xml:space="preserve">אני החתום מטה, </w:t>
      </w:r>
      <w:r w:rsidRPr="00216DDF">
        <w:rPr>
          <w:rFonts w:ascii="David" w:hAnsi="David"/>
          <w:color w:val="auto"/>
          <w:sz w:val="24"/>
          <w:u w:val="single"/>
          <w:rtl/>
          <w:lang w:eastAsia="en-US"/>
        </w:rPr>
        <w:tab/>
      </w:r>
      <w:r w:rsidRPr="00216DDF">
        <w:rPr>
          <w:rFonts w:ascii="David" w:hAnsi="David"/>
          <w:color w:val="auto"/>
          <w:sz w:val="24"/>
          <w:u w:val="single"/>
          <w:rtl/>
          <w:lang w:eastAsia="en-US"/>
        </w:rPr>
        <w:tab/>
      </w:r>
      <w:r w:rsidRPr="00216DDF">
        <w:rPr>
          <w:rFonts w:ascii="David" w:hAnsi="David"/>
          <w:color w:val="auto"/>
          <w:sz w:val="24"/>
          <w:u w:val="single"/>
          <w:rtl/>
          <w:lang w:eastAsia="en-US"/>
        </w:rPr>
        <w:tab/>
      </w:r>
      <w:r w:rsidRPr="00216DDF">
        <w:rPr>
          <w:rFonts w:ascii="David" w:hAnsi="David"/>
          <w:color w:val="auto"/>
          <w:sz w:val="24"/>
          <w:rtl/>
          <w:lang w:eastAsia="en-US"/>
        </w:rPr>
        <w:t xml:space="preserve"> , נושא תעודת זהות שמספרה </w:t>
      </w:r>
      <w:r w:rsidRPr="00216DDF">
        <w:rPr>
          <w:rFonts w:ascii="David" w:hAnsi="David"/>
          <w:color w:val="auto"/>
          <w:sz w:val="24"/>
          <w:u w:val="single"/>
          <w:rtl/>
          <w:lang w:eastAsia="en-US"/>
        </w:rPr>
        <w:tab/>
      </w:r>
      <w:r w:rsidRPr="00216DDF">
        <w:rPr>
          <w:rFonts w:ascii="David" w:hAnsi="David"/>
          <w:color w:val="auto"/>
          <w:sz w:val="24"/>
          <w:u w:val="single"/>
          <w:rtl/>
          <w:lang w:eastAsia="en-US"/>
        </w:rPr>
        <w:tab/>
      </w:r>
      <w:r w:rsidRPr="00216DDF">
        <w:rPr>
          <w:rFonts w:ascii="David" w:hAnsi="David"/>
          <w:color w:val="auto"/>
          <w:sz w:val="24"/>
          <w:u w:val="single"/>
          <w:rtl/>
          <w:lang w:eastAsia="en-US"/>
        </w:rPr>
        <w:tab/>
      </w:r>
      <w:r w:rsidRPr="00216DDF">
        <w:rPr>
          <w:rFonts w:ascii="David" w:hAnsi="David"/>
          <w:color w:val="auto"/>
          <w:sz w:val="24"/>
          <w:rtl/>
          <w:lang w:eastAsia="en-US"/>
        </w:rPr>
        <w:t xml:space="preserve"> , לאחר שהוזהרתי כי עלי לומר את האמת וכי אהיה צפוי לעונשים הקבועים בחוק אם לא אעשה כן, מצהיר בכתב כדלקמן:</w:t>
      </w:r>
    </w:p>
    <w:p w14:paraId="360E4346" w14:textId="77777777" w:rsidR="00EA3365" w:rsidRPr="00216DDF" w:rsidRDefault="00EA3365" w:rsidP="00A969F4">
      <w:pPr>
        <w:pStyle w:val="a7"/>
        <w:numPr>
          <w:ilvl w:val="0"/>
          <w:numId w:val="5"/>
        </w:numPr>
        <w:ind w:left="587" w:hanging="587"/>
        <w:rPr>
          <w:rFonts w:ascii="David" w:hAnsi="David"/>
          <w:b/>
          <w:bCs/>
          <w:color w:val="auto"/>
          <w:sz w:val="24"/>
          <w:u w:val="single"/>
          <w:rtl/>
          <w:lang w:eastAsia="en-US"/>
        </w:rPr>
      </w:pPr>
      <w:r w:rsidRPr="00216DDF">
        <w:rPr>
          <w:rFonts w:ascii="David" w:hAnsi="David"/>
          <w:color w:val="auto"/>
          <w:sz w:val="24"/>
          <w:rtl/>
          <w:lang w:eastAsia="en-US"/>
        </w:rPr>
        <w:t>אני הוסמכתי כדין על ידי</w:t>
      </w:r>
      <w:r w:rsidR="004B14F1" w:rsidRPr="00216DDF">
        <w:rPr>
          <w:rFonts w:ascii="David" w:hAnsi="David"/>
          <w:color w:val="auto"/>
          <w:sz w:val="24"/>
          <w:rtl/>
          <w:lang w:eastAsia="en-US"/>
        </w:rPr>
        <w:t xml:space="preserve"> </w:t>
      </w:r>
      <w:r w:rsidRPr="00216DDF">
        <w:rPr>
          <w:rFonts w:ascii="David" w:hAnsi="David"/>
          <w:color w:val="auto"/>
          <w:sz w:val="24"/>
          <w:u w:val="single"/>
          <w:rtl/>
          <w:lang w:eastAsia="en-US"/>
        </w:rPr>
        <w:tab/>
      </w:r>
      <w:r w:rsidRPr="00216DDF">
        <w:rPr>
          <w:rFonts w:ascii="David" w:hAnsi="David"/>
          <w:color w:val="auto"/>
          <w:sz w:val="24"/>
          <w:u w:val="single"/>
          <w:rtl/>
          <w:lang w:eastAsia="en-US"/>
        </w:rPr>
        <w:tab/>
      </w:r>
      <w:r w:rsidRPr="00216DDF">
        <w:rPr>
          <w:rFonts w:ascii="David" w:hAnsi="David"/>
          <w:color w:val="auto"/>
          <w:sz w:val="24"/>
          <w:u w:val="single"/>
          <w:rtl/>
          <w:lang w:eastAsia="en-US"/>
        </w:rPr>
        <w:tab/>
      </w:r>
      <w:r w:rsidRPr="00216DDF">
        <w:rPr>
          <w:rFonts w:ascii="David" w:hAnsi="David"/>
          <w:color w:val="auto"/>
          <w:sz w:val="24"/>
          <w:rtl/>
          <w:lang w:eastAsia="en-US"/>
        </w:rPr>
        <w:t xml:space="preserve"> </w:t>
      </w:r>
    </w:p>
    <w:p w14:paraId="5C37B563" w14:textId="77777777" w:rsidR="00EA3365" w:rsidRPr="00216DDF" w:rsidRDefault="006044F9" w:rsidP="00674AB7">
      <w:pPr>
        <w:pStyle w:val="a7"/>
        <w:tabs>
          <w:tab w:val="clear" w:pos="4153"/>
          <w:tab w:val="clear" w:pos="8306"/>
        </w:tabs>
        <w:ind w:left="587"/>
        <w:rPr>
          <w:rFonts w:ascii="David" w:hAnsi="David"/>
          <w:color w:val="auto"/>
          <w:sz w:val="24"/>
          <w:rtl/>
          <w:lang w:eastAsia="en-US"/>
        </w:rPr>
      </w:pPr>
      <w:r w:rsidRPr="00216DDF">
        <w:rPr>
          <w:rFonts w:ascii="David" w:hAnsi="David"/>
          <w:color w:val="auto"/>
          <w:sz w:val="24"/>
          <w:rtl/>
          <w:lang w:eastAsia="en-US"/>
        </w:rPr>
        <w:tab/>
      </w:r>
      <w:r w:rsidR="00EA3365" w:rsidRPr="00216DDF">
        <w:rPr>
          <w:rFonts w:ascii="David" w:hAnsi="David"/>
          <w:color w:val="auto"/>
          <w:sz w:val="24"/>
          <w:rtl/>
          <w:lang w:eastAsia="en-US"/>
        </w:rPr>
        <w:t xml:space="preserve">(להלן: "המציע") לחתום על תצהיר זה בתמיכה להצעה </w:t>
      </w:r>
      <w:r w:rsidR="00EA3365" w:rsidRPr="0088582E">
        <w:rPr>
          <w:rFonts w:ascii="David" w:hAnsi="David"/>
          <w:color w:val="auto"/>
          <w:sz w:val="24"/>
          <w:rtl/>
          <w:lang w:eastAsia="en-US"/>
        </w:rPr>
        <w:t xml:space="preserve">למכרז </w:t>
      </w:r>
      <w:r w:rsidR="00674AB7">
        <w:rPr>
          <w:rFonts w:ascii="David" w:hAnsi="David" w:hint="cs"/>
          <w:b/>
          <w:bCs/>
          <w:color w:val="auto"/>
          <w:sz w:val="24"/>
          <w:rtl/>
          <w:lang w:eastAsia="en-US"/>
        </w:rPr>
        <w:t xml:space="preserve">1-2020 </w:t>
      </w:r>
      <w:r w:rsidR="00216DDF" w:rsidRPr="0088582E">
        <w:rPr>
          <w:rFonts w:ascii="David" w:hAnsi="David"/>
          <w:b/>
          <w:bCs/>
          <w:color w:val="auto"/>
          <w:sz w:val="24"/>
          <w:u w:val="single"/>
          <w:rtl/>
          <w:lang w:eastAsia="en-US"/>
        </w:rPr>
        <w:t>למתן שירותי</w:t>
      </w:r>
      <w:r w:rsidR="00216DDF" w:rsidRPr="00216DDF">
        <w:rPr>
          <w:rFonts w:ascii="David" w:hAnsi="David"/>
          <w:b/>
          <w:bCs/>
          <w:color w:val="auto"/>
          <w:sz w:val="24"/>
          <w:u w:val="single"/>
          <w:rtl/>
          <w:lang w:eastAsia="en-US"/>
        </w:rPr>
        <w:t xml:space="preserve"> בקרה בתחומי הפיתוח והתכנון עבור </w:t>
      </w:r>
      <w:r w:rsidR="00E027AC">
        <w:rPr>
          <w:rFonts w:ascii="David" w:hAnsi="David" w:hint="cs"/>
          <w:b/>
          <w:bCs/>
          <w:color w:val="auto"/>
          <w:sz w:val="24"/>
          <w:u w:val="single"/>
          <w:rtl/>
          <w:lang w:eastAsia="en-US"/>
        </w:rPr>
        <w:t xml:space="preserve">הרשות  </w:t>
      </w:r>
      <w:r w:rsidR="00216DDF" w:rsidRPr="00216DDF">
        <w:rPr>
          <w:rFonts w:ascii="David" w:hAnsi="David"/>
          <w:b/>
          <w:bCs/>
          <w:color w:val="auto"/>
          <w:sz w:val="24"/>
          <w:u w:val="single"/>
          <w:rtl/>
          <w:lang w:eastAsia="en-US"/>
        </w:rPr>
        <w:t xml:space="preserve">לפיתוח </w:t>
      </w:r>
      <w:r w:rsidR="00E027AC">
        <w:rPr>
          <w:rFonts w:ascii="David" w:hAnsi="David" w:hint="cs"/>
          <w:b/>
          <w:bCs/>
          <w:color w:val="auto"/>
          <w:sz w:val="24"/>
          <w:u w:val="single"/>
          <w:rtl/>
          <w:lang w:eastAsia="en-US"/>
        </w:rPr>
        <w:t>ו</w:t>
      </w:r>
      <w:r w:rsidR="00216DDF" w:rsidRPr="00216DDF">
        <w:rPr>
          <w:rFonts w:ascii="David" w:hAnsi="David"/>
          <w:b/>
          <w:bCs/>
          <w:color w:val="auto"/>
          <w:sz w:val="24"/>
          <w:u w:val="single"/>
          <w:rtl/>
          <w:lang w:eastAsia="en-US"/>
        </w:rPr>
        <w:t>התיישבות הבדואים בנגב</w:t>
      </w:r>
      <w:r w:rsidR="000B4EE8" w:rsidRPr="00216DDF">
        <w:rPr>
          <w:rFonts w:ascii="David" w:hAnsi="David"/>
          <w:b/>
          <w:bCs/>
          <w:color w:val="auto"/>
          <w:sz w:val="24"/>
          <w:u w:val="single"/>
          <w:rtl/>
          <w:lang w:eastAsia="en-US"/>
        </w:rPr>
        <w:t xml:space="preserve"> </w:t>
      </w:r>
      <w:r w:rsidR="00EA3365" w:rsidRPr="00216DDF">
        <w:rPr>
          <w:rFonts w:ascii="David" w:hAnsi="David"/>
          <w:color w:val="auto"/>
          <w:sz w:val="24"/>
          <w:rtl/>
          <w:lang w:eastAsia="en-US"/>
        </w:rPr>
        <w:t>.</w:t>
      </w:r>
      <w:r w:rsidR="004B14F1" w:rsidRPr="00216DDF">
        <w:rPr>
          <w:rFonts w:ascii="David" w:hAnsi="David"/>
          <w:color w:val="auto"/>
          <w:sz w:val="24"/>
          <w:rtl/>
          <w:lang w:eastAsia="en-US"/>
        </w:rPr>
        <w:t xml:space="preserve"> </w:t>
      </w:r>
    </w:p>
    <w:p w14:paraId="60367273" w14:textId="77777777" w:rsidR="00EA3365" w:rsidRPr="00216DDF" w:rsidRDefault="00EA3365" w:rsidP="00A969F4">
      <w:pPr>
        <w:pStyle w:val="a7"/>
        <w:numPr>
          <w:ilvl w:val="0"/>
          <w:numId w:val="15"/>
        </w:numPr>
        <w:tabs>
          <w:tab w:val="clear" w:pos="4153"/>
          <w:tab w:val="clear" w:pos="8306"/>
        </w:tabs>
        <w:ind w:left="587" w:hanging="587"/>
        <w:rPr>
          <w:rFonts w:ascii="David" w:hAnsi="David"/>
          <w:color w:val="auto"/>
          <w:sz w:val="24"/>
          <w:lang w:eastAsia="en-US"/>
        </w:rPr>
      </w:pPr>
      <w:r w:rsidRPr="00216DDF">
        <w:rPr>
          <w:rFonts w:ascii="David" w:hAnsi="David"/>
          <w:color w:val="auto"/>
          <w:sz w:val="24"/>
          <w:rtl/>
          <w:lang w:eastAsia="en-US"/>
        </w:rPr>
        <w:t xml:space="preserve">הריני מצהיר בזאת כי המציע הינו תאגיד/עוסק מורשה העוסק בשירותים הנדרשים במסגרת המכרז, הרשום כחוק בישראל מתאריך </w:t>
      </w:r>
      <w:r w:rsidRPr="00216DDF">
        <w:rPr>
          <w:rFonts w:ascii="David" w:hAnsi="David"/>
          <w:color w:val="auto"/>
          <w:sz w:val="24"/>
          <w:u w:val="single"/>
          <w:rtl/>
          <w:lang w:eastAsia="en-US"/>
        </w:rPr>
        <w:tab/>
      </w:r>
      <w:r w:rsidRPr="00216DDF">
        <w:rPr>
          <w:rFonts w:ascii="David" w:hAnsi="David"/>
          <w:color w:val="auto"/>
          <w:sz w:val="24"/>
          <w:u w:val="single"/>
          <w:rtl/>
          <w:lang w:eastAsia="en-US"/>
        </w:rPr>
        <w:tab/>
      </w:r>
      <w:r w:rsidRPr="00216DDF">
        <w:rPr>
          <w:rFonts w:ascii="David" w:hAnsi="David"/>
          <w:color w:val="auto"/>
          <w:sz w:val="24"/>
          <w:u w:val="single"/>
          <w:rtl/>
          <w:lang w:eastAsia="en-US"/>
        </w:rPr>
        <w:tab/>
      </w:r>
      <w:r w:rsidRPr="00216DDF">
        <w:rPr>
          <w:rFonts w:ascii="David" w:hAnsi="David"/>
          <w:color w:val="auto"/>
          <w:sz w:val="24"/>
          <w:rtl/>
          <w:lang w:eastAsia="en-US"/>
        </w:rPr>
        <w:t xml:space="preserve"> ומספרו הינו_____________. </w:t>
      </w:r>
    </w:p>
    <w:p w14:paraId="23D19DAA" w14:textId="77777777" w:rsidR="00EA3365" w:rsidRPr="00216DDF" w:rsidRDefault="00EA3365" w:rsidP="00A969F4">
      <w:pPr>
        <w:pStyle w:val="a7"/>
        <w:numPr>
          <w:ilvl w:val="0"/>
          <w:numId w:val="15"/>
        </w:numPr>
        <w:tabs>
          <w:tab w:val="clear" w:pos="4153"/>
          <w:tab w:val="clear" w:pos="8306"/>
        </w:tabs>
        <w:ind w:left="587" w:hanging="587"/>
        <w:rPr>
          <w:rFonts w:ascii="David" w:hAnsi="David"/>
          <w:color w:val="auto"/>
          <w:sz w:val="24"/>
          <w:lang w:eastAsia="en-US"/>
        </w:rPr>
      </w:pPr>
      <w:r w:rsidRPr="00216DDF">
        <w:rPr>
          <w:rFonts w:ascii="David" w:hAnsi="David"/>
          <w:color w:val="auto"/>
          <w:sz w:val="24"/>
          <w:rtl/>
          <w:lang w:eastAsia="en-US"/>
        </w:rPr>
        <w:t xml:space="preserve">הריני מצהיר בזאת כי המציע עסק במשך _____ השנים האחרונות ברציפות במתן השירותים נשוא מכרז זה. </w:t>
      </w:r>
    </w:p>
    <w:p w14:paraId="3B9A4E36" w14:textId="77777777" w:rsidR="00EA3365" w:rsidRPr="00216DDF" w:rsidRDefault="00EA3365" w:rsidP="00A969F4">
      <w:pPr>
        <w:pStyle w:val="a7"/>
        <w:numPr>
          <w:ilvl w:val="0"/>
          <w:numId w:val="15"/>
        </w:numPr>
        <w:tabs>
          <w:tab w:val="clear" w:pos="4153"/>
          <w:tab w:val="clear" w:pos="8306"/>
        </w:tabs>
        <w:ind w:left="587" w:hanging="587"/>
        <w:rPr>
          <w:rFonts w:ascii="David" w:hAnsi="David"/>
          <w:color w:val="auto"/>
          <w:sz w:val="24"/>
          <w:lang w:eastAsia="en-US"/>
        </w:rPr>
      </w:pPr>
      <w:r w:rsidRPr="00216DDF">
        <w:rPr>
          <w:rFonts w:ascii="David" w:hAnsi="David"/>
          <w:color w:val="auto"/>
          <w:sz w:val="24"/>
          <w:rtl/>
          <w:lang w:eastAsia="en-US"/>
        </w:rPr>
        <w:t xml:space="preserve">להלן פרטי המוסמכים לחתום ולהתחייב בשם המציע ודרישות נוספות כגון חותמת אם ישנן וכפי שאושרו ואומתו בידי עורך הדין מאמת התצהיר, או לחילופין, כפי שאושרו </w:t>
      </w:r>
      <w:r w:rsidRPr="00216DDF">
        <w:rPr>
          <w:rFonts w:ascii="David" w:hAnsi="David"/>
          <w:b/>
          <w:bCs/>
          <w:color w:val="auto"/>
          <w:sz w:val="24"/>
          <w:rtl/>
          <w:lang w:eastAsia="en-US"/>
        </w:rPr>
        <w:t xml:space="preserve">באישור בכתב </w:t>
      </w:r>
      <w:r w:rsidRPr="00216DDF">
        <w:rPr>
          <w:rFonts w:ascii="David" w:hAnsi="David"/>
          <w:color w:val="auto"/>
          <w:sz w:val="24"/>
          <w:rtl/>
          <w:lang w:eastAsia="en-US"/>
        </w:rPr>
        <w:t>בידי רואה חשבון מטעם המציע והמצורף בזאת.</w:t>
      </w:r>
    </w:p>
    <w:p w14:paraId="29B74416" w14:textId="77777777" w:rsidR="00EA3365" w:rsidRPr="00216DDF" w:rsidRDefault="00EA3365" w:rsidP="00120B58">
      <w:pPr>
        <w:pStyle w:val="a7"/>
        <w:tabs>
          <w:tab w:val="clear" w:pos="4153"/>
          <w:tab w:val="clear" w:pos="8306"/>
        </w:tabs>
        <w:ind w:left="587"/>
        <w:rPr>
          <w:rFonts w:ascii="David" w:hAnsi="David"/>
          <w:color w:val="auto"/>
          <w:sz w:val="24"/>
          <w:rtl/>
          <w:lang w:eastAsia="en-US"/>
        </w:rPr>
      </w:pPr>
      <w:r w:rsidRPr="00216DDF">
        <w:rPr>
          <w:rFonts w:ascii="David" w:hAnsi="David"/>
          <w:color w:val="auto"/>
          <w:sz w:val="24"/>
          <w:rtl/>
          <w:lang w:eastAsia="en-US"/>
        </w:rPr>
        <w:t>_________</w:t>
      </w:r>
      <w:r w:rsidRPr="00216DDF">
        <w:rPr>
          <w:rFonts w:ascii="David" w:hAnsi="David"/>
          <w:color w:val="auto"/>
          <w:sz w:val="24"/>
          <w:rtl/>
          <w:lang w:eastAsia="en-US"/>
        </w:rPr>
        <w:tab/>
      </w:r>
      <w:r w:rsidR="004B14F1" w:rsidRPr="00216DDF">
        <w:rPr>
          <w:rFonts w:ascii="David" w:hAnsi="David"/>
          <w:color w:val="auto"/>
          <w:sz w:val="24"/>
          <w:rtl/>
          <w:lang w:eastAsia="en-US"/>
        </w:rPr>
        <w:t xml:space="preserve">    </w:t>
      </w:r>
      <w:r w:rsidRPr="00216DDF">
        <w:rPr>
          <w:rFonts w:ascii="David" w:hAnsi="David"/>
          <w:color w:val="auto"/>
          <w:sz w:val="24"/>
          <w:rtl/>
          <w:lang w:eastAsia="en-US"/>
        </w:rPr>
        <w:t xml:space="preserve"> _________________________</w:t>
      </w:r>
    </w:p>
    <w:p w14:paraId="76BBCAFE" w14:textId="77777777" w:rsidR="00EA3365" w:rsidRPr="00216DDF" w:rsidRDefault="00EA3365" w:rsidP="00120B58">
      <w:pPr>
        <w:pStyle w:val="a7"/>
        <w:tabs>
          <w:tab w:val="clear" w:pos="4153"/>
          <w:tab w:val="clear" w:pos="8306"/>
        </w:tabs>
        <w:ind w:left="587"/>
        <w:rPr>
          <w:rFonts w:ascii="David" w:hAnsi="David"/>
          <w:color w:val="auto"/>
          <w:sz w:val="24"/>
          <w:rtl/>
          <w:lang w:eastAsia="en-US"/>
        </w:rPr>
      </w:pPr>
      <w:r w:rsidRPr="00216DDF">
        <w:rPr>
          <w:rFonts w:ascii="David" w:hAnsi="David"/>
          <w:color w:val="auto"/>
          <w:sz w:val="24"/>
          <w:rtl/>
          <w:lang w:eastAsia="en-US"/>
        </w:rPr>
        <w:t>שם</w:t>
      </w:r>
      <w:r w:rsidRPr="00216DDF">
        <w:rPr>
          <w:rFonts w:ascii="David" w:hAnsi="David"/>
          <w:color w:val="auto"/>
          <w:sz w:val="24"/>
          <w:rtl/>
          <w:lang w:eastAsia="en-US"/>
        </w:rPr>
        <w:tab/>
      </w:r>
      <w:r w:rsidRPr="00216DDF">
        <w:rPr>
          <w:rFonts w:ascii="David" w:hAnsi="David"/>
          <w:color w:val="auto"/>
          <w:sz w:val="24"/>
          <w:rtl/>
          <w:lang w:eastAsia="en-US"/>
        </w:rPr>
        <w:tab/>
        <w:t>ת.ז.</w:t>
      </w:r>
      <w:r w:rsidRPr="00216DDF">
        <w:rPr>
          <w:rFonts w:ascii="David" w:hAnsi="David"/>
          <w:color w:val="auto"/>
          <w:sz w:val="24"/>
          <w:rtl/>
          <w:lang w:eastAsia="en-US"/>
        </w:rPr>
        <w:tab/>
      </w:r>
      <w:r w:rsidRPr="00216DDF">
        <w:rPr>
          <w:rFonts w:ascii="David" w:hAnsi="David"/>
          <w:color w:val="auto"/>
          <w:sz w:val="24"/>
          <w:rtl/>
          <w:lang w:eastAsia="en-US"/>
        </w:rPr>
        <w:tab/>
        <w:t>דוגמת חתימה</w:t>
      </w:r>
    </w:p>
    <w:p w14:paraId="1D676BA9" w14:textId="77777777" w:rsidR="00EA3365" w:rsidRPr="00216DDF" w:rsidRDefault="00EA3365" w:rsidP="00120B58">
      <w:pPr>
        <w:pStyle w:val="a7"/>
        <w:tabs>
          <w:tab w:val="clear" w:pos="4153"/>
          <w:tab w:val="clear" w:pos="8306"/>
        </w:tabs>
        <w:ind w:left="587"/>
        <w:rPr>
          <w:rFonts w:ascii="David" w:hAnsi="David"/>
          <w:color w:val="auto"/>
          <w:sz w:val="24"/>
          <w:rtl/>
          <w:lang w:eastAsia="en-US"/>
        </w:rPr>
      </w:pPr>
    </w:p>
    <w:p w14:paraId="2399EFC3" w14:textId="77777777" w:rsidR="00EA3365" w:rsidRPr="00216DDF" w:rsidRDefault="00EA3365" w:rsidP="00120B58">
      <w:pPr>
        <w:pStyle w:val="a7"/>
        <w:tabs>
          <w:tab w:val="clear" w:pos="4153"/>
          <w:tab w:val="clear" w:pos="8306"/>
        </w:tabs>
        <w:ind w:left="587"/>
        <w:rPr>
          <w:rFonts w:ascii="David" w:hAnsi="David"/>
          <w:color w:val="auto"/>
          <w:sz w:val="24"/>
          <w:rtl/>
          <w:lang w:eastAsia="en-US"/>
        </w:rPr>
      </w:pPr>
      <w:r w:rsidRPr="00216DDF">
        <w:rPr>
          <w:rFonts w:ascii="David" w:hAnsi="David"/>
          <w:color w:val="auto"/>
          <w:sz w:val="24"/>
          <w:rtl/>
          <w:lang w:eastAsia="en-US"/>
        </w:rPr>
        <w:t>_________</w:t>
      </w:r>
      <w:r w:rsidRPr="00216DDF">
        <w:rPr>
          <w:rFonts w:ascii="David" w:hAnsi="David"/>
          <w:color w:val="auto"/>
          <w:sz w:val="24"/>
          <w:rtl/>
          <w:lang w:eastAsia="en-US"/>
        </w:rPr>
        <w:tab/>
      </w:r>
      <w:r w:rsidR="004B14F1" w:rsidRPr="00216DDF">
        <w:rPr>
          <w:rFonts w:ascii="David" w:hAnsi="David"/>
          <w:color w:val="auto"/>
          <w:sz w:val="24"/>
          <w:rtl/>
          <w:lang w:eastAsia="en-US"/>
        </w:rPr>
        <w:t xml:space="preserve">    </w:t>
      </w:r>
      <w:r w:rsidRPr="00216DDF">
        <w:rPr>
          <w:rFonts w:ascii="David" w:hAnsi="David"/>
          <w:color w:val="auto"/>
          <w:sz w:val="24"/>
          <w:rtl/>
          <w:lang w:eastAsia="en-US"/>
        </w:rPr>
        <w:t xml:space="preserve"> _________________________</w:t>
      </w:r>
    </w:p>
    <w:p w14:paraId="638FDC9C" w14:textId="77777777" w:rsidR="00EA3365" w:rsidRPr="00216DDF" w:rsidRDefault="00EA3365" w:rsidP="00120B58">
      <w:pPr>
        <w:pStyle w:val="a7"/>
        <w:tabs>
          <w:tab w:val="clear" w:pos="4153"/>
          <w:tab w:val="clear" w:pos="8306"/>
        </w:tabs>
        <w:ind w:firstLine="587"/>
        <w:rPr>
          <w:rFonts w:ascii="David" w:hAnsi="David"/>
          <w:color w:val="auto"/>
          <w:sz w:val="24"/>
          <w:rtl/>
          <w:lang w:eastAsia="en-US"/>
        </w:rPr>
      </w:pPr>
      <w:r w:rsidRPr="00216DDF">
        <w:rPr>
          <w:rFonts w:ascii="David" w:hAnsi="David"/>
          <w:color w:val="auto"/>
          <w:sz w:val="24"/>
          <w:rtl/>
          <w:lang w:eastAsia="en-US"/>
        </w:rPr>
        <w:t>שם</w:t>
      </w:r>
      <w:r w:rsidRPr="00216DDF">
        <w:rPr>
          <w:rFonts w:ascii="David" w:hAnsi="David"/>
          <w:color w:val="auto"/>
          <w:sz w:val="24"/>
          <w:rtl/>
          <w:lang w:eastAsia="en-US"/>
        </w:rPr>
        <w:tab/>
      </w:r>
      <w:r w:rsidRPr="00216DDF">
        <w:rPr>
          <w:rFonts w:ascii="David" w:hAnsi="David"/>
          <w:color w:val="auto"/>
          <w:sz w:val="24"/>
          <w:rtl/>
          <w:lang w:eastAsia="en-US"/>
        </w:rPr>
        <w:tab/>
        <w:t>ת.ז.</w:t>
      </w:r>
      <w:r w:rsidRPr="00216DDF">
        <w:rPr>
          <w:rFonts w:ascii="David" w:hAnsi="David"/>
          <w:color w:val="auto"/>
          <w:sz w:val="24"/>
          <w:rtl/>
          <w:lang w:eastAsia="en-US"/>
        </w:rPr>
        <w:tab/>
      </w:r>
      <w:r w:rsidRPr="00216DDF">
        <w:rPr>
          <w:rFonts w:ascii="David" w:hAnsi="David"/>
          <w:color w:val="auto"/>
          <w:sz w:val="24"/>
          <w:rtl/>
          <w:lang w:eastAsia="en-US"/>
        </w:rPr>
        <w:tab/>
        <w:t>דוגמת חתימה</w:t>
      </w:r>
    </w:p>
    <w:p w14:paraId="210F4589" w14:textId="77777777" w:rsidR="00EA3365" w:rsidRPr="00216DDF" w:rsidRDefault="00EA3365" w:rsidP="00120B58">
      <w:pPr>
        <w:pStyle w:val="a7"/>
        <w:tabs>
          <w:tab w:val="clear" w:pos="4153"/>
          <w:tab w:val="clear" w:pos="8306"/>
        </w:tabs>
        <w:ind w:left="587"/>
        <w:rPr>
          <w:rFonts w:ascii="David" w:hAnsi="David"/>
          <w:color w:val="auto"/>
          <w:sz w:val="24"/>
          <w:lang w:eastAsia="en-US"/>
        </w:rPr>
      </w:pPr>
      <w:r w:rsidRPr="00216DDF">
        <w:rPr>
          <w:rFonts w:ascii="David" w:hAnsi="David"/>
          <w:color w:val="auto"/>
          <w:sz w:val="24"/>
          <w:rtl/>
          <w:lang w:eastAsia="en-US"/>
        </w:rPr>
        <w:t>הנ"ל מוסמך להתחייב בשם המציע ביחד/ לחוד (יש להקיף בעיגול)</w:t>
      </w:r>
    </w:p>
    <w:p w14:paraId="61EB4BB8" w14:textId="77777777" w:rsidR="00EA3365" w:rsidRPr="00216DDF" w:rsidRDefault="00EA3365" w:rsidP="00A969F4">
      <w:pPr>
        <w:pStyle w:val="a7"/>
        <w:numPr>
          <w:ilvl w:val="0"/>
          <w:numId w:val="15"/>
        </w:numPr>
        <w:tabs>
          <w:tab w:val="clear" w:pos="4153"/>
          <w:tab w:val="clear" w:pos="8306"/>
        </w:tabs>
        <w:ind w:left="587" w:hanging="587"/>
        <w:rPr>
          <w:rFonts w:ascii="David" w:hAnsi="David"/>
          <w:color w:val="auto"/>
          <w:sz w:val="24"/>
          <w:rtl/>
          <w:lang w:eastAsia="en-US"/>
        </w:rPr>
      </w:pPr>
      <w:r w:rsidRPr="00216DDF">
        <w:rPr>
          <w:rFonts w:ascii="David" w:hAnsi="David"/>
          <w:color w:val="auto"/>
          <w:sz w:val="24"/>
          <w:rtl/>
          <w:lang w:eastAsia="en-US"/>
        </w:rPr>
        <w:t xml:space="preserve">הנני מצהיר כי זה שמי, זו חתימתי, ותוכן תצהירי אמת. </w:t>
      </w:r>
    </w:p>
    <w:p w14:paraId="1AC4BF77" w14:textId="77777777" w:rsidR="00EA3365" w:rsidRPr="00216DDF" w:rsidRDefault="00EA3365" w:rsidP="00120B58">
      <w:pPr>
        <w:pStyle w:val="a7"/>
        <w:tabs>
          <w:tab w:val="clear" w:pos="4153"/>
          <w:tab w:val="clear" w:pos="8306"/>
        </w:tabs>
        <w:ind w:hanging="567"/>
        <w:rPr>
          <w:rFonts w:ascii="David" w:hAnsi="David"/>
          <w:color w:val="auto"/>
          <w:sz w:val="24"/>
          <w:rtl/>
          <w:lang w:eastAsia="en-US"/>
        </w:rPr>
      </w:pPr>
    </w:p>
    <w:p w14:paraId="08F2081C" w14:textId="77777777" w:rsidR="00EA3365" w:rsidRPr="00216DDF" w:rsidRDefault="00133B68" w:rsidP="00120B58">
      <w:pPr>
        <w:pStyle w:val="a7"/>
        <w:tabs>
          <w:tab w:val="clear" w:pos="4153"/>
          <w:tab w:val="clear" w:pos="8306"/>
        </w:tabs>
        <w:ind w:firstLine="587"/>
        <w:rPr>
          <w:rFonts w:ascii="David" w:hAnsi="David"/>
          <w:b/>
          <w:bCs/>
          <w:color w:val="auto"/>
          <w:sz w:val="24"/>
          <w:u w:val="single"/>
          <w:rtl/>
          <w:lang w:eastAsia="en-US"/>
        </w:rPr>
      </w:pPr>
      <w:r w:rsidRPr="00216DDF">
        <w:rPr>
          <w:rFonts w:ascii="David" w:hAnsi="David"/>
          <w:noProof/>
          <w:sz w:val="24"/>
          <w:rtl/>
          <w:lang w:eastAsia="en-US"/>
        </w:rPr>
        <mc:AlternateContent>
          <mc:Choice Requires="wps">
            <w:drawing>
              <wp:anchor distT="4294967291" distB="4294967291" distL="114300" distR="114300" simplePos="0" relativeHeight="251657728" behindDoc="0" locked="0" layoutInCell="1" allowOverlap="1" wp14:anchorId="5DFC29DA" wp14:editId="2DDE6923">
                <wp:simplePos x="0" y="0"/>
                <wp:positionH relativeFrom="column">
                  <wp:posOffset>3638550</wp:posOffset>
                </wp:positionH>
                <wp:positionV relativeFrom="paragraph">
                  <wp:posOffset>287654</wp:posOffset>
                </wp:positionV>
                <wp:extent cx="1295400" cy="0"/>
                <wp:effectExtent l="0" t="0" r="19050" b="19050"/>
                <wp:wrapNone/>
                <wp:docPr id="6"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line w14:anchorId="674E0DD7" id="Line 10" o:spid="_x0000_s1026" style="position:absolute;left:0;text-align:left;z-index:25165772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286.5pt,22.65pt" to="388.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"/>
            </w:pict>
          </mc:Fallback>
        </mc:AlternateContent>
      </w:r>
      <w:r w:rsidRPr="00216DDF">
        <w:rPr>
          <w:rFonts w:ascii="David" w:hAnsi="David"/>
          <w:noProof/>
          <w:sz w:val="24"/>
          <w:rtl/>
          <w:lang w:eastAsia="en-US"/>
        </w:rPr>
        <mc:AlternateContent>
          <mc:Choice Requires="wps">
            <w:drawing>
              <wp:anchor distT="4294967291" distB="4294967291" distL="114300" distR="114300" simplePos="0" relativeHeight="251658752" behindDoc="0" locked="0" layoutInCell="1" allowOverlap="1" wp14:anchorId="48742E7E" wp14:editId="2C287C41">
                <wp:simplePos x="0" y="0"/>
                <wp:positionH relativeFrom="column">
                  <wp:posOffset>533400</wp:posOffset>
                </wp:positionH>
                <wp:positionV relativeFrom="paragraph">
                  <wp:posOffset>289559</wp:posOffset>
                </wp:positionV>
                <wp:extent cx="1600200" cy="0"/>
                <wp:effectExtent l="0" t="0" r="19050" b="19050"/>
                <wp:wrapSquare wrapText="bothSides"/>
                <wp:docPr id="5"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line w14:anchorId="2DAE014C" id="Line 11" o:spid="_x0000_s1026" style="position:absolute;left:0;text-align:left;z-index:2516587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42pt,22.8pt" to="168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">
                <w10:wrap type="square"/>
              </v:line>
            </w:pict>
          </mc:Fallback>
        </mc:AlternateContent>
      </w:r>
      <w:r w:rsidR="00EA3365" w:rsidRPr="00216DDF">
        <w:rPr>
          <w:rFonts w:ascii="David" w:hAnsi="David"/>
          <w:color w:val="auto"/>
          <w:sz w:val="24"/>
          <w:rtl/>
          <w:lang w:eastAsia="en-US"/>
        </w:rPr>
        <w:t>תאריך</w:t>
      </w:r>
      <w:r w:rsidR="00EA3365" w:rsidRPr="00216DDF">
        <w:rPr>
          <w:rFonts w:ascii="David" w:hAnsi="David"/>
          <w:color w:val="auto"/>
          <w:sz w:val="24"/>
          <w:rtl/>
          <w:lang w:eastAsia="en-US"/>
        </w:rPr>
        <w:tab/>
      </w:r>
      <w:r w:rsidR="00EA3365" w:rsidRPr="00216DDF">
        <w:rPr>
          <w:rFonts w:ascii="David" w:hAnsi="David"/>
          <w:color w:val="auto"/>
          <w:sz w:val="24"/>
          <w:rtl/>
          <w:lang w:eastAsia="en-US"/>
        </w:rPr>
        <w:tab/>
      </w:r>
      <w:r w:rsidR="00EA3365" w:rsidRPr="00216DDF">
        <w:rPr>
          <w:rFonts w:ascii="David" w:hAnsi="David"/>
          <w:color w:val="auto"/>
          <w:sz w:val="24"/>
          <w:rtl/>
          <w:lang w:eastAsia="en-US"/>
        </w:rPr>
        <w:tab/>
      </w:r>
      <w:r w:rsidR="00EA3365" w:rsidRPr="00216DDF">
        <w:rPr>
          <w:rFonts w:ascii="David" w:hAnsi="David"/>
          <w:color w:val="auto"/>
          <w:sz w:val="24"/>
          <w:rtl/>
          <w:lang w:eastAsia="en-US"/>
        </w:rPr>
        <w:tab/>
      </w:r>
      <w:r w:rsidR="00EA3365" w:rsidRPr="00216DDF">
        <w:rPr>
          <w:rFonts w:ascii="David" w:hAnsi="David"/>
          <w:color w:val="auto"/>
          <w:sz w:val="24"/>
          <w:rtl/>
          <w:lang w:eastAsia="en-US"/>
        </w:rPr>
        <w:tab/>
      </w:r>
      <w:r w:rsidR="00EA3365" w:rsidRPr="00216DDF">
        <w:rPr>
          <w:rFonts w:ascii="David" w:hAnsi="David"/>
          <w:color w:val="auto"/>
          <w:sz w:val="24"/>
          <w:rtl/>
          <w:lang w:eastAsia="en-US"/>
        </w:rPr>
        <w:tab/>
        <w:t>חתימת המצהיר</w:t>
      </w:r>
    </w:p>
    <w:p w14:paraId="482DBF69" w14:textId="77777777" w:rsidR="00EA3365" w:rsidRPr="00216DDF" w:rsidRDefault="00EA3365" w:rsidP="00120B58">
      <w:pPr>
        <w:ind w:left="624" w:right="0"/>
        <w:jc w:val="center"/>
        <w:rPr>
          <w:rFonts w:ascii="David" w:hAnsi="David"/>
          <w:b/>
          <w:bCs/>
          <w:sz w:val="24"/>
          <w:u w:val="single"/>
          <w:rtl/>
          <w:lang w:eastAsia="en-US"/>
        </w:rPr>
      </w:pPr>
    </w:p>
    <w:p w14:paraId="1E15038D" w14:textId="77777777" w:rsidR="00EA3365" w:rsidRPr="00216DDF" w:rsidRDefault="00EA3365" w:rsidP="00120B58">
      <w:pPr>
        <w:ind w:left="624" w:right="0"/>
        <w:jc w:val="center"/>
        <w:rPr>
          <w:rFonts w:ascii="David" w:hAnsi="David"/>
          <w:b/>
          <w:bCs/>
          <w:sz w:val="24"/>
          <w:u w:val="single"/>
          <w:rtl/>
          <w:lang w:eastAsia="en-US"/>
        </w:rPr>
      </w:pPr>
      <w:r w:rsidRPr="00216DDF">
        <w:rPr>
          <w:rFonts w:ascii="David" w:hAnsi="David"/>
          <w:b/>
          <w:bCs/>
          <w:sz w:val="24"/>
          <w:u w:val="single"/>
          <w:rtl/>
          <w:lang w:eastAsia="en-US"/>
        </w:rPr>
        <w:t>אישור</w:t>
      </w:r>
    </w:p>
    <w:p w14:paraId="2735FAFC" w14:textId="77777777" w:rsidR="00EA3365" w:rsidRPr="00216DDF" w:rsidRDefault="00EA3365" w:rsidP="000C5A67">
      <w:pPr>
        <w:ind w:left="624" w:right="0"/>
        <w:rPr>
          <w:rFonts w:ascii="David" w:hAnsi="David"/>
          <w:sz w:val="24"/>
          <w:rtl/>
          <w:lang w:eastAsia="en-US"/>
        </w:rPr>
      </w:pPr>
      <w:r w:rsidRPr="00216DDF">
        <w:rPr>
          <w:rFonts w:ascii="David" w:hAnsi="David"/>
          <w:sz w:val="24"/>
          <w:rtl/>
          <w:lang w:eastAsia="en-US"/>
        </w:rPr>
        <w:t xml:space="preserve">הנני מאשר בזאת כי ביום </w:t>
      </w:r>
      <w:r w:rsidRPr="00216DDF">
        <w:rPr>
          <w:rFonts w:ascii="David" w:hAnsi="David"/>
          <w:sz w:val="24"/>
          <w:u w:val="single"/>
          <w:rtl/>
          <w:lang w:eastAsia="en-US"/>
        </w:rPr>
        <w:tab/>
      </w:r>
      <w:r w:rsidRPr="00216DDF">
        <w:rPr>
          <w:rFonts w:ascii="David" w:hAnsi="David"/>
          <w:sz w:val="24"/>
          <w:u w:val="single"/>
          <w:rtl/>
          <w:lang w:eastAsia="en-US"/>
        </w:rPr>
        <w:tab/>
      </w:r>
      <w:r w:rsidRPr="00216DDF">
        <w:rPr>
          <w:rFonts w:ascii="David" w:hAnsi="David"/>
          <w:sz w:val="24"/>
          <w:rtl/>
          <w:lang w:eastAsia="en-US"/>
        </w:rPr>
        <w:t xml:space="preserve"> הופיע בפני, עו"ד </w:t>
      </w:r>
      <w:r w:rsidRPr="00216DDF">
        <w:rPr>
          <w:rFonts w:ascii="David" w:hAnsi="David"/>
          <w:sz w:val="24"/>
          <w:u w:val="single"/>
          <w:rtl/>
          <w:lang w:eastAsia="en-US"/>
        </w:rPr>
        <w:tab/>
      </w:r>
      <w:r w:rsidRPr="00216DDF">
        <w:rPr>
          <w:rFonts w:ascii="David" w:hAnsi="David"/>
          <w:sz w:val="24"/>
          <w:u w:val="single"/>
          <w:rtl/>
          <w:lang w:eastAsia="en-US"/>
        </w:rPr>
        <w:tab/>
      </w:r>
      <w:r w:rsidRPr="00216DDF">
        <w:rPr>
          <w:rFonts w:ascii="David" w:hAnsi="David"/>
          <w:sz w:val="24"/>
          <w:u w:val="single"/>
          <w:rtl/>
          <w:lang w:eastAsia="en-US"/>
        </w:rPr>
        <w:tab/>
      </w:r>
      <w:r w:rsidRPr="00216DDF">
        <w:rPr>
          <w:rFonts w:ascii="David" w:hAnsi="David"/>
          <w:sz w:val="24"/>
          <w:rtl/>
          <w:lang w:eastAsia="en-US"/>
        </w:rPr>
        <w:t xml:space="preserve"> , </w:t>
      </w:r>
      <w:r w:rsidR="000C5A67" w:rsidRPr="00216DDF">
        <w:rPr>
          <w:rFonts w:ascii="David" w:hAnsi="David"/>
          <w:sz w:val="24"/>
          <w:rtl/>
          <w:lang w:eastAsia="en-US"/>
        </w:rPr>
        <w:t>ב</w:t>
      </w:r>
      <w:r w:rsidR="000C5A67">
        <w:rPr>
          <w:rFonts w:ascii="David" w:hAnsi="David" w:hint="cs"/>
          <w:sz w:val="24"/>
          <w:rtl/>
          <w:lang w:eastAsia="en-US"/>
        </w:rPr>
        <w:t>משרדי</w:t>
      </w:r>
      <w:r w:rsidR="000C5A67" w:rsidRPr="00216DDF">
        <w:rPr>
          <w:rFonts w:ascii="David" w:hAnsi="David"/>
          <w:sz w:val="24"/>
          <w:rtl/>
          <w:lang w:eastAsia="en-US"/>
        </w:rPr>
        <w:t xml:space="preserve"> </w:t>
      </w:r>
      <w:r w:rsidRPr="00216DDF">
        <w:rPr>
          <w:rFonts w:ascii="David" w:hAnsi="David"/>
          <w:sz w:val="24"/>
          <w:rtl/>
          <w:lang w:eastAsia="en-US"/>
        </w:rPr>
        <w:t xml:space="preserve">ברחוב </w:t>
      </w:r>
      <w:r w:rsidRPr="00216DDF">
        <w:rPr>
          <w:rFonts w:ascii="David" w:hAnsi="David"/>
          <w:sz w:val="24"/>
          <w:u w:val="single"/>
          <w:rtl/>
          <w:lang w:eastAsia="en-US"/>
        </w:rPr>
        <w:tab/>
      </w:r>
      <w:r w:rsidRPr="00216DDF">
        <w:rPr>
          <w:rFonts w:ascii="David" w:hAnsi="David"/>
          <w:sz w:val="24"/>
          <w:u w:val="single"/>
          <w:rtl/>
          <w:lang w:eastAsia="en-US"/>
        </w:rPr>
        <w:tab/>
      </w:r>
      <w:r w:rsidRPr="00216DDF">
        <w:rPr>
          <w:rFonts w:ascii="David" w:hAnsi="David"/>
          <w:sz w:val="24"/>
          <w:u w:val="single"/>
          <w:rtl/>
          <w:lang w:eastAsia="en-US"/>
        </w:rPr>
        <w:tab/>
      </w:r>
      <w:r w:rsidRPr="00216DDF">
        <w:rPr>
          <w:rFonts w:ascii="David" w:hAnsi="David"/>
          <w:sz w:val="24"/>
          <w:u w:val="single"/>
          <w:rtl/>
          <w:lang w:eastAsia="en-US"/>
        </w:rPr>
        <w:tab/>
      </w:r>
      <w:r w:rsidRPr="00216DDF">
        <w:rPr>
          <w:rFonts w:ascii="David" w:hAnsi="David"/>
          <w:sz w:val="24"/>
          <w:rtl/>
          <w:lang w:eastAsia="en-US"/>
        </w:rPr>
        <w:t xml:space="preserve"> , מר/גב' </w:t>
      </w:r>
      <w:r w:rsidRPr="00216DDF">
        <w:rPr>
          <w:rFonts w:ascii="David" w:hAnsi="David"/>
          <w:sz w:val="24"/>
          <w:u w:val="single"/>
          <w:rtl/>
          <w:lang w:eastAsia="en-US"/>
        </w:rPr>
        <w:tab/>
      </w:r>
      <w:r w:rsidRPr="00216DDF">
        <w:rPr>
          <w:rFonts w:ascii="David" w:hAnsi="David"/>
          <w:sz w:val="24"/>
          <w:u w:val="single"/>
          <w:rtl/>
          <w:lang w:eastAsia="en-US"/>
        </w:rPr>
        <w:tab/>
      </w:r>
      <w:r w:rsidRPr="00216DDF">
        <w:rPr>
          <w:rFonts w:ascii="David" w:hAnsi="David"/>
          <w:sz w:val="24"/>
          <w:u w:val="single"/>
          <w:rtl/>
          <w:lang w:eastAsia="en-US"/>
        </w:rPr>
        <w:tab/>
      </w:r>
      <w:r w:rsidRPr="00216DDF">
        <w:rPr>
          <w:rFonts w:ascii="David" w:hAnsi="David"/>
          <w:sz w:val="24"/>
          <w:rtl/>
          <w:lang w:eastAsia="en-US"/>
        </w:rPr>
        <w:t xml:space="preserve"> , שזיהה עצמו ע"י תעודת זהות מס' </w:t>
      </w:r>
      <w:r w:rsidRPr="00216DDF">
        <w:rPr>
          <w:rFonts w:ascii="David" w:hAnsi="David"/>
          <w:sz w:val="24"/>
          <w:u w:val="single"/>
          <w:rtl/>
          <w:lang w:eastAsia="en-US"/>
        </w:rPr>
        <w:tab/>
      </w:r>
      <w:r w:rsidRPr="00216DDF">
        <w:rPr>
          <w:rFonts w:ascii="David" w:hAnsi="David"/>
          <w:sz w:val="24"/>
          <w:u w:val="single"/>
          <w:rtl/>
          <w:lang w:eastAsia="en-US"/>
        </w:rPr>
        <w:tab/>
      </w:r>
      <w:r w:rsidRPr="00216DDF">
        <w:rPr>
          <w:rFonts w:ascii="David" w:hAnsi="David"/>
          <w:sz w:val="24"/>
          <w:u w:val="single"/>
          <w:rtl/>
          <w:lang w:eastAsia="en-US"/>
        </w:rPr>
        <w:tab/>
      </w:r>
      <w:r w:rsidRPr="00216DDF">
        <w:rPr>
          <w:rFonts w:ascii="David" w:hAnsi="David"/>
          <w:sz w:val="24"/>
          <w:rtl/>
          <w:lang w:eastAsia="en-US"/>
        </w:rPr>
        <w:t xml:space="preserve"> , המוסמך לחתום על תצהיר זה בשם המציע על פי מסמכי ההתאגדות של המציע, ואחרי שהזהרתיו כי עליו להצהיר את האמת וכי יהיה צפוי לעונשים הקבועים בחוק אם לא יעשה כן, אישר את נכונות הצהרתו דלעיל וחתם עליה בפני.</w:t>
      </w:r>
    </w:p>
    <w:p w14:paraId="5CEA6951" w14:textId="77777777" w:rsidR="00EA3365" w:rsidRPr="00216DDF" w:rsidRDefault="00EA3365" w:rsidP="00120B58">
      <w:pPr>
        <w:ind w:left="624" w:right="0"/>
        <w:rPr>
          <w:rFonts w:ascii="David" w:hAnsi="David"/>
          <w:sz w:val="24"/>
          <w:rtl/>
          <w:lang w:eastAsia="en-US"/>
        </w:rPr>
      </w:pPr>
      <w:r w:rsidRPr="00216DDF">
        <w:rPr>
          <w:rFonts w:ascii="David" w:hAnsi="David"/>
          <w:sz w:val="24"/>
          <w:rtl/>
          <w:lang w:eastAsia="en-US"/>
        </w:rPr>
        <w:t>ולראייה באתי על החתום:</w:t>
      </w:r>
    </w:p>
    <w:p w14:paraId="27D7251D" w14:textId="77777777" w:rsidR="00EA3365" w:rsidRPr="00216DDF" w:rsidRDefault="00133B68" w:rsidP="00120B58">
      <w:pPr>
        <w:ind w:left="1344" w:right="0"/>
        <w:jc w:val="left"/>
        <w:rPr>
          <w:rFonts w:ascii="David" w:hAnsi="David"/>
          <w:sz w:val="24"/>
          <w:rtl/>
          <w:lang w:eastAsia="en-US"/>
        </w:rPr>
      </w:pPr>
      <w:r w:rsidRPr="00216DDF">
        <w:rPr>
          <w:rFonts w:ascii="David" w:hAnsi="David"/>
          <w:noProof/>
          <w:sz w:val="24"/>
          <w:rtl/>
          <w:lang w:eastAsia="en-US"/>
        </w:rPr>
        <mc:AlternateContent>
          <mc:Choice Requires="wps">
            <w:drawing>
              <wp:anchor distT="4294967291" distB="4294967291" distL="114300" distR="114300" simplePos="0" relativeHeight="251659776" behindDoc="0" locked="0" layoutInCell="1" allowOverlap="1" wp14:anchorId="28339358" wp14:editId="5DA8669E">
                <wp:simplePos x="0" y="0"/>
                <wp:positionH relativeFrom="column">
                  <wp:posOffset>63500</wp:posOffset>
                </wp:positionH>
                <wp:positionV relativeFrom="paragraph">
                  <wp:posOffset>130809</wp:posOffset>
                </wp:positionV>
                <wp:extent cx="1600200" cy="0"/>
                <wp:effectExtent l="0" t="0" r="19050" b="19050"/>
                <wp:wrapNone/>
                <wp:docPr id="4"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line w14:anchorId="2A4ECCEA" id="Line 12" o:spid="_x0000_s1026" style="position:absolute;left:0;text-align:left;z-index:25165977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5pt,10.3pt" to="131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9/REg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"/>
            </w:pict>
          </mc:Fallback>
        </mc:AlternateContent>
      </w:r>
    </w:p>
    <w:p w14:paraId="03B79777" w14:textId="77777777" w:rsidR="00F31FBC" w:rsidRDefault="00EA3365" w:rsidP="00120B58">
      <w:pPr>
        <w:pStyle w:val="a7"/>
        <w:tabs>
          <w:tab w:val="clear" w:pos="4153"/>
          <w:tab w:val="clear" w:pos="8306"/>
        </w:tabs>
        <w:ind w:left="5760" w:firstLine="720"/>
        <w:rPr>
          <w:rFonts w:ascii="David" w:hAnsi="David"/>
          <w:color w:val="auto"/>
          <w:sz w:val="24"/>
          <w:rtl/>
          <w:lang w:eastAsia="en-US"/>
        </w:rPr>
      </w:pPr>
      <w:r w:rsidRPr="00216DDF">
        <w:rPr>
          <w:rFonts w:ascii="David" w:hAnsi="David"/>
          <w:color w:val="auto"/>
          <w:sz w:val="24"/>
          <w:rtl/>
          <w:lang w:eastAsia="en-US"/>
        </w:rPr>
        <w:t>חתימת עורך הדין</w:t>
      </w:r>
    </w:p>
    <w:p w14:paraId="353A601C" w14:textId="77777777" w:rsidR="00F31FBC" w:rsidRPr="00216DDF" w:rsidRDefault="00F31FBC" w:rsidP="00120B58">
      <w:pPr>
        <w:pStyle w:val="a7"/>
        <w:tabs>
          <w:tab w:val="clear" w:pos="4153"/>
          <w:tab w:val="clear" w:pos="8306"/>
        </w:tabs>
        <w:ind w:left="5760" w:firstLine="720"/>
        <w:rPr>
          <w:rFonts w:ascii="David" w:hAnsi="David"/>
          <w:color w:val="auto"/>
          <w:sz w:val="24"/>
          <w:rtl/>
          <w:lang w:eastAsia="en-US"/>
        </w:rPr>
      </w:pPr>
    </w:p>
    <w:p w14:paraId="1B85EEA3" w14:textId="77777777" w:rsidR="00F31FBC" w:rsidRDefault="00F31FBC">
      <w:pPr>
        <w:bidi w:val="0"/>
        <w:spacing w:line="240" w:lineRule="auto"/>
        <w:ind w:right="0"/>
        <w:jc w:val="left"/>
        <w:rPr>
          <w:color w:val="0000FF"/>
          <w:sz w:val="20"/>
          <w:lang w:eastAsia="en-US"/>
        </w:rPr>
      </w:pPr>
      <w:bookmarkStart w:id="626" w:name="_Toc332210859"/>
      <w:bookmarkStart w:id="627" w:name="_Toc355608528"/>
      <w:bookmarkStart w:id="628" w:name="_Toc393812101"/>
      <w:bookmarkStart w:id="629" w:name="_Toc479019172"/>
      <w:bookmarkStart w:id="630" w:name="_Toc273886237"/>
      <w:bookmarkEnd w:id="612"/>
      <w:r>
        <w:rPr>
          <w:rtl/>
          <w:lang w:eastAsia="en-US"/>
        </w:rPr>
        <w:br w:type="page"/>
      </w:r>
    </w:p>
    <w:p w14:paraId="7C209C3B" w14:textId="77777777" w:rsidR="003E511B" w:rsidRPr="007143EC" w:rsidRDefault="003E511B" w:rsidP="006A75EF">
      <w:pPr>
        <w:pStyle w:val="13"/>
        <w:keepLines/>
        <w:ind w:left="-568" w:right="0"/>
        <w:jc w:val="center"/>
        <w:rPr>
          <w:rFonts w:cs="David"/>
          <w:rtl/>
          <w:lang w:eastAsia="en-US"/>
        </w:rPr>
      </w:pPr>
      <w:bookmarkStart w:id="631" w:name="_Toc50382748"/>
      <w:bookmarkStart w:id="632" w:name="_Toc50383417"/>
      <w:r w:rsidRPr="007143EC">
        <w:rPr>
          <w:rFonts w:cs="David"/>
          <w:rtl/>
          <w:lang w:eastAsia="en-US"/>
        </w:rPr>
        <w:lastRenderedPageBreak/>
        <w:t xml:space="preserve">נספח </w:t>
      </w:r>
      <w:r>
        <w:rPr>
          <w:rFonts w:cs="David" w:hint="cs"/>
          <w:rtl/>
          <w:lang w:eastAsia="en-US"/>
        </w:rPr>
        <w:t xml:space="preserve">ג' </w:t>
      </w:r>
      <w:r w:rsidRPr="007143EC">
        <w:rPr>
          <w:rFonts w:cs="David"/>
          <w:rtl/>
          <w:lang w:eastAsia="en-US"/>
        </w:rPr>
        <w:t xml:space="preserve"> – ערבות </w:t>
      </w:r>
      <w:r w:rsidR="006A75EF" w:rsidRPr="007143EC">
        <w:rPr>
          <w:rFonts w:cs="David"/>
          <w:rtl/>
          <w:lang w:eastAsia="en-US"/>
        </w:rPr>
        <w:t>ה</w:t>
      </w:r>
      <w:r w:rsidR="006A75EF">
        <w:rPr>
          <w:rFonts w:cs="David" w:hint="cs"/>
          <w:rtl/>
          <w:lang w:eastAsia="en-US"/>
        </w:rPr>
        <w:t>צעה</w:t>
      </w:r>
      <w:bookmarkEnd w:id="631"/>
      <w:bookmarkEnd w:id="632"/>
    </w:p>
    <w:p w14:paraId="0A168C68" w14:textId="77777777" w:rsidR="003E511B" w:rsidRPr="005B0F53" w:rsidRDefault="003E511B" w:rsidP="003E511B">
      <w:pPr>
        <w:pStyle w:val="a7"/>
        <w:ind w:left="476" w:right="-567" w:hanging="476"/>
        <w:jc w:val="left"/>
        <w:rPr>
          <w:rFonts w:ascii="David" w:hAnsi="David"/>
          <w:color w:val="auto"/>
          <w:szCs w:val="20"/>
          <w:rtl/>
          <w:lang w:eastAsia="en-US"/>
        </w:rPr>
      </w:pPr>
    </w:p>
    <w:p w14:paraId="1E1526C2" w14:textId="77777777" w:rsidR="003E511B" w:rsidRPr="007143EC" w:rsidRDefault="003E511B" w:rsidP="003E511B">
      <w:pPr>
        <w:pStyle w:val="a7"/>
        <w:ind w:left="476" w:right="-567" w:hanging="476"/>
        <w:jc w:val="left"/>
        <w:rPr>
          <w:rFonts w:ascii="David" w:hAnsi="David"/>
          <w:color w:val="auto"/>
          <w:sz w:val="24"/>
          <w:lang w:eastAsia="en-US"/>
        </w:rPr>
      </w:pPr>
      <w:r w:rsidRPr="007143EC">
        <w:rPr>
          <w:rFonts w:ascii="David" w:hAnsi="David"/>
          <w:color w:val="auto"/>
          <w:sz w:val="24"/>
          <w:rtl/>
          <w:lang w:eastAsia="en-US"/>
        </w:rPr>
        <w:t>שם הבנק/חברת הביטוח ________________</w:t>
      </w:r>
    </w:p>
    <w:p w14:paraId="2C7CA410" w14:textId="77777777" w:rsidR="003E511B" w:rsidRPr="007143EC" w:rsidRDefault="003E511B" w:rsidP="003E511B">
      <w:pPr>
        <w:pStyle w:val="a7"/>
        <w:ind w:left="476" w:right="-567" w:hanging="476"/>
        <w:jc w:val="left"/>
        <w:rPr>
          <w:rFonts w:ascii="David" w:hAnsi="David"/>
          <w:color w:val="auto"/>
          <w:sz w:val="24"/>
          <w:lang w:eastAsia="en-US"/>
        </w:rPr>
      </w:pPr>
      <w:r w:rsidRPr="007143EC">
        <w:rPr>
          <w:rFonts w:ascii="David" w:hAnsi="David"/>
          <w:color w:val="auto"/>
          <w:sz w:val="24"/>
          <w:rtl/>
          <w:lang w:eastAsia="en-US"/>
        </w:rPr>
        <w:t>מס' הטלפון ________________________</w:t>
      </w:r>
    </w:p>
    <w:p w14:paraId="44AECD82" w14:textId="77777777" w:rsidR="003E511B" w:rsidRPr="007143EC" w:rsidRDefault="003E511B" w:rsidP="003E511B">
      <w:pPr>
        <w:pStyle w:val="a7"/>
        <w:ind w:left="476" w:right="-567" w:hanging="476"/>
        <w:jc w:val="left"/>
        <w:rPr>
          <w:rFonts w:ascii="David" w:hAnsi="David"/>
          <w:color w:val="auto"/>
          <w:sz w:val="24"/>
          <w:lang w:eastAsia="en-US"/>
        </w:rPr>
      </w:pPr>
      <w:r w:rsidRPr="007143EC">
        <w:rPr>
          <w:rFonts w:ascii="David" w:hAnsi="David"/>
          <w:color w:val="auto"/>
          <w:sz w:val="24"/>
          <w:rtl/>
          <w:lang w:eastAsia="en-US"/>
        </w:rPr>
        <w:t>מס' הפקס: ________________________</w:t>
      </w:r>
    </w:p>
    <w:p w14:paraId="010EC9F3" w14:textId="77777777" w:rsidR="003E511B" w:rsidRPr="007143EC" w:rsidRDefault="003E511B" w:rsidP="003E511B">
      <w:pPr>
        <w:pStyle w:val="a7"/>
        <w:ind w:left="476" w:right="-567" w:hanging="476"/>
        <w:jc w:val="center"/>
        <w:rPr>
          <w:rFonts w:ascii="David" w:hAnsi="David"/>
          <w:color w:val="auto"/>
          <w:sz w:val="24"/>
          <w:lang w:eastAsia="en-US"/>
        </w:rPr>
      </w:pPr>
    </w:p>
    <w:p w14:paraId="2F661AF6" w14:textId="77777777" w:rsidR="003E511B" w:rsidRPr="007143EC" w:rsidRDefault="003E511B" w:rsidP="003E511B">
      <w:pPr>
        <w:pStyle w:val="a7"/>
        <w:ind w:left="476" w:right="-567" w:hanging="476"/>
        <w:jc w:val="center"/>
        <w:rPr>
          <w:rFonts w:ascii="David" w:hAnsi="David"/>
          <w:b/>
          <w:bCs/>
          <w:color w:val="auto"/>
          <w:sz w:val="24"/>
          <w:u w:val="single"/>
          <w:lang w:eastAsia="en-US"/>
        </w:rPr>
      </w:pPr>
      <w:r w:rsidRPr="007143EC">
        <w:rPr>
          <w:rFonts w:ascii="David" w:hAnsi="David"/>
          <w:b/>
          <w:bCs/>
          <w:color w:val="auto"/>
          <w:sz w:val="24"/>
          <w:u w:val="single"/>
          <w:rtl/>
          <w:lang w:eastAsia="en-US"/>
        </w:rPr>
        <w:t>כתב ערבות</w:t>
      </w:r>
    </w:p>
    <w:p w14:paraId="7B25253C" w14:textId="77777777" w:rsidR="003E511B" w:rsidRPr="007143EC" w:rsidRDefault="003E511B" w:rsidP="003E511B">
      <w:pPr>
        <w:pStyle w:val="a7"/>
        <w:ind w:left="476" w:right="-567" w:hanging="476"/>
        <w:jc w:val="left"/>
        <w:rPr>
          <w:rFonts w:ascii="David" w:hAnsi="David"/>
          <w:color w:val="auto"/>
          <w:sz w:val="24"/>
          <w:lang w:eastAsia="en-US"/>
        </w:rPr>
      </w:pPr>
      <w:r w:rsidRPr="007143EC">
        <w:rPr>
          <w:rFonts w:ascii="David" w:hAnsi="David"/>
          <w:color w:val="auto"/>
          <w:sz w:val="24"/>
          <w:rtl/>
          <w:lang w:eastAsia="en-US"/>
        </w:rPr>
        <w:t xml:space="preserve">לכבוד </w:t>
      </w:r>
    </w:p>
    <w:p w14:paraId="5B125A48" w14:textId="77777777" w:rsidR="003E511B" w:rsidRPr="007143EC" w:rsidRDefault="003E511B" w:rsidP="003E511B">
      <w:pPr>
        <w:pStyle w:val="a7"/>
        <w:ind w:left="476" w:right="-567" w:hanging="476"/>
        <w:jc w:val="left"/>
        <w:rPr>
          <w:rFonts w:ascii="David" w:hAnsi="David"/>
          <w:color w:val="auto"/>
          <w:sz w:val="24"/>
          <w:lang w:eastAsia="en-US"/>
        </w:rPr>
      </w:pPr>
      <w:r w:rsidRPr="007143EC">
        <w:rPr>
          <w:rFonts w:ascii="David" w:hAnsi="David"/>
          <w:color w:val="auto"/>
          <w:sz w:val="24"/>
          <w:rtl/>
          <w:lang w:eastAsia="en-US"/>
        </w:rPr>
        <w:t xml:space="preserve">ממשלת ישראל </w:t>
      </w:r>
    </w:p>
    <w:p w14:paraId="6A1E588A" w14:textId="77777777" w:rsidR="003E511B" w:rsidRPr="007143EC" w:rsidRDefault="003E511B" w:rsidP="003E511B">
      <w:pPr>
        <w:pStyle w:val="a7"/>
        <w:ind w:left="476" w:right="-567" w:hanging="476"/>
        <w:jc w:val="left"/>
        <w:rPr>
          <w:rFonts w:ascii="David" w:hAnsi="David"/>
          <w:color w:val="auto"/>
          <w:sz w:val="24"/>
          <w:rtl/>
          <w:lang w:eastAsia="en-US"/>
        </w:rPr>
      </w:pPr>
      <w:r>
        <w:rPr>
          <w:rFonts w:ascii="David" w:hAnsi="David"/>
          <w:color w:val="auto"/>
          <w:sz w:val="24"/>
          <w:rtl/>
          <w:lang w:eastAsia="en-US"/>
        </w:rPr>
        <w:t xml:space="preserve">באמצעות רשות לפיתוח </w:t>
      </w:r>
      <w:r w:rsidRPr="007143EC">
        <w:rPr>
          <w:rFonts w:ascii="David" w:hAnsi="David"/>
          <w:color w:val="auto"/>
          <w:sz w:val="24"/>
          <w:rtl/>
          <w:lang w:eastAsia="en-US"/>
        </w:rPr>
        <w:t>הת</w:t>
      </w:r>
      <w:r>
        <w:rPr>
          <w:rFonts w:ascii="David" w:hAnsi="David" w:hint="cs"/>
          <w:color w:val="auto"/>
          <w:sz w:val="24"/>
          <w:rtl/>
          <w:lang w:eastAsia="en-US"/>
        </w:rPr>
        <w:t>י</w:t>
      </w:r>
      <w:r w:rsidRPr="007143EC">
        <w:rPr>
          <w:rFonts w:ascii="David" w:hAnsi="David"/>
          <w:color w:val="auto"/>
          <w:sz w:val="24"/>
          <w:rtl/>
          <w:lang w:eastAsia="en-US"/>
        </w:rPr>
        <w:t>ישבות הבדואים בנגב.</w:t>
      </w:r>
    </w:p>
    <w:p w14:paraId="2937A4EA" w14:textId="77777777" w:rsidR="003E511B" w:rsidRPr="007143EC" w:rsidRDefault="003E511B" w:rsidP="003E511B">
      <w:pPr>
        <w:pStyle w:val="a7"/>
        <w:ind w:left="476" w:right="-567" w:hanging="476"/>
        <w:jc w:val="left"/>
        <w:rPr>
          <w:rFonts w:ascii="David" w:hAnsi="David"/>
          <w:color w:val="auto"/>
          <w:sz w:val="24"/>
          <w:lang w:eastAsia="en-US"/>
        </w:rPr>
      </w:pPr>
    </w:p>
    <w:p w14:paraId="56BE655F" w14:textId="77777777" w:rsidR="003E511B" w:rsidRPr="007143EC" w:rsidRDefault="003E511B" w:rsidP="003E511B">
      <w:pPr>
        <w:pStyle w:val="a7"/>
        <w:ind w:left="476" w:right="-567" w:hanging="476"/>
        <w:jc w:val="center"/>
        <w:rPr>
          <w:rFonts w:ascii="David" w:hAnsi="David"/>
          <w:color w:val="auto"/>
          <w:sz w:val="24"/>
          <w:lang w:eastAsia="en-US"/>
        </w:rPr>
      </w:pPr>
      <w:r w:rsidRPr="007143EC">
        <w:rPr>
          <w:rFonts w:ascii="David" w:hAnsi="David"/>
          <w:b/>
          <w:bCs/>
          <w:color w:val="auto"/>
          <w:sz w:val="24"/>
          <w:rtl/>
          <w:lang w:eastAsia="en-US"/>
        </w:rPr>
        <w:t>הנדון: ערבות מס'</w:t>
      </w:r>
      <w:r w:rsidRPr="007143EC">
        <w:rPr>
          <w:rFonts w:ascii="David" w:hAnsi="David"/>
          <w:color w:val="auto"/>
          <w:sz w:val="24"/>
          <w:rtl/>
          <w:lang w:eastAsia="en-US"/>
        </w:rPr>
        <w:t>____________</w:t>
      </w:r>
    </w:p>
    <w:p w14:paraId="6143C879" w14:textId="77777777" w:rsidR="003E511B" w:rsidRPr="007143EC" w:rsidRDefault="003E511B" w:rsidP="003E511B">
      <w:pPr>
        <w:pStyle w:val="a7"/>
        <w:ind w:left="476" w:right="-567" w:hanging="476"/>
        <w:jc w:val="left"/>
        <w:rPr>
          <w:rFonts w:ascii="David" w:hAnsi="David"/>
          <w:color w:val="auto"/>
          <w:sz w:val="24"/>
          <w:lang w:eastAsia="en-US"/>
        </w:rPr>
      </w:pPr>
      <w:r w:rsidRPr="007143EC">
        <w:rPr>
          <w:rFonts w:ascii="David" w:hAnsi="David"/>
          <w:color w:val="auto"/>
          <w:sz w:val="24"/>
          <w:rtl/>
          <w:lang w:eastAsia="en-US"/>
        </w:rPr>
        <w:t xml:space="preserve">אנו ערבים בזה כלפיכם לסילוק כל סכום עד לסך </w:t>
      </w:r>
      <w:r>
        <w:rPr>
          <w:rFonts w:ascii="David" w:hAnsi="David" w:hint="cs"/>
          <w:b/>
          <w:bCs/>
          <w:color w:val="auto"/>
          <w:sz w:val="24"/>
          <w:rtl/>
          <w:lang w:eastAsia="en-US"/>
        </w:rPr>
        <w:t>60</w:t>
      </w:r>
      <w:r w:rsidRPr="007143EC">
        <w:rPr>
          <w:rFonts w:ascii="David" w:hAnsi="David"/>
          <w:b/>
          <w:bCs/>
          <w:color w:val="auto"/>
          <w:sz w:val="24"/>
          <w:rtl/>
          <w:lang w:eastAsia="en-US"/>
        </w:rPr>
        <w:t>,000 ₪</w:t>
      </w:r>
      <w:r w:rsidRPr="007143EC">
        <w:rPr>
          <w:rFonts w:ascii="David" w:hAnsi="David"/>
          <w:color w:val="auto"/>
          <w:sz w:val="24"/>
          <w:rtl/>
          <w:lang w:eastAsia="en-US"/>
        </w:rPr>
        <w:t xml:space="preserve"> (במילים: </w:t>
      </w:r>
      <w:r w:rsidRPr="007143EC">
        <w:rPr>
          <w:rFonts w:ascii="David" w:hAnsi="David"/>
          <w:b/>
          <w:bCs/>
          <w:color w:val="auto"/>
          <w:sz w:val="24"/>
          <w:rtl/>
          <w:lang w:eastAsia="en-US"/>
        </w:rPr>
        <w:t>מאה אלף שקלים</w:t>
      </w:r>
      <w:r w:rsidRPr="007143EC">
        <w:rPr>
          <w:rFonts w:ascii="David" w:hAnsi="David"/>
          <w:color w:val="auto"/>
          <w:sz w:val="24"/>
          <w:rtl/>
          <w:lang w:eastAsia="en-US"/>
        </w:rPr>
        <w:t>)</w:t>
      </w:r>
    </w:p>
    <w:p w14:paraId="006EB76E" w14:textId="77777777" w:rsidR="003E511B" w:rsidRPr="007143EC" w:rsidRDefault="003E511B" w:rsidP="00FF0956">
      <w:pPr>
        <w:pStyle w:val="a7"/>
        <w:spacing w:line="240" w:lineRule="auto"/>
        <w:ind w:left="476" w:right="-567" w:hanging="476"/>
        <w:jc w:val="left"/>
        <w:rPr>
          <w:rFonts w:ascii="David" w:hAnsi="David"/>
          <w:color w:val="auto"/>
          <w:sz w:val="24"/>
          <w:lang w:eastAsia="en-US"/>
        </w:rPr>
      </w:pPr>
      <w:r w:rsidRPr="007143EC">
        <w:rPr>
          <w:rFonts w:ascii="David" w:hAnsi="David"/>
          <w:color w:val="auto"/>
          <w:sz w:val="24"/>
          <w:rtl/>
          <w:lang w:eastAsia="en-US"/>
        </w:rPr>
        <w:t>מתאריך _________________________</w:t>
      </w:r>
      <w:r w:rsidR="000B2E4E">
        <w:rPr>
          <w:rFonts w:ascii="David" w:hAnsi="David" w:hint="cs"/>
          <w:color w:val="auto"/>
          <w:sz w:val="24"/>
          <w:rtl/>
          <w:lang w:eastAsia="en-US"/>
        </w:rPr>
        <w:t xml:space="preserve"> </w:t>
      </w:r>
    </w:p>
    <w:p w14:paraId="327FB8E6" w14:textId="77777777" w:rsidR="003E511B" w:rsidRPr="007143EC" w:rsidRDefault="003E511B" w:rsidP="003E511B">
      <w:pPr>
        <w:pStyle w:val="a7"/>
        <w:ind w:left="476" w:right="-567" w:hanging="476"/>
        <w:jc w:val="left"/>
        <w:rPr>
          <w:rFonts w:ascii="David" w:hAnsi="David"/>
          <w:color w:val="auto"/>
          <w:sz w:val="24"/>
          <w:rtl/>
          <w:lang w:eastAsia="en-US"/>
        </w:rPr>
      </w:pPr>
      <w:r w:rsidRPr="007143EC">
        <w:rPr>
          <w:rFonts w:ascii="David" w:hAnsi="David"/>
          <w:color w:val="auto"/>
          <w:sz w:val="24"/>
          <w:rtl/>
          <w:lang w:eastAsia="en-US"/>
        </w:rPr>
        <w:t xml:space="preserve">         </w:t>
      </w:r>
      <w:r w:rsidR="006A75EF">
        <w:rPr>
          <w:rFonts w:ascii="David" w:hAnsi="David" w:hint="cs"/>
          <w:color w:val="auto"/>
          <w:sz w:val="24"/>
          <w:rtl/>
          <w:lang w:eastAsia="en-US"/>
        </w:rPr>
        <w:t xml:space="preserve">                                                              </w:t>
      </w:r>
      <w:r w:rsidRPr="007143EC">
        <w:rPr>
          <w:rFonts w:ascii="David" w:hAnsi="David"/>
          <w:color w:val="auto"/>
          <w:sz w:val="24"/>
          <w:rtl/>
          <w:lang w:eastAsia="en-US"/>
        </w:rPr>
        <w:t>(תאריך תחילת תוקף הערבות)</w:t>
      </w:r>
    </w:p>
    <w:p w14:paraId="68E52366" w14:textId="77777777" w:rsidR="006A75EF" w:rsidRDefault="003E511B" w:rsidP="003E511B">
      <w:pPr>
        <w:pStyle w:val="a7"/>
        <w:ind w:left="476" w:right="-567" w:hanging="476"/>
        <w:jc w:val="left"/>
        <w:rPr>
          <w:rFonts w:ascii="David" w:hAnsi="David"/>
          <w:color w:val="auto"/>
          <w:sz w:val="24"/>
          <w:rtl/>
          <w:lang w:eastAsia="en-US"/>
        </w:rPr>
      </w:pPr>
      <w:r w:rsidRPr="007143EC">
        <w:rPr>
          <w:rFonts w:ascii="David" w:hAnsi="David"/>
          <w:color w:val="auto"/>
          <w:sz w:val="24"/>
          <w:rtl/>
          <w:lang w:eastAsia="en-US"/>
        </w:rPr>
        <w:t xml:space="preserve">אשר תדרשו מאת: ____________________________________________(להלן </w:t>
      </w:r>
      <w:r w:rsidRPr="007143EC">
        <w:rPr>
          <w:rFonts w:ascii="David" w:hAnsi="David"/>
          <w:b/>
          <w:bCs/>
          <w:color w:val="auto"/>
          <w:sz w:val="24"/>
          <w:rtl/>
          <w:lang w:eastAsia="en-US"/>
        </w:rPr>
        <w:t>"החייב"</w:t>
      </w:r>
      <w:r w:rsidRPr="007143EC">
        <w:rPr>
          <w:rFonts w:ascii="David" w:hAnsi="David"/>
          <w:color w:val="auto"/>
          <w:sz w:val="24"/>
          <w:rtl/>
          <w:lang w:eastAsia="en-US"/>
        </w:rPr>
        <w:t xml:space="preserve">) </w:t>
      </w:r>
      <w:r w:rsidR="006A75EF">
        <w:rPr>
          <w:rFonts w:ascii="David" w:hAnsi="David" w:hint="cs"/>
          <w:color w:val="auto"/>
          <w:sz w:val="24"/>
          <w:rtl/>
          <w:lang w:eastAsia="en-US"/>
        </w:rPr>
        <w:t xml:space="preserve"> מס' ח.פ/ע.ר__________________</w:t>
      </w:r>
    </w:p>
    <w:p w14:paraId="398BEF36" w14:textId="77777777" w:rsidR="003E511B" w:rsidRPr="007143EC" w:rsidRDefault="003E511B" w:rsidP="00674AB7">
      <w:pPr>
        <w:pStyle w:val="a7"/>
        <w:ind w:right="-567"/>
        <w:jc w:val="left"/>
        <w:rPr>
          <w:rFonts w:ascii="David" w:hAnsi="David"/>
          <w:color w:val="auto"/>
          <w:sz w:val="24"/>
          <w:lang w:eastAsia="en-US"/>
        </w:rPr>
      </w:pPr>
      <w:r w:rsidRPr="007143EC">
        <w:rPr>
          <w:rFonts w:ascii="David" w:hAnsi="David"/>
          <w:color w:val="auto"/>
          <w:sz w:val="24"/>
          <w:rtl/>
          <w:lang w:eastAsia="en-US"/>
        </w:rPr>
        <w:t>בקשר</w:t>
      </w:r>
      <w:r w:rsidR="00674AB7">
        <w:rPr>
          <w:rFonts w:ascii="David" w:hAnsi="David" w:hint="cs"/>
          <w:color w:val="auto"/>
          <w:sz w:val="24"/>
          <w:rtl/>
          <w:lang w:eastAsia="en-US"/>
        </w:rPr>
        <w:t xml:space="preserve"> </w:t>
      </w:r>
      <w:r w:rsidRPr="007143EC">
        <w:rPr>
          <w:rFonts w:ascii="David" w:hAnsi="David"/>
          <w:color w:val="auto"/>
          <w:sz w:val="24"/>
          <w:rtl/>
          <w:lang w:eastAsia="en-US"/>
        </w:rPr>
        <w:t xml:space="preserve">עם מכרז מס' </w:t>
      </w:r>
      <w:r w:rsidR="00674AB7">
        <w:rPr>
          <w:rFonts w:ascii="David" w:hAnsi="David" w:hint="cs"/>
          <w:color w:val="auto"/>
          <w:sz w:val="24"/>
          <w:rtl/>
          <w:lang w:eastAsia="en-US"/>
        </w:rPr>
        <w:t xml:space="preserve">1-2020 </w:t>
      </w:r>
      <w:r w:rsidRPr="007143EC">
        <w:rPr>
          <w:rFonts w:ascii="David" w:hAnsi="David"/>
          <w:color w:val="auto"/>
          <w:sz w:val="24"/>
          <w:rtl/>
          <w:lang w:eastAsia="en-US"/>
        </w:rPr>
        <w:t xml:space="preserve"> </w:t>
      </w:r>
      <w:r w:rsidR="00674AB7" w:rsidRPr="00B36535">
        <w:rPr>
          <w:color w:val="auto"/>
          <w:rtl/>
          <w:lang w:eastAsia="en-US"/>
        </w:rPr>
        <w:t xml:space="preserve">מתן שירותי </w:t>
      </w:r>
      <w:r w:rsidR="00674AB7" w:rsidRPr="00B36535">
        <w:rPr>
          <w:rFonts w:hint="cs"/>
          <w:color w:val="auto"/>
          <w:rtl/>
          <w:lang w:eastAsia="en-US"/>
        </w:rPr>
        <w:t>בקרה</w:t>
      </w:r>
      <w:r w:rsidR="00674AB7" w:rsidRPr="00B36535">
        <w:rPr>
          <w:rFonts w:hint="cs"/>
          <w:color w:val="auto"/>
          <w:rtl/>
        </w:rPr>
        <w:t xml:space="preserve"> בתחומי הפיתוח </w:t>
      </w:r>
      <w:r w:rsidR="00674AB7">
        <w:rPr>
          <w:rFonts w:hint="cs"/>
          <w:color w:val="auto"/>
          <w:rtl/>
        </w:rPr>
        <w:t xml:space="preserve">והתכנון </w:t>
      </w:r>
      <w:r w:rsidR="00674AB7" w:rsidRPr="00B36535">
        <w:rPr>
          <w:rFonts w:hint="cs"/>
          <w:color w:val="auto"/>
          <w:rtl/>
        </w:rPr>
        <w:t>עבור</w:t>
      </w:r>
      <w:r w:rsidR="00674AB7">
        <w:rPr>
          <w:rFonts w:hint="cs"/>
          <w:color w:val="auto"/>
          <w:rtl/>
        </w:rPr>
        <w:t xml:space="preserve"> </w:t>
      </w:r>
      <w:r w:rsidR="00674AB7" w:rsidRPr="00B36535">
        <w:rPr>
          <w:rFonts w:hint="cs"/>
          <w:color w:val="auto"/>
          <w:rtl/>
        </w:rPr>
        <w:t xml:space="preserve">הרשות </w:t>
      </w:r>
      <w:r w:rsidR="00674AB7">
        <w:rPr>
          <w:rFonts w:hint="cs"/>
          <w:color w:val="auto"/>
          <w:rtl/>
        </w:rPr>
        <w:t>לפיתוח</w:t>
      </w:r>
      <w:r w:rsidR="00674AB7" w:rsidRPr="00B36535">
        <w:rPr>
          <w:rFonts w:hint="cs"/>
          <w:color w:val="auto"/>
          <w:rtl/>
        </w:rPr>
        <w:t xml:space="preserve"> </w:t>
      </w:r>
      <w:r w:rsidR="00674AB7">
        <w:rPr>
          <w:rFonts w:hint="cs"/>
          <w:color w:val="auto"/>
          <w:rtl/>
        </w:rPr>
        <w:t>ו</w:t>
      </w:r>
      <w:r w:rsidR="00674AB7" w:rsidRPr="00B36535">
        <w:rPr>
          <w:rFonts w:hint="cs"/>
          <w:color w:val="auto"/>
          <w:rtl/>
        </w:rPr>
        <w:t>ה</w:t>
      </w:r>
      <w:r w:rsidR="00674AB7">
        <w:rPr>
          <w:rFonts w:hint="cs"/>
          <w:color w:val="auto"/>
          <w:rtl/>
        </w:rPr>
        <w:t>ה</w:t>
      </w:r>
      <w:r w:rsidR="00674AB7" w:rsidRPr="00B36535">
        <w:rPr>
          <w:rFonts w:hint="cs"/>
          <w:color w:val="auto"/>
          <w:rtl/>
        </w:rPr>
        <w:t>תיישב</w:t>
      </w:r>
      <w:r w:rsidR="00674AB7" w:rsidRPr="00B36535">
        <w:rPr>
          <w:rFonts w:hint="eastAsia"/>
          <w:color w:val="auto"/>
          <w:rtl/>
        </w:rPr>
        <w:t>ות</w:t>
      </w:r>
      <w:r w:rsidR="00674AB7" w:rsidRPr="00B36535">
        <w:rPr>
          <w:rFonts w:hint="cs"/>
          <w:color w:val="auto"/>
          <w:rtl/>
        </w:rPr>
        <w:t xml:space="preserve"> הבדואים בנגב</w:t>
      </w:r>
      <w:r w:rsidR="00674AB7" w:rsidRPr="00D17FA7">
        <w:rPr>
          <w:color w:val="auto"/>
          <w:rtl/>
        </w:rPr>
        <w:t xml:space="preserve"> </w:t>
      </w:r>
    </w:p>
    <w:p w14:paraId="4864C308" w14:textId="77777777" w:rsidR="003E511B" w:rsidRPr="007143EC" w:rsidRDefault="003E511B" w:rsidP="0088582E">
      <w:pPr>
        <w:pStyle w:val="a7"/>
        <w:ind w:left="-1" w:right="-567" w:firstLine="1"/>
        <w:rPr>
          <w:rFonts w:ascii="David" w:hAnsi="David"/>
          <w:color w:val="auto"/>
          <w:sz w:val="24"/>
          <w:lang w:eastAsia="en-US"/>
        </w:rPr>
      </w:pPr>
      <w:r w:rsidRPr="007143EC">
        <w:rPr>
          <w:rFonts w:ascii="David" w:hAnsi="David"/>
          <w:color w:val="auto"/>
          <w:sz w:val="24"/>
          <w:rtl/>
          <w:lang w:eastAsia="en-US"/>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C9AF0A2" w14:textId="77777777" w:rsidR="003E511B" w:rsidRPr="007143EC" w:rsidRDefault="003E511B" w:rsidP="0088582E">
      <w:pPr>
        <w:pStyle w:val="a7"/>
        <w:ind w:left="476" w:right="-567" w:hanging="476"/>
        <w:rPr>
          <w:rFonts w:ascii="David" w:hAnsi="David"/>
          <w:color w:val="auto"/>
          <w:sz w:val="24"/>
          <w:lang w:eastAsia="en-US"/>
        </w:rPr>
      </w:pPr>
      <w:r w:rsidRPr="007143EC">
        <w:rPr>
          <w:rFonts w:ascii="David" w:hAnsi="David"/>
          <w:color w:val="auto"/>
          <w:sz w:val="24"/>
          <w:rtl/>
          <w:lang w:eastAsia="en-US"/>
        </w:rPr>
        <w:t>ערבות זו תהיה בתוקף מתאריך ______________ עד תאריך _______________</w:t>
      </w:r>
    </w:p>
    <w:p w14:paraId="3F0E51D1" w14:textId="77777777" w:rsidR="003E511B" w:rsidRPr="007143EC" w:rsidRDefault="003E511B" w:rsidP="0088582E">
      <w:pPr>
        <w:pStyle w:val="a7"/>
        <w:ind w:left="476" w:right="-567" w:hanging="476"/>
        <w:rPr>
          <w:rFonts w:ascii="David" w:hAnsi="David"/>
          <w:color w:val="auto"/>
          <w:sz w:val="24"/>
          <w:lang w:eastAsia="en-US"/>
        </w:rPr>
      </w:pPr>
      <w:r w:rsidRPr="007143EC">
        <w:rPr>
          <w:rFonts w:ascii="David" w:hAnsi="David"/>
          <w:color w:val="auto"/>
          <w:sz w:val="24"/>
          <w:rtl/>
          <w:lang w:eastAsia="en-US"/>
        </w:rPr>
        <w:t>דרישה על פי ערבות זו יש להפנות לסניף הבנק/חב' הביטוח שכתובתו__________________________</w:t>
      </w:r>
    </w:p>
    <w:p w14:paraId="23658609" w14:textId="77777777" w:rsidR="003E511B" w:rsidRPr="007143EC" w:rsidRDefault="003E511B" w:rsidP="003E511B">
      <w:pPr>
        <w:pStyle w:val="a7"/>
        <w:ind w:left="476" w:right="-567" w:hanging="476"/>
        <w:jc w:val="left"/>
        <w:rPr>
          <w:rFonts w:ascii="David" w:hAnsi="David"/>
          <w:color w:val="auto"/>
          <w:sz w:val="24"/>
          <w:lang w:eastAsia="en-US"/>
        </w:rPr>
      </w:pPr>
      <w:r w:rsidRPr="007143EC">
        <w:rPr>
          <w:rFonts w:ascii="David" w:hAnsi="David"/>
          <w:color w:val="auto"/>
          <w:sz w:val="24"/>
          <w:rtl/>
          <w:lang w:eastAsia="en-US"/>
        </w:rPr>
        <w:t xml:space="preserve">                                                       שם הבנק/חב' הביטוח</w:t>
      </w:r>
    </w:p>
    <w:p w14:paraId="08D3C936" w14:textId="77777777" w:rsidR="003E511B" w:rsidRPr="007143EC" w:rsidRDefault="003E511B" w:rsidP="003E511B">
      <w:pPr>
        <w:pStyle w:val="a7"/>
        <w:ind w:left="476" w:right="-567" w:hanging="476"/>
        <w:jc w:val="left"/>
        <w:rPr>
          <w:rFonts w:ascii="David" w:hAnsi="David"/>
          <w:color w:val="auto"/>
          <w:sz w:val="24"/>
          <w:rtl/>
          <w:lang w:eastAsia="en-US"/>
        </w:rPr>
      </w:pPr>
    </w:p>
    <w:p w14:paraId="3FDACA19" w14:textId="77777777" w:rsidR="003E511B" w:rsidRPr="007143EC" w:rsidRDefault="003E511B" w:rsidP="003E511B">
      <w:pPr>
        <w:pStyle w:val="a7"/>
        <w:ind w:left="476" w:right="-567" w:hanging="476"/>
        <w:jc w:val="left"/>
        <w:rPr>
          <w:rFonts w:ascii="David" w:hAnsi="David"/>
          <w:color w:val="auto"/>
          <w:sz w:val="24"/>
          <w:lang w:eastAsia="en-US"/>
        </w:rPr>
      </w:pPr>
      <w:r w:rsidRPr="007143EC">
        <w:rPr>
          <w:rFonts w:ascii="David" w:hAnsi="David"/>
          <w:color w:val="auto"/>
          <w:sz w:val="24"/>
          <w:rtl/>
          <w:lang w:eastAsia="en-US"/>
        </w:rPr>
        <w:t>___________________________________   __________________________________</w:t>
      </w:r>
    </w:p>
    <w:p w14:paraId="478804BD" w14:textId="77777777" w:rsidR="003E511B" w:rsidRPr="007143EC" w:rsidRDefault="003E511B" w:rsidP="003E511B">
      <w:pPr>
        <w:pStyle w:val="a7"/>
        <w:ind w:left="476" w:right="-567" w:hanging="476"/>
        <w:jc w:val="left"/>
        <w:rPr>
          <w:rFonts w:ascii="David" w:hAnsi="David"/>
          <w:color w:val="auto"/>
          <w:sz w:val="24"/>
          <w:lang w:eastAsia="en-US"/>
        </w:rPr>
      </w:pPr>
      <w:r w:rsidRPr="007143EC">
        <w:rPr>
          <w:rFonts w:ascii="David" w:hAnsi="David"/>
          <w:color w:val="auto"/>
          <w:sz w:val="24"/>
          <w:rtl/>
          <w:lang w:eastAsia="en-US"/>
        </w:rPr>
        <w:t xml:space="preserve">         מס' הבנק ומס' הסניף                     כתובת סניף הבנק/חברת הביטוח </w:t>
      </w:r>
    </w:p>
    <w:p w14:paraId="482A9077" w14:textId="77777777" w:rsidR="003E511B" w:rsidRPr="007143EC" w:rsidRDefault="003E511B" w:rsidP="003E511B">
      <w:pPr>
        <w:pStyle w:val="a7"/>
        <w:ind w:left="476" w:right="-567" w:hanging="476"/>
        <w:jc w:val="left"/>
        <w:rPr>
          <w:rFonts w:ascii="David" w:hAnsi="David"/>
          <w:color w:val="auto"/>
          <w:sz w:val="24"/>
          <w:lang w:eastAsia="en-US"/>
        </w:rPr>
      </w:pPr>
    </w:p>
    <w:p w14:paraId="23F4FBDA" w14:textId="77777777" w:rsidR="003E511B" w:rsidRPr="007143EC" w:rsidRDefault="003E511B" w:rsidP="003E511B">
      <w:pPr>
        <w:pStyle w:val="a7"/>
        <w:ind w:left="476" w:right="-567" w:hanging="476"/>
        <w:jc w:val="left"/>
        <w:rPr>
          <w:rFonts w:ascii="David" w:hAnsi="David"/>
          <w:color w:val="auto"/>
          <w:sz w:val="24"/>
          <w:rtl/>
          <w:lang w:eastAsia="en-US"/>
        </w:rPr>
      </w:pPr>
    </w:p>
    <w:p w14:paraId="086E8CC7" w14:textId="77777777" w:rsidR="003E511B" w:rsidRPr="007143EC" w:rsidRDefault="003E511B" w:rsidP="003E511B">
      <w:pPr>
        <w:pStyle w:val="a7"/>
        <w:ind w:left="476" w:right="-567" w:hanging="476"/>
        <w:jc w:val="left"/>
        <w:rPr>
          <w:rFonts w:ascii="David" w:hAnsi="David"/>
          <w:color w:val="auto"/>
          <w:sz w:val="24"/>
          <w:rtl/>
          <w:lang w:eastAsia="en-US"/>
        </w:rPr>
      </w:pPr>
      <w:r w:rsidRPr="007143EC">
        <w:rPr>
          <w:rFonts w:ascii="David" w:hAnsi="David"/>
          <w:color w:val="auto"/>
          <w:sz w:val="24"/>
          <w:rtl/>
          <w:lang w:eastAsia="en-US"/>
        </w:rPr>
        <w:t>ערבות זו אינה ניתנת להעברה</w:t>
      </w:r>
    </w:p>
    <w:p w14:paraId="141B52B6" w14:textId="77777777" w:rsidR="003E511B" w:rsidRPr="007143EC" w:rsidRDefault="003E511B" w:rsidP="003E511B">
      <w:pPr>
        <w:pStyle w:val="a7"/>
        <w:ind w:left="476" w:right="-567" w:hanging="476"/>
        <w:jc w:val="left"/>
        <w:rPr>
          <w:rFonts w:ascii="David" w:hAnsi="David"/>
          <w:color w:val="auto"/>
          <w:sz w:val="24"/>
          <w:lang w:eastAsia="en-US"/>
        </w:rPr>
      </w:pPr>
    </w:p>
    <w:p w14:paraId="7740CE3B" w14:textId="77777777" w:rsidR="003E511B" w:rsidRPr="007143EC" w:rsidRDefault="003E511B" w:rsidP="003E511B">
      <w:pPr>
        <w:pStyle w:val="a7"/>
        <w:ind w:left="476" w:right="-567" w:hanging="476"/>
        <w:jc w:val="left"/>
        <w:rPr>
          <w:rFonts w:ascii="David" w:hAnsi="David"/>
          <w:color w:val="auto"/>
          <w:sz w:val="24"/>
          <w:lang w:eastAsia="en-US"/>
        </w:rPr>
      </w:pPr>
      <w:r w:rsidRPr="007143EC">
        <w:rPr>
          <w:rFonts w:ascii="David" w:hAnsi="David"/>
          <w:color w:val="auto"/>
          <w:sz w:val="24"/>
          <w:rtl/>
          <w:lang w:eastAsia="en-US"/>
        </w:rPr>
        <w:t xml:space="preserve">________________            ________________            ________________         </w:t>
      </w:r>
    </w:p>
    <w:p w14:paraId="0C349D88" w14:textId="77777777" w:rsidR="003E511B" w:rsidRDefault="003E511B" w:rsidP="003E511B">
      <w:pPr>
        <w:pStyle w:val="a7"/>
        <w:ind w:left="476" w:right="-567" w:hanging="476"/>
        <w:jc w:val="left"/>
        <w:rPr>
          <w:rFonts w:ascii="David" w:hAnsi="David"/>
          <w:color w:val="auto"/>
          <w:sz w:val="24"/>
          <w:rtl/>
          <w:lang w:eastAsia="en-US"/>
        </w:rPr>
      </w:pPr>
      <w:r w:rsidRPr="007143EC">
        <w:rPr>
          <w:rFonts w:ascii="David" w:hAnsi="David"/>
          <w:color w:val="auto"/>
          <w:sz w:val="24"/>
          <w:rtl/>
          <w:lang w:eastAsia="en-US"/>
        </w:rPr>
        <w:t xml:space="preserve">     תאריך                         </w:t>
      </w:r>
      <w:r w:rsidR="00487B97">
        <w:rPr>
          <w:rFonts w:ascii="David" w:hAnsi="David" w:hint="cs"/>
          <w:color w:val="auto"/>
          <w:sz w:val="24"/>
          <w:rtl/>
          <w:lang w:eastAsia="en-US"/>
        </w:rPr>
        <w:t xml:space="preserve">               </w:t>
      </w:r>
      <w:r w:rsidRPr="007143EC">
        <w:rPr>
          <w:rFonts w:ascii="David" w:hAnsi="David"/>
          <w:color w:val="auto"/>
          <w:sz w:val="24"/>
          <w:rtl/>
          <w:lang w:eastAsia="en-US"/>
        </w:rPr>
        <w:t xml:space="preserve">שם מלא                    </w:t>
      </w:r>
      <w:r w:rsidR="00487B97">
        <w:rPr>
          <w:rFonts w:ascii="David" w:hAnsi="David" w:hint="cs"/>
          <w:color w:val="auto"/>
          <w:sz w:val="24"/>
          <w:rtl/>
          <w:lang w:eastAsia="en-US"/>
        </w:rPr>
        <w:t xml:space="preserve">         </w:t>
      </w:r>
      <w:r w:rsidRPr="007143EC">
        <w:rPr>
          <w:rFonts w:ascii="David" w:hAnsi="David"/>
          <w:color w:val="auto"/>
          <w:sz w:val="24"/>
          <w:rtl/>
          <w:lang w:eastAsia="en-US"/>
        </w:rPr>
        <w:t xml:space="preserve"> חתימה וחותמת </w:t>
      </w:r>
    </w:p>
    <w:p w14:paraId="598C13B1" w14:textId="77777777" w:rsidR="003E511B" w:rsidRDefault="003E511B">
      <w:pPr>
        <w:bidi w:val="0"/>
        <w:spacing w:line="240" w:lineRule="auto"/>
        <w:ind w:right="0"/>
        <w:jc w:val="left"/>
        <w:rPr>
          <w:rFonts w:ascii="David" w:hAnsi="David"/>
          <w:sz w:val="24"/>
          <w:lang w:eastAsia="en-US"/>
        </w:rPr>
      </w:pPr>
      <w:r>
        <w:rPr>
          <w:rFonts w:ascii="David" w:hAnsi="David"/>
          <w:sz w:val="24"/>
          <w:rtl/>
          <w:lang w:eastAsia="en-US"/>
        </w:rPr>
        <w:br w:type="page"/>
      </w:r>
    </w:p>
    <w:p w14:paraId="6DDC4A5C" w14:textId="77777777" w:rsidR="003E511B" w:rsidRPr="007143EC" w:rsidRDefault="003E511B" w:rsidP="003E511B">
      <w:pPr>
        <w:pStyle w:val="a7"/>
        <w:ind w:left="476" w:right="-567" w:hanging="476"/>
        <w:jc w:val="left"/>
        <w:rPr>
          <w:rFonts w:ascii="David" w:hAnsi="David"/>
          <w:color w:val="auto"/>
          <w:sz w:val="24"/>
          <w:rtl/>
          <w:lang w:eastAsia="en-US"/>
        </w:rPr>
      </w:pPr>
    </w:p>
    <w:p w14:paraId="371D9C31" w14:textId="77777777" w:rsidR="008865D3" w:rsidRPr="008865D3" w:rsidRDefault="00EA3365" w:rsidP="003C4054">
      <w:pPr>
        <w:pStyle w:val="13"/>
        <w:keepLines/>
        <w:ind w:right="0"/>
        <w:jc w:val="center"/>
        <w:rPr>
          <w:rFonts w:cs="David"/>
          <w:rtl/>
          <w:lang w:eastAsia="en-US"/>
        </w:rPr>
      </w:pPr>
      <w:bookmarkStart w:id="633" w:name="_Toc50382749"/>
      <w:bookmarkStart w:id="634" w:name="_Toc50383418"/>
      <w:bookmarkStart w:id="635" w:name="_Toc332210860"/>
      <w:bookmarkStart w:id="636" w:name="_Toc355608529"/>
      <w:bookmarkStart w:id="637" w:name="_Toc393812102"/>
      <w:bookmarkStart w:id="638" w:name="_Toc479019173"/>
      <w:bookmarkEnd w:id="626"/>
      <w:bookmarkEnd w:id="627"/>
      <w:bookmarkEnd w:id="628"/>
      <w:bookmarkEnd w:id="629"/>
      <w:bookmarkEnd w:id="630"/>
      <w:r w:rsidRPr="00224108">
        <w:rPr>
          <w:rFonts w:cs="David"/>
          <w:rtl/>
          <w:lang w:eastAsia="en-US"/>
        </w:rPr>
        <w:t xml:space="preserve">נספח </w:t>
      </w:r>
      <w:r w:rsidR="006044F9" w:rsidRPr="00224108">
        <w:rPr>
          <w:rFonts w:cs="David"/>
          <w:rtl/>
          <w:lang w:eastAsia="en-US"/>
        </w:rPr>
        <w:t>ד</w:t>
      </w:r>
      <w:r w:rsidRPr="00224108">
        <w:rPr>
          <w:rFonts w:cs="David"/>
          <w:rtl/>
          <w:lang w:eastAsia="en-US"/>
        </w:rPr>
        <w:t>' -</w:t>
      </w:r>
      <w:r w:rsidR="004B14F1" w:rsidRPr="00224108">
        <w:rPr>
          <w:rFonts w:cs="David"/>
          <w:rtl/>
          <w:lang w:eastAsia="en-US"/>
        </w:rPr>
        <w:t xml:space="preserve"> </w:t>
      </w:r>
      <w:bookmarkStart w:id="639" w:name="_Toc530566534"/>
      <w:bookmarkStart w:id="640" w:name="_Toc285747998"/>
      <w:r w:rsidR="008865D3" w:rsidRPr="00224108">
        <w:rPr>
          <w:rFonts w:cs="David"/>
          <w:rtl/>
          <w:lang w:eastAsia="en-US"/>
        </w:rPr>
        <w:t xml:space="preserve">תצהיר </w:t>
      </w:r>
      <w:bookmarkEnd w:id="639"/>
      <w:r w:rsidR="003C4054" w:rsidRPr="00224108">
        <w:rPr>
          <w:rFonts w:cs="David" w:hint="cs"/>
          <w:rtl/>
          <w:lang w:eastAsia="en-US"/>
        </w:rPr>
        <w:t>בדבר היעדר הרשאות העסקת עובדים זרים ושכר מינימום</w:t>
      </w:r>
      <w:bookmarkEnd w:id="633"/>
      <w:bookmarkEnd w:id="634"/>
    </w:p>
    <w:p w14:paraId="05FDC584" w14:textId="77777777" w:rsidR="008865D3" w:rsidRPr="00041F57" w:rsidRDefault="008865D3" w:rsidP="00674AB7">
      <w:pPr>
        <w:ind w:right="0"/>
        <w:rPr>
          <w:rFonts w:ascii="David" w:hAnsi="David"/>
          <w:szCs w:val="22"/>
          <w:rtl/>
        </w:rPr>
      </w:pPr>
      <w:r w:rsidRPr="00041F57">
        <w:rPr>
          <w:rFonts w:ascii="David" w:hAnsi="David"/>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38F17E4" w14:textId="77777777" w:rsidR="008865D3" w:rsidRPr="00041F57" w:rsidRDefault="008865D3" w:rsidP="00674AB7">
      <w:pPr>
        <w:ind w:right="0"/>
        <w:rPr>
          <w:rFonts w:ascii="David" w:hAnsi="David"/>
          <w:szCs w:val="22"/>
          <w:rtl/>
        </w:rPr>
      </w:pPr>
    </w:p>
    <w:p w14:paraId="539475D8" w14:textId="77777777" w:rsidR="008865D3" w:rsidRPr="00041F57" w:rsidRDefault="008865D3" w:rsidP="00674AB7">
      <w:pPr>
        <w:ind w:right="0"/>
        <w:rPr>
          <w:rFonts w:ascii="David" w:hAnsi="David"/>
          <w:szCs w:val="22"/>
          <w:rtl/>
        </w:rPr>
      </w:pPr>
      <w:r w:rsidRPr="00041F57">
        <w:rPr>
          <w:rFonts w:ascii="David" w:hAnsi="David"/>
          <w:szCs w:val="22"/>
          <w:rtl/>
        </w:rPr>
        <w:t>הנני נותן תצהיר זה בשם ___________________ שהוא המציע (להלן:  "</w:t>
      </w:r>
      <w:r w:rsidRPr="00041F57">
        <w:rPr>
          <w:rFonts w:ascii="David" w:hAnsi="David"/>
          <w:b/>
          <w:bCs/>
          <w:szCs w:val="22"/>
          <w:rtl/>
        </w:rPr>
        <w:t>המציע</w:t>
      </w:r>
      <w:r w:rsidRPr="00041F57">
        <w:rPr>
          <w:rFonts w:ascii="David" w:hAnsi="David"/>
          <w:szCs w:val="22"/>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179CE97" w14:textId="77777777" w:rsidR="008865D3" w:rsidRPr="00041F57" w:rsidRDefault="008865D3" w:rsidP="00674AB7">
      <w:pPr>
        <w:ind w:right="0"/>
        <w:rPr>
          <w:rFonts w:ascii="David" w:hAnsi="David"/>
          <w:szCs w:val="22"/>
          <w:rtl/>
        </w:rPr>
      </w:pPr>
      <w:r w:rsidRPr="00041F57">
        <w:rPr>
          <w:rFonts w:ascii="David" w:hAnsi="David"/>
          <w:szCs w:val="22"/>
          <w:rtl/>
        </w:rPr>
        <w:t>בתצהירי זה, משמעותו של המונח "</w:t>
      </w:r>
      <w:r w:rsidRPr="00041F57">
        <w:rPr>
          <w:rFonts w:ascii="David" w:hAnsi="David"/>
          <w:b/>
          <w:bCs/>
          <w:szCs w:val="22"/>
          <w:rtl/>
        </w:rPr>
        <w:t>בעל זיקה</w:t>
      </w:r>
      <w:r w:rsidRPr="00041F57">
        <w:rPr>
          <w:rFonts w:ascii="David" w:hAnsi="David"/>
          <w:szCs w:val="22"/>
          <w:rtl/>
        </w:rPr>
        <w:t>" כהגדרתו בחוק עסקאות גופים ציבוריים התשל"ו-1976 (להלן:  "</w:t>
      </w:r>
      <w:r w:rsidRPr="00041F57">
        <w:rPr>
          <w:rFonts w:ascii="David" w:hAnsi="David"/>
          <w:b/>
          <w:bCs/>
          <w:szCs w:val="22"/>
          <w:rtl/>
        </w:rPr>
        <w:t>חוק עסקאות גופים ציבוריים</w:t>
      </w:r>
      <w:r w:rsidRPr="00041F57">
        <w:rPr>
          <w:rFonts w:ascii="David" w:hAnsi="David"/>
          <w:szCs w:val="22"/>
          <w:rtl/>
        </w:rPr>
        <w:t xml:space="preserve">"). אני מאשר/ת כי הוסברה לי משמעותו של מונח זה וכי אני מבין/ה אותו. </w:t>
      </w:r>
    </w:p>
    <w:p w14:paraId="38F738A5" w14:textId="77777777" w:rsidR="008865D3" w:rsidRPr="00041F57" w:rsidRDefault="008865D3" w:rsidP="00674AB7">
      <w:pPr>
        <w:ind w:right="0"/>
        <w:rPr>
          <w:rFonts w:ascii="David" w:hAnsi="David"/>
          <w:szCs w:val="22"/>
          <w:rtl/>
        </w:rPr>
      </w:pPr>
      <w:r w:rsidRPr="00041F57">
        <w:rPr>
          <w:rFonts w:ascii="David" w:hAnsi="David"/>
          <w:szCs w:val="22"/>
          <w:rtl/>
        </w:rPr>
        <w:t xml:space="preserve">משמעותו של המונח </w:t>
      </w:r>
      <w:r w:rsidRPr="00041F57">
        <w:rPr>
          <w:rFonts w:ascii="David" w:hAnsi="David"/>
          <w:b/>
          <w:bCs/>
          <w:szCs w:val="22"/>
          <w:rtl/>
        </w:rPr>
        <w:t>"עבירה"</w:t>
      </w:r>
      <w:r w:rsidRPr="00041F5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F44D7D9" w14:textId="77777777" w:rsidR="008865D3" w:rsidRPr="00041F57" w:rsidRDefault="008865D3" w:rsidP="00674AB7">
      <w:pPr>
        <w:ind w:right="0"/>
        <w:rPr>
          <w:rFonts w:ascii="David" w:hAnsi="David"/>
          <w:szCs w:val="22"/>
          <w:rtl/>
        </w:rPr>
      </w:pPr>
      <w:r w:rsidRPr="00041F57">
        <w:rPr>
          <w:rFonts w:ascii="David" w:hAnsi="David"/>
          <w:szCs w:val="22"/>
          <w:rtl/>
        </w:rPr>
        <w:t>המציע הינו תאגיד הרשום בישראל.</w:t>
      </w:r>
    </w:p>
    <w:p w14:paraId="0F199732" w14:textId="77777777" w:rsidR="008865D3" w:rsidRPr="00041F57" w:rsidRDefault="008865D3" w:rsidP="00674AB7">
      <w:pPr>
        <w:ind w:right="0"/>
        <w:rPr>
          <w:rFonts w:ascii="David" w:hAnsi="David"/>
          <w:szCs w:val="22"/>
          <w:rtl/>
        </w:rPr>
      </w:pPr>
      <w:r w:rsidRPr="00041F57">
        <w:rPr>
          <w:rFonts w:ascii="David" w:hAnsi="David"/>
          <w:szCs w:val="22"/>
          <w:rtl/>
        </w:rPr>
        <w:t xml:space="preserve">(סמן </w:t>
      </w:r>
      <w:r w:rsidRPr="00041F57">
        <w:rPr>
          <w:rFonts w:ascii="David" w:hAnsi="David"/>
          <w:szCs w:val="22"/>
        </w:rPr>
        <w:t>X</w:t>
      </w:r>
      <w:r w:rsidRPr="00041F57">
        <w:rPr>
          <w:rFonts w:ascii="David" w:hAnsi="David"/>
          <w:szCs w:val="22"/>
          <w:rtl/>
        </w:rPr>
        <w:t xml:space="preserve"> במשבצת המתאימה)</w:t>
      </w:r>
    </w:p>
    <w:p w14:paraId="63CA1A46" w14:textId="77777777" w:rsidR="008865D3" w:rsidRPr="00041F57" w:rsidRDefault="008865D3" w:rsidP="00674AB7">
      <w:pPr>
        <w:numPr>
          <w:ilvl w:val="0"/>
          <w:numId w:val="34"/>
        </w:numPr>
        <w:ind w:left="0" w:right="0" w:firstLine="0"/>
        <w:rPr>
          <w:rFonts w:ascii="David" w:hAnsi="David"/>
          <w:szCs w:val="22"/>
        </w:rPr>
      </w:pPr>
      <w:r w:rsidRPr="00041F57">
        <w:rPr>
          <w:rFonts w:ascii="David" w:hAnsi="David"/>
          <w:szCs w:val="22"/>
          <w:rtl/>
        </w:rPr>
        <w:t xml:space="preserve">המציע ובעל זיקה אליו </w:t>
      </w:r>
      <w:r w:rsidRPr="00041F57">
        <w:rPr>
          <w:rFonts w:ascii="David" w:hAnsi="David"/>
          <w:b/>
          <w:bCs/>
          <w:szCs w:val="22"/>
          <w:u w:val="single"/>
          <w:rtl/>
        </w:rPr>
        <w:t>לא הורשעו</w:t>
      </w:r>
      <w:r w:rsidRPr="00041F57">
        <w:rPr>
          <w:rFonts w:ascii="David" w:hAnsi="David"/>
          <w:szCs w:val="22"/>
          <w:rtl/>
        </w:rPr>
        <w:t xml:space="preserve"> ביותר משתי עבירות עד למועד האחרון להגשת ההצעות (להלן: "</w:t>
      </w:r>
      <w:r w:rsidRPr="00041F57">
        <w:rPr>
          <w:rFonts w:ascii="David" w:hAnsi="David"/>
          <w:b/>
          <w:bCs/>
          <w:szCs w:val="22"/>
          <w:rtl/>
        </w:rPr>
        <w:t>מועד להגשה</w:t>
      </w:r>
      <w:r w:rsidRPr="00041F57">
        <w:rPr>
          <w:rFonts w:ascii="David" w:hAnsi="David"/>
          <w:szCs w:val="22"/>
          <w:rtl/>
        </w:rPr>
        <w:t>") מטעם המציע בהתקשרות מספר_____________________</w:t>
      </w:r>
      <w:r w:rsidR="00E027AC">
        <w:rPr>
          <w:rFonts w:ascii="David" w:hAnsi="David" w:hint="cs"/>
          <w:szCs w:val="22"/>
          <w:rtl/>
        </w:rPr>
        <w:t xml:space="preserve"> </w:t>
      </w:r>
      <w:r w:rsidRPr="00041F57">
        <w:rPr>
          <w:rFonts w:ascii="David" w:hAnsi="David"/>
          <w:szCs w:val="22"/>
          <w:rtl/>
        </w:rPr>
        <w:t>לאספקת ____________________ עבור ___________________.</w:t>
      </w:r>
    </w:p>
    <w:p w14:paraId="5B5EE9B6" w14:textId="77777777" w:rsidR="008865D3" w:rsidRPr="00041F57" w:rsidRDefault="008865D3" w:rsidP="00674AB7">
      <w:pPr>
        <w:numPr>
          <w:ilvl w:val="0"/>
          <w:numId w:val="34"/>
        </w:numPr>
        <w:ind w:left="0" w:right="0" w:firstLine="0"/>
        <w:rPr>
          <w:rFonts w:ascii="David" w:hAnsi="David"/>
          <w:szCs w:val="22"/>
        </w:rPr>
      </w:pPr>
      <w:r w:rsidRPr="00041F57">
        <w:rPr>
          <w:rFonts w:ascii="David" w:hAnsi="David"/>
          <w:szCs w:val="22"/>
          <w:rtl/>
        </w:rPr>
        <w:t xml:space="preserve">המציע או בעל זיקה אליו </w:t>
      </w:r>
      <w:r w:rsidRPr="00041F57">
        <w:rPr>
          <w:rFonts w:ascii="David" w:hAnsi="David"/>
          <w:b/>
          <w:bCs/>
          <w:szCs w:val="22"/>
          <w:u w:val="single"/>
          <w:rtl/>
        </w:rPr>
        <w:t>הורשעו</w:t>
      </w:r>
      <w:r w:rsidRPr="00041F57">
        <w:rPr>
          <w:rFonts w:ascii="David" w:hAnsi="David"/>
          <w:szCs w:val="22"/>
          <w:rtl/>
        </w:rPr>
        <w:t xml:space="preserve"> בפסק דין  ביותר משתי עבירות </w:t>
      </w:r>
      <w:r w:rsidRPr="00041F57">
        <w:rPr>
          <w:rFonts w:ascii="David" w:hAnsi="David"/>
          <w:b/>
          <w:bCs/>
          <w:szCs w:val="22"/>
          <w:u w:val="single"/>
          <w:rtl/>
        </w:rPr>
        <w:t>וחלפה שנה אחת</w:t>
      </w:r>
      <w:r w:rsidRPr="00041F57">
        <w:rPr>
          <w:rFonts w:ascii="David" w:hAnsi="David"/>
          <w:szCs w:val="22"/>
          <w:rtl/>
        </w:rPr>
        <w:t xml:space="preserve"> לפחות ממועד ההרשעה האחרונה ועד למועד ההגשה. </w:t>
      </w:r>
    </w:p>
    <w:p w14:paraId="6338D5BD" w14:textId="77777777" w:rsidR="008865D3" w:rsidRPr="00041F57" w:rsidRDefault="008865D3" w:rsidP="00674AB7">
      <w:pPr>
        <w:numPr>
          <w:ilvl w:val="0"/>
          <w:numId w:val="34"/>
        </w:numPr>
        <w:ind w:left="0" w:right="0" w:firstLine="0"/>
        <w:rPr>
          <w:rFonts w:ascii="David" w:hAnsi="David"/>
          <w:szCs w:val="22"/>
          <w:rtl/>
        </w:rPr>
      </w:pPr>
      <w:r w:rsidRPr="00041F57">
        <w:rPr>
          <w:rFonts w:ascii="David" w:hAnsi="David"/>
          <w:szCs w:val="22"/>
          <w:rtl/>
        </w:rPr>
        <w:t xml:space="preserve">המציע או בעל זיקה אליו </w:t>
      </w:r>
      <w:r w:rsidRPr="00041F57">
        <w:rPr>
          <w:rFonts w:ascii="David" w:hAnsi="David"/>
          <w:b/>
          <w:bCs/>
          <w:szCs w:val="22"/>
          <w:u w:val="single"/>
          <w:rtl/>
        </w:rPr>
        <w:t>הורשעו</w:t>
      </w:r>
      <w:r w:rsidRPr="00041F57">
        <w:rPr>
          <w:rFonts w:ascii="David" w:hAnsi="David"/>
          <w:szCs w:val="22"/>
          <w:rtl/>
        </w:rPr>
        <w:t xml:space="preserve"> בפסק דין  ביותר משתי עבירות </w:t>
      </w:r>
      <w:r w:rsidRPr="00041F57">
        <w:rPr>
          <w:rFonts w:ascii="David" w:hAnsi="David"/>
          <w:b/>
          <w:bCs/>
          <w:szCs w:val="22"/>
          <w:u w:val="single"/>
          <w:rtl/>
        </w:rPr>
        <w:t>ולא חלפה שנה אחת</w:t>
      </w:r>
      <w:r w:rsidRPr="00041F57">
        <w:rPr>
          <w:rFonts w:ascii="David" w:hAnsi="David"/>
          <w:szCs w:val="22"/>
          <w:rtl/>
        </w:rPr>
        <w:t xml:space="preserve"> לפחות ממועד ההרשעה האחרונה ועד למועד ההגשה. </w:t>
      </w:r>
    </w:p>
    <w:p w14:paraId="166C9FB6" w14:textId="77777777" w:rsidR="008865D3" w:rsidRPr="00041F57" w:rsidRDefault="008865D3" w:rsidP="00674AB7">
      <w:pPr>
        <w:ind w:right="0"/>
        <w:rPr>
          <w:rFonts w:ascii="David" w:hAnsi="David"/>
          <w:b/>
          <w:bCs/>
          <w:szCs w:val="22"/>
          <w:rtl/>
        </w:rPr>
      </w:pPr>
    </w:p>
    <w:p w14:paraId="6037B9BE" w14:textId="77777777" w:rsidR="008865D3" w:rsidRDefault="008865D3" w:rsidP="00674AB7">
      <w:pPr>
        <w:ind w:right="0"/>
        <w:rPr>
          <w:rFonts w:ascii="David" w:hAnsi="David"/>
          <w:szCs w:val="22"/>
          <w:rtl/>
        </w:rPr>
      </w:pPr>
      <w:r w:rsidRPr="00041F57">
        <w:rPr>
          <w:rFonts w:ascii="David" w:hAnsi="David"/>
          <w:szCs w:val="22"/>
          <w:rtl/>
        </w:rPr>
        <w:t xml:space="preserve">זה שמי, להלן חתימתי ותוכן תצהירי דלעיל אמת. </w:t>
      </w:r>
    </w:p>
    <w:p w14:paraId="54DDA9CE" w14:textId="77777777" w:rsidR="008865D3" w:rsidRPr="00041F57" w:rsidRDefault="008865D3" w:rsidP="00674AB7">
      <w:pPr>
        <w:ind w:right="0"/>
        <w:rPr>
          <w:rFonts w:ascii="David" w:hAnsi="David"/>
          <w:szCs w:val="22"/>
          <w:rtl/>
        </w:rPr>
      </w:pPr>
    </w:p>
    <w:p w14:paraId="56C8205F" w14:textId="77777777" w:rsidR="008865D3" w:rsidRPr="00041F57" w:rsidRDefault="008865D3" w:rsidP="00674AB7">
      <w:pPr>
        <w:ind w:right="0"/>
        <w:jc w:val="center"/>
        <w:rPr>
          <w:rFonts w:ascii="David" w:hAnsi="David"/>
          <w:szCs w:val="22"/>
          <w:rtl/>
        </w:rPr>
      </w:pPr>
      <w:r w:rsidRPr="00041F57">
        <w:rPr>
          <w:rFonts w:ascii="David" w:hAnsi="David"/>
          <w:szCs w:val="22"/>
          <w:rtl/>
        </w:rPr>
        <w:t>____________________</w:t>
      </w:r>
      <w:r w:rsidRPr="00041F57">
        <w:rPr>
          <w:rFonts w:ascii="David" w:hAnsi="David"/>
          <w:szCs w:val="22"/>
          <w:rtl/>
        </w:rPr>
        <w:tab/>
        <w:t>____________________</w:t>
      </w:r>
      <w:r w:rsidRPr="00041F57">
        <w:rPr>
          <w:rFonts w:ascii="David" w:hAnsi="David"/>
          <w:szCs w:val="22"/>
          <w:rtl/>
        </w:rPr>
        <w:tab/>
        <w:t>_________________</w:t>
      </w:r>
    </w:p>
    <w:p w14:paraId="568EC2DD" w14:textId="77777777" w:rsidR="008865D3" w:rsidRDefault="008865D3" w:rsidP="00674AB7">
      <w:pPr>
        <w:ind w:right="0"/>
        <w:jc w:val="center"/>
        <w:rPr>
          <w:rFonts w:ascii="David" w:hAnsi="David"/>
          <w:b/>
          <w:bCs/>
          <w:szCs w:val="22"/>
          <w:u w:val="single"/>
          <w:rtl/>
        </w:rPr>
      </w:pPr>
      <w:r w:rsidRPr="00041F57">
        <w:rPr>
          <w:rFonts w:ascii="David" w:hAnsi="David"/>
          <w:szCs w:val="22"/>
          <w:rtl/>
        </w:rPr>
        <w:t>תאריך</w:t>
      </w:r>
      <w:r w:rsidRPr="00041F57">
        <w:rPr>
          <w:rFonts w:ascii="David" w:hAnsi="David"/>
          <w:szCs w:val="22"/>
          <w:rtl/>
        </w:rPr>
        <w:tab/>
      </w:r>
      <w:r w:rsidRPr="00041F57">
        <w:rPr>
          <w:rFonts w:ascii="David" w:hAnsi="David"/>
          <w:szCs w:val="22"/>
          <w:rtl/>
        </w:rPr>
        <w:tab/>
      </w:r>
      <w:r w:rsidRPr="00041F57">
        <w:rPr>
          <w:rFonts w:ascii="David" w:hAnsi="David"/>
          <w:szCs w:val="22"/>
          <w:rtl/>
        </w:rPr>
        <w:tab/>
      </w:r>
      <w:r w:rsidRPr="00041F57">
        <w:rPr>
          <w:rFonts w:ascii="David" w:hAnsi="David"/>
          <w:szCs w:val="22"/>
          <w:rtl/>
        </w:rPr>
        <w:tab/>
        <w:t>שם</w:t>
      </w:r>
      <w:r w:rsidRPr="00041F57">
        <w:rPr>
          <w:rFonts w:ascii="David" w:hAnsi="David"/>
          <w:szCs w:val="22"/>
          <w:rtl/>
        </w:rPr>
        <w:tab/>
      </w:r>
      <w:r w:rsidRPr="00041F57">
        <w:rPr>
          <w:rFonts w:ascii="David" w:hAnsi="David"/>
          <w:szCs w:val="22"/>
          <w:rtl/>
        </w:rPr>
        <w:tab/>
      </w:r>
      <w:r w:rsidRPr="00041F57">
        <w:rPr>
          <w:rFonts w:ascii="David" w:hAnsi="David"/>
          <w:szCs w:val="22"/>
          <w:rtl/>
        </w:rPr>
        <w:tab/>
      </w:r>
      <w:r w:rsidRPr="00041F57">
        <w:rPr>
          <w:rFonts w:ascii="David" w:hAnsi="David"/>
          <w:szCs w:val="22"/>
          <w:rtl/>
        </w:rPr>
        <w:tab/>
      </w:r>
      <w:r w:rsidRPr="00041F57">
        <w:rPr>
          <w:rFonts w:ascii="David" w:hAnsi="David"/>
          <w:szCs w:val="22"/>
          <w:rtl/>
        </w:rPr>
        <w:tab/>
        <w:t>חתימה וחותמת</w:t>
      </w:r>
      <w:bookmarkStart w:id="641" w:name="_Toc78123024"/>
    </w:p>
    <w:p w14:paraId="3DD676C5" w14:textId="77777777" w:rsidR="008865D3" w:rsidRPr="00041F57" w:rsidRDefault="008865D3" w:rsidP="00674AB7">
      <w:pPr>
        <w:ind w:right="0"/>
        <w:rPr>
          <w:rFonts w:ascii="David" w:hAnsi="David"/>
          <w:b/>
          <w:bCs/>
          <w:szCs w:val="22"/>
          <w:u w:val="single"/>
          <w:rtl/>
        </w:rPr>
      </w:pPr>
    </w:p>
    <w:p w14:paraId="67973F47" w14:textId="77777777" w:rsidR="008865D3" w:rsidRPr="00041F57" w:rsidRDefault="008865D3" w:rsidP="00674AB7">
      <w:pPr>
        <w:ind w:right="0"/>
        <w:jc w:val="center"/>
        <w:rPr>
          <w:rFonts w:ascii="David" w:hAnsi="David"/>
          <w:b/>
          <w:bCs/>
          <w:szCs w:val="22"/>
          <w:u w:val="single"/>
          <w:rtl/>
        </w:rPr>
      </w:pPr>
      <w:r w:rsidRPr="00041F57">
        <w:rPr>
          <w:rFonts w:ascii="David" w:hAnsi="David"/>
          <w:b/>
          <w:bCs/>
          <w:szCs w:val="22"/>
          <w:u w:val="single"/>
          <w:rtl/>
        </w:rPr>
        <w:t>אישור עורך הדין</w:t>
      </w:r>
    </w:p>
    <w:p w14:paraId="30636D39" w14:textId="77777777" w:rsidR="008865D3" w:rsidRPr="00041F57" w:rsidRDefault="008865D3" w:rsidP="000C5A67">
      <w:pPr>
        <w:ind w:right="0"/>
        <w:rPr>
          <w:rFonts w:ascii="David" w:hAnsi="David"/>
          <w:szCs w:val="22"/>
          <w:rtl/>
        </w:rPr>
      </w:pPr>
      <w:r w:rsidRPr="00041F57">
        <w:rPr>
          <w:rFonts w:ascii="David" w:hAnsi="David"/>
          <w:szCs w:val="22"/>
          <w:rtl/>
        </w:rPr>
        <w:t xml:space="preserve">אני הח"מ _____________________, עו"ד מאשר/ת כי ביום ____________ הופיע/ה בפני </w:t>
      </w:r>
      <w:r w:rsidR="000C5A67" w:rsidRPr="00041F57">
        <w:rPr>
          <w:rFonts w:ascii="David" w:hAnsi="David"/>
          <w:szCs w:val="22"/>
          <w:rtl/>
        </w:rPr>
        <w:t>ב</w:t>
      </w:r>
      <w:r w:rsidR="000C5A67">
        <w:rPr>
          <w:rFonts w:ascii="David" w:hAnsi="David" w:hint="cs"/>
          <w:szCs w:val="22"/>
          <w:rtl/>
        </w:rPr>
        <w:t>משרדי</w:t>
      </w:r>
      <w:r w:rsidR="000C5A67" w:rsidRPr="00041F57">
        <w:rPr>
          <w:rFonts w:ascii="David" w:hAnsi="David"/>
          <w:szCs w:val="22"/>
          <w:rtl/>
        </w:rPr>
        <w:t xml:space="preserve"> </w:t>
      </w:r>
      <w:r w:rsidRPr="00041F57">
        <w:rPr>
          <w:rFonts w:ascii="David" w:hAnsi="David"/>
          <w:szCs w:val="22"/>
          <w:rtl/>
        </w:rPr>
        <w:t xml:space="preserve">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161E2CB" w14:textId="77777777" w:rsidR="008865D3" w:rsidRPr="00041F57" w:rsidRDefault="008865D3" w:rsidP="008865D3">
      <w:pPr>
        <w:rPr>
          <w:rFonts w:ascii="David" w:hAnsi="David"/>
          <w:szCs w:val="22"/>
          <w:rtl/>
        </w:rPr>
      </w:pPr>
    </w:p>
    <w:p w14:paraId="534683B3" w14:textId="77777777" w:rsidR="008865D3" w:rsidRPr="00041F57" w:rsidRDefault="008865D3" w:rsidP="00674AB7">
      <w:pPr>
        <w:ind w:right="0"/>
        <w:rPr>
          <w:rFonts w:ascii="David" w:hAnsi="David"/>
          <w:szCs w:val="22"/>
          <w:rtl/>
        </w:rPr>
      </w:pPr>
      <w:r w:rsidRPr="00041F57">
        <w:rPr>
          <w:rFonts w:ascii="David" w:hAnsi="David"/>
          <w:szCs w:val="22"/>
          <w:rtl/>
        </w:rPr>
        <w:t>_________________</w:t>
      </w:r>
      <w:r>
        <w:rPr>
          <w:rFonts w:ascii="David" w:hAnsi="David"/>
          <w:szCs w:val="22"/>
          <w:rtl/>
        </w:rPr>
        <w:tab/>
      </w:r>
      <w:r w:rsidR="00674AB7">
        <w:rPr>
          <w:rFonts w:ascii="David" w:hAnsi="David" w:hint="cs"/>
          <w:szCs w:val="22"/>
          <w:rtl/>
        </w:rPr>
        <w:t xml:space="preserve">      </w:t>
      </w:r>
      <w:r w:rsidRPr="00041F57">
        <w:rPr>
          <w:rFonts w:ascii="David" w:hAnsi="David"/>
          <w:szCs w:val="22"/>
          <w:rtl/>
        </w:rPr>
        <w:t>___________________</w:t>
      </w:r>
      <w:r w:rsidRPr="00041F57">
        <w:rPr>
          <w:rFonts w:ascii="David" w:hAnsi="David"/>
          <w:szCs w:val="22"/>
          <w:rtl/>
        </w:rPr>
        <w:tab/>
      </w:r>
      <w:r w:rsidRPr="00041F57">
        <w:rPr>
          <w:rFonts w:ascii="David" w:hAnsi="David"/>
          <w:szCs w:val="22"/>
          <w:rtl/>
        </w:rPr>
        <w:tab/>
      </w:r>
      <w:r w:rsidR="00674AB7">
        <w:rPr>
          <w:rFonts w:ascii="David" w:hAnsi="David" w:hint="cs"/>
          <w:szCs w:val="22"/>
          <w:rtl/>
        </w:rPr>
        <w:t xml:space="preserve">         </w:t>
      </w:r>
      <w:r w:rsidRPr="00041F57">
        <w:rPr>
          <w:rFonts w:ascii="David" w:hAnsi="David"/>
          <w:szCs w:val="22"/>
          <w:rtl/>
        </w:rPr>
        <w:t>___________________</w:t>
      </w:r>
    </w:p>
    <w:p w14:paraId="533750E7" w14:textId="77777777" w:rsidR="008865D3" w:rsidRPr="00041F57" w:rsidRDefault="008865D3" w:rsidP="008865D3">
      <w:pPr>
        <w:rPr>
          <w:rFonts w:ascii="David" w:hAnsi="David"/>
          <w:szCs w:val="22"/>
          <w:rtl/>
        </w:rPr>
      </w:pPr>
      <w:r w:rsidRPr="00041F57">
        <w:rPr>
          <w:rFonts w:ascii="David" w:hAnsi="David"/>
          <w:szCs w:val="22"/>
          <w:rtl/>
        </w:rPr>
        <w:tab/>
        <w:t>תאריך</w:t>
      </w:r>
      <w:r w:rsidRPr="00041F57">
        <w:rPr>
          <w:rFonts w:ascii="David" w:hAnsi="David"/>
          <w:szCs w:val="22"/>
          <w:rtl/>
        </w:rPr>
        <w:tab/>
      </w:r>
      <w:r w:rsidRPr="00041F57">
        <w:rPr>
          <w:rFonts w:ascii="David" w:hAnsi="David"/>
          <w:szCs w:val="22"/>
          <w:rtl/>
        </w:rPr>
        <w:tab/>
      </w:r>
      <w:r w:rsidRPr="00041F57">
        <w:rPr>
          <w:rFonts w:ascii="David" w:hAnsi="David"/>
          <w:szCs w:val="22"/>
          <w:rtl/>
        </w:rPr>
        <w:tab/>
        <w:t>מספר רישיון</w:t>
      </w:r>
      <w:r w:rsidRPr="00041F57">
        <w:rPr>
          <w:rFonts w:ascii="David" w:hAnsi="David"/>
          <w:szCs w:val="22"/>
          <w:rtl/>
        </w:rPr>
        <w:tab/>
      </w:r>
      <w:r w:rsidRPr="00041F57">
        <w:rPr>
          <w:rFonts w:ascii="David" w:hAnsi="David"/>
          <w:szCs w:val="22"/>
          <w:rtl/>
        </w:rPr>
        <w:tab/>
      </w:r>
      <w:r w:rsidRPr="00041F57">
        <w:rPr>
          <w:rFonts w:ascii="David" w:hAnsi="David"/>
          <w:szCs w:val="22"/>
          <w:rtl/>
        </w:rPr>
        <w:tab/>
      </w:r>
      <w:r>
        <w:rPr>
          <w:rFonts w:ascii="David" w:hAnsi="David" w:hint="cs"/>
          <w:szCs w:val="22"/>
          <w:rtl/>
        </w:rPr>
        <w:t xml:space="preserve">      </w:t>
      </w:r>
      <w:r w:rsidRPr="00041F57">
        <w:rPr>
          <w:rFonts w:ascii="David" w:hAnsi="David"/>
          <w:szCs w:val="22"/>
          <w:rtl/>
        </w:rPr>
        <w:tab/>
        <w:t>חתימה וחותמת</w:t>
      </w:r>
    </w:p>
    <w:bookmarkEnd w:id="635"/>
    <w:bookmarkEnd w:id="636"/>
    <w:bookmarkEnd w:id="637"/>
    <w:bookmarkEnd w:id="638"/>
    <w:bookmarkEnd w:id="640"/>
    <w:bookmarkEnd w:id="641"/>
    <w:p w14:paraId="0C2796D2" w14:textId="77777777" w:rsidR="00EA3365" w:rsidRPr="005B0F53" w:rsidRDefault="00EA3365" w:rsidP="00120B58">
      <w:pPr>
        <w:tabs>
          <w:tab w:val="left" w:pos="2238"/>
        </w:tabs>
        <w:ind w:left="624" w:right="0"/>
        <w:rPr>
          <w:rFonts w:ascii="David" w:hAnsi="David"/>
          <w:sz w:val="20"/>
          <w:szCs w:val="20"/>
          <w:rtl/>
        </w:rPr>
      </w:pPr>
    </w:p>
    <w:p w14:paraId="65D1B527" w14:textId="77777777" w:rsidR="00216DDF" w:rsidRDefault="00216DDF" w:rsidP="00F31FBC">
      <w:pPr>
        <w:bidi w:val="0"/>
        <w:spacing w:line="240" w:lineRule="auto"/>
        <w:ind w:right="0"/>
        <w:jc w:val="left"/>
        <w:rPr>
          <w:rFonts w:ascii="David" w:hAnsi="David"/>
          <w:sz w:val="20"/>
          <w:szCs w:val="20"/>
          <w:rtl/>
        </w:rPr>
      </w:pPr>
    </w:p>
    <w:p w14:paraId="391F8238" w14:textId="77777777" w:rsidR="008A262C" w:rsidRPr="00F31FBC" w:rsidRDefault="008A262C" w:rsidP="001351CB">
      <w:pPr>
        <w:pStyle w:val="13"/>
        <w:keepLines/>
        <w:ind w:right="0"/>
        <w:jc w:val="center"/>
        <w:rPr>
          <w:rFonts w:cs="David"/>
          <w:rtl/>
          <w:lang w:eastAsia="en-US"/>
        </w:rPr>
      </w:pPr>
      <w:bookmarkStart w:id="642" w:name="_Toc50382750"/>
      <w:bookmarkStart w:id="643" w:name="_Toc50383419"/>
      <w:bookmarkStart w:id="644" w:name="נספח_הצהרה_חוק_שוויון_זכויות"/>
      <w:bookmarkStart w:id="645" w:name="_Toc511125147"/>
      <w:r w:rsidRPr="00F31FBC">
        <w:rPr>
          <w:rFonts w:cs="David"/>
          <w:rtl/>
          <w:lang w:eastAsia="en-US"/>
        </w:rPr>
        <w:lastRenderedPageBreak/>
        <w:t xml:space="preserve">נספח </w:t>
      </w:r>
      <w:r w:rsidRPr="00F31FBC">
        <w:rPr>
          <w:rFonts w:cs="David" w:hint="cs"/>
          <w:rtl/>
          <w:lang w:eastAsia="en-US"/>
        </w:rPr>
        <w:t>ה'</w:t>
      </w:r>
      <w:r w:rsidRPr="00F31FBC">
        <w:rPr>
          <w:rFonts w:cs="David"/>
          <w:rtl/>
          <w:lang w:eastAsia="en-US"/>
        </w:rPr>
        <w:t xml:space="preserve"> - אישור על מחזור כספי</w:t>
      </w:r>
      <w:bookmarkEnd w:id="642"/>
      <w:bookmarkEnd w:id="643"/>
    </w:p>
    <w:p w14:paraId="08D36B26" w14:textId="77777777" w:rsidR="008A262C" w:rsidRPr="007143EC" w:rsidRDefault="008A262C" w:rsidP="001351CB">
      <w:pPr>
        <w:tabs>
          <w:tab w:val="left" w:pos="567"/>
        </w:tabs>
        <w:spacing w:before="60" w:after="120" w:line="240" w:lineRule="auto"/>
        <w:ind w:left="624"/>
        <w:jc w:val="center"/>
        <w:rPr>
          <w:rFonts w:ascii="David" w:hAnsi="David"/>
          <w:sz w:val="24"/>
          <w:rtl/>
        </w:rPr>
      </w:pPr>
      <w:r w:rsidRPr="007143EC">
        <w:rPr>
          <w:rFonts w:ascii="David" w:hAnsi="David"/>
          <w:sz w:val="24"/>
          <w:rtl/>
        </w:rPr>
        <w:t>(האישור יודפס על גבי נייר לוגו של</w:t>
      </w:r>
      <w:r w:rsidR="001351CB">
        <w:rPr>
          <w:rFonts w:ascii="David" w:hAnsi="David" w:hint="cs"/>
          <w:sz w:val="24"/>
          <w:rtl/>
        </w:rPr>
        <w:t xml:space="preserve"> משרד</w:t>
      </w:r>
      <w:r w:rsidRPr="007143EC">
        <w:rPr>
          <w:rFonts w:ascii="David" w:hAnsi="David"/>
          <w:sz w:val="24"/>
          <w:rtl/>
        </w:rPr>
        <w:t xml:space="preserve"> הרו"ח)</w:t>
      </w:r>
    </w:p>
    <w:p w14:paraId="31C24B40" w14:textId="77777777" w:rsidR="008A262C" w:rsidRPr="007143EC" w:rsidRDefault="008A262C" w:rsidP="008A262C">
      <w:pPr>
        <w:tabs>
          <w:tab w:val="left" w:pos="567"/>
        </w:tabs>
        <w:spacing w:before="60" w:after="120"/>
        <w:ind w:left="624"/>
        <w:rPr>
          <w:rFonts w:ascii="David" w:hAnsi="David"/>
          <w:sz w:val="24"/>
          <w:rtl/>
        </w:rPr>
      </w:pPr>
    </w:p>
    <w:p w14:paraId="05CDA3CE" w14:textId="77777777" w:rsidR="008A262C" w:rsidRPr="007143EC" w:rsidRDefault="008A262C" w:rsidP="008A262C">
      <w:pPr>
        <w:tabs>
          <w:tab w:val="left" w:pos="567"/>
        </w:tabs>
        <w:spacing w:before="60" w:after="120"/>
        <w:ind w:left="624"/>
        <w:rPr>
          <w:rFonts w:ascii="David" w:hAnsi="David"/>
          <w:sz w:val="24"/>
          <w:rtl/>
        </w:rPr>
      </w:pPr>
      <w:r w:rsidRPr="007143EC">
        <w:rPr>
          <w:rFonts w:ascii="David" w:hAnsi="David"/>
          <w:sz w:val="24"/>
          <w:rtl/>
        </w:rPr>
        <w:t>תאריך : ___/___/____</w:t>
      </w:r>
    </w:p>
    <w:p w14:paraId="3D11C93D" w14:textId="77777777" w:rsidR="008A262C" w:rsidRPr="007143EC" w:rsidRDefault="008A262C" w:rsidP="008A262C">
      <w:pPr>
        <w:tabs>
          <w:tab w:val="left" w:pos="567"/>
        </w:tabs>
        <w:spacing w:before="60" w:after="120" w:line="240" w:lineRule="auto"/>
        <w:ind w:left="624"/>
        <w:rPr>
          <w:rFonts w:ascii="David" w:hAnsi="David"/>
          <w:sz w:val="24"/>
          <w:rtl/>
        </w:rPr>
      </w:pPr>
      <w:r w:rsidRPr="007143EC">
        <w:rPr>
          <w:rFonts w:ascii="David" w:hAnsi="David"/>
          <w:sz w:val="24"/>
          <w:rtl/>
        </w:rPr>
        <w:t>לכבוד חברת _________________</w:t>
      </w:r>
    </w:p>
    <w:p w14:paraId="6E61F3DC" w14:textId="77777777" w:rsidR="008A262C" w:rsidRPr="007143EC" w:rsidRDefault="008A262C" w:rsidP="008A262C">
      <w:pPr>
        <w:tabs>
          <w:tab w:val="left" w:pos="567"/>
        </w:tabs>
        <w:spacing w:before="60" w:after="120"/>
        <w:ind w:left="766" w:hanging="624"/>
        <w:rPr>
          <w:rFonts w:ascii="David" w:hAnsi="David"/>
          <w:b/>
          <w:bCs/>
          <w:sz w:val="24"/>
          <w:rtl/>
        </w:rPr>
      </w:pPr>
    </w:p>
    <w:p w14:paraId="3ED542CC" w14:textId="77777777" w:rsidR="008A262C" w:rsidRPr="007143EC" w:rsidRDefault="008A262C" w:rsidP="00BC732B">
      <w:pPr>
        <w:tabs>
          <w:tab w:val="left" w:pos="567"/>
        </w:tabs>
        <w:spacing w:before="60" w:after="120"/>
        <w:ind w:left="492"/>
        <w:rPr>
          <w:rFonts w:ascii="David" w:hAnsi="David"/>
          <w:b/>
          <w:bCs/>
          <w:sz w:val="24"/>
          <w:u w:val="single"/>
          <w:rtl/>
        </w:rPr>
      </w:pPr>
      <w:r w:rsidRPr="007143EC">
        <w:rPr>
          <w:rFonts w:ascii="David" w:hAnsi="David"/>
          <w:b/>
          <w:bCs/>
          <w:sz w:val="24"/>
          <w:rtl/>
        </w:rPr>
        <w:t xml:space="preserve">הנדון: </w:t>
      </w:r>
      <w:r w:rsidRPr="007143EC">
        <w:rPr>
          <w:rFonts w:ascii="David" w:hAnsi="David"/>
          <w:b/>
          <w:bCs/>
          <w:sz w:val="24"/>
          <w:u w:val="single"/>
          <w:rtl/>
        </w:rPr>
        <w:t xml:space="preserve">אישור על מחזור כספי ממוצע בשלוש השנים האחרונות: </w:t>
      </w:r>
      <w:r>
        <w:rPr>
          <w:rFonts w:ascii="David" w:hAnsi="David" w:hint="cs"/>
          <w:b/>
          <w:bCs/>
          <w:sz w:val="24"/>
          <w:u w:val="single"/>
          <w:rtl/>
        </w:rPr>
        <w:t>2017,2018</w:t>
      </w:r>
      <w:r w:rsidR="00BC732B">
        <w:rPr>
          <w:rFonts w:ascii="David" w:hAnsi="David" w:hint="cs"/>
          <w:b/>
          <w:bCs/>
          <w:sz w:val="24"/>
          <w:u w:val="single"/>
          <w:rtl/>
        </w:rPr>
        <w:t>,2019</w:t>
      </w:r>
    </w:p>
    <w:p w14:paraId="167059F6" w14:textId="77777777" w:rsidR="008A262C" w:rsidRPr="007143EC" w:rsidRDefault="008A262C" w:rsidP="008A262C">
      <w:pPr>
        <w:tabs>
          <w:tab w:val="left" w:pos="567"/>
        </w:tabs>
        <w:spacing w:before="60" w:after="120"/>
        <w:ind w:left="459"/>
        <w:rPr>
          <w:rFonts w:ascii="David" w:hAnsi="David"/>
          <w:sz w:val="24"/>
          <w:rtl/>
        </w:rPr>
      </w:pPr>
      <w:r w:rsidRPr="007143EC">
        <w:rPr>
          <w:rFonts w:ascii="David" w:hAnsi="David"/>
          <w:sz w:val="24"/>
          <w:rtl/>
        </w:rPr>
        <w:t xml:space="preserve">לבקשתכם וכרואה החשבון של חברתכם הריני לאשר כדלקמן: </w:t>
      </w:r>
    </w:p>
    <w:p w14:paraId="6F3801A4" w14:textId="77777777" w:rsidR="008A262C" w:rsidRPr="007143EC" w:rsidRDefault="008A262C" w:rsidP="008A262C">
      <w:pPr>
        <w:numPr>
          <w:ilvl w:val="0"/>
          <w:numId w:val="17"/>
        </w:numPr>
        <w:tabs>
          <w:tab w:val="left" w:pos="567"/>
          <w:tab w:val="num" w:pos="1026"/>
        </w:tabs>
        <w:spacing w:before="60" w:after="120" w:line="276" w:lineRule="auto"/>
        <w:ind w:left="478" w:right="0" w:firstLine="87"/>
        <w:rPr>
          <w:rFonts w:ascii="David" w:hAnsi="David"/>
          <w:sz w:val="24"/>
        </w:rPr>
      </w:pPr>
      <w:r w:rsidRPr="007143EC">
        <w:rPr>
          <w:rFonts w:ascii="David" w:hAnsi="David"/>
          <w:sz w:val="24"/>
          <w:rtl/>
        </w:rPr>
        <w:t xml:space="preserve">  הנני משמש כרואה החשבון של חברתכם משנת ___________.</w:t>
      </w:r>
    </w:p>
    <w:p w14:paraId="52A3D129" w14:textId="77777777" w:rsidR="008A262C" w:rsidRPr="007143EC" w:rsidRDefault="008A262C" w:rsidP="00ED64A5">
      <w:pPr>
        <w:numPr>
          <w:ilvl w:val="0"/>
          <w:numId w:val="17"/>
        </w:numPr>
        <w:tabs>
          <w:tab w:val="num" w:pos="1026"/>
          <w:tab w:val="left" w:pos="1132"/>
          <w:tab w:val="num" w:pos="1191"/>
        </w:tabs>
        <w:spacing w:before="60" w:after="120" w:line="276" w:lineRule="auto"/>
        <w:ind w:left="1132" w:right="0" w:hanging="567"/>
        <w:rPr>
          <w:rFonts w:ascii="David" w:hAnsi="David"/>
          <w:sz w:val="24"/>
        </w:rPr>
      </w:pPr>
      <w:r w:rsidRPr="007143EC">
        <w:rPr>
          <w:rFonts w:ascii="David" w:hAnsi="David"/>
          <w:sz w:val="24"/>
          <w:rtl/>
        </w:rPr>
        <w:t xml:space="preserve">  הדוחות הכספיים המבוקרים/סקורים של חברתכם ליום/ ימים _______ בוקרו/נסקרו על ידי </w:t>
      </w:r>
      <w:r w:rsidR="00ED64A5">
        <w:rPr>
          <w:rFonts w:ascii="David" w:hAnsi="David" w:hint="cs"/>
          <w:sz w:val="24"/>
          <w:rtl/>
        </w:rPr>
        <w:t>משרדנו</w:t>
      </w:r>
      <w:r w:rsidRPr="007143EC">
        <w:rPr>
          <w:rFonts w:ascii="David" w:hAnsi="David"/>
          <w:sz w:val="24"/>
          <w:rtl/>
        </w:rPr>
        <w:t>.</w:t>
      </w:r>
    </w:p>
    <w:p w14:paraId="719BF0FA" w14:textId="77777777" w:rsidR="008A262C" w:rsidRPr="008A262C" w:rsidRDefault="008A262C" w:rsidP="008A262C">
      <w:pPr>
        <w:tabs>
          <w:tab w:val="left" w:pos="567"/>
        </w:tabs>
        <w:spacing w:before="60" w:after="120"/>
        <w:ind w:left="459"/>
        <w:rPr>
          <w:rFonts w:ascii="David" w:hAnsi="David"/>
          <w:b/>
          <w:bCs/>
          <w:sz w:val="24"/>
          <w:rtl/>
        </w:rPr>
      </w:pPr>
      <w:r>
        <w:rPr>
          <w:rFonts w:ascii="David" w:hAnsi="David" w:hint="cs"/>
          <w:b/>
          <w:bCs/>
          <w:sz w:val="24"/>
          <w:rtl/>
        </w:rPr>
        <w:t xml:space="preserve"> </w:t>
      </w:r>
      <w:r w:rsidRPr="008A262C">
        <w:rPr>
          <w:rFonts w:ascii="David" w:hAnsi="David"/>
          <w:b/>
          <w:bCs/>
          <w:sz w:val="24"/>
          <w:rtl/>
        </w:rPr>
        <w:t>לחילופין:</w:t>
      </w:r>
    </w:p>
    <w:p w14:paraId="067893EB" w14:textId="77777777" w:rsidR="008A262C" w:rsidRPr="007143EC" w:rsidRDefault="008A262C" w:rsidP="008A262C">
      <w:pPr>
        <w:tabs>
          <w:tab w:val="num" w:pos="1191"/>
        </w:tabs>
        <w:spacing w:before="60" w:after="120" w:line="276" w:lineRule="auto"/>
        <w:ind w:left="555" w:right="0"/>
        <w:rPr>
          <w:rFonts w:ascii="David" w:hAnsi="David"/>
          <w:sz w:val="24"/>
          <w:rtl/>
        </w:rPr>
      </w:pPr>
      <w:r w:rsidRPr="007143EC">
        <w:rPr>
          <w:rFonts w:ascii="David" w:hAnsi="David"/>
          <w:sz w:val="24"/>
          <w:rtl/>
        </w:rPr>
        <w:t>הדוחות הכספיים המבוקרים/סקורים של חברתכם ליום/ימים __________ בוקרו על רואי חשבון אחרים.</w:t>
      </w:r>
    </w:p>
    <w:p w14:paraId="5ACF63D4" w14:textId="77777777" w:rsidR="008A262C" w:rsidRPr="007143EC" w:rsidRDefault="008A262C" w:rsidP="008A262C">
      <w:pPr>
        <w:tabs>
          <w:tab w:val="num" w:pos="1191"/>
        </w:tabs>
        <w:spacing w:before="60" w:after="120" w:line="276" w:lineRule="auto"/>
        <w:ind w:left="555" w:right="0"/>
        <w:rPr>
          <w:rFonts w:ascii="David" w:hAnsi="David"/>
          <w:sz w:val="24"/>
          <w:rtl/>
        </w:rPr>
      </w:pPr>
      <w:r w:rsidRPr="007143EC">
        <w:rPr>
          <w:rFonts w:ascii="David" w:hAnsi="David"/>
          <w:sz w:val="24"/>
          <w:rtl/>
        </w:rPr>
        <w:t>חוות הדעת/דוח הסקירה שניתנה לדוחות הכספיים המבוקרים/סקורים ליום/ימים _____ אינה כוללת כל הסתייגות ו/או הפניית תשומת הלב או כל סטייה אחרת מהנוסח האחיד.</w:t>
      </w:r>
    </w:p>
    <w:p w14:paraId="6135A477" w14:textId="77777777" w:rsidR="008A262C" w:rsidRPr="007143EC" w:rsidRDefault="008A262C" w:rsidP="008A262C">
      <w:pPr>
        <w:tabs>
          <w:tab w:val="left" w:pos="567"/>
        </w:tabs>
        <w:spacing w:before="60" w:after="120"/>
        <w:ind w:left="459"/>
        <w:rPr>
          <w:rFonts w:ascii="David" w:hAnsi="David"/>
          <w:b/>
          <w:bCs/>
          <w:sz w:val="24"/>
          <w:rtl/>
        </w:rPr>
      </w:pPr>
      <w:r>
        <w:rPr>
          <w:rFonts w:ascii="David" w:hAnsi="David" w:hint="cs"/>
          <w:b/>
          <w:bCs/>
          <w:sz w:val="24"/>
          <w:rtl/>
        </w:rPr>
        <w:t xml:space="preserve"> </w:t>
      </w:r>
      <w:r w:rsidRPr="007143EC">
        <w:rPr>
          <w:rFonts w:ascii="David" w:hAnsi="David"/>
          <w:b/>
          <w:bCs/>
          <w:sz w:val="24"/>
          <w:rtl/>
        </w:rPr>
        <w:t>לחילופין:</w:t>
      </w:r>
    </w:p>
    <w:p w14:paraId="61F34B03" w14:textId="77777777" w:rsidR="008A262C" w:rsidRPr="007143EC" w:rsidRDefault="008A262C" w:rsidP="008A262C">
      <w:pPr>
        <w:tabs>
          <w:tab w:val="num" w:pos="1191"/>
        </w:tabs>
        <w:spacing w:before="60" w:after="120" w:line="276" w:lineRule="auto"/>
        <w:ind w:left="555" w:right="0"/>
        <w:rPr>
          <w:rFonts w:ascii="David" w:hAnsi="David"/>
          <w:sz w:val="24"/>
          <w:rtl/>
        </w:rPr>
      </w:pPr>
      <w:r w:rsidRPr="007143EC">
        <w:rPr>
          <w:rFonts w:ascii="David" w:hAnsi="David"/>
          <w:sz w:val="24"/>
          <w:rtl/>
        </w:rPr>
        <w:t>חוות הדעת/ דוח הסקירה שניתנה לדוחות הכספיים המבוקרים/סקורים ליום/ימים ______ כוללת חריגה מהנוסח האחיד אולם אין לחריגה זו השלכה על המידע המפורט בסעיף ד' להלן.</w:t>
      </w:r>
    </w:p>
    <w:p w14:paraId="4D918D80" w14:textId="77777777" w:rsidR="008A262C" w:rsidRPr="007143EC" w:rsidRDefault="008A262C" w:rsidP="008A262C">
      <w:pPr>
        <w:tabs>
          <w:tab w:val="left" w:pos="567"/>
        </w:tabs>
        <w:spacing w:before="60" w:after="120"/>
        <w:ind w:left="459"/>
        <w:rPr>
          <w:rFonts w:ascii="David" w:hAnsi="David"/>
          <w:b/>
          <w:bCs/>
          <w:sz w:val="24"/>
          <w:rtl/>
        </w:rPr>
      </w:pPr>
      <w:r>
        <w:rPr>
          <w:rFonts w:ascii="David" w:hAnsi="David" w:hint="cs"/>
          <w:b/>
          <w:bCs/>
          <w:sz w:val="24"/>
          <w:rtl/>
        </w:rPr>
        <w:t xml:space="preserve"> </w:t>
      </w:r>
      <w:r w:rsidRPr="007143EC">
        <w:rPr>
          <w:rFonts w:ascii="David" w:hAnsi="David"/>
          <w:b/>
          <w:bCs/>
          <w:sz w:val="24"/>
          <w:rtl/>
        </w:rPr>
        <w:t>לחילופין:</w:t>
      </w:r>
    </w:p>
    <w:p w14:paraId="63EE586A" w14:textId="77777777" w:rsidR="008A262C" w:rsidRPr="007143EC" w:rsidRDefault="008A262C" w:rsidP="008A262C">
      <w:pPr>
        <w:tabs>
          <w:tab w:val="num" w:pos="1191"/>
        </w:tabs>
        <w:spacing w:before="60" w:after="120" w:line="276" w:lineRule="auto"/>
        <w:ind w:left="555" w:right="0"/>
        <w:rPr>
          <w:rFonts w:ascii="David" w:hAnsi="David"/>
          <w:sz w:val="24"/>
          <w:rtl/>
        </w:rPr>
      </w:pPr>
      <w:r w:rsidRPr="007143EC">
        <w:rPr>
          <w:rFonts w:ascii="David" w:hAnsi="David"/>
          <w:sz w:val="24"/>
          <w:rtl/>
        </w:rPr>
        <w:t>חוות הדעת/ דוח הסקירה שניתנה לדוחות הכספיים המבוקרים/סקורים ליום/ימים ______ כוללת חריגה מהנוסח האחיד אשר יש לה השלכות על המידע המפורט בסעיף ד' להלן.</w:t>
      </w:r>
    </w:p>
    <w:p w14:paraId="49C2D072" w14:textId="77777777" w:rsidR="008A262C" w:rsidRPr="007143EC" w:rsidRDefault="008A262C" w:rsidP="00BC732B">
      <w:pPr>
        <w:tabs>
          <w:tab w:val="num" w:pos="1191"/>
        </w:tabs>
        <w:spacing w:before="60" w:after="120" w:line="276" w:lineRule="auto"/>
        <w:ind w:left="555" w:right="0"/>
        <w:rPr>
          <w:rFonts w:ascii="David" w:hAnsi="David"/>
          <w:sz w:val="24"/>
          <w:rtl/>
        </w:rPr>
      </w:pPr>
      <w:r w:rsidRPr="007143EC">
        <w:rPr>
          <w:rFonts w:ascii="David" w:hAnsi="David"/>
          <w:sz w:val="24"/>
          <w:rtl/>
        </w:rPr>
        <w:t>בהתאם לדו"חות הכספיים המבוקרים/סקורים ליום/ימים___________ המחזור הכספי של חברתכם בתחום מתן שירותי תכנון ו/או ניהול תכנון הינו בסך ממוצע העולה על __________ש"ח לשנה, בכל אחת משלוש השנים</w:t>
      </w:r>
      <w:r w:rsidR="00674AB7">
        <w:rPr>
          <w:rFonts w:ascii="David" w:hAnsi="David" w:hint="cs"/>
          <w:sz w:val="24"/>
          <w:rtl/>
        </w:rPr>
        <w:t xml:space="preserve"> </w:t>
      </w:r>
      <w:r>
        <w:rPr>
          <w:rFonts w:ascii="David" w:hAnsi="David" w:hint="cs"/>
          <w:sz w:val="24"/>
          <w:rtl/>
        </w:rPr>
        <w:t>2017,2018</w:t>
      </w:r>
      <w:r w:rsidR="00BC732B">
        <w:rPr>
          <w:rFonts w:ascii="David" w:hAnsi="David" w:hint="cs"/>
          <w:sz w:val="24"/>
          <w:rtl/>
        </w:rPr>
        <w:t>,2019</w:t>
      </w:r>
      <w:r w:rsidRPr="007143EC">
        <w:rPr>
          <w:rFonts w:ascii="David" w:hAnsi="David"/>
          <w:sz w:val="24"/>
          <w:rtl/>
        </w:rPr>
        <w:t>.</w:t>
      </w:r>
    </w:p>
    <w:p w14:paraId="51C37B82" w14:textId="77777777" w:rsidR="008A262C" w:rsidRPr="007143EC" w:rsidRDefault="008A262C" w:rsidP="008A262C">
      <w:pPr>
        <w:tabs>
          <w:tab w:val="left" w:pos="567"/>
        </w:tabs>
        <w:spacing w:before="60" w:after="120"/>
        <w:ind w:left="643"/>
        <w:rPr>
          <w:rFonts w:ascii="David" w:hAnsi="David"/>
          <w:b/>
          <w:bCs/>
          <w:sz w:val="24"/>
          <w:rtl/>
        </w:rPr>
      </w:pPr>
    </w:p>
    <w:p w14:paraId="5365F8C0" w14:textId="77777777" w:rsidR="008A262C" w:rsidRPr="007143EC" w:rsidRDefault="008A262C" w:rsidP="008A262C">
      <w:pPr>
        <w:tabs>
          <w:tab w:val="left" w:pos="567"/>
        </w:tabs>
        <w:spacing w:before="60" w:after="120"/>
        <w:ind w:left="624"/>
        <w:rPr>
          <w:rFonts w:ascii="David" w:hAnsi="David"/>
          <w:b/>
          <w:bCs/>
          <w:sz w:val="24"/>
          <w:rtl/>
        </w:rPr>
      </w:pPr>
      <w:r w:rsidRPr="007143EC">
        <w:rPr>
          <w:rFonts w:ascii="David" w:hAnsi="David"/>
          <w:b/>
          <w:bCs/>
          <w:sz w:val="24"/>
          <w:rtl/>
        </w:rPr>
        <w:t>בכבוד רב,</w:t>
      </w:r>
    </w:p>
    <w:p w14:paraId="0A04C561" w14:textId="77777777" w:rsidR="008A262C" w:rsidRPr="007143EC" w:rsidRDefault="008A262C" w:rsidP="008A262C">
      <w:pPr>
        <w:tabs>
          <w:tab w:val="left" w:pos="567"/>
        </w:tabs>
        <w:spacing w:before="60" w:after="120"/>
        <w:ind w:left="624"/>
        <w:jc w:val="center"/>
        <w:rPr>
          <w:rFonts w:ascii="David" w:hAnsi="David"/>
          <w:b/>
          <w:bCs/>
          <w:sz w:val="24"/>
          <w:u w:val="single"/>
          <w:rtl/>
        </w:rPr>
      </w:pPr>
      <w:r w:rsidRPr="007143EC">
        <w:rPr>
          <w:rFonts w:ascii="David" w:hAnsi="David"/>
          <w:b/>
          <w:bCs/>
          <w:sz w:val="24"/>
          <w:u w:val="single"/>
          <w:rtl/>
        </w:rPr>
        <w:t>אישור רו"ח</w:t>
      </w:r>
    </w:p>
    <w:p w14:paraId="7414D5BA" w14:textId="77777777" w:rsidR="008A262C" w:rsidRPr="007143EC" w:rsidRDefault="008A262C" w:rsidP="008A262C">
      <w:pPr>
        <w:tabs>
          <w:tab w:val="left" w:pos="567"/>
        </w:tabs>
        <w:spacing w:before="60" w:after="120"/>
        <w:ind w:left="624"/>
        <w:rPr>
          <w:rFonts w:ascii="David" w:hAnsi="David"/>
          <w:sz w:val="24"/>
          <w:rtl/>
        </w:rPr>
      </w:pPr>
      <w:r w:rsidRPr="007143EC">
        <w:rPr>
          <w:rFonts w:ascii="David" w:hAnsi="David"/>
          <w:sz w:val="24"/>
          <w:rtl/>
        </w:rPr>
        <w:t>_________________    ____________________   _______________</w:t>
      </w:r>
    </w:p>
    <w:p w14:paraId="5E584950" w14:textId="77777777" w:rsidR="00E201B6" w:rsidRDefault="008A262C" w:rsidP="008A262C">
      <w:pPr>
        <w:tabs>
          <w:tab w:val="left" w:pos="567"/>
        </w:tabs>
        <w:spacing w:before="60" w:after="120"/>
        <w:rPr>
          <w:rFonts w:ascii="David" w:hAnsi="David"/>
          <w:sz w:val="24"/>
          <w:rtl/>
        </w:rPr>
      </w:pPr>
      <w:r w:rsidRPr="007143EC">
        <w:rPr>
          <w:rFonts w:ascii="David" w:hAnsi="David"/>
          <w:sz w:val="24"/>
          <w:rtl/>
        </w:rPr>
        <w:tab/>
      </w:r>
      <w:r w:rsidRPr="007143EC">
        <w:rPr>
          <w:rFonts w:ascii="David" w:hAnsi="David"/>
          <w:sz w:val="24"/>
          <w:rtl/>
        </w:rPr>
        <w:tab/>
        <w:t xml:space="preserve">   שם מלא</w:t>
      </w:r>
      <w:r w:rsidRPr="007143EC">
        <w:rPr>
          <w:rFonts w:ascii="David" w:hAnsi="David"/>
          <w:sz w:val="24"/>
          <w:rtl/>
        </w:rPr>
        <w:tab/>
        <w:t xml:space="preserve">          </w:t>
      </w:r>
      <w:r w:rsidR="000C5A67">
        <w:rPr>
          <w:rFonts w:ascii="David" w:hAnsi="David" w:hint="cs"/>
          <w:sz w:val="24"/>
          <w:rtl/>
        </w:rPr>
        <w:t xml:space="preserve">     </w:t>
      </w:r>
      <w:r w:rsidRPr="007143EC">
        <w:rPr>
          <w:rFonts w:ascii="David" w:hAnsi="David"/>
          <w:sz w:val="24"/>
          <w:rtl/>
        </w:rPr>
        <w:t>חתימה וחותמת של רו"ח          תאריך</w:t>
      </w:r>
    </w:p>
    <w:p w14:paraId="7C016EEE" w14:textId="77777777" w:rsidR="00931789" w:rsidRDefault="00931789" w:rsidP="008A262C">
      <w:pPr>
        <w:tabs>
          <w:tab w:val="left" w:pos="567"/>
        </w:tabs>
        <w:spacing w:before="60" w:after="120"/>
        <w:rPr>
          <w:rFonts w:ascii="David" w:hAnsi="David"/>
          <w:sz w:val="24"/>
          <w:rtl/>
        </w:rPr>
      </w:pPr>
    </w:p>
    <w:p w14:paraId="5E099DBD" w14:textId="77777777" w:rsidR="00E201B6" w:rsidRDefault="00E201B6">
      <w:pPr>
        <w:bidi w:val="0"/>
        <w:spacing w:line="240" w:lineRule="auto"/>
        <w:ind w:right="0"/>
        <w:jc w:val="left"/>
        <w:rPr>
          <w:rFonts w:ascii="David" w:hAnsi="David"/>
          <w:sz w:val="24"/>
        </w:rPr>
      </w:pPr>
      <w:r>
        <w:rPr>
          <w:rFonts w:ascii="David" w:hAnsi="David"/>
          <w:sz w:val="24"/>
          <w:rtl/>
        </w:rPr>
        <w:br w:type="page"/>
      </w:r>
    </w:p>
    <w:p w14:paraId="31F55079" w14:textId="77777777" w:rsidR="00931789" w:rsidRPr="00F31FBC" w:rsidRDefault="00931789" w:rsidP="001351CB">
      <w:pPr>
        <w:pStyle w:val="13"/>
        <w:keepLines/>
        <w:ind w:right="0"/>
        <w:jc w:val="center"/>
        <w:rPr>
          <w:rFonts w:cs="David"/>
          <w:rtl/>
          <w:lang w:eastAsia="en-US"/>
        </w:rPr>
      </w:pPr>
      <w:bookmarkStart w:id="646" w:name="_Toc50382751"/>
      <w:bookmarkStart w:id="647" w:name="_Toc50383420"/>
      <w:r w:rsidRPr="00F31FBC">
        <w:rPr>
          <w:rFonts w:cs="David"/>
          <w:rtl/>
          <w:lang w:eastAsia="en-US"/>
        </w:rPr>
        <w:lastRenderedPageBreak/>
        <w:t xml:space="preserve">נספח </w:t>
      </w:r>
      <w:r w:rsidRPr="00F31FBC">
        <w:rPr>
          <w:rFonts w:cs="David" w:hint="cs"/>
          <w:rtl/>
          <w:lang w:eastAsia="en-US"/>
        </w:rPr>
        <w:t>ה'</w:t>
      </w:r>
      <w:r w:rsidRPr="00F31FBC">
        <w:rPr>
          <w:rFonts w:cs="David"/>
          <w:rtl/>
          <w:lang w:eastAsia="en-US"/>
        </w:rPr>
        <w:t xml:space="preserve"> </w:t>
      </w:r>
      <w:r>
        <w:rPr>
          <w:rFonts w:cs="David" w:hint="cs"/>
          <w:rtl/>
          <w:lang w:eastAsia="en-US"/>
        </w:rPr>
        <w:t xml:space="preserve">1 </w:t>
      </w:r>
      <w:r w:rsidRPr="00F31FBC">
        <w:rPr>
          <w:rFonts w:cs="David"/>
          <w:rtl/>
          <w:lang w:eastAsia="en-US"/>
        </w:rPr>
        <w:t>- אישו</w:t>
      </w:r>
      <w:r w:rsidR="003C4054">
        <w:rPr>
          <w:rFonts w:cs="David" w:hint="cs"/>
          <w:rtl/>
          <w:lang w:eastAsia="en-US"/>
        </w:rPr>
        <w:t>ר</w:t>
      </w:r>
      <w:r>
        <w:rPr>
          <w:rFonts w:cs="David" w:hint="cs"/>
          <w:rtl/>
          <w:lang w:eastAsia="en-US"/>
        </w:rPr>
        <w:t xml:space="preserve"> רואה חשבון על אודות עסק חי</w:t>
      </w:r>
      <w:bookmarkEnd w:id="646"/>
      <w:bookmarkEnd w:id="647"/>
    </w:p>
    <w:p w14:paraId="2B1D129E" w14:textId="77777777" w:rsidR="001351CB" w:rsidRPr="007143EC" w:rsidRDefault="001351CB" w:rsidP="001351CB">
      <w:pPr>
        <w:tabs>
          <w:tab w:val="left" w:pos="567"/>
        </w:tabs>
        <w:spacing w:before="60" w:after="120" w:line="240" w:lineRule="auto"/>
        <w:ind w:left="624"/>
        <w:jc w:val="center"/>
        <w:rPr>
          <w:rFonts w:ascii="David" w:hAnsi="David"/>
          <w:sz w:val="24"/>
          <w:rtl/>
        </w:rPr>
      </w:pPr>
      <w:r w:rsidRPr="007143EC">
        <w:rPr>
          <w:rFonts w:ascii="David" w:hAnsi="David"/>
          <w:sz w:val="24"/>
          <w:rtl/>
        </w:rPr>
        <w:t>(האישור יודפס על גבי נייר לוגו של</w:t>
      </w:r>
      <w:r>
        <w:rPr>
          <w:rFonts w:ascii="David" w:hAnsi="David" w:hint="cs"/>
          <w:sz w:val="24"/>
          <w:rtl/>
        </w:rPr>
        <w:t xml:space="preserve"> משרד</w:t>
      </w:r>
      <w:r w:rsidRPr="007143EC">
        <w:rPr>
          <w:rFonts w:ascii="David" w:hAnsi="David"/>
          <w:sz w:val="24"/>
          <w:rtl/>
        </w:rPr>
        <w:t xml:space="preserve"> הרו"ח)</w:t>
      </w:r>
    </w:p>
    <w:p w14:paraId="155FF704" w14:textId="77777777" w:rsidR="001351CB" w:rsidRDefault="001351CB" w:rsidP="00E201B6">
      <w:pPr>
        <w:ind w:left="26"/>
        <w:rPr>
          <w:rFonts w:ascii="David" w:hAnsi="David"/>
          <w:sz w:val="24"/>
          <w:rtl/>
        </w:rPr>
      </w:pPr>
    </w:p>
    <w:p w14:paraId="1D941019" w14:textId="77777777" w:rsidR="00E201B6" w:rsidRPr="00931789" w:rsidRDefault="00E201B6" w:rsidP="00E201B6">
      <w:pPr>
        <w:ind w:left="26"/>
        <w:rPr>
          <w:rFonts w:ascii="David" w:hAnsi="David"/>
          <w:sz w:val="24"/>
          <w:rtl/>
        </w:rPr>
      </w:pPr>
      <w:r w:rsidRPr="00931789">
        <w:rPr>
          <w:rFonts w:ascii="David" w:hAnsi="David"/>
          <w:sz w:val="24"/>
          <w:rtl/>
        </w:rPr>
        <w:t xml:space="preserve">לכבוד </w:t>
      </w:r>
    </w:p>
    <w:p w14:paraId="543A5909" w14:textId="77777777" w:rsidR="00E201B6" w:rsidRPr="00931789" w:rsidRDefault="00E201B6" w:rsidP="00E201B6">
      <w:pPr>
        <w:ind w:left="26"/>
        <w:rPr>
          <w:rFonts w:ascii="David" w:hAnsi="David"/>
          <w:sz w:val="24"/>
          <w:rtl/>
        </w:rPr>
      </w:pPr>
      <w:r w:rsidRPr="00931789">
        <w:rPr>
          <w:rFonts w:ascii="David" w:hAnsi="David"/>
          <w:sz w:val="24"/>
          <w:rtl/>
        </w:rPr>
        <w:t>________________ (עורך המכרז)</w:t>
      </w:r>
    </w:p>
    <w:p w14:paraId="5D7692D2" w14:textId="77777777" w:rsidR="00E201B6" w:rsidRPr="00931789" w:rsidRDefault="00E201B6" w:rsidP="00E201B6">
      <w:pPr>
        <w:ind w:left="26"/>
        <w:rPr>
          <w:rFonts w:ascii="David" w:hAnsi="David"/>
          <w:sz w:val="24"/>
          <w:rtl/>
        </w:rPr>
      </w:pPr>
      <w:r w:rsidRPr="00931789">
        <w:rPr>
          <w:rFonts w:ascii="David" w:hAnsi="David"/>
          <w:sz w:val="24"/>
          <w:rtl/>
        </w:rPr>
        <w:t>א.ג.נ.,</w:t>
      </w:r>
    </w:p>
    <w:p w14:paraId="28EB795A" w14:textId="77777777" w:rsidR="00E201B6" w:rsidRPr="00931789" w:rsidRDefault="00E201B6" w:rsidP="00E201B6">
      <w:pPr>
        <w:ind w:left="26"/>
        <w:rPr>
          <w:rFonts w:ascii="David" w:hAnsi="David"/>
          <w:sz w:val="24"/>
          <w:rtl/>
        </w:rPr>
      </w:pPr>
    </w:p>
    <w:p w14:paraId="6C9B3D38" w14:textId="77777777" w:rsidR="00E201B6" w:rsidRPr="00931789" w:rsidRDefault="00E201B6" w:rsidP="00E201B6">
      <w:pPr>
        <w:ind w:left="26"/>
        <w:jc w:val="center"/>
        <w:rPr>
          <w:rFonts w:ascii="David" w:hAnsi="David"/>
          <w:b/>
          <w:bCs/>
          <w:sz w:val="24"/>
          <w:rtl/>
        </w:rPr>
      </w:pPr>
      <w:r w:rsidRPr="00931789">
        <w:rPr>
          <w:rFonts w:ascii="David" w:hAnsi="David"/>
          <w:sz w:val="24"/>
          <w:rtl/>
        </w:rPr>
        <w:t xml:space="preserve">הנדון: </w:t>
      </w:r>
      <w:r w:rsidRPr="00931789">
        <w:rPr>
          <w:rFonts w:ascii="David" w:hAnsi="David"/>
          <w:b/>
          <w:bCs/>
          <w:sz w:val="24"/>
          <w:rtl/>
        </w:rPr>
        <w:t>בעניין מכרז _________ ל ______ (להלן: "המכרז") אישור רואה החשבון</w:t>
      </w:r>
      <w:r w:rsidRPr="00931789">
        <w:rPr>
          <w:rFonts w:ascii="David" w:hAnsi="David"/>
          <w:sz w:val="24"/>
          <w:rtl/>
        </w:rPr>
        <w:t xml:space="preserve"> </w:t>
      </w:r>
      <w:r w:rsidRPr="00931789">
        <w:rPr>
          <w:rFonts w:ascii="David" w:hAnsi="David"/>
          <w:b/>
          <w:bCs/>
          <w:sz w:val="24"/>
          <w:rtl/>
        </w:rPr>
        <w:t>בדבר היעדר הערת "עסק חי"</w:t>
      </w:r>
    </w:p>
    <w:p w14:paraId="1A889125" w14:textId="77777777" w:rsidR="00E201B6" w:rsidRPr="00931789" w:rsidRDefault="00E201B6" w:rsidP="00E201B6">
      <w:pPr>
        <w:ind w:left="26"/>
        <w:jc w:val="center"/>
        <w:rPr>
          <w:rFonts w:ascii="David" w:hAnsi="David"/>
          <w:sz w:val="24"/>
          <w:rtl/>
        </w:rPr>
      </w:pPr>
    </w:p>
    <w:p w14:paraId="0434FF67" w14:textId="77777777" w:rsidR="00E201B6" w:rsidRPr="00BC732B" w:rsidRDefault="00E201B6" w:rsidP="00931789">
      <w:pPr>
        <w:spacing w:line="276" w:lineRule="auto"/>
        <w:ind w:left="720"/>
        <w:rPr>
          <w:rFonts w:ascii="David" w:hAnsi="David"/>
          <w:sz w:val="24"/>
          <w:rtl/>
        </w:rPr>
      </w:pPr>
      <w:r w:rsidRPr="00931789">
        <w:rPr>
          <w:rFonts w:ascii="David" w:hAnsi="David"/>
          <w:sz w:val="24"/>
          <w:rtl/>
        </w:rPr>
        <w:t xml:space="preserve">לבקשתכם וכרואי החשבון של ____________ (להלן: "המציע") הרינו לאשר </w:t>
      </w:r>
      <w:r w:rsidRPr="00BC732B">
        <w:rPr>
          <w:rFonts w:ascii="David" w:hAnsi="David"/>
          <w:sz w:val="24"/>
          <w:rtl/>
        </w:rPr>
        <w:t>כדלקמן:</w:t>
      </w:r>
      <w:r w:rsidRPr="00BC732B">
        <w:rPr>
          <w:rFonts w:ascii="David" w:hAnsi="David"/>
          <w:sz w:val="24"/>
          <w:rtl/>
        </w:rPr>
        <w:tab/>
      </w:r>
      <w:r w:rsidRPr="00BC732B">
        <w:rPr>
          <w:rFonts w:ascii="David" w:hAnsi="David"/>
          <w:sz w:val="24"/>
          <w:rtl/>
        </w:rPr>
        <w:br/>
      </w:r>
    </w:p>
    <w:p w14:paraId="0036C66C" w14:textId="77777777" w:rsidR="00E201B6" w:rsidRPr="00BC732B" w:rsidRDefault="00E201B6" w:rsidP="00BC732B">
      <w:pPr>
        <w:numPr>
          <w:ilvl w:val="0"/>
          <w:numId w:val="83"/>
        </w:numPr>
        <w:spacing w:line="276" w:lineRule="auto"/>
        <w:ind w:right="0"/>
        <w:rPr>
          <w:rFonts w:ascii="David" w:hAnsi="David"/>
          <w:sz w:val="24"/>
          <w:rtl/>
        </w:rPr>
      </w:pPr>
      <w:r w:rsidRPr="00BC732B">
        <w:rPr>
          <w:rFonts w:ascii="David" w:hAnsi="David"/>
          <w:sz w:val="24"/>
          <w:rtl/>
        </w:rPr>
        <w:t>הדוחות הכספיים המבוקרים של המציע ליום ______, בוקרו על ידינו וחוות דעתנו נחתמה בתאריך _____.</w:t>
      </w:r>
    </w:p>
    <w:p w14:paraId="5066D2F5" w14:textId="77777777" w:rsidR="00E201B6" w:rsidRPr="00BC732B" w:rsidRDefault="00E201B6" w:rsidP="00931789">
      <w:pPr>
        <w:spacing w:line="276" w:lineRule="auto"/>
        <w:ind w:left="752"/>
        <w:rPr>
          <w:rFonts w:ascii="David" w:hAnsi="David"/>
          <w:sz w:val="24"/>
          <w:rtl/>
        </w:rPr>
      </w:pPr>
    </w:p>
    <w:p w14:paraId="13B7E3EA" w14:textId="77777777" w:rsidR="00E201B6" w:rsidRPr="00BC732B" w:rsidRDefault="00E201B6" w:rsidP="00931789">
      <w:pPr>
        <w:spacing w:line="276" w:lineRule="auto"/>
        <w:ind w:left="26"/>
        <w:rPr>
          <w:rFonts w:ascii="David" w:hAnsi="David"/>
          <w:b/>
          <w:bCs/>
          <w:sz w:val="24"/>
          <w:rtl/>
        </w:rPr>
      </w:pPr>
      <w:r w:rsidRPr="00BC732B">
        <w:rPr>
          <w:rFonts w:ascii="David" w:hAnsi="David"/>
          <w:b/>
          <w:bCs/>
          <w:sz w:val="24"/>
          <w:rtl/>
        </w:rPr>
        <w:t>לחילופין: (נא למחוק את המיותר)</w:t>
      </w:r>
    </w:p>
    <w:p w14:paraId="10AF40E2" w14:textId="77777777" w:rsidR="00E201B6" w:rsidRPr="00C346AB" w:rsidRDefault="00E201B6" w:rsidP="00931789">
      <w:pPr>
        <w:spacing w:line="276" w:lineRule="auto"/>
        <w:ind w:left="26"/>
        <w:rPr>
          <w:rFonts w:ascii="David" w:hAnsi="David"/>
          <w:b/>
          <w:bCs/>
          <w:sz w:val="24"/>
          <w:rtl/>
        </w:rPr>
      </w:pPr>
    </w:p>
    <w:p w14:paraId="2E58CC69" w14:textId="77777777" w:rsidR="00E201B6" w:rsidRPr="00C346AB" w:rsidRDefault="00E201B6" w:rsidP="00931789">
      <w:pPr>
        <w:spacing w:line="276" w:lineRule="auto"/>
        <w:ind w:left="752"/>
        <w:rPr>
          <w:rFonts w:ascii="David" w:hAnsi="David"/>
          <w:sz w:val="24"/>
          <w:rtl/>
        </w:rPr>
      </w:pPr>
      <w:r w:rsidRPr="00C346AB">
        <w:rPr>
          <w:rFonts w:ascii="David" w:hAnsi="David"/>
          <w:sz w:val="24"/>
          <w:rtl/>
        </w:rPr>
        <w:t>הדוחות הכספיים המבוקרים של המציע ליום ______, בוקרו על ידי רואי חשבון אחרים וחוות הדעת של רואי החשבון האחרים נחתמה בתאריך ______.</w:t>
      </w:r>
    </w:p>
    <w:p w14:paraId="1FA6955D" w14:textId="77777777" w:rsidR="00E201B6" w:rsidRPr="00B41569" w:rsidRDefault="00E201B6" w:rsidP="00931789">
      <w:pPr>
        <w:spacing w:line="276" w:lineRule="auto"/>
        <w:ind w:left="26"/>
        <w:rPr>
          <w:rFonts w:ascii="David" w:hAnsi="David"/>
          <w:sz w:val="24"/>
          <w:rtl/>
        </w:rPr>
      </w:pPr>
    </w:p>
    <w:p w14:paraId="54BCD39F" w14:textId="77777777" w:rsidR="00E201B6" w:rsidRPr="00BC732B" w:rsidRDefault="00E201B6" w:rsidP="00BC732B">
      <w:pPr>
        <w:numPr>
          <w:ilvl w:val="0"/>
          <w:numId w:val="83"/>
        </w:numPr>
        <w:spacing w:line="276" w:lineRule="auto"/>
        <w:ind w:right="0"/>
        <w:rPr>
          <w:rFonts w:ascii="David" w:hAnsi="David"/>
          <w:sz w:val="24"/>
          <w:rtl/>
        </w:rPr>
      </w:pPr>
      <w:r w:rsidRPr="00BC732B">
        <w:rPr>
          <w:rFonts w:ascii="David" w:hAnsi="David"/>
          <w:sz w:val="24"/>
          <w:rtl/>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14:paraId="6B0F557F" w14:textId="77777777" w:rsidR="00E201B6" w:rsidRPr="00BC732B" w:rsidRDefault="00E201B6" w:rsidP="00931789">
      <w:pPr>
        <w:spacing w:line="276" w:lineRule="auto"/>
        <w:ind w:left="360"/>
        <w:rPr>
          <w:rFonts w:ascii="David" w:hAnsi="David"/>
          <w:sz w:val="24"/>
        </w:rPr>
      </w:pPr>
    </w:p>
    <w:p w14:paraId="464FE811" w14:textId="77777777" w:rsidR="00E201B6" w:rsidRPr="00BC732B" w:rsidRDefault="00BC732B" w:rsidP="002767BE">
      <w:pPr>
        <w:numPr>
          <w:ilvl w:val="0"/>
          <w:numId w:val="83"/>
        </w:numPr>
        <w:spacing w:line="276" w:lineRule="auto"/>
        <w:ind w:right="0"/>
        <w:rPr>
          <w:rFonts w:ascii="David" w:hAnsi="David"/>
          <w:sz w:val="24"/>
        </w:rPr>
      </w:pPr>
      <w:r>
        <w:rPr>
          <w:rFonts w:ascii="David" w:hAnsi="David" w:hint="cs"/>
          <w:sz w:val="24"/>
          <w:rtl/>
        </w:rPr>
        <w:t xml:space="preserve"> </w:t>
      </w:r>
      <w:r w:rsidR="00E201B6" w:rsidRPr="00BC732B">
        <w:rPr>
          <w:rFonts w:ascii="David" w:hAnsi="David"/>
          <w:sz w:val="24"/>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14:paraId="0286A2A1" w14:textId="77777777" w:rsidR="00E201B6" w:rsidRPr="00BC732B" w:rsidRDefault="00E201B6" w:rsidP="00931789">
      <w:pPr>
        <w:spacing w:line="276" w:lineRule="auto"/>
        <w:rPr>
          <w:rFonts w:ascii="David" w:hAnsi="David"/>
          <w:sz w:val="24"/>
        </w:rPr>
      </w:pPr>
    </w:p>
    <w:p w14:paraId="0219B4C9" w14:textId="77777777" w:rsidR="00E201B6" w:rsidRPr="00BC732B" w:rsidRDefault="00E201B6" w:rsidP="00BC732B">
      <w:pPr>
        <w:numPr>
          <w:ilvl w:val="0"/>
          <w:numId w:val="83"/>
        </w:numPr>
        <w:spacing w:line="276" w:lineRule="auto"/>
        <w:ind w:right="0"/>
        <w:rPr>
          <w:rFonts w:ascii="David" w:hAnsi="David"/>
          <w:sz w:val="24"/>
        </w:rPr>
      </w:pPr>
      <w:r w:rsidRPr="00BC732B">
        <w:rPr>
          <w:rFonts w:ascii="David" w:hAnsi="David"/>
          <w:sz w:val="24"/>
          <w:rtl/>
        </w:rPr>
        <w:t>ממועד החתימה על הדוחות הכספיים הנ"ל ועד למועד חתימתנו על מכתב זה, לא בא לידיעתינו,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14:paraId="2F3942A3" w14:textId="77777777" w:rsidR="00E201B6" w:rsidRPr="00931789" w:rsidRDefault="00E201B6" w:rsidP="00931789">
      <w:pPr>
        <w:spacing w:line="276" w:lineRule="auto"/>
        <w:ind w:left="26"/>
        <w:rPr>
          <w:rFonts w:ascii="David" w:hAnsi="David"/>
          <w:sz w:val="24"/>
          <w:rtl/>
        </w:rPr>
      </w:pPr>
    </w:p>
    <w:p w14:paraId="42BE39DB" w14:textId="77777777" w:rsidR="00E201B6" w:rsidRPr="00931789" w:rsidRDefault="00E201B6" w:rsidP="00931789">
      <w:pPr>
        <w:spacing w:line="276" w:lineRule="auto"/>
        <w:ind w:left="26"/>
        <w:rPr>
          <w:rFonts w:ascii="David" w:hAnsi="David"/>
          <w:sz w:val="24"/>
        </w:rPr>
      </w:pPr>
    </w:p>
    <w:p w14:paraId="16BE662C" w14:textId="77777777" w:rsidR="00E201B6" w:rsidRPr="00931789" w:rsidRDefault="00E201B6" w:rsidP="00931789">
      <w:pPr>
        <w:tabs>
          <w:tab w:val="right" w:pos="665"/>
        </w:tabs>
        <w:spacing w:line="276" w:lineRule="auto"/>
        <w:rPr>
          <w:rFonts w:ascii="David" w:hAnsi="David"/>
          <w:sz w:val="24"/>
          <w:rtl/>
        </w:rPr>
      </w:pPr>
      <w:r w:rsidRPr="00931789">
        <w:rPr>
          <w:rFonts w:ascii="David" w:hAnsi="David"/>
          <w:sz w:val="24"/>
          <w:rtl/>
        </w:rPr>
        <w:t>(*) לעניין אישור זה, "עסק חי" – כהגדרתו בהתאם לתקן ביקורת מספר 58 של לשכת רואי חשבון בישראל.</w:t>
      </w:r>
    </w:p>
    <w:p w14:paraId="216250C5" w14:textId="77777777" w:rsidR="00E201B6" w:rsidRPr="00931789" w:rsidRDefault="00E201B6" w:rsidP="00931789">
      <w:pPr>
        <w:tabs>
          <w:tab w:val="right" w:pos="665"/>
        </w:tabs>
        <w:spacing w:line="276" w:lineRule="auto"/>
        <w:rPr>
          <w:rFonts w:ascii="David" w:hAnsi="David"/>
          <w:sz w:val="24"/>
          <w:rtl/>
        </w:rPr>
      </w:pPr>
    </w:p>
    <w:p w14:paraId="53C1648A" w14:textId="77777777" w:rsidR="00E201B6" w:rsidRPr="00931789" w:rsidRDefault="00E201B6" w:rsidP="00931789">
      <w:pPr>
        <w:tabs>
          <w:tab w:val="right" w:pos="665"/>
        </w:tabs>
        <w:spacing w:line="276" w:lineRule="auto"/>
        <w:ind w:left="382" w:hanging="425"/>
        <w:rPr>
          <w:rFonts w:ascii="David" w:hAnsi="David"/>
          <w:sz w:val="24"/>
          <w:rtl/>
        </w:rPr>
      </w:pPr>
      <w:r w:rsidRPr="00931789">
        <w:rPr>
          <w:rFonts w:ascii="David" w:hAnsi="David"/>
          <w:sz w:val="24"/>
          <w:rtl/>
        </w:rPr>
        <w:t>(**) אם מאז מועד חתימת דוח המבקרים/דוח הסקירה האחרון חלפו פחות מ-3 חודשים כי אז אין דרישה לסעיפים ג', ד'.</w:t>
      </w:r>
    </w:p>
    <w:p w14:paraId="3D3AED35" w14:textId="77777777" w:rsidR="00E201B6" w:rsidRPr="00931789" w:rsidRDefault="00E201B6" w:rsidP="00931789">
      <w:pPr>
        <w:tabs>
          <w:tab w:val="right" w:pos="665"/>
        </w:tabs>
        <w:spacing w:line="276" w:lineRule="auto"/>
        <w:ind w:left="382" w:hanging="425"/>
        <w:rPr>
          <w:rFonts w:ascii="David" w:hAnsi="David"/>
          <w:sz w:val="24"/>
          <w:rtl/>
        </w:rPr>
      </w:pPr>
    </w:p>
    <w:p w14:paraId="18AAD363" w14:textId="77777777" w:rsidR="00E201B6" w:rsidRPr="00931789" w:rsidRDefault="00931789" w:rsidP="00931789">
      <w:pPr>
        <w:tabs>
          <w:tab w:val="right" w:pos="665"/>
        </w:tabs>
        <w:spacing w:line="276" w:lineRule="auto"/>
        <w:ind w:left="382" w:hanging="425"/>
        <w:rPr>
          <w:rFonts w:ascii="David" w:hAnsi="David"/>
          <w:sz w:val="24"/>
          <w:rtl/>
        </w:rPr>
      </w:pPr>
      <w:r>
        <w:rPr>
          <w:rFonts w:ascii="David" w:hAnsi="David"/>
          <w:sz w:val="24"/>
          <w:rtl/>
        </w:rPr>
        <w:tab/>
      </w:r>
      <w:r>
        <w:rPr>
          <w:rFonts w:ascii="David" w:hAnsi="David"/>
          <w:sz w:val="24"/>
          <w:rtl/>
        </w:rPr>
        <w:tab/>
      </w:r>
      <w:r>
        <w:rPr>
          <w:rFonts w:ascii="David" w:hAnsi="David"/>
          <w:sz w:val="24"/>
          <w:rtl/>
        </w:rPr>
        <w:tab/>
      </w:r>
      <w:r>
        <w:rPr>
          <w:rFonts w:ascii="David" w:hAnsi="David"/>
          <w:sz w:val="24"/>
          <w:rtl/>
        </w:rPr>
        <w:tab/>
      </w:r>
      <w:r>
        <w:rPr>
          <w:rFonts w:ascii="David" w:hAnsi="David"/>
          <w:sz w:val="24"/>
          <w:rtl/>
        </w:rPr>
        <w:tab/>
      </w:r>
      <w:r>
        <w:rPr>
          <w:rFonts w:ascii="David" w:hAnsi="David"/>
          <w:sz w:val="24"/>
          <w:rtl/>
        </w:rPr>
        <w:tab/>
      </w:r>
      <w:r>
        <w:rPr>
          <w:rFonts w:ascii="David" w:hAnsi="David"/>
          <w:sz w:val="24"/>
          <w:rtl/>
        </w:rPr>
        <w:tab/>
      </w:r>
      <w:r>
        <w:rPr>
          <w:rFonts w:ascii="David" w:hAnsi="David"/>
          <w:sz w:val="24"/>
          <w:rtl/>
        </w:rPr>
        <w:tab/>
      </w:r>
      <w:r>
        <w:rPr>
          <w:rFonts w:ascii="David" w:hAnsi="David"/>
          <w:sz w:val="24"/>
          <w:rtl/>
        </w:rPr>
        <w:tab/>
      </w:r>
      <w:r>
        <w:rPr>
          <w:rFonts w:ascii="David" w:hAnsi="David"/>
          <w:sz w:val="24"/>
          <w:rtl/>
        </w:rPr>
        <w:tab/>
      </w:r>
      <w:r>
        <w:rPr>
          <w:rFonts w:ascii="David" w:hAnsi="David"/>
          <w:sz w:val="24"/>
          <w:rtl/>
        </w:rPr>
        <w:tab/>
      </w:r>
      <w:r w:rsidR="00E201B6" w:rsidRPr="00931789">
        <w:rPr>
          <w:rFonts w:ascii="David" w:hAnsi="David"/>
          <w:sz w:val="24"/>
          <w:rtl/>
        </w:rPr>
        <w:t>בכבוד רב,</w:t>
      </w:r>
    </w:p>
    <w:p w14:paraId="6C7C3B3A" w14:textId="77777777" w:rsidR="00E201B6" w:rsidRPr="00931789" w:rsidRDefault="00E201B6" w:rsidP="00931789">
      <w:pPr>
        <w:spacing w:line="276" w:lineRule="auto"/>
        <w:jc w:val="right"/>
        <w:rPr>
          <w:rFonts w:ascii="David" w:hAnsi="David"/>
          <w:sz w:val="24"/>
          <w:rtl/>
        </w:rPr>
      </w:pPr>
      <w:r w:rsidRPr="00931789">
        <w:rPr>
          <w:rFonts w:ascii="David" w:hAnsi="David"/>
          <w:sz w:val="24"/>
          <w:rtl/>
        </w:rPr>
        <w:t>________________________</w:t>
      </w:r>
    </w:p>
    <w:p w14:paraId="74F91E19" w14:textId="77777777" w:rsidR="00E201B6" w:rsidRPr="00931789" w:rsidRDefault="00931789" w:rsidP="00931789">
      <w:pPr>
        <w:tabs>
          <w:tab w:val="right" w:pos="9070"/>
        </w:tabs>
        <w:spacing w:line="276" w:lineRule="auto"/>
        <w:rPr>
          <w:rFonts w:ascii="David" w:hAnsi="David"/>
          <w:sz w:val="24"/>
          <w:rtl/>
        </w:rPr>
      </w:pPr>
      <w:r>
        <w:rPr>
          <w:rFonts w:ascii="David" w:hAnsi="David" w:hint="cs"/>
          <w:sz w:val="24"/>
          <w:rtl/>
        </w:rPr>
        <w:t xml:space="preserve">                                                                                                                    </w:t>
      </w:r>
      <w:r w:rsidR="00E201B6" w:rsidRPr="00931789">
        <w:rPr>
          <w:rFonts w:ascii="David" w:hAnsi="David"/>
          <w:sz w:val="24"/>
          <w:rtl/>
        </w:rPr>
        <w:t xml:space="preserve">      רואי חשבון</w:t>
      </w:r>
    </w:p>
    <w:p w14:paraId="14049301" w14:textId="77777777" w:rsidR="00E201B6" w:rsidRPr="00931789" w:rsidRDefault="00E201B6" w:rsidP="00931789">
      <w:pPr>
        <w:spacing w:line="276" w:lineRule="auto"/>
        <w:rPr>
          <w:rFonts w:ascii="David" w:hAnsi="David"/>
          <w:sz w:val="24"/>
          <w:rtl/>
        </w:rPr>
      </w:pPr>
    </w:p>
    <w:p w14:paraId="0E8852D3" w14:textId="77777777" w:rsidR="008A262C" w:rsidRDefault="008A262C" w:rsidP="00931789">
      <w:pPr>
        <w:tabs>
          <w:tab w:val="left" w:pos="567"/>
        </w:tabs>
        <w:spacing w:before="60" w:after="120" w:line="276" w:lineRule="auto"/>
        <w:rPr>
          <w:rFonts w:ascii="David" w:hAnsi="David"/>
          <w:sz w:val="24"/>
          <w:rtl/>
        </w:rPr>
      </w:pPr>
    </w:p>
    <w:p w14:paraId="1EDE2ABE" w14:textId="77777777" w:rsidR="008A262C" w:rsidRDefault="008A262C">
      <w:pPr>
        <w:bidi w:val="0"/>
        <w:spacing w:line="240" w:lineRule="auto"/>
        <w:ind w:right="0"/>
        <w:jc w:val="left"/>
        <w:rPr>
          <w:rFonts w:ascii="David" w:hAnsi="David"/>
          <w:sz w:val="24"/>
        </w:rPr>
      </w:pPr>
      <w:r>
        <w:rPr>
          <w:rFonts w:ascii="David" w:hAnsi="David"/>
          <w:sz w:val="24"/>
          <w:rtl/>
        </w:rPr>
        <w:br w:type="page"/>
      </w:r>
    </w:p>
    <w:p w14:paraId="4C1A7671" w14:textId="77777777" w:rsidR="008A262C" w:rsidRPr="007143EC" w:rsidRDefault="008A262C" w:rsidP="008A262C">
      <w:pPr>
        <w:tabs>
          <w:tab w:val="left" w:pos="567"/>
        </w:tabs>
        <w:spacing w:before="60" w:after="120"/>
        <w:rPr>
          <w:rFonts w:ascii="David" w:hAnsi="David"/>
          <w:sz w:val="24"/>
          <w:rtl/>
        </w:rPr>
      </w:pPr>
    </w:p>
    <w:p w14:paraId="2E3EA877" w14:textId="77777777" w:rsidR="00842D29" w:rsidRPr="0092062D" w:rsidRDefault="00842D29" w:rsidP="0092062D">
      <w:pPr>
        <w:pStyle w:val="13"/>
        <w:keepLines/>
        <w:ind w:right="0"/>
        <w:jc w:val="center"/>
        <w:rPr>
          <w:rFonts w:cs="David"/>
          <w:rtl/>
          <w:lang w:eastAsia="en-US"/>
        </w:rPr>
      </w:pPr>
      <w:bookmarkStart w:id="648" w:name="_Toc50382752"/>
      <w:bookmarkStart w:id="649" w:name="_Toc50383421"/>
      <w:r w:rsidRPr="0092062D">
        <w:rPr>
          <w:rFonts w:cs="David"/>
          <w:rtl/>
          <w:lang w:eastAsia="en-US"/>
        </w:rPr>
        <w:t xml:space="preserve">נספח </w:t>
      </w:r>
      <w:bookmarkEnd w:id="644"/>
      <w:r w:rsidR="008A262C" w:rsidRPr="0092062D">
        <w:rPr>
          <w:rFonts w:cs="David" w:hint="eastAsia"/>
          <w:rtl/>
          <w:lang w:eastAsia="en-US"/>
        </w:rPr>
        <w:t>ו</w:t>
      </w:r>
      <w:r w:rsidR="008A262C" w:rsidRPr="0092062D">
        <w:rPr>
          <w:rFonts w:cs="David"/>
          <w:rtl/>
          <w:lang w:eastAsia="en-US"/>
        </w:rPr>
        <w:t>'</w:t>
      </w:r>
      <w:r w:rsidR="002D25FA" w:rsidRPr="0092062D">
        <w:rPr>
          <w:rFonts w:cs="David"/>
          <w:rtl/>
          <w:lang w:eastAsia="en-US"/>
        </w:rPr>
        <w:t xml:space="preserve"> - </w:t>
      </w:r>
      <w:bookmarkStart w:id="650" w:name="נספח_הצהרה_חוק_שוויון_זכויות_כותרת"/>
      <w:r w:rsidRPr="0092062D">
        <w:rPr>
          <w:rFonts w:cs="David"/>
          <w:rtl/>
          <w:lang w:eastAsia="en-US"/>
        </w:rPr>
        <w:t>הצהרה בדבר עמידה בהוראות חוק שוויון זכויות לאנשים עם מוגבלות</w:t>
      </w:r>
      <w:bookmarkEnd w:id="645"/>
      <w:bookmarkEnd w:id="648"/>
      <w:bookmarkEnd w:id="649"/>
      <w:bookmarkEnd w:id="650"/>
    </w:p>
    <w:p w14:paraId="34D1A7C9" w14:textId="77777777" w:rsidR="00842D29" w:rsidRPr="00842D29" w:rsidRDefault="00842D29" w:rsidP="00842D29">
      <w:pPr>
        <w:spacing w:line="240" w:lineRule="auto"/>
        <w:rPr>
          <w:rFonts w:ascii="David" w:hAnsi="David"/>
          <w:sz w:val="24"/>
          <w:rtl/>
        </w:rPr>
      </w:pPr>
    </w:p>
    <w:p w14:paraId="6A1E9997" w14:textId="77777777" w:rsidR="00842D29" w:rsidRPr="00842D29" w:rsidRDefault="00842D29" w:rsidP="0092062D">
      <w:pPr>
        <w:pStyle w:val="afffc"/>
        <w:rPr>
          <w:rFonts w:ascii="David" w:hAnsi="David" w:cs="David"/>
          <w:sz w:val="24"/>
        </w:rPr>
      </w:pPr>
      <w:r w:rsidRPr="00842D29">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כדלקמן:</w:t>
      </w:r>
    </w:p>
    <w:p w14:paraId="32F73250" w14:textId="77777777" w:rsidR="00842D29" w:rsidRPr="00842D29" w:rsidRDefault="00842D29" w:rsidP="00DC16EB">
      <w:pPr>
        <w:pStyle w:val="afffc"/>
        <w:rPr>
          <w:rFonts w:ascii="David" w:hAnsi="David" w:cs="David"/>
          <w:sz w:val="24"/>
        </w:rPr>
      </w:pPr>
      <w:r w:rsidRPr="00842D29">
        <w:rPr>
          <w:rFonts w:ascii="David" w:hAnsi="David" w:cs="David"/>
          <w:sz w:val="24"/>
          <w:rtl/>
        </w:rPr>
        <w:t xml:space="preserve">הנני נותן תצהיר זה בשם _____________________ שהוא המציע (להלן – "המציע") המבקש להתקשר עם </w:t>
      </w:r>
      <w:r w:rsidR="00CB0054">
        <w:rPr>
          <w:rFonts w:ascii="David" w:hAnsi="David" w:cs="David" w:hint="cs"/>
          <w:sz w:val="24"/>
          <w:rtl/>
        </w:rPr>
        <w:t>הרשות</w:t>
      </w:r>
      <w:r w:rsidRPr="00842D29">
        <w:rPr>
          <w:rFonts w:ascii="David" w:hAnsi="David" w:cs="David"/>
          <w:sz w:val="24"/>
          <w:rtl/>
        </w:rPr>
        <w:t>. אני מצהיר/ה כי הנני מוסמך/ת לתת תצהיר זה בשם המציע</w:t>
      </w:r>
      <w:r w:rsidRPr="00842D29">
        <w:rPr>
          <w:rFonts w:ascii="David" w:hAnsi="David" w:cs="David"/>
          <w:sz w:val="24"/>
        </w:rPr>
        <w:t>.</w:t>
      </w:r>
    </w:p>
    <w:p w14:paraId="5051F596" w14:textId="77777777" w:rsidR="00842D29" w:rsidRPr="00842D29" w:rsidRDefault="00842D29" w:rsidP="005D0592">
      <w:pPr>
        <w:spacing w:line="240" w:lineRule="auto"/>
        <w:ind w:right="0"/>
        <w:rPr>
          <w:rFonts w:ascii="David" w:hAnsi="David"/>
          <w:sz w:val="24"/>
        </w:rPr>
      </w:pPr>
    </w:p>
    <w:p w14:paraId="7347631D" w14:textId="77777777" w:rsidR="00842D29" w:rsidRPr="00842D29" w:rsidRDefault="00842D29" w:rsidP="005D0592">
      <w:pPr>
        <w:pStyle w:val="afffc"/>
        <w:rPr>
          <w:rFonts w:ascii="David" w:hAnsi="David" w:cs="David"/>
          <w:sz w:val="24"/>
          <w:rtl/>
        </w:rPr>
      </w:pPr>
      <w:r w:rsidRPr="00842D29">
        <w:rPr>
          <w:rFonts w:ascii="David" w:hAnsi="David" w:cs="David"/>
          <w:sz w:val="24"/>
          <w:rtl/>
        </w:rPr>
        <w:t>המציע הוא תאגיד הרשום בישראל</w:t>
      </w:r>
      <w:r w:rsidRPr="00842D29">
        <w:rPr>
          <w:rFonts w:ascii="David" w:hAnsi="David" w:cs="David"/>
          <w:sz w:val="24"/>
        </w:rPr>
        <w:t>.</w:t>
      </w:r>
    </w:p>
    <w:p w14:paraId="14B257C2" w14:textId="77777777" w:rsidR="00842D29" w:rsidRPr="00842D29" w:rsidRDefault="00842D29" w:rsidP="005D0592">
      <w:pPr>
        <w:pStyle w:val="afffc"/>
        <w:rPr>
          <w:rFonts w:ascii="David" w:hAnsi="David" w:cs="David"/>
          <w:sz w:val="24"/>
          <w:rtl/>
        </w:rPr>
      </w:pPr>
    </w:p>
    <w:p w14:paraId="18DD69A6" w14:textId="77777777" w:rsidR="00842D29" w:rsidRPr="00842D29" w:rsidRDefault="00842D29" w:rsidP="005D0592">
      <w:pPr>
        <w:pStyle w:val="afffc"/>
        <w:rPr>
          <w:rFonts w:ascii="David" w:hAnsi="David" w:cs="David"/>
          <w:sz w:val="24"/>
          <w:rtl/>
        </w:rPr>
      </w:pPr>
      <w:r w:rsidRPr="00842D29">
        <w:rPr>
          <w:rFonts w:ascii="David" w:hAnsi="David" w:cs="David"/>
          <w:b/>
          <w:bCs/>
          <w:sz w:val="24"/>
          <w:rtl/>
        </w:rPr>
        <w:t>יש לסמן</w:t>
      </w:r>
      <w:r w:rsidRPr="00842D29">
        <w:rPr>
          <w:rFonts w:ascii="David" w:hAnsi="David" w:cs="David"/>
          <w:b/>
          <w:bCs/>
          <w:sz w:val="24"/>
        </w:rPr>
        <w:t xml:space="preserve"> X </w:t>
      </w:r>
      <w:r w:rsidRPr="00842D29">
        <w:rPr>
          <w:rFonts w:ascii="David" w:hAnsi="David" w:cs="David"/>
          <w:b/>
          <w:bCs/>
          <w:sz w:val="24"/>
          <w:rtl/>
        </w:rPr>
        <w:t>במשבצת המתאימה:</w:t>
      </w:r>
    </w:p>
    <w:p w14:paraId="012AB351" w14:textId="77777777" w:rsidR="00842D29" w:rsidRPr="00842D29" w:rsidRDefault="00842D29" w:rsidP="005D0592">
      <w:pPr>
        <w:pStyle w:val="afffc"/>
        <w:rPr>
          <w:rFonts w:ascii="David" w:hAnsi="David" w:cs="David"/>
          <w:sz w:val="24"/>
          <w:rtl/>
        </w:rPr>
      </w:pPr>
    </w:p>
    <w:p w14:paraId="5E2DCBC4" w14:textId="77777777" w:rsidR="00842D29" w:rsidRPr="00842D29" w:rsidRDefault="00842D29" w:rsidP="0092062D">
      <w:pPr>
        <w:pStyle w:val="aff1"/>
        <w:numPr>
          <w:ilvl w:val="0"/>
          <w:numId w:val="36"/>
        </w:numPr>
        <w:spacing w:line="240" w:lineRule="auto"/>
        <w:ind w:left="459" w:right="0" w:hanging="425"/>
        <w:contextualSpacing/>
        <w:rPr>
          <w:rFonts w:ascii="David" w:hAnsi="David" w:cs="David"/>
          <w:sz w:val="24"/>
          <w:rtl/>
        </w:rPr>
      </w:pPr>
      <w:r w:rsidRPr="00842D29">
        <w:rPr>
          <w:rFonts w:ascii="David" w:hAnsi="David" w:cs="David"/>
          <w:b/>
          <w:bCs/>
          <w:sz w:val="24"/>
          <w:rtl/>
        </w:rPr>
        <w:t xml:space="preserve">המציע מעסיק עד 25 עובדים; </w:t>
      </w:r>
      <w:r w:rsidRPr="00842D29">
        <w:rPr>
          <w:rFonts w:ascii="David" w:hAnsi="David" w:cs="David"/>
          <w:sz w:val="24"/>
          <w:rtl/>
        </w:rPr>
        <w:t>המציע מצהיר כי הוראות</w:t>
      </w:r>
      <w:r w:rsidRPr="00842D29">
        <w:rPr>
          <w:rFonts w:ascii="David" w:hAnsi="David" w:cs="David"/>
          <w:sz w:val="24"/>
        </w:rPr>
        <w:t xml:space="preserve"> </w:t>
      </w:r>
      <w:r w:rsidRPr="00842D29">
        <w:rPr>
          <w:rFonts w:ascii="David" w:hAnsi="David" w:cs="David"/>
          <w:sz w:val="24"/>
          <w:rtl/>
        </w:rPr>
        <w:t>סעיף</w:t>
      </w:r>
      <w:r w:rsidRPr="00842D29">
        <w:rPr>
          <w:rFonts w:ascii="David" w:hAnsi="David" w:cs="David"/>
          <w:sz w:val="24"/>
        </w:rPr>
        <w:t xml:space="preserve"> 9 </w:t>
      </w:r>
      <w:r w:rsidRPr="00842D29">
        <w:rPr>
          <w:rFonts w:ascii="David" w:hAnsi="David" w:cs="David"/>
          <w:sz w:val="24"/>
          <w:rtl/>
        </w:rPr>
        <w:t>לחוק</w:t>
      </w:r>
      <w:r w:rsidRPr="00842D29">
        <w:rPr>
          <w:rFonts w:ascii="David" w:hAnsi="David" w:cs="David"/>
          <w:sz w:val="24"/>
        </w:rPr>
        <w:t xml:space="preserve"> </w:t>
      </w:r>
      <w:r w:rsidRPr="00842D29">
        <w:rPr>
          <w:rFonts w:ascii="David" w:hAnsi="David" w:cs="David"/>
          <w:sz w:val="24"/>
          <w:rtl/>
        </w:rPr>
        <w:t>שוויון</w:t>
      </w:r>
      <w:r w:rsidRPr="00842D29">
        <w:rPr>
          <w:rFonts w:ascii="David" w:hAnsi="David" w:cs="David"/>
          <w:sz w:val="24"/>
        </w:rPr>
        <w:t xml:space="preserve"> </w:t>
      </w:r>
      <w:r w:rsidRPr="00842D29">
        <w:rPr>
          <w:rFonts w:ascii="David" w:hAnsi="David" w:cs="David"/>
          <w:sz w:val="24"/>
          <w:rtl/>
        </w:rPr>
        <w:t>זכויות</w:t>
      </w:r>
      <w:r w:rsidRPr="00842D29">
        <w:rPr>
          <w:rFonts w:ascii="David" w:hAnsi="David" w:cs="David"/>
          <w:sz w:val="24"/>
        </w:rPr>
        <w:t xml:space="preserve"> </w:t>
      </w:r>
      <w:r w:rsidRPr="00842D29">
        <w:rPr>
          <w:rFonts w:ascii="David" w:hAnsi="David" w:cs="David"/>
          <w:sz w:val="24"/>
          <w:rtl/>
        </w:rPr>
        <w:t>לאנשים</w:t>
      </w:r>
      <w:r w:rsidRPr="00842D29">
        <w:rPr>
          <w:rFonts w:ascii="David" w:hAnsi="David" w:cs="David"/>
          <w:sz w:val="24"/>
        </w:rPr>
        <w:t xml:space="preserve"> </w:t>
      </w:r>
      <w:r w:rsidRPr="00842D29">
        <w:rPr>
          <w:rFonts w:ascii="David" w:hAnsi="David" w:cs="David"/>
          <w:sz w:val="24"/>
          <w:rtl/>
        </w:rPr>
        <w:t>עם מוגבלות, התשנ"ח-1998 (להלן – חוק</w:t>
      </w:r>
      <w:r w:rsidRPr="00842D29">
        <w:rPr>
          <w:rFonts w:ascii="David" w:hAnsi="David" w:cs="David"/>
          <w:sz w:val="24"/>
        </w:rPr>
        <w:t xml:space="preserve"> </w:t>
      </w:r>
      <w:r w:rsidRPr="00842D29">
        <w:rPr>
          <w:rFonts w:ascii="David" w:hAnsi="David" w:cs="David"/>
          <w:sz w:val="24"/>
          <w:rtl/>
        </w:rPr>
        <w:t>שוויון</w:t>
      </w:r>
      <w:r w:rsidRPr="00842D29">
        <w:rPr>
          <w:rFonts w:ascii="David" w:hAnsi="David" w:cs="David"/>
          <w:sz w:val="24"/>
        </w:rPr>
        <w:t xml:space="preserve"> </w:t>
      </w:r>
      <w:r w:rsidRPr="00842D29">
        <w:rPr>
          <w:rFonts w:ascii="David" w:hAnsi="David" w:cs="David"/>
          <w:sz w:val="24"/>
          <w:rtl/>
        </w:rPr>
        <w:t>זכויות</w:t>
      </w:r>
      <w:r w:rsidRPr="00842D29">
        <w:rPr>
          <w:rFonts w:ascii="David" w:hAnsi="David" w:cs="David"/>
          <w:sz w:val="24"/>
        </w:rPr>
        <w:t>(</w:t>
      </w:r>
      <w:r w:rsidRPr="00842D29">
        <w:rPr>
          <w:rFonts w:ascii="David" w:hAnsi="David" w:cs="David"/>
          <w:sz w:val="24"/>
          <w:rtl/>
        </w:rPr>
        <w:t xml:space="preserve"> אינן חלות</w:t>
      </w:r>
      <w:r w:rsidRPr="00842D29">
        <w:rPr>
          <w:rFonts w:ascii="David" w:hAnsi="David" w:cs="David"/>
          <w:sz w:val="24"/>
        </w:rPr>
        <w:t xml:space="preserve"> </w:t>
      </w:r>
      <w:r w:rsidRPr="00842D29">
        <w:rPr>
          <w:rFonts w:ascii="David" w:hAnsi="David" w:cs="David"/>
          <w:sz w:val="24"/>
          <w:rtl/>
        </w:rPr>
        <w:t>עליו.</w:t>
      </w:r>
    </w:p>
    <w:p w14:paraId="1DEF17E4" w14:textId="77777777" w:rsidR="00842D29" w:rsidRPr="00842D29" w:rsidRDefault="00842D29" w:rsidP="00DC16EB">
      <w:pPr>
        <w:pStyle w:val="aff1"/>
        <w:numPr>
          <w:ilvl w:val="0"/>
          <w:numId w:val="36"/>
        </w:numPr>
        <w:spacing w:line="240" w:lineRule="auto"/>
        <w:ind w:left="459" w:right="0" w:hanging="425"/>
        <w:contextualSpacing/>
        <w:rPr>
          <w:rFonts w:ascii="David" w:hAnsi="David" w:cs="David"/>
          <w:sz w:val="24"/>
          <w:rtl/>
        </w:rPr>
      </w:pPr>
      <w:r w:rsidRPr="00842D29">
        <w:rPr>
          <w:rFonts w:ascii="David" w:hAnsi="David" w:cs="David"/>
          <w:b/>
          <w:bCs/>
          <w:sz w:val="24"/>
          <w:rtl/>
        </w:rPr>
        <w:t>המציע מעסיק מעל 25 עובדים ועד 100 עובדים;</w:t>
      </w:r>
      <w:r w:rsidRPr="00842D29">
        <w:rPr>
          <w:rFonts w:ascii="David" w:hAnsi="David" w:cs="David"/>
          <w:sz w:val="24"/>
          <w:rtl/>
        </w:rPr>
        <w:t xml:space="preserve"> המציע מצהיר כי הוראות</w:t>
      </w:r>
      <w:r w:rsidRPr="00842D29">
        <w:rPr>
          <w:rFonts w:ascii="David" w:hAnsi="David" w:cs="David"/>
          <w:sz w:val="24"/>
        </w:rPr>
        <w:t xml:space="preserve"> </w:t>
      </w:r>
      <w:r w:rsidRPr="00842D29">
        <w:rPr>
          <w:rFonts w:ascii="David" w:hAnsi="David" w:cs="David"/>
          <w:sz w:val="24"/>
          <w:rtl/>
        </w:rPr>
        <w:t>סעיף</w:t>
      </w:r>
      <w:r w:rsidRPr="00842D29">
        <w:rPr>
          <w:rFonts w:ascii="David" w:hAnsi="David" w:cs="David"/>
          <w:sz w:val="24"/>
        </w:rPr>
        <w:t xml:space="preserve"> 9 </w:t>
      </w:r>
      <w:r w:rsidRPr="00842D29">
        <w:rPr>
          <w:rFonts w:ascii="David" w:hAnsi="David" w:cs="David"/>
          <w:sz w:val="24"/>
          <w:rtl/>
        </w:rPr>
        <w:t>לחוק</w:t>
      </w:r>
      <w:r w:rsidRPr="00842D29">
        <w:rPr>
          <w:rFonts w:ascii="David" w:hAnsi="David" w:cs="David"/>
          <w:sz w:val="24"/>
        </w:rPr>
        <w:t xml:space="preserve"> </w:t>
      </w:r>
      <w:r w:rsidRPr="00842D29">
        <w:rPr>
          <w:rFonts w:ascii="David" w:hAnsi="David" w:cs="David"/>
          <w:sz w:val="24"/>
          <w:rtl/>
        </w:rPr>
        <w:t>שוויון</w:t>
      </w:r>
      <w:r w:rsidRPr="00842D29">
        <w:rPr>
          <w:rFonts w:ascii="David" w:hAnsi="David" w:cs="David"/>
          <w:sz w:val="24"/>
        </w:rPr>
        <w:t xml:space="preserve"> </w:t>
      </w:r>
      <w:r w:rsidRPr="00842D29">
        <w:rPr>
          <w:rFonts w:ascii="David" w:hAnsi="David" w:cs="David"/>
          <w:sz w:val="24"/>
          <w:rtl/>
        </w:rPr>
        <w:t>זכויות</w:t>
      </w:r>
      <w:r w:rsidRPr="00842D29">
        <w:rPr>
          <w:rFonts w:ascii="David" w:hAnsi="David" w:cs="David"/>
          <w:sz w:val="24"/>
        </w:rPr>
        <w:t xml:space="preserve"> </w:t>
      </w:r>
      <w:r w:rsidRPr="00842D29">
        <w:rPr>
          <w:rFonts w:ascii="David" w:hAnsi="David" w:cs="David"/>
          <w:sz w:val="24"/>
          <w:rtl/>
        </w:rPr>
        <w:t>חלות עליו</w:t>
      </w:r>
      <w:r w:rsidRPr="00842D29">
        <w:rPr>
          <w:rFonts w:ascii="David" w:hAnsi="David" w:cs="David"/>
          <w:sz w:val="24"/>
        </w:rPr>
        <w:t xml:space="preserve"> </w:t>
      </w:r>
      <w:r w:rsidRPr="00842D29">
        <w:rPr>
          <w:rFonts w:ascii="David" w:hAnsi="David" w:cs="David"/>
          <w:sz w:val="24"/>
          <w:rtl/>
        </w:rPr>
        <w:t>והוא</w:t>
      </w:r>
      <w:r w:rsidRPr="00842D29">
        <w:rPr>
          <w:rFonts w:ascii="David" w:hAnsi="David" w:cs="David"/>
          <w:sz w:val="24"/>
        </w:rPr>
        <w:t xml:space="preserve"> </w:t>
      </w:r>
      <w:r w:rsidRPr="00842D29">
        <w:rPr>
          <w:rFonts w:ascii="David" w:hAnsi="David" w:cs="David"/>
          <w:sz w:val="24"/>
          <w:rtl/>
        </w:rPr>
        <w:t>מקיים</w:t>
      </w:r>
      <w:r w:rsidRPr="00842D29">
        <w:rPr>
          <w:rFonts w:ascii="David" w:hAnsi="David" w:cs="David"/>
          <w:sz w:val="24"/>
        </w:rPr>
        <w:t xml:space="preserve"> </w:t>
      </w:r>
      <w:r w:rsidRPr="00842D29">
        <w:rPr>
          <w:rFonts w:ascii="David" w:hAnsi="David" w:cs="David"/>
          <w:sz w:val="24"/>
          <w:rtl/>
        </w:rPr>
        <w:t>אותן, ובכלל זה פועל לקידום הייצוג ההולם בקרב עובדיו, לרבות ביצוע התאמות. לעניין זה, "</w:t>
      </w:r>
      <w:r w:rsidRPr="00842D29">
        <w:rPr>
          <w:rFonts w:ascii="David" w:hAnsi="David" w:cs="David"/>
          <w:b/>
          <w:bCs/>
          <w:sz w:val="24"/>
          <w:rtl/>
        </w:rPr>
        <w:t>התאמות</w:t>
      </w:r>
      <w:r w:rsidRPr="00842D29">
        <w:rPr>
          <w:rFonts w:ascii="David" w:hAnsi="David" w:cs="David"/>
          <w:sz w:val="24"/>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14:paraId="7874442A" w14:textId="77777777" w:rsidR="00842D29" w:rsidRPr="00842D29" w:rsidRDefault="00842D29" w:rsidP="005D0592">
      <w:pPr>
        <w:pStyle w:val="aff1"/>
        <w:numPr>
          <w:ilvl w:val="0"/>
          <w:numId w:val="36"/>
        </w:numPr>
        <w:spacing w:line="240" w:lineRule="auto"/>
        <w:ind w:left="459" w:right="0" w:hanging="425"/>
        <w:contextualSpacing/>
        <w:rPr>
          <w:rFonts w:ascii="David" w:hAnsi="David" w:cs="David"/>
          <w:sz w:val="24"/>
        </w:rPr>
      </w:pPr>
      <w:r w:rsidRPr="00842D29">
        <w:rPr>
          <w:rFonts w:ascii="David" w:hAnsi="David" w:cs="David"/>
          <w:b/>
          <w:bCs/>
          <w:sz w:val="24"/>
          <w:rtl/>
        </w:rPr>
        <w:t>המציע מעסיק מעל 100 עובדים אך טרם פנה למנהל</w:t>
      </w:r>
      <w:r w:rsidRPr="00842D29">
        <w:rPr>
          <w:rFonts w:ascii="David" w:hAnsi="David" w:cs="David"/>
          <w:b/>
          <w:bCs/>
          <w:sz w:val="24"/>
        </w:rPr>
        <w:t xml:space="preserve"> </w:t>
      </w:r>
      <w:r w:rsidRPr="00842D29">
        <w:rPr>
          <w:rFonts w:ascii="David" w:hAnsi="David" w:cs="David"/>
          <w:b/>
          <w:bCs/>
          <w:sz w:val="24"/>
          <w:rtl/>
        </w:rPr>
        <w:t>הכללי</w:t>
      </w:r>
      <w:r w:rsidRPr="00842D29">
        <w:rPr>
          <w:rFonts w:ascii="David" w:hAnsi="David" w:cs="David"/>
          <w:b/>
          <w:bCs/>
          <w:sz w:val="24"/>
        </w:rPr>
        <w:t xml:space="preserve"> </w:t>
      </w:r>
      <w:r w:rsidRPr="00842D29">
        <w:rPr>
          <w:rFonts w:ascii="David" w:hAnsi="David" w:cs="David"/>
          <w:b/>
          <w:bCs/>
          <w:sz w:val="24"/>
          <w:rtl/>
        </w:rPr>
        <w:t xml:space="preserve">של </w:t>
      </w:r>
      <w:r w:rsidR="00DA4A12">
        <w:rPr>
          <w:rFonts w:ascii="David" w:hAnsi="David" w:cs="David"/>
          <w:b/>
          <w:bCs/>
          <w:sz w:val="24"/>
          <w:rtl/>
        </w:rPr>
        <w:t>הרשות</w:t>
      </w:r>
      <w:r w:rsidRPr="00842D29">
        <w:rPr>
          <w:rFonts w:ascii="David" w:hAnsi="David" w:cs="David"/>
          <w:b/>
          <w:bCs/>
          <w:sz w:val="24"/>
          <w:rtl/>
        </w:rPr>
        <w:t xml:space="preserve"> העבודה הרווחה והשירותים החברתיים לשם</w:t>
      </w:r>
      <w:r w:rsidRPr="00842D29">
        <w:rPr>
          <w:rFonts w:ascii="David" w:hAnsi="David" w:cs="David"/>
          <w:b/>
          <w:bCs/>
          <w:sz w:val="24"/>
        </w:rPr>
        <w:t xml:space="preserve"> </w:t>
      </w:r>
      <w:r w:rsidRPr="00842D29">
        <w:rPr>
          <w:rFonts w:ascii="David" w:hAnsi="David" w:cs="David"/>
          <w:b/>
          <w:bCs/>
          <w:sz w:val="24"/>
          <w:rtl/>
        </w:rPr>
        <w:t>בחינת</w:t>
      </w:r>
      <w:r w:rsidRPr="00842D29">
        <w:rPr>
          <w:rFonts w:ascii="David" w:hAnsi="David" w:cs="David"/>
          <w:b/>
          <w:bCs/>
          <w:sz w:val="24"/>
        </w:rPr>
        <w:t xml:space="preserve"> </w:t>
      </w:r>
      <w:r w:rsidRPr="00842D29">
        <w:rPr>
          <w:rFonts w:ascii="David" w:hAnsi="David" w:cs="David"/>
          <w:b/>
          <w:bCs/>
          <w:sz w:val="24"/>
          <w:rtl/>
        </w:rPr>
        <w:t>יישום</w:t>
      </w:r>
      <w:r w:rsidRPr="00842D29">
        <w:rPr>
          <w:rFonts w:ascii="David" w:hAnsi="David" w:cs="David"/>
          <w:b/>
          <w:bCs/>
          <w:sz w:val="24"/>
        </w:rPr>
        <w:t xml:space="preserve"> </w:t>
      </w:r>
      <w:r w:rsidRPr="00842D29">
        <w:rPr>
          <w:rFonts w:ascii="David" w:hAnsi="David" w:cs="David"/>
          <w:b/>
          <w:bCs/>
          <w:sz w:val="24"/>
          <w:rtl/>
        </w:rPr>
        <w:t>חובותיו</w:t>
      </w:r>
      <w:r w:rsidRPr="00842D29">
        <w:rPr>
          <w:rFonts w:ascii="David" w:hAnsi="David" w:cs="David"/>
          <w:b/>
          <w:bCs/>
          <w:sz w:val="24"/>
        </w:rPr>
        <w:t xml:space="preserve"> </w:t>
      </w:r>
      <w:r w:rsidRPr="00842D29">
        <w:rPr>
          <w:rFonts w:ascii="David" w:hAnsi="David" w:cs="David"/>
          <w:b/>
          <w:bCs/>
          <w:sz w:val="24"/>
          <w:rtl/>
        </w:rPr>
        <w:t>לפי</w:t>
      </w:r>
      <w:r w:rsidRPr="00842D29">
        <w:rPr>
          <w:rFonts w:ascii="David" w:hAnsi="David" w:cs="David"/>
          <w:b/>
          <w:bCs/>
          <w:sz w:val="24"/>
        </w:rPr>
        <w:t xml:space="preserve"> </w:t>
      </w:r>
      <w:r w:rsidRPr="00842D29">
        <w:rPr>
          <w:rFonts w:ascii="David" w:hAnsi="David" w:cs="David"/>
          <w:b/>
          <w:bCs/>
          <w:sz w:val="24"/>
          <w:rtl/>
        </w:rPr>
        <w:t>סעיף</w:t>
      </w:r>
      <w:r w:rsidRPr="00842D29">
        <w:rPr>
          <w:rFonts w:ascii="David" w:hAnsi="David" w:cs="David"/>
          <w:b/>
          <w:bCs/>
          <w:sz w:val="24"/>
        </w:rPr>
        <w:t xml:space="preserve"> 9 </w:t>
      </w:r>
      <w:r w:rsidRPr="00842D29">
        <w:rPr>
          <w:rFonts w:ascii="David" w:hAnsi="David" w:cs="David"/>
          <w:b/>
          <w:bCs/>
          <w:sz w:val="24"/>
          <w:rtl/>
        </w:rPr>
        <w:t>לחוק שוויון</w:t>
      </w:r>
      <w:r w:rsidRPr="00842D29">
        <w:rPr>
          <w:rFonts w:ascii="David" w:hAnsi="David" w:cs="David"/>
          <w:b/>
          <w:bCs/>
          <w:sz w:val="24"/>
        </w:rPr>
        <w:t xml:space="preserve"> </w:t>
      </w:r>
      <w:r w:rsidRPr="00842D29">
        <w:rPr>
          <w:rFonts w:ascii="David" w:hAnsi="David" w:cs="David"/>
          <w:b/>
          <w:bCs/>
          <w:sz w:val="24"/>
          <w:rtl/>
        </w:rPr>
        <w:t xml:space="preserve">זכויות; </w:t>
      </w:r>
      <w:r w:rsidRPr="00842D29">
        <w:rPr>
          <w:rFonts w:ascii="David" w:hAnsi="David" w:cs="David"/>
          <w:sz w:val="24"/>
          <w:rtl/>
        </w:rPr>
        <w:t>המציע מתחייב לפנות</w:t>
      </w:r>
      <w:r w:rsidRPr="00842D29">
        <w:rPr>
          <w:rFonts w:ascii="David" w:hAnsi="David" w:cs="David"/>
          <w:sz w:val="24"/>
        </w:rPr>
        <w:t xml:space="preserve"> </w:t>
      </w:r>
      <w:r w:rsidRPr="00842D29">
        <w:rPr>
          <w:rFonts w:ascii="David" w:hAnsi="David" w:cs="David"/>
          <w:sz w:val="24"/>
          <w:rtl/>
        </w:rPr>
        <w:t>למנהל</w:t>
      </w:r>
      <w:r w:rsidRPr="00842D29">
        <w:rPr>
          <w:rFonts w:ascii="David" w:hAnsi="David" w:cs="David"/>
          <w:sz w:val="24"/>
        </w:rPr>
        <w:t xml:space="preserve"> </w:t>
      </w:r>
      <w:r w:rsidRPr="00842D29">
        <w:rPr>
          <w:rFonts w:ascii="David" w:hAnsi="David" w:cs="David"/>
          <w:sz w:val="24"/>
          <w:rtl/>
        </w:rPr>
        <w:t>הכללי</w:t>
      </w:r>
      <w:r w:rsidRPr="00842D29">
        <w:rPr>
          <w:rFonts w:ascii="David" w:hAnsi="David" w:cs="David"/>
          <w:sz w:val="24"/>
        </w:rPr>
        <w:t xml:space="preserve"> </w:t>
      </w:r>
      <w:r w:rsidRPr="00842D29">
        <w:rPr>
          <w:rFonts w:ascii="David" w:hAnsi="David" w:cs="David"/>
          <w:sz w:val="24"/>
          <w:rtl/>
        </w:rPr>
        <w:t xml:space="preserve">של </w:t>
      </w:r>
      <w:r w:rsidR="00DA4A12">
        <w:rPr>
          <w:rFonts w:ascii="David" w:hAnsi="David" w:cs="David"/>
          <w:sz w:val="24"/>
          <w:rtl/>
        </w:rPr>
        <w:t>הרשות</w:t>
      </w:r>
      <w:r w:rsidRPr="00842D29">
        <w:rPr>
          <w:rFonts w:ascii="David" w:hAnsi="David" w:cs="David"/>
          <w:sz w:val="24"/>
          <w:rtl/>
        </w:rPr>
        <w:t xml:space="preserve"> העבודה הרווחה והשירותים החברתיים </w:t>
      </w:r>
      <w:r w:rsidRPr="00842D29">
        <w:rPr>
          <w:rFonts w:ascii="David" w:hAnsi="David" w:cs="David"/>
          <w:b/>
          <w:bCs/>
          <w:sz w:val="24"/>
          <w:rtl/>
        </w:rPr>
        <w:t>בתוך 30 יום ממועד ההודעה על הזכייה במכרז</w:t>
      </w:r>
      <w:r w:rsidRPr="00842D29">
        <w:rPr>
          <w:rFonts w:ascii="David" w:hAnsi="David" w:cs="David"/>
          <w:sz w:val="24"/>
          <w:rtl/>
        </w:rPr>
        <w:t>, ככל שהצעתו תיבחר כהצעה הזוכה במכרז, לשם</w:t>
      </w:r>
      <w:r w:rsidRPr="00842D29">
        <w:rPr>
          <w:rFonts w:ascii="David" w:hAnsi="David" w:cs="David"/>
          <w:sz w:val="24"/>
        </w:rPr>
        <w:t xml:space="preserve"> </w:t>
      </w:r>
      <w:r w:rsidRPr="00842D29">
        <w:rPr>
          <w:rFonts w:ascii="David" w:hAnsi="David" w:cs="David"/>
          <w:sz w:val="24"/>
          <w:rtl/>
        </w:rPr>
        <w:t>בחינת</w:t>
      </w:r>
      <w:r w:rsidRPr="00842D29">
        <w:rPr>
          <w:rFonts w:ascii="David" w:hAnsi="David" w:cs="David"/>
          <w:sz w:val="24"/>
        </w:rPr>
        <w:t xml:space="preserve"> </w:t>
      </w:r>
      <w:r w:rsidRPr="00842D29">
        <w:rPr>
          <w:rFonts w:ascii="David" w:hAnsi="David" w:cs="David"/>
          <w:sz w:val="24"/>
          <w:rtl/>
        </w:rPr>
        <w:t>יישום</w:t>
      </w:r>
      <w:r w:rsidRPr="00842D29">
        <w:rPr>
          <w:rFonts w:ascii="David" w:hAnsi="David" w:cs="David"/>
          <w:sz w:val="24"/>
        </w:rPr>
        <w:t xml:space="preserve"> </w:t>
      </w:r>
      <w:r w:rsidRPr="00842D29">
        <w:rPr>
          <w:rFonts w:ascii="David" w:hAnsi="David" w:cs="David"/>
          <w:sz w:val="24"/>
          <w:rtl/>
        </w:rPr>
        <w:t>חובותיו</w:t>
      </w:r>
      <w:r w:rsidRPr="00842D29">
        <w:rPr>
          <w:rFonts w:ascii="David" w:hAnsi="David" w:cs="David"/>
          <w:sz w:val="24"/>
        </w:rPr>
        <w:t xml:space="preserve"> </w:t>
      </w:r>
      <w:r w:rsidRPr="00842D29">
        <w:rPr>
          <w:rFonts w:ascii="David" w:hAnsi="David" w:cs="David"/>
          <w:sz w:val="24"/>
          <w:rtl/>
        </w:rPr>
        <w:t>לפי</w:t>
      </w:r>
      <w:r w:rsidRPr="00842D29">
        <w:rPr>
          <w:rFonts w:ascii="David" w:hAnsi="David" w:cs="David"/>
          <w:sz w:val="24"/>
        </w:rPr>
        <w:t xml:space="preserve"> </w:t>
      </w:r>
      <w:r w:rsidRPr="00842D29">
        <w:rPr>
          <w:rFonts w:ascii="David" w:hAnsi="David" w:cs="David"/>
          <w:sz w:val="24"/>
          <w:rtl/>
        </w:rPr>
        <w:t>סעיף</w:t>
      </w:r>
      <w:r w:rsidRPr="00842D29">
        <w:rPr>
          <w:rFonts w:ascii="David" w:hAnsi="David" w:cs="David"/>
          <w:sz w:val="24"/>
        </w:rPr>
        <w:t xml:space="preserve"> 9 </w:t>
      </w:r>
      <w:r w:rsidRPr="00842D29">
        <w:rPr>
          <w:rFonts w:ascii="David" w:hAnsi="David" w:cs="David"/>
          <w:sz w:val="24"/>
          <w:rtl/>
        </w:rPr>
        <w:t>לחוק שוויון</w:t>
      </w:r>
      <w:r w:rsidRPr="00842D29">
        <w:rPr>
          <w:rFonts w:ascii="David" w:hAnsi="David" w:cs="David"/>
          <w:sz w:val="24"/>
        </w:rPr>
        <w:t xml:space="preserve"> </w:t>
      </w:r>
      <w:r w:rsidRPr="00842D29">
        <w:rPr>
          <w:rFonts w:ascii="David" w:hAnsi="David" w:cs="David"/>
          <w:sz w:val="24"/>
          <w:rtl/>
        </w:rPr>
        <w:t>זכויות, ובמידת</w:t>
      </w:r>
      <w:r w:rsidRPr="00842D29">
        <w:rPr>
          <w:rFonts w:ascii="David" w:hAnsi="David" w:cs="David"/>
          <w:sz w:val="24"/>
        </w:rPr>
        <w:t xml:space="preserve"> </w:t>
      </w:r>
      <w:r w:rsidRPr="00842D29">
        <w:rPr>
          <w:rFonts w:ascii="David" w:hAnsi="David" w:cs="David"/>
          <w:sz w:val="24"/>
          <w:rtl/>
        </w:rPr>
        <w:t>הצורך</w:t>
      </w:r>
      <w:r w:rsidRPr="00842D29">
        <w:rPr>
          <w:rFonts w:ascii="David" w:hAnsi="David" w:cs="David"/>
          <w:sz w:val="24"/>
        </w:rPr>
        <w:t xml:space="preserve"> – </w:t>
      </w:r>
      <w:r w:rsidRPr="00842D29">
        <w:rPr>
          <w:rFonts w:ascii="David" w:hAnsi="David" w:cs="David"/>
          <w:sz w:val="24"/>
          <w:rtl/>
        </w:rPr>
        <w:t>לשם</w:t>
      </w:r>
      <w:r w:rsidRPr="00842D29">
        <w:rPr>
          <w:rFonts w:ascii="David" w:hAnsi="David" w:cs="David"/>
          <w:sz w:val="24"/>
        </w:rPr>
        <w:t xml:space="preserve"> </w:t>
      </w:r>
      <w:r w:rsidRPr="00842D29">
        <w:rPr>
          <w:rFonts w:ascii="David" w:hAnsi="David" w:cs="David"/>
          <w:sz w:val="24"/>
          <w:rtl/>
        </w:rPr>
        <w:t>קבלת הנחיות</w:t>
      </w:r>
      <w:r w:rsidRPr="00842D29">
        <w:rPr>
          <w:rFonts w:ascii="David" w:hAnsi="David" w:cs="David"/>
          <w:sz w:val="24"/>
        </w:rPr>
        <w:t xml:space="preserve"> </w:t>
      </w:r>
      <w:r w:rsidRPr="00842D29">
        <w:rPr>
          <w:rFonts w:ascii="David" w:hAnsi="David" w:cs="David"/>
          <w:sz w:val="24"/>
          <w:rtl/>
        </w:rPr>
        <w:t>בקשר</w:t>
      </w:r>
      <w:r w:rsidRPr="00842D29">
        <w:rPr>
          <w:rFonts w:ascii="David" w:hAnsi="David" w:cs="David"/>
          <w:sz w:val="24"/>
        </w:rPr>
        <w:t xml:space="preserve"> </w:t>
      </w:r>
      <w:r w:rsidRPr="00842D29">
        <w:rPr>
          <w:rFonts w:ascii="David" w:hAnsi="David" w:cs="David"/>
          <w:sz w:val="24"/>
          <w:rtl/>
        </w:rPr>
        <w:t>ליישומן;</w:t>
      </w:r>
    </w:p>
    <w:p w14:paraId="1F680442" w14:textId="77777777" w:rsidR="00842D29" w:rsidRPr="00842D29" w:rsidRDefault="00842D29" w:rsidP="0092062D">
      <w:pPr>
        <w:pStyle w:val="aff1"/>
        <w:numPr>
          <w:ilvl w:val="0"/>
          <w:numId w:val="36"/>
        </w:numPr>
        <w:spacing w:line="240" w:lineRule="auto"/>
        <w:ind w:left="460" w:right="0" w:hanging="425"/>
        <w:contextualSpacing/>
        <w:rPr>
          <w:rFonts w:ascii="David" w:hAnsi="David" w:cs="David"/>
          <w:sz w:val="24"/>
        </w:rPr>
      </w:pPr>
      <w:r w:rsidRPr="00842D29">
        <w:rPr>
          <w:rFonts w:ascii="David" w:hAnsi="David" w:cs="David"/>
          <w:b/>
          <w:bCs/>
          <w:sz w:val="24"/>
          <w:rtl/>
        </w:rPr>
        <w:t>המציע מעסיק מעל 100 עובדים ופנה למנהל</w:t>
      </w:r>
      <w:r w:rsidRPr="00842D29">
        <w:rPr>
          <w:rFonts w:ascii="David" w:hAnsi="David" w:cs="David"/>
          <w:b/>
          <w:bCs/>
          <w:sz w:val="24"/>
        </w:rPr>
        <w:t xml:space="preserve"> </w:t>
      </w:r>
      <w:r w:rsidRPr="00842D29">
        <w:rPr>
          <w:rFonts w:ascii="David" w:hAnsi="David" w:cs="David"/>
          <w:b/>
          <w:bCs/>
          <w:sz w:val="24"/>
          <w:rtl/>
        </w:rPr>
        <w:t>הכללי</w:t>
      </w:r>
      <w:r w:rsidRPr="00842D29">
        <w:rPr>
          <w:rFonts w:ascii="David" w:hAnsi="David" w:cs="David"/>
          <w:b/>
          <w:bCs/>
          <w:sz w:val="24"/>
        </w:rPr>
        <w:t xml:space="preserve"> </w:t>
      </w:r>
      <w:r w:rsidRPr="00842D29">
        <w:rPr>
          <w:rFonts w:ascii="David" w:hAnsi="David" w:cs="David"/>
          <w:b/>
          <w:bCs/>
          <w:sz w:val="24"/>
          <w:rtl/>
        </w:rPr>
        <w:t xml:space="preserve">של </w:t>
      </w:r>
      <w:r w:rsidR="00DA4A12">
        <w:rPr>
          <w:rFonts w:ascii="David" w:hAnsi="David" w:cs="David"/>
          <w:b/>
          <w:bCs/>
          <w:sz w:val="24"/>
          <w:rtl/>
        </w:rPr>
        <w:t>הרשות</w:t>
      </w:r>
      <w:r w:rsidRPr="00842D29">
        <w:rPr>
          <w:rFonts w:ascii="David" w:hAnsi="David" w:cs="David"/>
          <w:b/>
          <w:bCs/>
          <w:sz w:val="24"/>
          <w:rtl/>
        </w:rPr>
        <w:t xml:space="preserve"> העבודה הרווחה והשירותים החברתיים לשם</w:t>
      </w:r>
      <w:r w:rsidRPr="00842D29">
        <w:rPr>
          <w:rFonts w:ascii="David" w:hAnsi="David" w:cs="David"/>
          <w:b/>
          <w:bCs/>
          <w:sz w:val="24"/>
        </w:rPr>
        <w:t xml:space="preserve"> </w:t>
      </w:r>
      <w:r w:rsidRPr="00842D29">
        <w:rPr>
          <w:rFonts w:ascii="David" w:hAnsi="David" w:cs="David"/>
          <w:b/>
          <w:bCs/>
          <w:sz w:val="24"/>
          <w:rtl/>
        </w:rPr>
        <w:t>בחינת</w:t>
      </w:r>
      <w:r w:rsidRPr="00842D29">
        <w:rPr>
          <w:rFonts w:ascii="David" w:hAnsi="David" w:cs="David"/>
          <w:b/>
          <w:bCs/>
          <w:sz w:val="24"/>
        </w:rPr>
        <w:t xml:space="preserve"> </w:t>
      </w:r>
      <w:r w:rsidRPr="00842D29">
        <w:rPr>
          <w:rFonts w:ascii="David" w:hAnsi="David" w:cs="David"/>
          <w:b/>
          <w:bCs/>
          <w:sz w:val="24"/>
          <w:rtl/>
        </w:rPr>
        <w:t>יישום</w:t>
      </w:r>
      <w:r w:rsidRPr="00842D29">
        <w:rPr>
          <w:rFonts w:ascii="David" w:hAnsi="David" w:cs="David"/>
          <w:b/>
          <w:bCs/>
          <w:sz w:val="24"/>
        </w:rPr>
        <w:t xml:space="preserve"> </w:t>
      </w:r>
      <w:r w:rsidRPr="00842D29">
        <w:rPr>
          <w:rFonts w:ascii="David" w:hAnsi="David" w:cs="David"/>
          <w:b/>
          <w:bCs/>
          <w:sz w:val="24"/>
          <w:rtl/>
        </w:rPr>
        <w:t>חובותיו</w:t>
      </w:r>
      <w:r w:rsidRPr="00842D29">
        <w:rPr>
          <w:rFonts w:ascii="David" w:hAnsi="David" w:cs="David"/>
          <w:b/>
          <w:bCs/>
          <w:sz w:val="24"/>
        </w:rPr>
        <w:t xml:space="preserve"> </w:t>
      </w:r>
      <w:r w:rsidRPr="00842D29">
        <w:rPr>
          <w:rFonts w:ascii="David" w:hAnsi="David" w:cs="David"/>
          <w:b/>
          <w:bCs/>
          <w:sz w:val="24"/>
          <w:rtl/>
        </w:rPr>
        <w:t>לפי</w:t>
      </w:r>
      <w:r w:rsidRPr="00842D29">
        <w:rPr>
          <w:rFonts w:ascii="David" w:hAnsi="David" w:cs="David"/>
          <w:b/>
          <w:bCs/>
          <w:sz w:val="24"/>
        </w:rPr>
        <w:t xml:space="preserve"> </w:t>
      </w:r>
      <w:r w:rsidRPr="00842D29">
        <w:rPr>
          <w:rFonts w:ascii="David" w:hAnsi="David" w:cs="David"/>
          <w:b/>
          <w:bCs/>
          <w:sz w:val="24"/>
          <w:rtl/>
        </w:rPr>
        <w:t>סעיף</w:t>
      </w:r>
      <w:r w:rsidRPr="00842D29">
        <w:rPr>
          <w:rFonts w:ascii="David" w:hAnsi="David" w:cs="David"/>
          <w:b/>
          <w:bCs/>
          <w:sz w:val="24"/>
        </w:rPr>
        <w:t xml:space="preserve"> 9 </w:t>
      </w:r>
      <w:r w:rsidRPr="00842D29">
        <w:rPr>
          <w:rFonts w:ascii="David" w:hAnsi="David" w:cs="David"/>
          <w:b/>
          <w:bCs/>
          <w:sz w:val="24"/>
          <w:rtl/>
        </w:rPr>
        <w:t>לחוק שוויון</w:t>
      </w:r>
      <w:r w:rsidRPr="00842D29">
        <w:rPr>
          <w:rFonts w:ascii="David" w:hAnsi="David" w:cs="David"/>
          <w:b/>
          <w:bCs/>
          <w:sz w:val="24"/>
        </w:rPr>
        <w:t xml:space="preserve"> </w:t>
      </w:r>
      <w:r w:rsidRPr="00842D29">
        <w:rPr>
          <w:rFonts w:ascii="David" w:hAnsi="David" w:cs="David"/>
          <w:b/>
          <w:bCs/>
          <w:sz w:val="24"/>
          <w:rtl/>
        </w:rPr>
        <w:t>זכויות;</w:t>
      </w:r>
      <w:r w:rsidRPr="00842D29">
        <w:rPr>
          <w:rFonts w:ascii="David" w:hAnsi="David" w:cs="David"/>
          <w:sz w:val="24"/>
          <w:rtl/>
        </w:rPr>
        <w:t xml:space="preserve"> המציע מצהיר כי ביום __/__/__ פנה למנהל</w:t>
      </w:r>
      <w:r w:rsidRPr="00842D29">
        <w:rPr>
          <w:rFonts w:ascii="David" w:hAnsi="David" w:cs="David"/>
          <w:sz w:val="24"/>
        </w:rPr>
        <w:t xml:space="preserve"> </w:t>
      </w:r>
      <w:r w:rsidRPr="00842D29">
        <w:rPr>
          <w:rFonts w:ascii="David" w:hAnsi="David" w:cs="David"/>
          <w:sz w:val="24"/>
          <w:rtl/>
        </w:rPr>
        <w:t>הכללי</w:t>
      </w:r>
      <w:r w:rsidRPr="00842D29">
        <w:rPr>
          <w:rFonts w:ascii="David" w:hAnsi="David" w:cs="David"/>
          <w:sz w:val="24"/>
        </w:rPr>
        <w:t xml:space="preserve"> </w:t>
      </w:r>
      <w:r w:rsidRPr="00842D29">
        <w:rPr>
          <w:rFonts w:ascii="David" w:hAnsi="David" w:cs="David"/>
          <w:sz w:val="24"/>
          <w:rtl/>
        </w:rPr>
        <w:t xml:space="preserve">של </w:t>
      </w:r>
      <w:r w:rsidR="00DA4A12">
        <w:rPr>
          <w:rFonts w:ascii="David" w:hAnsi="David" w:cs="David"/>
          <w:sz w:val="24"/>
          <w:rtl/>
        </w:rPr>
        <w:t>הרשות</w:t>
      </w:r>
      <w:r w:rsidRPr="00842D29">
        <w:rPr>
          <w:rFonts w:ascii="David" w:hAnsi="David" w:cs="David"/>
          <w:sz w:val="24"/>
          <w:rtl/>
        </w:rPr>
        <w:t xml:space="preserve"> העבודה הרווחה והשירותים החברתיים לשם</w:t>
      </w:r>
      <w:r w:rsidRPr="00842D29">
        <w:rPr>
          <w:rFonts w:ascii="David" w:hAnsi="David" w:cs="David"/>
          <w:sz w:val="24"/>
        </w:rPr>
        <w:t xml:space="preserve"> </w:t>
      </w:r>
      <w:r w:rsidRPr="00842D29">
        <w:rPr>
          <w:rFonts w:ascii="David" w:hAnsi="David" w:cs="David"/>
          <w:sz w:val="24"/>
          <w:rtl/>
        </w:rPr>
        <w:t>בחינת</w:t>
      </w:r>
      <w:r w:rsidRPr="00842D29">
        <w:rPr>
          <w:rFonts w:ascii="David" w:hAnsi="David" w:cs="David"/>
          <w:sz w:val="24"/>
        </w:rPr>
        <w:t xml:space="preserve"> </w:t>
      </w:r>
      <w:r w:rsidRPr="00842D29">
        <w:rPr>
          <w:rFonts w:ascii="David" w:hAnsi="David" w:cs="David"/>
          <w:sz w:val="24"/>
          <w:rtl/>
        </w:rPr>
        <w:t>יישום</w:t>
      </w:r>
      <w:r w:rsidRPr="00842D29">
        <w:rPr>
          <w:rFonts w:ascii="David" w:hAnsi="David" w:cs="David"/>
          <w:sz w:val="24"/>
        </w:rPr>
        <w:t xml:space="preserve"> </w:t>
      </w:r>
      <w:r w:rsidRPr="00842D29">
        <w:rPr>
          <w:rFonts w:ascii="David" w:hAnsi="David" w:cs="David"/>
          <w:sz w:val="24"/>
          <w:rtl/>
        </w:rPr>
        <w:t>חובותיו</w:t>
      </w:r>
      <w:r w:rsidRPr="00842D29">
        <w:rPr>
          <w:rFonts w:ascii="David" w:hAnsi="David" w:cs="David"/>
          <w:sz w:val="24"/>
        </w:rPr>
        <w:t xml:space="preserve"> </w:t>
      </w:r>
      <w:r w:rsidRPr="00842D29">
        <w:rPr>
          <w:rFonts w:ascii="David" w:hAnsi="David" w:cs="David"/>
          <w:sz w:val="24"/>
          <w:rtl/>
        </w:rPr>
        <w:t>לפי</w:t>
      </w:r>
      <w:r w:rsidRPr="00842D29">
        <w:rPr>
          <w:rFonts w:ascii="David" w:hAnsi="David" w:cs="David"/>
          <w:sz w:val="24"/>
        </w:rPr>
        <w:t xml:space="preserve"> </w:t>
      </w:r>
      <w:r w:rsidRPr="00842D29">
        <w:rPr>
          <w:rFonts w:ascii="David" w:hAnsi="David" w:cs="David"/>
          <w:sz w:val="24"/>
          <w:rtl/>
        </w:rPr>
        <w:t>סעיף</w:t>
      </w:r>
      <w:r w:rsidRPr="00842D29">
        <w:rPr>
          <w:rFonts w:ascii="David" w:hAnsi="David" w:cs="David"/>
          <w:sz w:val="24"/>
        </w:rPr>
        <w:t xml:space="preserve"> 9 </w:t>
      </w:r>
      <w:r w:rsidRPr="00842D29">
        <w:rPr>
          <w:rFonts w:ascii="David" w:hAnsi="David" w:cs="David"/>
          <w:sz w:val="24"/>
          <w:rtl/>
        </w:rPr>
        <w:t>לחוק שוויון</w:t>
      </w:r>
      <w:r w:rsidRPr="00842D29">
        <w:rPr>
          <w:rFonts w:ascii="David" w:hAnsi="David" w:cs="David"/>
          <w:sz w:val="24"/>
        </w:rPr>
        <w:t xml:space="preserve"> </w:t>
      </w:r>
      <w:r w:rsidRPr="00842D29">
        <w:rPr>
          <w:rFonts w:ascii="David" w:hAnsi="David" w:cs="David"/>
          <w:sz w:val="24"/>
          <w:rtl/>
        </w:rPr>
        <w:t xml:space="preserve">זכויות וכי פעל ליישום ההנחיות שקיבל בעקבות פנייתו כאמור. ככל שהמציע פנה למנהל הכללי של </w:t>
      </w:r>
      <w:r w:rsidR="00CB0054">
        <w:rPr>
          <w:rFonts w:ascii="David" w:hAnsi="David" w:cs="David" w:hint="cs"/>
          <w:sz w:val="24"/>
          <w:rtl/>
        </w:rPr>
        <w:t>הרשות</w:t>
      </w:r>
      <w:r w:rsidRPr="00842D29">
        <w:rPr>
          <w:rFonts w:ascii="David" w:hAnsi="David" w:cs="David"/>
          <w:sz w:val="24"/>
          <w:rtl/>
        </w:rPr>
        <w:t xml:space="preserve"> כאמור אך טרם קיבל את הנחיותיו, המציע מתחייב כי מיד עם קבלתן יחל ביישום ההנחיות כאמור.</w:t>
      </w:r>
    </w:p>
    <w:p w14:paraId="74781B56" w14:textId="77777777" w:rsidR="00842D29" w:rsidRPr="00842D29" w:rsidRDefault="00842D29" w:rsidP="0092062D">
      <w:pPr>
        <w:pStyle w:val="aff1"/>
        <w:ind w:right="0"/>
        <w:rPr>
          <w:rFonts w:ascii="David" w:hAnsi="David" w:cs="David"/>
          <w:sz w:val="24"/>
          <w:rtl/>
        </w:rPr>
      </w:pPr>
    </w:p>
    <w:p w14:paraId="3EBD9765" w14:textId="77777777" w:rsidR="00842D29" w:rsidRPr="00842D29" w:rsidRDefault="00842D29" w:rsidP="00DC16EB">
      <w:pPr>
        <w:spacing w:line="240" w:lineRule="auto"/>
        <w:ind w:right="0" w:firstLine="423"/>
        <w:rPr>
          <w:rFonts w:ascii="David" w:hAnsi="David"/>
          <w:sz w:val="24"/>
          <w:rtl/>
        </w:rPr>
      </w:pPr>
      <w:r w:rsidRPr="00842D29">
        <w:rPr>
          <w:rFonts w:ascii="David" w:hAnsi="David"/>
          <w:sz w:val="24"/>
          <w:rtl/>
        </w:rPr>
        <w:t>זהו שמי, להלן חתימתי, ותוכן תצהירי דלעיל אמת</w:t>
      </w:r>
      <w:r w:rsidRPr="00842D29">
        <w:rPr>
          <w:rFonts w:ascii="David" w:hAnsi="David"/>
          <w:sz w:val="24"/>
        </w:rPr>
        <w:t>.</w:t>
      </w:r>
    </w:p>
    <w:p w14:paraId="0A65DFED" w14:textId="77777777" w:rsidR="00842D29" w:rsidRPr="00842D29" w:rsidRDefault="00842D29" w:rsidP="00842D29">
      <w:pPr>
        <w:spacing w:line="240" w:lineRule="auto"/>
        <w:rPr>
          <w:rFonts w:ascii="David" w:hAnsi="David"/>
          <w:sz w:val="24"/>
        </w:rPr>
      </w:pPr>
    </w:p>
    <w:tbl>
      <w:tblPr>
        <w:tblStyle w:val="3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42D29" w:rsidRPr="00842D29" w14:paraId="728F4185" w14:textId="77777777" w:rsidTr="003E511B">
        <w:trPr>
          <w:tblHeader/>
          <w:jc w:val="center"/>
        </w:trPr>
        <w:tc>
          <w:tcPr>
            <w:tcW w:w="2693" w:type="dxa"/>
          </w:tcPr>
          <w:p w14:paraId="014C3F99" w14:textId="77777777" w:rsidR="00842D29" w:rsidRPr="00842D29" w:rsidRDefault="00842D29" w:rsidP="003E511B">
            <w:pPr>
              <w:tabs>
                <w:tab w:val="left" w:pos="3400"/>
                <w:tab w:val="left" w:pos="6802"/>
                <w:tab w:val="left" w:leader="underscore" w:pos="9354"/>
              </w:tabs>
              <w:spacing w:line="240" w:lineRule="auto"/>
              <w:jc w:val="center"/>
              <w:rPr>
                <w:rFonts w:ascii="David" w:hAnsi="David"/>
                <w:color w:val="000000"/>
                <w:sz w:val="24"/>
                <w:rtl/>
                <w:lang w:eastAsia="en-US"/>
              </w:rPr>
            </w:pPr>
            <w:r w:rsidRPr="00842D29">
              <w:rPr>
                <w:rFonts w:ascii="David" w:hAnsi="David"/>
                <w:color w:val="000000"/>
                <w:sz w:val="24"/>
                <w:rtl/>
                <w:lang w:eastAsia="en-US"/>
              </w:rPr>
              <w:t>תאריך</w:t>
            </w:r>
          </w:p>
        </w:tc>
        <w:tc>
          <w:tcPr>
            <w:tcW w:w="2693" w:type="dxa"/>
          </w:tcPr>
          <w:p w14:paraId="65308268" w14:textId="77777777" w:rsidR="00842D29" w:rsidRPr="00842D29" w:rsidRDefault="00842D29" w:rsidP="003E511B">
            <w:pPr>
              <w:tabs>
                <w:tab w:val="left" w:pos="3400"/>
                <w:tab w:val="left" w:pos="6802"/>
                <w:tab w:val="left" w:leader="underscore" w:pos="9354"/>
              </w:tabs>
              <w:spacing w:line="240" w:lineRule="auto"/>
              <w:jc w:val="center"/>
              <w:rPr>
                <w:rFonts w:ascii="David" w:hAnsi="David"/>
                <w:color w:val="000000"/>
                <w:sz w:val="24"/>
                <w:rtl/>
                <w:lang w:eastAsia="en-US"/>
              </w:rPr>
            </w:pPr>
            <w:r w:rsidRPr="00842D29">
              <w:rPr>
                <w:rFonts w:ascii="David" w:hAnsi="David"/>
                <w:color w:val="000000"/>
                <w:sz w:val="24"/>
                <w:rtl/>
                <w:lang w:eastAsia="en-US"/>
              </w:rPr>
              <w:t>שם החותם</w:t>
            </w:r>
          </w:p>
        </w:tc>
        <w:tc>
          <w:tcPr>
            <w:tcW w:w="2694" w:type="dxa"/>
          </w:tcPr>
          <w:p w14:paraId="1107C7F8" w14:textId="77777777" w:rsidR="00842D29" w:rsidRPr="00842D29" w:rsidRDefault="00842D29" w:rsidP="003E511B">
            <w:pPr>
              <w:tabs>
                <w:tab w:val="left" w:pos="3400"/>
                <w:tab w:val="left" w:pos="6802"/>
                <w:tab w:val="left" w:leader="underscore" w:pos="9354"/>
              </w:tabs>
              <w:spacing w:line="240" w:lineRule="auto"/>
              <w:jc w:val="center"/>
              <w:rPr>
                <w:rFonts w:ascii="David" w:hAnsi="David"/>
                <w:color w:val="000000"/>
                <w:sz w:val="24"/>
                <w:rtl/>
                <w:lang w:eastAsia="en-US"/>
              </w:rPr>
            </w:pPr>
            <w:r w:rsidRPr="00842D29">
              <w:rPr>
                <w:rFonts w:ascii="David" w:hAnsi="David"/>
                <w:color w:val="000000"/>
                <w:sz w:val="24"/>
                <w:rtl/>
                <w:lang w:eastAsia="en-US"/>
              </w:rPr>
              <w:t>חתימה וחותמת המציע</w:t>
            </w:r>
          </w:p>
        </w:tc>
      </w:tr>
      <w:tr w:rsidR="00842D29" w:rsidRPr="00842D29" w14:paraId="59489B87" w14:textId="77777777" w:rsidTr="003E511B">
        <w:trPr>
          <w:trHeight w:val="328"/>
          <w:jc w:val="center"/>
        </w:trPr>
        <w:tc>
          <w:tcPr>
            <w:tcW w:w="2693" w:type="dxa"/>
          </w:tcPr>
          <w:p w14:paraId="7CD16FA4" w14:textId="77777777" w:rsidR="00842D29" w:rsidRPr="00842D29" w:rsidRDefault="00842D29" w:rsidP="003E511B">
            <w:pPr>
              <w:pBdr>
                <w:bottom w:val="single" w:sz="4" w:space="1" w:color="auto"/>
              </w:pBdr>
              <w:spacing w:line="240" w:lineRule="auto"/>
              <w:jc w:val="center"/>
              <w:rPr>
                <w:rFonts w:ascii="David" w:hAnsi="David"/>
                <w:color w:val="FFFFFF" w:themeColor="background1"/>
                <w:sz w:val="24"/>
                <w:rtl/>
                <w:lang w:eastAsia="en-US"/>
              </w:rPr>
            </w:pPr>
          </w:p>
        </w:tc>
        <w:tc>
          <w:tcPr>
            <w:tcW w:w="2693" w:type="dxa"/>
          </w:tcPr>
          <w:p w14:paraId="09B4EF2D" w14:textId="77777777" w:rsidR="00842D29" w:rsidRPr="00842D29" w:rsidRDefault="00842D29" w:rsidP="003E511B">
            <w:pPr>
              <w:pBdr>
                <w:bottom w:val="single" w:sz="4" w:space="1" w:color="auto"/>
              </w:pBdr>
              <w:spacing w:line="240" w:lineRule="auto"/>
              <w:jc w:val="center"/>
              <w:rPr>
                <w:rFonts w:ascii="David" w:hAnsi="David"/>
                <w:color w:val="FFFFFF" w:themeColor="background1"/>
                <w:sz w:val="24"/>
                <w:lang w:eastAsia="en-US"/>
              </w:rPr>
            </w:pPr>
            <w:r w:rsidRPr="00842D29">
              <w:rPr>
                <w:rFonts w:ascii="David" w:hAnsi="David"/>
                <w:color w:val="FFFFFF" w:themeColor="background1"/>
                <w:sz w:val="24"/>
                <w:rtl/>
                <w:lang w:eastAsia="en-US"/>
              </w:rPr>
              <w:t>ריק</w:t>
            </w:r>
          </w:p>
        </w:tc>
        <w:tc>
          <w:tcPr>
            <w:tcW w:w="2694" w:type="dxa"/>
          </w:tcPr>
          <w:p w14:paraId="7D4849EA" w14:textId="77777777" w:rsidR="00842D29" w:rsidRPr="00842D29" w:rsidRDefault="00842D29" w:rsidP="003E511B">
            <w:pPr>
              <w:pBdr>
                <w:bottom w:val="single" w:sz="4" w:space="1" w:color="auto"/>
              </w:pBdr>
              <w:spacing w:line="240" w:lineRule="auto"/>
              <w:jc w:val="center"/>
              <w:rPr>
                <w:rFonts w:ascii="David" w:hAnsi="David"/>
                <w:color w:val="FFFFFF" w:themeColor="background1"/>
                <w:sz w:val="24"/>
                <w:lang w:eastAsia="en-US"/>
              </w:rPr>
            </w:pPr>
            <w:r w:rsidRPr="00842D29">
              <w:rPr>
                <w:rFonts w:ascii="David" w:hAnsi="David"/>
                <w:color w:val="FFFFFF" w:themeColor="background1"/>
                <w:sz w:val="24"/>
                <w:rtl/>
                <w:lang w:eastAsia="en-US"/>
              </w:rPr>
              <w:t>ריק</w:t>
            </w:r>
          </w:p>
        </w:tc>
      </w:tr>
    </w:tbl>
    <w:p w14:paraId="51837E42" w14:textId="77777777" w:rsidR="00842D29" w:rsidRPr="00842D29" w:rsidRDefault="00842D29" w:rsidP="00842D29">
      <w:pPr>
        <w:spacing w:line="240" w:lineRule="auto"/>
        <w:jc w:val="center"/>
        <w:rPr>
          <w:rFonts w:ascii="David" w:hAnsi="David"/>
          <w:sz w:val="24"/>
        </w:rPr>
      </w:pPr>
    </w:p>
    <w:p w14:paraId="3C8F7940" w14:textId="77777777" w:rsidR="00842D29" w:rsidRPr="00842D29" w:rsidRDefault="00842D29" w:rsidP="00842D29">
      <w:pPr>
        <w:jc w:val="center"/>
        <w:rPr>
          <w:rFonts w:ascii="David" w:hAnsi="David"/>
          <w:b/>
          <w:bCs/>
          <w:sz w:val="24"/>
          <w:rtl/>
        </w:rPr>
      </w:pPr>
      <w:r w:rsidRPr="00842D29">
        <w:rPr>
          <w:rFonts w:ascii="David" w:hAnsi="David"/>
          <w:b/>
          <w:bCs/>
          <w:sz w:val="24"/>
          <w:rtl/>
        </w:rPr>
        <w:t>אישור עורך דין</w:t>
      </w:r>
    </w:p>
    <w:p w14:paraId="672B6CD5" w14:textId="77777777" w:rsidR="00842D29" w:rsidRPr="00842D29" w:rsidRDefault="00842D29" w:rsidP="00842D29">
      <w:pPr>
        <w:ind w:left="423"/>
        <w:jc w:val="center"/>
        <w:rPr>
          <w:rFonts w:ascii="David" w:hAnsi="David"/>
          <w:sz w:val="24"/>
        </w:rPr>
      </w:pPr>
    </w:p>
    <w:p w14:paraId="07FB0664" w14:textId="77777777" w:rsidR="00842D29" w:rsidRDefault="00842D29" w:rsidP="000C5A67">
      <w:pPr>
        <w:tabs>
          <w:tab w:val="left" w:pos="8787"/>
        </w:tabs>
        <w:spacing w:line="240" w:lineRule="auto"/>
        <w:ind w:left="423" w:right="0"/>
        <w:rPr>
          <w:rFonts w:ascii="David" w:hAnsi="David"/>
          <w:rtl/>
        </w:rPr>
      </w:pPr>
      <w:r w:rsidRPr="00842D29">
        <w:rPr>
          <w:rFonts w:ascii="David" w:hAnsi="David"/>
          <w:sz w:val="24"/>
          <w:rtl/>
        </w:rPr>
        <w:t xml:space="preserve">אני החתום מטה ________________________, עורך דין מאשר/ת כי ביום _____________ הופיע/ה בפני </w:t>
      </w:r>
      <w:r w:rsidR="000C5A67" w:rsidRPr="00842D29">
        <w:rPr>
          <w:rFonts w:ascii="David" w:hAnsi="David"/>
          <w:sz w:val="24"/>
          <w:rtl/>
        </w:rPr>
        <w:t>ב</w:t>
      </w:r>
      <w:r w:rsidR="000C5A67">
        <w:rPr>
          <w:rFonts w:ascii="David" w:hAnsi="David" w:hint="cs"/>
          <w:sz w:val="24"/>
          <w:rtl/>
        </w:rPr>
        <w:t>משרדי</w:t>
      </w:r>
      <w:r w:rsidR="000C5A67" w:rsidRPr="00842D29">
        <w:rPr>
          <w:rFonts w:ascii="David" w:hAnsi="David"/>
          <w:sz w:val="24"/>
          <w:rtl/>
        </w:rPr>
        <w:t xml:space="preserve"> </w:t>
      </w:r>
      <w:r w:rsidRPr="00842D29">
        <w:rPr>
          <w:rFonts w:ascii="David" w:hAnsi="David"/>
          <w:sz w:val="24"/>
          <w:rtl/>
        </w:rPr>
        <w:t>אשר ברחוב _________________ בישוב /בעיר_________________ מר / גברת _________________ שזיהה/תה עצמו/ה</w:t>
      </w:r>
      <w:r w:rsidRPr="00842D29">
        <w:rPr>
          <w:rFonts w:ascii="David" w:hAnsi="David"/>
          <w:rtl/>
        </w:rPr>
        <w:t xml:space="preserve">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430EA18" w14:textId="77777777" w:rsidR="000C5A67" w:rsidRDefault="000C5A67" w:rsidP="000C5A67">
      <w:pPr>
        <w:tabs>
          <w:tab w:val="left" w:pos="8787"/>
        </w:tabs>
        <w:spacing w:line="240" w:lineRule="auto"/>
        <w:ind w:left="423" w:right="0"/>
        <w:rPr>
          <w:rFonts w:ascii="David" w:hAnsi="David"/>
          <w:rtl/>
        </w:rPr>
      </w:pPr>
    </w:p>
    <w:p w14:paraId="2391644D" w14:textId="77777777" w:rsidR="000C5A67" w:rsidRPr="00842D29" w:rsidRDefault="000C5A67" w:rsidP="000C5A67">
      <w:pPr>
        <w:tabs>
          <w:tab w:val="left" w:pos="8787"/>
        </w:tabs>
        <w:spacing w:line="240" w:lineRule="auto"/>
        <w:ind w:left="423" w:right="0"/>
        <w:rPr>
          <w:rFonts w:ascii="David" w:hAnsi="David"/>
          <w:rtl/>
        </w:rPr>
      </w:pPr>
    </w:p>
    <w:p w14:paraId="1BC19FB0" w14:textId="77777777" w:rsidR="00842D29" w:rsidRPr="00842D29" w:rsidRDefault="000C5A67" w:rsidP="00842D29">
      <w:pPr>
        <w:tabs>
          <w:tab w:val="left" w:pos="8787"/>
        </w:tabs>
        <w:spacing w:line="240" w:lineRule="auto"/>
        <w:ind w:left="423" w:right="0"/>
        <w:rPr>
          <w:rFonts w:ascii="David" w:hAnsi="David"/>
        </w:rPr>
      </w:pPr>
      <w:r>
        <w:rPr>
          <w:rFonts w:ascii="David" w:hAnsi="David" w:hint="cs"/>
          <w:rtl/>
        </w:rPr>
        <w:t>_________                                    __________                                    _____________</w:t>
      </w:r>
      <w:r>
        <w:rPr>
          <w:rFonts w:ascii="David" w:hAnsi="David"/>
          <w:rtl/>
        </w:rPr>
        <w:tab/>
      </w:r>
    </w:p>
    <w:tbl>
      <w:tblPr>
        <w:tblStyle w:val="27"/>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42D29" w:rsidRPr="00842D29" w14:paraId="46240A90" w14:textId="77777777" w:rsidTr="003E511B">
        <w:trPr>
          <w:tblHeader/>
          <w:jc w:val="right"/>
        </w:trPr>
        <w:tc>
          <w:tcPr>
            <w:tcW w:w="2721" w:type="dxa"/>
            <w:tcBorders>
              <w:bottom w:val="nil"/>
            </w:tcBorders>
          </w:tcPr>
          <w:p w14:paraId="6E17E1E0" w14:textId="77777777" w:rsidR="00842D29" w:rsidRPr="00842D29" w:rsidRDefault="00842D29" w:rsidP="00842D29">
            <w:pPr>
              <w:tabs>
                <w:tab w:val="left" w:pos="8787"/>
              </w:tabs>
              <w:spacing w:line="240" w:lineRule="auto"/>
              <w:ind w:left="423" w:right="0"/>
              <w:jc w:val="center"/>
              <w:rPr>
                <w:rFonts w:ascii="David" w:hAnsi="David"/>
                <w:lang w:eastAsia="en-US"/>
              </w:rPr>
            </w:pPr>
            <w:r w:rsidRPr="00842D29">
              <w:rPr>
                <w:rFonts w:ascii="David" w:hAnsi="David"/>
                <w:color w:val="000000"/>
                <w:rtl/>
                <w:lang w:eastAsia="en-US"/>
              </w:rPr>
              <w:br w:type="page"/>
            </w:r>
            <w:r w:rsidRPr="00842D29">
              <w:rPr>
                <w:rFonts w:ascii="David" w:hAnsi="David"/>
                <w:rtl/>
                <w:lang w:eastAsia="en-US"/>
              </w:rPr>
              <w:t>תאריך</w:t>
            </w:r>
          </w:p>
        </w:tc>
        <w:tc>
          <w:tcPr>
            <w:tcW w:w="3345" w:type="dxa"/>
            <w:tcBorders>
              <w:bottom w:val="nil"/>
            </w:tcBorders>
          </w:tcPr>
          <w:p w14:paraId="25413E65" w14:textId="77777777" w:rsidR="00842D29" w:rsidRPr="00842D29" w:rsidRDefault="00842D29" w:rsidP="00842D29">
            <w:pPr>
              <w:tabs>
                <w:tab w:val="left" w:pos="8787"/>
              </w:tabs>
              <w:spacing w:line="240" w:lineRule="auto"/>
              <w:ind w:left="423" w:right="0"/>
              <w:jc w:val="center"/>
              <w:rPr>
                <w:rFonts w:ascii="David" w:hAnsi="David"/>
                <w:lang w:eastAsia="en-US"/>
              </w:rPr>
            </w:pPr>
            <w:r w:rsidRPr="00842D29">
              <w:rPr>
                <w:rFonts w:ascii="David" w:hAnsi="David"/>
                <w:rtl/>
                <w:lang w:eastAsia="en-US"/>
              </w:rPr>
              <w:t>מספר רישיון</w:t>
            </w:r>
          </w:p>
        </w:tc>
        <w:tc>
          <w:tcPr>
            <w:tcW w:w="3361" w:type="dxa"/>
            <w:tcBorders>
              <w:bottom w:val="nil"/>
            </w:tcBorders>
          </w:tcPr>
          <w:p w14:paraId="53037172" w14:textId="77777777" w:rsidR="00842D29" w:rsidRPr="00842D29" w:rsidRDefault="00842D29" w:rsidP="00842D29">
            <w:pPr>
              <w:tabs>
                <w:tab w:val="left" w:pos="8787"/>
              </w:tabs>
              <w:spacing w:line="240" w:lineRule="auto"/>
              <w:ind w:left="423" w:right="0"/>
              <w:jc w:val="center"/>
              <w:rPr>
                <w:rFonts w:ascii="David" w:hAnsi="David"/>
                <w:lang w:eastAsia="en-US"/>
              </w:rPr>
            </w:pPr>
            <w:r w:rsidRPr="00842D29">
              <w:rPr>
                <w:rFonts w:ascii="David" w:hAnsi="David"/>
                <w:rtl/>
                <w:lang w:eastAsia="en-US"/>
              </w:rPr>
              <w:t>חתימה וחותמת</w:t>
            </w:r>
          </w:p>
        </w:tc>
      </w:tr>
      <w:tr w:rsidR="00842D29" w:rsidRPr="00842D29" w14:paraId="10D4163F" w14:textId="77777777" w:rsidTr="003E511B">
        <w:trPr>
          <w:jc w:val="right"/>
        </w:trPr>
        <w:tc>
          <w:tcPr>
            <w:tcW w:w="2721" w:type="dxa"/>
            <w:tcBorders>
              <w:bottom w:val="nil"/>
            </w:tcBorders>
          </w:tcPr>
          <w:p w14:paraId="6FB62295" w14:textId="77777777" w:rsidR="00842D29" w:rsidRPr="00842D29" w:rsidRDefault="00842D29" w:rsidP="00842D29">
            <w:pPr>
              <w:pBdr>
                <w:bottom w:val="single" w:sz="4" w:space="1" w:color="auto"/>
              </w:pBdr>
              <w:tabs>
                <w:tab w:val="left" w:pos="8787"/>
              </w:tabs>
              <w:spacing w:line="240" w:lineRule="auto"/>
              <w:ind w:left="423" w:right="0"/>
              <w:jc w:val="center"/>
              <w:rPr>
                <w:rFonts w:ascii="David" w:hAnsi="David"/>
                <w:color w:val="FFFFFF" w:themeColor="background1"/>
                <w:lang w:eastAsia="en-US"/>
              </w:rPr>
            </w:pPr>
            <w:r w:rsidRPr="00842D29">
              <w:rPr>
                <w:rFonts w:ascii="David" w:hAnsi="David"/>
                <w:color w:val="FFFFFF" w:themeColor="background1"/>
                <w:rtl/>
                <w:lang w:eastAsia="en-US"/>
              </w:rPr>
              <w:t>ריק</w:t>
            </w:r>
          </w:p>
        </w:tc>
        <w:tc>
          <w:tcPr>
            <w:tcW w:w="3345" w:type="dxa"/>
            <w:tcBorders>
              <w:bottom w:val="nil"/>
            </w:tcBorders>
          </w:tcPr>
          <w:p w14:paraId="39599A07" w14:textId="77777777" w:rsidR="00842D29" w:rsidRPr="00842D29" w:rsidRDefault="00842D29" w:rsidP="00842D29">
            <w:pPr>
              <w:pBdr>
                <w:bottom w:val="single" w:sz="4" w:space="1" w:color="auto"/>
              </w:pBdr>
              <w:tabs>
                <w:tab w:val="left" w:pos="8787"/>
              </w:tabs>
              <w:spacing w:line="240" w:lineRule="auto"/>
              <w:ind w:left="423" w:right="0"/>
              <w:jc w:val="center"/>
              <w:rPr>
                <w:rFonts w:ascii="David" w:hAnsi="David"/>
                <w:color w:val="FFFFFF" w:themeColor="background1"/>
                <w:lang w:eastAsia="en-US"/>
              </w:rPr>
            </w:pPr>
            <w:r w:rsidRPr="00842D29">
              <w:rPr>
                <w:rFonts w:ascii="David" w:hAnsi="David"/>
                <w:color w:val="FFFFFF" w:themeColor="background1"/>
                <w:rtl/>
                <w:lang w:eastAsia="en-US"/>
              </w:rPr>
              <w:t>ריק</w:t>
            </w:r>
          </w:p>
        </w:tc>
        <w:tc>
          <w:tcPr>
            <w:tcW w:w="3361" w:type="dxa"/>
            <w:tcBorders>
              <w:bottom w:val="nil"/>
            </w:tcBorders>
          </w:tcPr>
          <w:p w14:paraId="3D76C799" w14:textId="77777777" w:rsidR="00842D29" w:rsidRPr="00842D29" w:rsidRDefault="00842D29" w:rsidP="00842D29">
            <w:pPr>
              <w:pBdr>
                <w:bottom w:val="single" w:sz="4" w:space="1" w:color="auto"/>
              </w:pBdr>
              <w:tabs>
                <w:tab w:val="left" w:pos="8787"/>
              </w:tabs>
              <w:spacing w:line="240" w:lineRule="auto"/>
              <w:ind w:left="423" w:right="0"/>
              <w:jc w:val="center"/>
              <w:rPr>
                <w:rFonts w:ascii="David" w:hAnsi="David"/>
                <w:color w:val="FFFFFF" w:themeColor="background1"/>
                <w:lang w:eastAsia="en-US"/>
              </w:rPr>
            </w:pPr>
            <w:r w:rsidRPr="00842D29">
              <w:rPr>
                <w:rFonts w:ascii="David" w:hAnsi="David"/>
                <w:color w:val="FFFFFF" w:themeColor="background1"/>
                <w:rtl/>
                <w:lang w:eastAsia="en-US"/>
              </w:rPr>
              <w:t>ריק</w:t>
            </w:r>
          </w:p>
        </w:tc>
      </w:tr>
    </w:tbl>
    <w:p w14:paraId="33662450" w14:textId="77777777" w:rsidR="00842D29" w:rsidRPr="00842D29" w:rsidRDefault="00842D29" w:rsidP="00842D29">
      <w:pPr>
        <w:tabs>
          <w:tab w:val="left" w:pos="8787"/>
        </w:tabs>
        <w:spacing w:line="240" w:lineRule="auto"/>
        <w:ind w:left="423" w:right="0"/>
        <w:rPr>
          <w:rFonts w:ascii="David" w:hAnsi="David"/>
          <w:rtl/>
        </w:rPr>
      </w:pPr>
    </w:p>
    <w:p w14:paraId="708BD818" w14:textId="77777777" w:rsidR="00C346AB" w:rsidRDefault="00C346AB">
      <w:pPr>
        <w:bidi w:val="0"/>
        <w:spacing w:line="240" w:lineRule="auto"/>
        <w:ind w:right="0"/>
        <w:jc w:val="left"/>
        <w:rPr>
          <w:rFonts w:asciiTheme="minorBidi" w:hAnsiTheme="minorBidi" w:cstheme="minorBidi"/>
          <w:b/>
          <w:bCs/>
          <w:sz w:val="28"/>
          <w:szCs w:val="28"/>
          <w:u w:val="single"/>
          <w:lang w:eastAsia="en-US"/>
        </w:rPr>
      </w:pPr>
      <w:r>
        <w:rPr>
          <w:rFonts w:asciiTheme="minorBidi" w:hAnsiTheme="minorBidi" w:cstheme="minorBidi"/>
          <w:b/>
          <w:bCs/>
          <w:sz w:val="28"/>
          <w:szCs w:val="28"/>
          <w:u w:val="single"/>
          <w:lang w:eastAsia="en-US"/>
        </w:rPr>
        <w:br w:type="page"/>
      </w:r>
    </w:p>
    <w:p w14:paraId="3FEDF20D" w14:textId="77777777" w:rsidR="00C346AB" w:rsidRPr="0092062D" w:rsidRDefault="00C346AB" w:rsidP="00FF0956">
      <w:pPr>
        <w:pStyle w:val="13"/>
        <w:keepLines/>
        <w:ind w:right="0"/>
        <w:jc w:val="center"/>
        <w:rPr>
          <w:rFonts w:cs="David"/>
          <w:rtl/>
          <w:lang w:eastAsia="en-US"/>
        </w:rPr>
      </w:pPr>
      <w:bookmarkStart w:id="651" w:name="נספח_הצהרה_עמידה_בתנאי_סף"/>
      <w:bookmarkStart w:id="652" w:name="_Toc511125151"/>
      <w:bookmarkStart w:id="653" w:name="_Toc50382753"/>
      <w:bookmarkStart w:id="654" w:name="_Toc50383422"/>
      <w:r w:rsidRPr="0092062D">
        <w:rPr>
          <w:rFonts w:cs="David"/>
          <w:rtl/>
          <w:lang w:eastAsia="en-US"/>
        </w:rPr>
        <w:lastRenderedPageBreak/>
        <w:t>נספח ז'</w:t>
      </w:r>
      <w:bookmarkEnd w:id="651"/>
      <w:r w:rsidRPr="0092062D">
        <w:rPr>
          <w:rFonts w:cs="David"/>
          <w:rtl/>
          <w:lang w:eastAsia="en-US"/>
        </w:rPr>
        <w:t xml:space="preserve"> </w:t>
      </w:r>
      <w:r w:rsidRPr="0092062D">
        <w:rPr>
          <w:rFonts w:cs="David"/>
          <w:rtl/>
          <w:lang w:eastAsia="en-US"/>
        </w:rPr>
        <w:tab/>
      </w:r>
      <w:bookmarkStart w:id="655" w:name="נספח_הצהרה_עמידה_בתנאי_סף_כותרת"/>
      <w:r w:rsidRPr="0092062D">
        <w:rPr>
          <w:rFonts w:cs="David"/>
          <w:rtl/>
          <w:lang w:eastAsia="en-US"/>
        </w:rPr>
        <w:t xml:space="preserve">הצהרה והתחייבות המציע בדבר </w:t>
      </w:r>
      <w:bookmarkEnd w:id="652"/>
      <w:bookmarkEnd w:id="655"/>
      <w:r w:rsidR="00FF0956">
        <w:rPr>
          <w:rFonts w:cs="David" w:hint="cs"/>
          <w:rtl/>
          <w:lang w:eastAsia="en-US"/>
        </w:rPr>
        <w:t xml:space="preserve">שמירת </w:t>
      </w:r>
      <w:r w:rsidR="000C5A67">
        <w:rPr>
          <w:rFonts w:cs="David" w:hint="cs"/>
          <w:rtl/>
          <w:lang w:eastAsia="en-US"/>
        </w:rPr>
        <w:t xml:space="preserve">זכויות </w:t>
      </w:r>
      <w:r w:rsidR="00FF0956">
        <w:rPr>
          <w:rFonts w:cs="David" w:hint="cs"/>
          <w:rtl/>
          <w:lang w:eastAsia="en-US"/>
        </w:rPr>
        <w:t>יוצרים ושימוש במוצרי תוכנה מקוריים</w:t>
      </w:r>
      <w:bookmarkEnd w:id="653"/>
      <w:bookmarkEnd w:id="654"/>
    </w:p>
    <w:p w14:paraId="266BB4C4" w14:textId="77777777" w:rsidR="00C346AB" w:rsidRPr="00ED66CE" w:rsidRDefault="00C346AB" w:rsidP="00ED66CE">
      <w:pPr>
        <w:spacing w:line="240" w:lineRule="auto"/>
        <w:ind w:right="0"/>
        <w:rPr>
          <w:rFonts w:ascii="David" w:hAnsi="David"/>
          <w:sz w:val="24"/>
        </w:rPr>
      </w:pPr>
      <w:bookmarkStart w:id="656" w:name="_Toc378751279"/>
      <w:bookmarkStart w:id="657" w:name="_Ref382512986"/>
      <w:bookmarkStart w:id="658" w:name="_Toc378247290"/>
      <w:r w:rsidRPr="00ED66CE">
        <w:rPr>
          <w:rFonts w:ascii="David" w:hAnsi="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כדלקמן:</w:t>
      </w:r>
    </w:p>
    <w:p w14:paraId="0D028717" w14:textId="77777777" w:rsidR="00C346AB" w:rsidRPr="00ED66CE" w:rsidRDefault="00C346AB" w:rsidP="00ED66CE">
      <w:pPr>
        <w:spacing w:line="240" w:lineRule="auto"/>
        <w:ind w:right="0"/>
        <w:rPr>
          <w:rFonts w:ascii="David" w:hAnsi="David"/>
          <w:sz w:val="24"/>
        </w:rPr>
      </w:pPr>
    </w:p>
    <w:p w14:paraId="35054690" w14:textId="77777777" w:rsidR="00C346AB" w:rsidRPr="00ED66CE" w:rsidRDefault="00C346AB" w:rsidP="00ED66CE">
      <w:pPr>
        <w:spacing w:line="240" w:lineRule="auto"/>
        <w:ind w:right="0"/>
        <w:rPr>
          <w:rFonts w:ascii="David" w:hAnsi="David"/>
          <w:sz w:val="24"/>
          <w:rtl/>
        </w:rPr>
      </w:pPr>
      <w:r w:rsidRPr="00ED66CE">
        <w:rPr>
          <w:rFonts w:ascii="David" w:hAnsi="David"/>
          <w:sz w:val="24"/>
          <w:rtl/>
        </w:rPr>
        <w:t xml:space="preserve">הנני נותן תצהיר זה בשם _____________________ שהוא המציע (להלן – המציע) המבקש להתקשר עם עורך </w:t>
      </w:r>
      <w:r w:rsidRPr="00ED66CE">
        <w:rPr>
          <w:rFonts w:ascii="David" w:hAnsi="David"/>
          <w:b/>
          <w:bCs/>
          <w:sz w:val="24"/>
          <w:rtl/>
        </w:rPr>
        <w:t xml:space="preserve">מכרז מספר </w:t>
      </w:r>
      <w:r w:rsidRPr="00ED66CE">
        <w:rPr>
          <w:rFonts w:ascii="David" w:hAnsi="David"/>
          <w:b/>
          <w:bCs/>
          <w:sz w:val="24"/>
          <w:rtl/>
        </w:rPr>
        <w:fldChar w:fldCharType="begin" w:fldLock="1"/>
      </w:r>
      <w:r w:rsidRPr="00ED66CE">
        <w:rPr>
          <w:rFonts w:ascii="David" w:hAnsi="David"/>
          <w:b/>
          <w:bCs/>
          <w:sz w:val="24"/>
          <w:rtl/>
        </w:rPr>
        <w:instrText xml:space="preserve"> </w:instrText>
      </w:r>
      <w:r w:rsidRPr="00ED66CE">
        <w:rPr>
          <w:rFonts w:ascii="David" w:hAnsi="David"/>
          <w:b/>
          <w:bCs/>
          <w:sz w:val="24"/>
        </w:rPr>
        <w:instrText>REF</w:instrText>
      </w:r>
      <w:r w:rsidRPr="00ED66CE">
        <w:rPr>
          <w:rFonts w:ascii="David" w:hAnsi="David"/>
          <w:b/>
          <w:bCs/>
          <w:sz w:val="24"/>
          <w:rtl/>
        </w:rPr>
        <w:instrText xml:space="preserve"> מספר_המכרז \</w:instrText>
      </w:r>
      <w:r w:rsidRPr="00ED66CE">
        <w:rPr>
          <w:rFonts w:ascii="David" w:hAnsi="David"/>
          <w:b/>
          <w:bCs/>
          <w:sz w:val="24"/>
        </w:rPr>
        <w:instrText>h</w:instrText>
      </w:r>
      <w:r w:rsidRPr="00ED66CE">
        <w:rPr>
          <w:rFonts w:ascii="David" w:hAnsi="David"/>
          <w:b/>
          <w:bCs/>
          <w:sz w:val="24"/>
          <w:rtl/>
        </w:rPr>
        <w:instrText xml:space="preserve">  \* </w:instrText>
      </w:r>
      <w:r w:rsidRPr="00ED66CE">
        <w:rPr>
          <w:rFonts w:ascii="David" w:hAnsi="David"/>
          <w:b/>
          <w:bCs/>
          <w:sz w:val="24"/>
        </w:rPr>
        <w:instrText>MERGEFORMAT</w:instrText>
      </w:r>
      <w:r w:rsidRPr="00ED66CE">
        <w:rPr>
          <w:rFonts w:ascii="David" w:hAnsi="David"/>
          <w:b/>
          <w:bCs/>
          <w:sz w:val="24"/>
          <w:rtl/>
        </w:rPr>
        <w:instrText xml:space="preserve"> </w:instrText>
      </w:r>
      <w:r w:rsidRPr="00ED66CE">
        <w:rPr>
          <w:rFonts w:ascii="David" w:hAnsi="David"/>
          <w:b/>
          <w:bCs/>
          <w:sz w:val="24"/>
          <w:rtl/>
        </w:rPr>
      </w:r>
      <w:r w:rsidRPr="00ED66CE">
        <w:rPr>
          <w:rFonts w:ascii="David" w:hAnsi="David"/>
          <w:b/>
          <w:bCs/>
          <w:sz w:val="24"/>
          <w:rtl/>
        </w:rPr>
        <w:fldChar w:fldCharType="separate"/>
      </w:r>
      <w:r>
        <w:rPr>
          <w:rFonts w:ascii="David" w:hAnsi="David" w:hint="cs"/>
          <w:b/>
          <w:bCs/>
          <w:sz w:val="24"/>
          <w:rtl/>
        </w:rPr>
        <w:t>1-2020</w:t>
      </w:r>
      <w:r w:rsidRPr="00ED66CE">
        <w:rPr>
          <w:rFonts w:ascii="David" w:hAnsi="David"/>
          <w:b/>
          <w:bCs/>
          <w:sz w:val="24"/>
          <w:rtl/>
        </w:rPr>
        <w:fldChar w:fldCharType="end"/>
      </w:r>
      <w:r w:rsidRPr="00ED66CE">
        <w:rPr>
          <w:rFonts w:ascii="David" w:hAnsi="David"/>
          <w:b/>
          <w:bCs/>
          <w:sz w:val="24"/>
          <w:rtl/>
        </w:rPr>
        <w:t xml:space="preserve"> – </w:t>
      </w:r>
      <w:r>
        <w:rPr>
          <w:rFonts w:ascii="David" w:hAnsi="David" w:hint="cs"/>
          <w:b/>
          <w:bCs/>
          <w:sz w:val="24"/>
          <w:rtl/>
        </w:rPr>
        <w:t xml:space="preserve">מתן שירותי בקרה בתחומי הפיתוח והתכנון עבור הרשות לפיתוח והתיישבות </w:t>
      </w:r>
      <w:r w:rsidRPr="00EF3BA0">
        <w:rPr>
          <w:rFonts w:ascii="David" w:hAnsi="David" w:hint="cs"/>
          <w:b/>
          <w:bCs/>
          <w:sz w:val="24"/>
          <w:rtl/>
        </w:rPr>
        <w:t>הבדואים בנגב</w:t>
      </w:r>
      <w:r w:rsidRPr="00ED66CE">
        <w:rPr>
          <w:rFonts w:ascii="David" w:hAnsi="David"/>
          <w:sz w:val="24"/>
          <w:rtl/>
        </w:rPr>
        <w:t xml:space="preserve"> (להלן – המכרז). אני מצהיר/ה כי הנני מוסמך/ת לתת תצהיר זה בשם המציע</w:t>
      </w:r>
      <w:r w:rsidRPr="00ED66CE">
        <w:rPr>
          <w:rFonts w:ascii="David" w:hAnsi="David"/>
          <w:sz w:val="24"/>
        </w:rPr>
        <w:t>.</w:t>
      </w:r>
    </w:p>
    <w:p w14:paraId="2670C78C" w14:textId="77777777" w:rsidR="00C346AB" w:rsidRPr="00ED66CE" w:rsidRDefault="00C346AB" w:rsidP="00C346AB">
      <w:pPr>
        <w:spacing w:line="240" w:lineRule="auto"/>
        <w:rPr>
          <w:rFonts w:ascii="David" w:hAnsi="David"/>
          <w:sz w:val="24"/>
        </w:rPr>
      </w:pPr>
    </w:p>
    <w:bookmarkEnd w:id="656"/>
    <w:bookmarkEnd w:id="657"/>
    <w:bookmarkEnd w:id="658"/>
    <w:p w14:paraId="4FA41967" w14:textId="77777777" w:rsidR="00C346AB" w:rsidRPr="00ED66CE" w:rsidRDefault="00C346AB" w:rsidP="00C346AB">
      <w:pPr>
        <w:pStyle w:val="aff1"/>
        <w:numPr>
          <w:ilvl w:val="0"/>
          <w:numId w:val="85"/>
        </w:numPr>
        <w:spacing w:line="240" w:lineRule="auto"/>
        <w:ind w:right="0"/>
        <w:contextualSpacing/>
        <w:rPr>
          <w:rFonts w:ascii="David" w:hAnsi="David" w:cs="David"/>
          <w:sz w:val="24"/>
          <w:rtl/>
        </w:rPr>
      </w:pPr>
      <w:r w:rsidRPr="00ED66CE">
        <w:rPr>
          <w:rFonts w:ascii="David" w:hAnsi="David" w:cs="David"/>
          <w:sz w:val="24"/>
          <w:rtl/>
        </w:rPr>
        <w:t xml:space="preserve">הנני </w:t>
      </w:r>
      <w:r w:rsidRPr="00ED66CE">
        <w:rPr>
          <w:rFonts w:ascii="David" w:hAnsi="David" w:cs="David"/>
          <w:color w:val="000000"/>
          <w:sz w:val="24"/>
          <w:rtl/>
          <w:lang w:eastAsia="en-US"/>
        </w:rPr>
        <w:t>מצהיר כי כל זכויות הקניין בתוצרים, שיפותחו ויוכנו במהלך אספקתם של השירותים לפי מכרז זה, יהיו בבעלותם הבלעדית של המשרד.</w:t>
      </w:r>
      <w:r w:rsidRPr="00ED66CE">
        <w:rPr>
          <w:rFonts w:ascii="David" w:hAnsi="David" w:cs="David"/>
          <w:sz w:val="24"/>
          <w:rtl/>
        </w:rPr>
        <w:t xml:space="preserve"> אין ולא יהיה באספקת השירותים למשרד או השימוש בהם על-ידי המשרד לפי המכרז, הפרה של זכויות קניין רוחני או זכויות קנייניות של צד שלישי כלשהו. הנני מתחייב לשאת באחריות בלעדית על הפרתה של כל זכות קניין רוחני או זכות קניינית של צד שלישי ככל שתופר ואשפה את המשרד בכל מקרה של תביעה של צד שלישי בגין הפרת כל זכות כאמור.</w:t>
      </w:r>
      <w:bookmarkStart w:id="659" w:name="_Toc285980551"/>
      <w:r w:rsidRPr="00ED66CE">
        <w:rPr>
          <w:rFonts w:ascii="David" w:hAnsi="David" w:cs="David"/>
          <w:sz w:val="24"/>
          <w:rtl/>
        </w:rPr>
        <w:t xml:space="preserve"> </w:t>
      </w:r>
    </w:p>
    <w:p w14:paraId="656F7290" w14:textId="77777777" w:rsidR="00C346AB" w:rsidRPr="00ED66CE" w:rsidRDefault="00C346AB" w:rsidP="00C346AB">
      <w:pPr>
        <w:pStyle w:val="HNormal"/>
        <w:spacing w:before="120"/>
        <w:ind w:left="357"/>
        <w:rPr>
          <w:rFonts w:ascii="David" w:hAnsi="David"/>
          <w:color w:val="000000"/>
          <w:sz w:val="24"/>
          <w:rtl/>
          <w:lang w:eastAsia="en-US"/>
        </w:rPr>
      </w:pPr>
      <w:r w:rsidRPr="00ED66CE">
        <w:rPr>
          <w:rFonts w:ascii="David" w:hAnsi="David"/>
          <w:color w:val="000000"/>
          <w:sz w:val="24"/>
          <w:rtl/>
          <w:lang w:eastAsia="en-US"/>
        </w:rPr>
        <w:t>אישורים מאת הצד השלישי כאמור בדבר זכותי להציע לחברה תוצרים או שירותים אלו מצורפים בזאת.</w:t>
      </w:r>
    </w:p>
    <w:bookmarkEnd w:id="659"/>
    <w:p w14:paraId="7F8AD899" w14:textId="77777777" w:rsidR="00C346AB" w:rsidRPr="00ED66CE" w:rsidRDefault="00C346AB" w:rsidP="00C346AB">
      <w:pPr>
        <w:pStyle w:val="aff1"/>
        <w:numPr>
          <w:ilvl w:val="0"/>
          <w:numId w:val="85"/>
        </w:numPr>
        <w:spacing w:line="240" w:lineRule="auto"/>
        <w:ind w:left="357" w:right="0" w:hanging="357"/>
        <w:contextualSpacing/>
        <w:rPr>
          <w:rFonts w:ascii="David" w:hAnsi="David" w:cs="David"/>
          <w:sz w:val="24"/>
        </w:rPr>
      </w:pPr>
      <w:r w:rsidRPr="00ED66CE">
        <w:rPr>
          <w:rFonts w:ascii="David" w:hAnsi="David" w:cs="David"/>
          <w:sz w:val="24"/>
          <w:rtl/>
        </w:rPr>
        <w:t>אם אזכה במכרז, אעשה שימוש במוצרי תוכנה חוקיים ומקוריים בלבד למתן כל השירותים לפי המכרז.</w:t>
      </w:r>
    </w:p>
    <w:p w14:paraId="0CA46111" w14:textId="77777777" w:rsidR="00C346AB" w:rsidRPr="00ED66CE" w:rsidRDefault="00C346AB" w:rsidP="00721FC3">
      <w:pPr>
        <w:pStyle w:val="aff1"/>
        <w:numPr>
          <w:ilvl w:val="0"/>
          <w:numId w:val="85"/>
        </w:numPr>
        <w:spacing w:line="240" w:lineRule="auto"/>
        <w:ind w:left="357" w:right="0" w:hanging="357"/>
        <w:contextualSpacing/>
        <w:rPr>
          <w:rFonts w:ascii="David" w:hAnsi="David" w:cs="David"/>
          <w:sz w:val="24"/>
        </w:rPr>
      </w:pPr>
      <w:r w:rsidRPr="00ED66CE">
        <w:rPr>
          <w:rFonts w:ascii="David" w:hAnsi="David" w:cs="David"/>
          <w:sz w:val="24"/>
          <w:rtl/>
        </w:rPr>
        <w:t xml:space="preserve">אם אזכה במכרז, בכל מסמך שיישלח על ידי למקבלי השירות מכוח המכרז, יצוין על המסמך כי השירות ניתן על ידי כשירות מטעם </w:t>
      </w:r>
      <w:r w:rsidR="00721FC3">
        <w:rPr>
          <w:rFonts w:ascii="David" w:hAnsi="David" w:cs="David" w:hint="cs"/>
          <w:sz w:val="24"/>
          <w:rtl/>
        </w:rPr>
        <w:t>הרשות לפיתוח והתיישבות הבדואים בנגב</w:t>
      </w:r>
      <w:r w:rsidRPr="00ED66CE">
        <w:rPr>
          <w:rFonts w:ascii="David" w:hAnsi="David" w:cs="David"/>
          <w:sz w:val="24"/>
          <w:rtl/>
        </w:rPr>
        <w:t>.</w:t>
      </w:r>
    </w:p>
    <w:p w14:paraId="192C89D7" w14:textId="77777777" w:rsidR="00721FC3" w:rsidRDefault="00721FC3" w:rsidP="00C346AB">
      <w:pPr>
        <w:spacing w:line="240" w:lineRule="auto"/>
        <w:rPr>
          <w:rFonts w:ascii="David" w:hAnsi="David"/>
          <w:sz w:val="24"/>
          <w:rtl/>
        </w:rPr>
      </w:pPr>
    </w:p>
    <w:p w14:paraId="5CB0CD94" w14:textId="77777777" w:rsidR="00C346AB" w:rsidRPr="00ED66CE" w:rsidRDefault="00C346AB" w:rsidP="00C346AB">
      <w:pPr>
        <w:spacing w:line="240" w:lineRule="auto"/>
        <w:rPr>
          <w:rFonts w:ascii="David" w:hAnsi="David"/>
          <w:sz w:val="24"/>
          <w:rtl/>
        </w:rPr>
      </w:pPr>
      <w:r w:rsidRPr="00ED66CE">
        <w:rPr>
          <w:rFonts w:ascii="David" w:hAnsi="David"/>
          <w:sz w:val="24"/>
          <w:rtl/>
        </w:rPr>
        <w:t>זהו שמי, להלן חתימתי, ותוכן תצהירי דלעיל אמת</w:t>
      </w:r>
      <w:r w:rsidRPr="00ED66CE">
        <w:rPr>
          <w:rFonts w:ascii="David" w:hAnsi="David"/>
          <w:sz w:val="24"/>
        </w:rPr>
        <w:t>.</w:t>
      </w:r>
    </w:p>
    <w:p w14:paraId="05CB83C1" w14:textId="77777777" w:rsidR="00C346AB" w:rsidRPr="00ED66CE" w:rsidRDefault="00C346AB" w:rsidP="00C346AB">
      <w:pPr>
        <w:spacing w:line="240" w:lineRule="auto"/>
        <w:rPr>
          <w:rFonts w:ascii="David" w:hAnsi="David"/>
          <w:sz w:val="24"/>
        </w:rPr>
      </w:pPr>
    </w:p>
    <w:tbl>
      <w:tblPr>
        <w:tblStyle w:val="3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346AB" w:rsidRPr="00C346AB" w14:paraId="3B7CDF9C" w14:textId="77777777" w:rsidTr="00156136">
        <w:trPr>
          <w:tblHeader/>
          <w:jc w:val="center"/>
        </w:trPr>
        <w:tc>
          <w:tcPr>
            <w:tcW w:w="2693" w:type="dxa"/>
          </w:tcPr>
          <w:p w14:paraId="6B8A468C" w14:textId="77777777" w:rsidR="00C346AB" w:rsidRPr="00ED66CE" w:rsidRDefault="00C346AB" w:rsidP="00156136">
            <w:pPr>
              <w:tabs>
                <w:tab w:val="left" w:pos="3400"/>
                <w:tab w:val="left" w:pos="6802"/>
                <w:tab w:val="left" w:leader="underscore" w:pos="9354"/>
              </w:tabs>
              <w:spacing w:line="240" w:lineRule="auto"/>
              <w:jc w:val="center"/>
              <w:rPr>
                <w:rFonts w:ascii="David" w:hAnsi="David"/>
                <w:color w:val="000000"/>
                <w:sz w:val="24"/>
                <w:rtl/>
                <w:lang w:eastAsia="en-US"/>
              </w:rPr>
            </w:pPr>
            <w:r w:rsidRPr="00ED66CE">
              <w:rPr>
                <w:rFonts w:ascii="David" w:hAnsi="David"/>
                <w:color w:val="000000"/>
                <w:sz w:val="24"/>
                <w:rtl/>
                <w:lang w:eastAsia="en-US"/>
              </w:rPr>
              <w:t>תאריך</w:t>
            </w:r>
          </w:p>
        </w:tc>
        <w:tc>
          <w:tcPr>
            <w:tcW w:w="2693" w:type="dxa"/>
          </w:tcPr>
          <w:p w14:paraId="32C154FB" w14:textId="77777777" w:rsidR="00C346AB" w:rsidRPr="00ED66CE" w:rsidRDefault="00C346AB" w:rsidP="00156136">
            <w:pPr>
              <w:tabs>
                <w:tab w:val="left" w:pos="3400"/>
                <w:tab w:val="left" w:pos="6802"/>
                <w:tab w:val="left" w:leader="underscore" w:pos="9354"/>
              </w:tabs>
              <w:spacing w:line="240" w:lineRule="auto"/>
              <w:jc w:val="center"/>
              <w:rPr>
                <w:rFonts w:ascii="David" w:hAnsi="David"/>
                <w:color w:val="000000"/>
                <w:sz w:val="24"/>
                <w:rtl/>
                <w:lang w:eastAsia="en-US"/>
              </w:rPr>
            </w:pPr>
            <w:r w:rsidRPr="00ED66CE">
              <w:rPr>
                <w:rFonts w:ascii="David" w:hAnsi="David"/>
                <w:color w:val="000000"/>
                <w:sz w:val="24"/>
                <w:rtl/>
                <w:lang w:eastAsia="en-US"/>
              </w:rPr>
              <w:t>שם החותם</w:t>
            </w:r>
          </w:p>
        </w:tc>
        <w:tc>
          <w:tcPr>
            <w:tcW w:w="2694" w:type="dxa"/>
          </w:tcPr>
          <w:p w14:paraId="3DE5FF38" w14:textId="77777777" w:rsidR="00C346AB" w:rsidRPr="00ED66CE" w:rsidRDefault="00C346AB" w:rsidP="00156136">
            <w:pPr>
              <w:tabs>
                <w:tab w:val="left" w:pos="3400"/>
                <w:tab w:val="left" w:pos="6802"/>
                <w:tab w:val="left" w:leader="underscore" w:pos="9354"/>
              </w:tabs>
              <w:spacing w:line="240" w:lineRule="auto"/>
              <w:jc w:val="center"/>
              <w:rPr>
                <w:rFonts w:ascii="David" w:hAnsi="David"/>
                <w:color w:val="000000"/>
                <w:sz w:val="24"/>
                <w:rtl/>
                <w:lang w:eastAsia="en-US"/>
              </w:rPr>
            </w:pPr>
            <w:r w:rsidRPr="00ED66CE">
              <w:rPr>
                <w:rFonts w:ascii="David" w:hAnsi="David"/>
                <w:color w:val="000000"/>
                <w:sz w:val="24"/>
                <w:rtl/>
                <w:lang w:eastAsia="en-US"/>
              </w:rPr>
              <w:t>חתימה וחותמת המציע</w:t>
            </w:r>
          </w:p>
        </w:tc>
      </w:tr>
      <w:tr w:rsidR="00C346AB" w:rsidRPr="00ED66CE" w14:paraId="0A106453" w14:textId="77777777" w:rsidTr="00156136">
        <w:trPr>
          <w:trHeight w:val="328"/>
          <w:jc w:val="center"/>
        </w:trPr>
        <w:tc>
          <w:tcPr>
            <w:tcW w:w="2693" w:type="dxa"/>
          </w:tcPr>
          <w:p w14:paraId="409B3C76" w14:textId="77777777" w:rsidR="00C346AB" w:rsidRPr="00ED66CE" w:rsidRDefault="00C346AB" w:rsidP="00156136">
            <w:pPr>
              <w:pBdr>
                <w:bottom w:val="single" w:sz="4" w:space="1" w:color="auto"/>
              </w:pBdr>
              <w:spacing w:line="240" w:lineRule="auto"/>
              <w:jc w:val="center"/>
              <w:rPr>
                <w:rFonts w:ascii="David" w:hAnsi="David"/>
                <w:color w:val="FFFFFF" w:themeColor="background1"/>
                <w:sz w:val="24"/>
                <w:rtl/>
                <w:lang w:eastAsia="en-US"/>
              </w:rPr>
            </w:pPr>
          </w:p>
        </w:tc>
        <w:tc>
          <w:tcPr>
            <w:tcW w:w="2693" w:type="dxa"/>
          </w:tcPr>
          <w:p w14:paraId="1E6B5E13" w14:textId="77777777" w:rsidR="00C346AB" w:rsidRPr="00ED66CE" w:rsidRDefault="00C346AB" w:rsidP="00156136">
            <w:pPr>
              <w:pBdr>
                <w:bottom w:val="single" w:sz="4" w:space="1" w:color="auto"/>
              </w:pBdr>
              <w:spacing w:line="240" w:lineRule="auto"/>
              <w:jc w:val="center"/>
              <w:rPr>
                <w:rFonts w:ascii="David" w:hAnsi="David"/>
                <w:color w:val="FFFFFF" w:themeColor="background1"/>
                <w:sz w:val="24"/>
                <w:lang w:eastAsia="en-US"/>
              </w:rPr>
            </w:pPr>
            <w:r w:rsidRPr="00ED66CE">
              <w:rPr>
                <w:rFonts w:ascii="David" w:hAnsi="David"/>
                <w:color w:val="FFFFFF" w:themeColor="background1"/>
                <w:sz w:val="24"/>
                <w:rtl/>
                <w:lang w:eastAsia="en-US"/>
              </w:rPr>
              <w:t>ריק</w:t>
            </w:r>
          </w:p>
        </w:tc>
        <w:tc>
          <w:tcPr>
            <w:tcW w:w="2694" w:type="dxa"/>
          </w:tcPr>
          <w:p w14:paraId="1804C543" w14:textId="77777777" w:rsidR="00C346AB" w:rsidRPr="00ED66CE" w:rsidRDefault="00C346AB" w:rsidP="00156136">
            <w:pPr>
              <w:pBdr>
                <w:bottom w:val="single" w:sz="4" w:space="1" w:color="auto"/>
              </w:pBdr>
              <w:spacing w:line="240" w:lineRule="auto"/>
              <w:jc w:val="center"/>
              <w:rPr>
                <w:rFonts w:ascii="David" w:hAnsi="David"/>
                <w:color w:val="FFFFFF" w:themeColor="background1"/>
                <w:sz w:val="24"/>
                <w:lang w:eastAsia="en-US"/>
              </w:rPr>
            </w:pPr>
            <w:r w:rsidRPr="00ED66CE">
              <w:rPr>
                <w:rFonts w:ascii="David" w:hAnsi="David"/>
                <w:color w:val="FFFFFF" w:themeColor="background1"/>
                <w:sz w:val="24"/>
                <w:rtl/>
                <w:lang w:eastAsia="en-US"/>
              </w:rPr>
              <w:t>ריק</w:t>
            </w:r>
          </w:p>
        </w:tc>
      </w:tr>
    </w:tbl>
    <w:p w14:paraId="31E5747B" w14:textId="77777777" w:rsidR="00C346AB" w:rsidRPr="00ED66CE" w:rsidRDefault="00C346AB" w:rsidP="00ED66CE">
      <w:pPr>
        <w:spacing w:line="240" w:lineRule="auto"/>
        <w:ind w:right="0"/>
        <w:jc w:val="center"/>
        <w:rPr>
          <w:rFonts w:ascii="David" w:hAnsi="David"/>
          <w:sz w:val="24"/>
        </w:rPr>
      </w:pPr>
    </w:p>
    <w:p w14:paraId="4AB27297" w14:textId="77777777" w:rsidR="00C346AB" w:rsidRPr="00ED66CE" w:rsidRDefault="00C346AB" w:rsidP="00ED66CE">
      <w:pPr>
        <w:ind w:right="0"/>
        <w:jc w:val="center"/>
        <w:rPr>
          <w:rFonts w:ascii="David" w:hAnsi="David"/>
          <w:b/>
          <w:bCs/>
          <w:sz w:val="24"/>
          <w:rtl/>
        </w:rPr>
      </w:pPr>
      <w:r w:rsidRPr="00ED66CE">
        <w:rPr>
          <w:rFonts w:ascii="David" w:hAnsi="David"/>
          <w:b/>
          <w:bCs/>
          <w:sz w:val="24"/>
          <w:rtl/>
        </w:rPr>
        <w:t>אישור עורך דין</w:t>
      </w:r>
    </w:p>
    <w:p w14:paraId="3AE2F7E0" w14:textId="77777777" w:rsidR="00C346AB" w:rsidRPr="00ED66CE" w:rsidRDefault="00C346AB" w:rsidP="00ED66CE">
      <w:pPr>
        <w:ind w:right="0"/>
        <w:jc w:val="center"/>
        <w:rPr>
          <w:rFonts w:ascii="David" w:hAnsi="David"/>
          <w:sz w:val="24"/>
        </w:rPr>
      </w:pPr>
    </w:p>
    <w:p w14:paraId="304C313B" w14:textId="77777777" w:rsidR="00C346AB" w:rsidRPr="00ED66CE" w:rsidRDefault="00C346AB" w:rsidP="00ED66CE">
      <w:pPr>
        <w:spacing w:line="240" w:lineRule="auto"/>
        <w:ind w:right="0"/>
        <w:rPr>
          <w:rFonts w:ascii="David" w:hAnsi="David"/>
          <w:sz w:val="24"/>
          <w:rtl/>
        </w:rPr>
      </w:pPr>
      <w:r w:rsidRPr="00ED66CE">
        <w:rPr>
          <w:rFonts w:ascii="David" w:hAnsi="David"/>
          <w:sz w:val="24"/>
          <w:rtl/>
        </w:rPr>
        <w:t>אני החתום מטה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6096AA3" w14:textId="77777777" w:rsidR="00C346AB" w:rsidRDefault="00C346AB" w:rsidP="00ED66CE">
      <w:pPr>
        <w:spacing w:line="240" w:lineRule="auto"/>
        <w:ind w:right="0"/>
        <w:rPr>
          <w:rFonts w:ascii="David" w:hAnsi="David"/>
          <w:sz w:val="24"/>
          <w:rtl/>
        </w:rPr>
      </w:pPr>
    </w:p>
    <w:p w14:paraId="624CF6FC" w14:textId="77777777" w:rsidR="00EF3BA0" w:rsidRDefault="00EF3BA0" w:rsidP="00ED66CE">
      <w:pPr>
        <w:spacing w:line="240" w:lineRule="auto"/>
        <w:ind w:right="0"/>
        <w:rPr>
          <w:rFonts w:ascii="David" w:hAnsi="David"/>
          <w:sz w:val="24"/>
          <w:rtl/>
        </w:rPr>
      </w:pPr>
    </w:p>
    <w:p w14:paraId="3DAC007B" w14:textId="77777777" w:rsidR="00EF3BA0" w:rsidRDefault="00EF3BA0" w:rsidP="00ED66CE">
      <w:pPr>
        <w:spacing w:line="240" w:lineRule="auto"/>
        <w:ind w:right="0"/>
        <w:rPr>
          <w:rFonts w:ascii="David" w:hAnsi="David"/>
          <w:sz w:val="24"/>
          <w:rtl/>
        </w:rPr>
      </w:pPr>
    </w:p>
    <w:p w14:paraId="0A9B4DD9" w14:textId="77777777" w:rsidR="00EF3BA0" w:rsidRPr="00ED66CE" w:rsidRDefault="00EF3BA0" w:rsidP="00ED66CE">
      <w:pPr>
        <w:spacing w:line="240" w:lineRule="auto"/>
        <w:ind w:right="0"/>
        <w:rPr>
          <w:rFonts w:ascii="David" w:hAnsi="David"/>
          <w:sz w:val="24"/>
        </w:rPr>
      </w:pPr>
      <w:r>
        <w:rPr>
          <w:rFonts w:ascii="David" w:hAnsi="David" w:hint="cs"/>
          <w:sz w:val="24"/>
          <w:rtl/>
        </w:rPr>
        <w:t>_________                                       __________                                       ___________</w:t>
      </w:r>
    </w:p>
    <w:tbl>
      <w:tblPr>
        <w:tblStyle w:val="27"/>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346AB" w:rsidRPr="00C346AB" w14:paraId="7DA4404B" w14:textId="77777777" w:rsidTr="00156136">
        <w:trPr>
          <w:tblHeader/>
          <w:jc w:val="right"/>
        </w:trPr>
        <w:tc>
          <w:tcPr>
            <w:tcW w:w="2721" w:type="dxa"/>
            <w:tcBorders>
              <w:bottom w:val="nil"/>
            </w:tcBorders>
          </w:tcPr>
          <w:p w14:paraId="0306252C" w14:textId="77777777" w:rsidR="00C346AB" w:rsidRPr="00ED66CE" w:rsidRDefault="00C346AB" w:rsidP="00ED66CE">
            <w:pPr>
              <w:spacing w:line="240" w:lineRule="auto"/>
              <w:ind w:left="4" w:right="0"/>
              <w:jc w:val="center"/>
              <w:rPr>
                <w:rFonts w:ascii="David" w:hAnsi="David"/>
                <w:sz w:val="24"/>
                <w:lang w:eastAsia="en-US"/>
              </w:rPr>
            </w:pPr>
            <w:r w:rsidRPr="00ED66CE">
              <w:rPr>
                <w:rFonts w:ascii="David" w:hAnsi="David"/>
                <w:color w:val="000000"/>
                <w:sz w:val="24"/>
                <w:rtl/>
                <w:lang w:eastAsia="en-US"/>
              </w:rPr>
              <w:br w:type="page"/>
            </w:r>
            <w:r w:rsidRPr="00ED66CE">
              <w:rPr>
                <w:rFonts w:ascii="David" w:hAnsi="David"/>
                <w:sz w:val="24"/>
                <w:rtl/>
                <w:lang w:eastAsia="en-US"/>
              </w:rPr>
              <w:t>תאריך</w:t>
            </w:r>
          </w:p>
        </w:tc>
        <w:tc>
          <w:tcPr>
            <w:tcW w:w="3345" w:type="dxa"/>
            <w:tcBorders>
              <w:bottom w:val="nil"/>
            </w:tcBorders>
          </w:tcPr>
          <w:p w14:paraId="1DCCCA53" w14:textId="77777777" w:rsidR="00C346AB" w:rsidRPr="00ED66CE" w:rsidRDefault="00C346AB" w:rsidP="00ED66CE">
            <w:pPr>
              <w:spacing w:line="240" w:lineRule="auto"/>
              <w:ind w:right="0"/>
              <w:jc w:val="center"/>
              <w:rPr>
                <w:rFonts w:ascii="David" w:hAnsi="David"/>
                <w:sz w:val="24"/>
                <w:lang w:eastAsia="en-US"/>
              </w:rPr>
            </w:pPr>
            <w:r w:rsidRPr="00ED66CE">
              <w:rPr>
                <w:rFonts w:ascii="David" w:hAnsi="David"/>
                <w:sz w:val="24"/>
                <w:rtl/>
                <w:lang w:eastAsia="en-US"/>
              </w:rPr>
              <w:t>מספר רישיון</w:t>
            </w:r>
          </w:p>
        </w:tc>
        <w:tc>
          <w:tcPr>
            <w:tcW w:w="3361" w:type="dxa"/>
            <w:tcBorders>
              <w:bottom w:val="nil"/>
            </w:tcBorders>
          </w:tcPr>
          <w:p w14:paraId="547A949D" w14:textId="77777777" w:rsidR="00C346AB" w:rsidRPr="00ED66CE" w:rsidRDefault="00C346AB" w:rsidP="00ED66CE">
            <w:pPr>
              <w:spacing w:line="240" w:lineRule="auto"/>
              <w:ind w:right="0"/>
              <w:jc w:val="center"/>
              <w:rPr>
                <w:rFonts w:ascii="David" w:hAnsi="David"/>
                <w:sz w:val="24"/>
                <w:lang w:eastAsia="en-US"/>
              </w:rPr>
            </w:pPr>
            <w:r w:rsidRPr="00ED66CE">
              <w:rPr>
                <w:rFonts w:ascii="David" w:hAnsi="David"/>
                <w:sz w:val="24"/>
                <w:rtl/>
                <w:lang w:eastAsia="en-US"/>
              </w:rPr>
              <w:t>חתימה וחותמת</w:t>
            </w:r>
          </w:p>
        </w:tc>
      </w:tr>
      <w:tr w:rsidR="00C346AB" w:rsidRPr="00ED66CE" w14:paraId="442072A0" w14:textId="77777777" w:rsidTr="00156136">
        <w:trPr>
          <w:jc w:val="right"/>
        </w:trPr>
        <w:tc>
          <w:tcPr>
            <w:tcW w:w="2721" w:type="dxa"/>
            <w:tcBorders>
              <w:bottom w:val="nil"/>
            </w:tcBorders>
          </w:tcPr>
          <w:p w14:paraId="214387B7" w14:textId="77777777" w:rsidR="00C346AB" w:rsidRPr="00ED66CE" w:rsidRDefault="00C346AB" w:rsidP="00ED66CE">
            <w:pPr>
              <w:pBdr>
                <w:bottom w:val="single" w:sz="4" w:space="1" w:color="auto"/>
              </w:pBdr>
              <w:spacing w:line="240" w:lineRule="auto"/>
              <w:ind w:left="4" w:right="0"/>
              <w:jc w:val="center"/>
              <w:rPr>
                <w:rFonts w:ascii="David" w:hAnsi="David"/>
                <w:color w:val="FFFFFF" w:themeColor="background1"/>
                <w:sz w:val="24"/>
                <w:lang w:eastAsia="en-US"/>
              </w:rPr>
            </w:pPr>
            <w:r w:rsidRPr="00ED66CE">
              <w:rPr>
                <w:rFonts w:ascii="David" w:hAnsi="David"/>
                <w:color w:val="FFFFFF" w:themeColor="background1"/>
                <w:sz w:val="24"/>
                <w:rtl/>
                <w:lang w:eastAsia="en-US"/>
              </w:rPr>
              <w:t>ריק</w:t>
            </w:r>
          </w:p>
        </w:tc>
        <w:tc>
          <w:tcPr>
            <w:tcW w:w="3345" w:type="dxa"/>
            <w:tcBorders>
              <w:bottom w:val="nil"/>
            </w:tcBorders>
          </w:tcPr>
          <w:p w14:paraId="36BA44BC" w14:textId="77777777" w:rsidR="00C346AB" w:rsidRPr="00ED66CE" w:rsidRDefault="00C346AB" w:rsidP="00ED66CE">
            <w:pPr>
              <w:pBdr>
                <w:bottom w:val="single" w:sz="4" w:space="1" w:color="auto"/>
              </w:pBdr>
              <w:spacing w:line="240" w:lineRule="auto"/>
              <w:ind w:right="0"/>
              <w:jc w:val="center"/>
              <w:rPr>
                <w:rFonts w:ascii="David" w:hAnsi="David"/>
                <w:color w:val="FFFFFF" w:themeColor="background1"/>
                <w:sz w:val="24"/>
                <w:lang w:eastAsia="en-US"/>
              </w:rPr>
            </w:pPr>
            <w:r w:rsidRPr="00ED66CE">
              <w:rPr>
                <w:rFonts w:ascii="David" w:hAnsi="David"/>
                <w:color w:val="FFFFFF" w:themeColor="background1"/>
                <w:sz w:val="24"/>
                <w:rtl/>
                <w:lang w:eastAsia="en-US"/>
              </w:rPr>
              <w:t>ריק</w:t>
            </w:r>
          </w:p>
        </w:tc>
        <w:tc>
          <w:tcPr>
            <w:tcW w:w="3361" w:type="dxa"/>
            <w:tcBorders>
              <w:bottom w:val="nil"/>
            </w:tcBorders>
          </w:tcPr>
          <w:p w14:paraId="22EB9E31" w14:textId="77777777" w:rsidR="00C346AB" w:rsidRPr="00ED66CE" w:rsidRDefault="00C346AB" w:rsidP="00ED66CE">
            <w:pPr>
              <w:pBdr>
                <w:bottom w:val="single" w:sz="4" w:space="1" w:color="auto"/>
              </w:pBdr>
              <w:spacing w:line="240" w:lineRule="auto"/>
              <w:ind w:right="0"/>
              <w:jc w:val="center"/>
              <w:rPr>
                <w:rFonts w:ascii="David" w:hAnsi="David"/>
                <w:color w:val="FFFFFF" w:themeColor="background1"/>
                <w:sz w:val="24"/>
                <w:lang w:eastAsia="en-US"/>
              </w:rPr>
            </w:pPr>
            <w:r w:rsidRPr="00ED66CE">
              <w:rPr>
                <w:rFonts w:ascii="David" w:hAnsi="David"/>
                <w:color w:val="FFFFFF" w:themeColor="background1"/>
                <w:sz w:val="24"/>
                <w:rtl/>
                <w:lang w:eastAsia="en-US"/>
              </w:rPr>
              <w:t>ריק</w:t>
            </w:r>
          </w:p>
        </w:tc>
      </w:tr>
    </w:tbl>
    <w:p w14:paraId="2BDA4023" w14:textId="77777777" w:rsidR="00C346AB" w:rsidRPr="00ED66CE" w:rsidRDefault="00C346AB" w:rsidP="00C346AB">
      <w:pPr>
        <w:tabs>
          <w:tab w:val="left" w:pos="849"/>
          <w:tab w:val="left" w:pos="3825"/>
          <w:tab w:val="left" w:pos="7227"/>
        </w:tabs>
        <w:spacing w:line="240" w:lineRule="auto"/>
        <w:rPr>
          <w:rFonts w:ascii="David" w:hAnsi="David"/>
          <w:sz w:val="24"/>
        </w:rPr>
      </w:pPr>
    </w:p>
    <w:p w14:paraId="6EDB5AA6" w14:textId="77777777" w:rsidR="00C346AB" w:rsidRPr="00AA4F08" w:rsidRDefault="00C346AB" w:rsidP="00C346AB">
      <w:pPr>
        <w:bidi w:val="0"/>
        <w:spacing w:line="240" w:lineRule="auto"/>
        <w:jc w:val="left"/>
        <w:rPr>
          <w:rFonts w:asciiTheme="minorBidi" w:hAnsiTheme="minorBidi" w:cstheme="minorBidi"/>
          <w:b/>
          <w:bCs/>
          <w:sz w:val="28"/>
          <w:szCs w:val="28"/>
          <w:u w:val="single"/>
          <w:lang w:eastAsia="en-US"/>
        </w:rPr>
      </w:pPr>
      <w:r w:rsidRPr="00AA4F08">
        <w:rPr>
          <w:rFonts w:asciiTheme="minorBidi" w:hAnsiTheme="minorBidi" w:cstheme="minorBidi"/>
          <w:rtl/>
        </w:rPr>
        <w:br w:type="page"/>
      </w:r>
    </w:p>
    <w:p w14:paraId="70318DA2" w14:textId="77777777" w:rsidR="00852ADD" w:rsidRPr="00216DDF" w:rsidRDefault="00852ADD" w:rsidP="00852ADD">
      <w:pPr>
        <w:pStyle w:val="13"/>
        <w:keepLines/>
        <w:ind w:left="-568" w:right="0"/>
        <w:jc w:val="center"/>
        <w:rPr>
          <w:rFonts w:cs="David"/>
          <w:rtl/>
          <w:lang w:eastAsia="en-US"/>
        </w:rPr>
      </w:pPr>
      <w:bookmarkStart w:id="660" w:name="_Toc50382754"/>
      <w:bookmarkStart w:id="661" w:name="_Toc50383423"/>
      <w:bookmarkStart w:id="662" w:name="_Toc393812104"/>
      <w:r w:rsidRPr="00216DDF">
        <w:rPr>
          <w:rFonts w:cs="David"/>
          <w:rtl/>
          <w:lang w:eastAsia="en-US"/>
        </w:rPr>
        <w:lastRenderedPageBreak/>
        <w:t>נספח ח' - התחייבות לשמירת סודיות</w:t>
      </w:r>
      <w:r w:rsidR="0088582E">
        <w:rPr>
          <w:rFonts w:cs="David" w:hint="cs"/>
          <w:rtl/>
          <w:lang w:eastAsia="en-US"/>
        </w:rPr>
        <w:t xml:space="preserve"> (נספח זה יוגש גם בנפרד לכל אחד מאנשי צוות הבקרה)</w:t>
      </w:r>
      <w:bookmarkEnd w:id="660"/>
      <w:bookmarkEnd w:id="661"/>
    </w:p>
    <w:p w14:paraId="38137F75" w14:textId="77777777" w:rsidR="00852ADD" w:rsidRPr="005B0F53" w:rsidRDefault="00852ADD" w:rsidP="00852ADD">
      <w:pPr>
        <w:keepNext/>
        <w:keepLines/>
        <w:ind w:right="0"/>
        <w:jc w:val="center"/>
        <w:rPr>
          <w:rFonts w:ascii="David" w:hAnsi="David"/>
          <w:b/>
          <w:bCs/>
          <w:sz w:val="20"/>
          <w:szCs w:val="20"/>
          <w:u w:val="single"/>
          <w:rtl/>
          <w:lang w:eastAsia="en-US"/>
        </w:rPr>
      </w:pPr>
    </w:p>
    <w:p w14:paraId="5F0D6BDE" w14:textId="77777777" w:rsidR="00852ADD" w:rsidRPr="005B0F53" w:rsidRDefault="00852ADD" w:rsidP="00852ADD">
      <w:pPr>
        <w:ind w:right="0"/>
        <w:rPr>
          <w:rFonts w:ascii="David" w:hAnsi="David"/>
          <w:b/>
          <w:bCs/>
          <w:sz w:val="20"/>
          <w:szCs w:val="20"/>
          <w:u w:val="single"/>
          <w:rtl/>
        </w:rPr>
      </w:pPr>
    </w:p>
    <w:p w14:paraId="20EFFE9D" w14:textId="77777777" w:rsidR="00852ADD" w:rsidRPr="00216DDF" w:rsidRDefault="00852ADD" w:rsidP="00852ADD">
      <w:pPr>
        <w:ind w:right="0"/>
        <w:rPr>
          <w:rFonts w:ascii="David" w:hAnsi="David"/>
          <w:sz w:val="24"/>
          <w:rtl/>
        </w:rPr>
      </w:pPr>
      <w:r w:rsidRPr="00216DDF">
        <w:rPr>
          <w:rFonts w:ascii="David" w:hAnsi="David"/>
          <w:sz w:val="24"/>
          <w:rtl/>
        </w:rPr>
        <w:t>שנערכה ונחתמה ב______ ביום ____ בחודש _____ שנת_______</w:t>
      </w:r>
    </w:p>
    <w:p w14:paraId="32079425" w14:textId="77777777" w:rsidR="00852ADD" w:rsidRPr="00216DDF" w:rsidRDefault="00852ADD" w:rsidP="00852ADD">
      <w:pPr>
        <w:ind w:right="0"/>
        <w:rPr>
          <w:rFonts w:ascii="David" w:hAnsi="David"/>
          <w:sz w:val="24"/>
          <w:rtl/>
        </w:rPr>
      </w:pPr>
    </w:p>
    <w:p w14:paraId="67CB1160" w14:textId="77777777" w:rsidR="00852ADD" w:rsidRPr="00216DDF" w:rsidRDefault="00852ADD" w:rsidP="00852ADD">
      <w:pPr>
        <w:ind w:right="0"/>
        <w:rPr>
          <w:rFonts w:ascii="David" w:hAnsi="David"/>
          <w:sz w:val="24"/>
          <w:rtl/>
        </w:rPr>
      </w:pPr>
      <w:r w:rsidRPr="00216DDF">
        <w:rPr>
          <w:rFonts w:ascii="David" w:hAnsi="David"/>
          <w:sz w:val="24"/>
          <w:rtl/>
        </w:rPr>
        <w:t>על ידי _______________________</w:t>
      </w:r>
    </w:p>
    <w:p w14:paraId="74668A15" w14:textId="77777777" w:rsidR="00852ADD" w:rsidRPr="00216DDF" w:rsidRDefault="00852ADD" w:rsidP="00852ADD">
      <w:pPr>
        <w:ind w:right="0"/>
        <w:rPr>
          <w:rFonts w:ascii="David" w:hAnsi="David"/>
          <w:sz w:val="24"/>
          <w:rtl/>
        </w:rPr>
      </w:pPr>
      <w:r w:rsidRPr="00216DDF">
        <w:rPr>
          <w:rFonts w:ascii="David" w:hAnsi="David"/>
          <w:sz w:val="24"/>
          <w:rtl/>
        </w:rPr>
        <w:t>ת.ז. _________________________</w:t>
      </w:r>
    </w:p>
    <w:p w14:paraId="1CCC2B49" w14:textId="77777777" w:rsidR="00852ADD" w:rsidRPr="00216DDF" w:rsidRDefault="00852ADD" w:rsidP="00852ADD">
      <w:pPr>
        <w:ind w:right="0"/>
        <w:rPr>
          <w:rFonts w:ascii="David" w:hAnsi="David"/>
          <w:sz w:val="24"/>
          <w:rtl/>
        </w:rPr>
      </w:pPr>
      <w:r w:rsidRPr="00216DDF">
        <w:rPr>
          <w:rFonts w:ascii="David" w:hAnsi="David"/>
          <w:sz w:val="24"/>
          <w:rtl/>
        </w:rPr>
        <w:t>מכתובת ______________________</w:t>
      </w:r>
    </w:p>
    <w:p w14:paraId="5FA55979" w14:textId="77777777" w:rsidR="00852ADD" w:rsidRPr="00216DDF" w:rsidRDefault="00852ADD" w:rsidP="00852ADD">
      <w:pPr>
        <w:ind w:right="0"/>
        <w:rPr>
          <w:rFonts w:ascii="David" w:hAnsi="David"/>
          <w:sz w:val="24"/>
          <w:rtl/>
        </w:rPr>
      </w:pPr>
    </w:p>
    <w:p w14:paraId="65665B82" w14:textId="77777777" w:rsidR="00852ADD" w:rsidRPr="00216DDF" w:rsidRDefault="00852ADD" w:rsidP="004D27DC">
      <w:pPr>
        <w:ind w:left="720" w:right="0" w:hanging="720"/>
        <w:rPr>
          <w:rFonts w:ascii="David" w:hAnsi="David"/>
          <w:sz w:val="24"/>
          <w:rtl/>
        </w:rPr>
      </w:pPr>
      <w:r w:rsidRPr="00216DDF">
        <w:rPr>
          <w:rFonts w:ascii="David" w:hAnsi="David"/>
          <w:b/>
          <w:bCs/>
          <w:sz w:val="24"/>
          <w:rtl/>
        </w:rPr>
        <w:t>הואיל</w:t>
      </w:r>
      <w:r w:rsidRPr="00216DDF">
        <w:rPr>
          <w:rFonts w:ascii="David" w:hAnsi="David"/>
          <w:sz w:val="24"/>
          <w:rtl/>
        </w:rPr>
        <w:tab/>
      </w:r>
      <w:r w:rsidRPr="00216DDF">
        <w:rPr>
          <w:rFonts w:ascii="David" w:hAnsi="David"/>
          <w:sz w:val="24"/>
          <w:rtl/>
          <w:lang w:eastAsia="en-US"/>
        </w:rPr>
        <w:t xml:space="preserve">והרשות </w:t>
      </w:r>
      <w:r w:rsidR="004D27DC">
        <w:rPr>
          <w:rFonts w:ascii="David" w:hAnsi="David" w:hint="cs"/>
          <w:sz w:val="24"/>
          <w:rtl/>
          <w:lang w:eastAsia="en-US"/>
        </w:rPr>
        <w:t>לפיתוח ו</w:t>
      </w:r>
      <w:r w:rsidRPr="00216DDF">
        <w:rPr>
          <w:rFonts w:ascii="David" w:hAnsi="David"/>
          <w:sz w:val="24"/>
          <w:rtl/>
          <w:lang w:eastAsia="en-US"/>
        </w:rPr>
        <w:t>התיישבות הבדואים בנגב</w:t>
      </w:r>
      <w:r w:rsidRPr="00216DDF">
        <w:rPr>
          <w:rFonts w:ascii="David" w:hAnsi="David"/>
          <w:sz w:val="24"/>
          <w:rtl/>
        </w:rPr>
        <w:t xml:space="preserve"> בשם מדינת ישראל מקבל את השירותים</w:t>
      </w:r>
      <w:r w:rsidRPr="00216DDF">
        <w:rPr>
          <w:rFonts w:ascii="David" w:hAnsi="David"/>
          <w:sz w:val="24"/>
        </w:rPr>
        <w:t>/</w:t>
      </w:r>
      <w:r w:rsidRPr="00216DDF">
        <w:rPr>
          <w:rFonts w:ascii="David" w:hAnsi="David"/>
          <w:sz w:val="24"/>
          <w:rtl/>
        </w:rPr>
        <w:t>הטובין כהגדרתם להלן;</w:t>
      </w:r>
    </w:p>
    <w:p w14:paraId="22D1814A" w14:textId="77777777" w:rsidR="00852ADD" w:rsidRPr="00216DDF" w:rsidRDefault="00852ADD" w:rsidP="00852ADD">
      <w:pPr>
        <w:ind w:right="0"/>
        <w:rPr>
          <w:rFonts w:ascii="David" w:hAnsi="David"/>
          <w:sz w:val="24"/>
          <w:rtl/>
        </w:rPr>
      </w:pPr>
      <w:r w:rsidRPr="00216DDF">
        <w:rPr>
          <w:rFonts w:ascii="David" w:hAnsi="David"/>
          <w:b/>
          <w:bCs/>
          <w:sz w:val="24"/>
          <w:rtl/>
        </w:rPr>
        <w:t>והואיל</w:t>
      </w:r>
      <w:r w:rsidRPr="00216DDF">
        <w:rPr>
          <w:rFonts w:ascii="David" w:hAnsi="David"/>
          <w:sz w:val="24"/>
          <w:rtl/>
        </w:rPr>
        <w:t xml:space="preserve">  והנני מועסק בקשר למתן השירותים</w:t>
      </w:r>
      <w:r w:rsidRPr="00216DDF">
        <w:rPr>
          <w:rFonts w:ascii="David" w:hAnsi="David"/>
          <w:sz w:val="24"/>
        </w:rPr>
        <w:t>/</w:t>
      </w:r>
      <w:r w:rsidRPr="00216DDF">
        <w:rPr>
          <w:rFonts w:ascii="David" w:hAnsi="David"/>
          <w:sz w:val="24"/>
          <w:rtl/>
        </w:rPr>
        <w:t>הספקת הטובין;</w:t>
      </w:r>
    </w:p>
    <w:p w14:paraId="5A59BF69" w14:textId="77777777" w:rsidR="00852ADD" w:rsidRPr="00216DDF" w:rsidRDefault="00852ADD" w:rsidP="00852ADD">
      <w:pPr>
        <w:ind w:right="0"/>
        <w:rPr>
          <w:rFonts w:ascii="David" w:hAnsi="David"/>
          <w:sz w:val="24"/>
          <w:rtl/>
        </w:rPr>
      </w:pPr>
      <w:r w:rsidRPr="00216DDF">
        <w:rPr>
          <w:rFonts w:ascii="David" w:hAnsi="David"/>
          <w:b/>
          <w:bCs/>
          <w:sz w:val="24"/>
          <w:rtl/>
        </w:rPr>
        <w:t xml:space="preserve">והואיל </w:t>
      </w:r>
      <w:r w:rsidRPr="00216DDF">
        <w:rPr>
          <w:rFonts w:ascii="David" w:hAnsi="David"/>
          <w:sz w:val="24"/>
          <w:rtl/>
        </w:rPr>
        <w:t xml:space="preserve"> והנני עשוי להיחשף לסודות מקצועיים עליהם מעוניינת מדינת ישראל להגן;</w:t>
      </w:r>
    </w:p>
    <w:p w14:paraId="4010FC95" w14:textId="77777777" w:rsidR="00852ADD" w:rsidRPr="00216DDF" w:rsidRDefault="00852ADD" w:rsidP="00852ADD">
      <w:pPr>
        <w:ind w:right="0"/>
        <w:rPr>
          <w:rFonts w:ascii="David" w:hAnsi="David"/>
          <w:sz w:val="24"/>
          <w:rtl/>
        </w:rPr>
      </w:pPr>
      <w:r w:rsidRPr="00216DDF">
        <w:rPr>
          <w:rFonts w:ascii="David" w:hAnsi="David"/>
          <w:sz w:val="24"/>
          <w:rtl/>
        </w:rPr>
        <w:t>לפיכך הנני מתחייב כלפי מדינת ישראל כדלקמן:</w:t>
      </w:r>
    </w:p>
    <w:p w14:paraId="66B6A702" w14:textId="77777777" w:rsidR="00852ADD" w:rsidRPr="00216DDF" w:rsidRDefault="00852ADD" w:rsidP="00852ADD">
      <w:pPr>
        <w:tabs>
          <w:tab w:val="left" w:pos="282"/>
        </w:tabs>
        <w:ind w:right="0"/>
        <w:rPr>
          <w:rFonts w:ascii="David" w:hAnsi="David"/>
          <w:b/>
          <w:bCs/>
          <w:sz w:val="24"/>
          <w:u w:val="single"/>
          <w:rtl/>
        </w:rPr>
      </w:pPr>
      <w:r w:rsidRPr="00216DDF">
        <w:rPr>
          <w:rFonts w:ascii="David" w:hAnsi="David"/>
          <w:b/>
          <w:bCs/>
          <w:sz w:val="24"/>
          <w:u w:val="single"/>
          <w:rtl/>
        </w:rPr>
        <w:t>1.</w:t>
      </w:r>
      <w:r w:rsidRPr="00216DDF">
        <w:rPr>
          <w:rFonts w:ascii="David" w:hAnsi="David"/>
          <w:b/>
          <w:bCs/>
          <w:sz w:val="24"/>
          <w:u w:val="single"/>
          <w:rtl/>
        </w:rPr>
        <w:tab/>
        <w:t>הגדרות</w:t>
      </w:r>
    </w:p>
    <w:p w14:paraId="0831F17D" w14:textId="77777777" w:rsidR="00852ADD" w:rsidRPr="00216DDF" w:rsidRDefault="00852ADD" w:rsidP="00852ADD">
      <w:pPr>
        <w:ind w:right="0"/>
        <w:rPr>
          <w:rFonts w:ascii="David" w:hAnsi="David"/>
          <w:sz w:val="24"/>
          <w:rtl/>
        </w:rPr>
      </w:pPr>
      <w:r w:rsidRPr="00216DDF">
        <w:rPr>
          <w:rFonts w:ascii="David" w:hAnsi="David"/>
          <w:sz w:val="24"/>
          <w:rtl/>
        </w:rPr>
        <w:t>בהתחייבות זו תהיה למונחים הבאים המשמעות המופיעה לצידם:</w:t>
      </w:r>
    </w:p>
    <w:p w14:paraId="7F0A0240" w14:textId="77777777" w:rsidR="00852ADD" w:rsidRPr="00216DDF" w:rsidRDefault="00852ADD" w:rsidP="00852ADD">
      <w:pPr>
        <w:ind w:right="0"/>
        <w:rPr>
          <w:rFonts w:ascii="David" w:hAnsi="David"/>
          <w:sz w:val="24"/>
          <w:rtl/>
        </w:rPr>
      </w:pPr>
      <w:r w:rsidRPr="00216DDF">
        <w:rPr>
          <w:rFonts w:ascii="David" w:hAnsi="David"/>
          <w:b/>
          <w:bCs/>
          <w:sz w:val="24"/>
          <w:rtl/>
        </w:rPr>
        <w:t>"השירותים "</w:t>
      </w:r>
      <w:r w:rsidRPr="00216DDF">
        <w:rPr>
          <w:rFonts w:ascii="David" w:hAnsi="David"/>
          <w:sz w:val="24"/>
          <w:rtl/>
        </w:rPr>
        <w:t xml:space="preserve"> - </w:t>
      </w:r>
      <w:r w:rsidRPr="00216DDF">
        <w:rPr>
          <w:rFonts w:ascii="David" w:hAnsi="David"/>
          <w:b/>
          <w:bCs/>
          <w:sz w:val="24"/>
          <w:u w:val="single"/>
          <w:rtl/>
          <w:lang w:eastAsia="en-US"/>
        </w:rPr>
        <w:t xml:space="preserve">מתן שירותי בקרה בתחומי הפיתוח והתכנון עבור </w:t>
      </w:r>
      <w:r w:rsidR="0057255A">
        <w:rPr>
          <w:rFonts w:ascii="David" w:hAnsi="David" w:hint="cs"/>
          <w:b/>
          <w:bCs/>
          <w:sz w:val="24"/>
          <w:u w:val="single"/>
          <w:rtl/>
          <w:lang w:eastAsia="en-US"/>
        </w:rPr>
        <w:t xml:space="preserve">הרשות </w:t>
      </w:r>
      <w:r>
        <w:rPr>
          <w:rFonts w:ascii="David" w:hAnsi="David" w:hint="cs"/>
          <w:b/>
          <w:bCs/>
          <w:sz w:val="24"/>
          <w:u w:val="single"/>
          <w:rtl/>
          <w:lang w:eastAsia="en-US"/>
        </w:rPr>
        <w:t>לפיתוח</w:t>
      </w:r>
      <w:r w:rsidRPr="00216DDF">
        <w:rPr>
          <w:rFonts w:ascii="David" w:hAnsi="David"/>
          <w:b/>
          <w:bCs/>
          <w:sz w:val="24"/>
          <w:u w:val="single"/>
          <w:rtl/>
          <w:lang w:eastAsia="en-US"/>
        </w:rPr>
        <w:t xml:space="preserve"> </w:t>
      </w:r>
      <w:r w:rsidR="0057255A">
        <w:rPr>
          <w:rFonts w:ascii="David" w:hAnsi="David" w:hint="cs"/>
          <w:b/>
          <w:bCs/>
          <w:sz w:val="24"/>
          <w:u w:val="single"/>
          <w:rtl/>
          <w:lang w:eastAsia="en-US"/>
        </w:rPr>
        <w:t>ו</w:t>
      </w:r>
      <w:r w:rsidRPr="00216DDF">
        <w:rPr>
          <w:rFonts w:ascii="David" w:hAnsi="David"/>
          <w:b/>
          <w:bCs/>
          <w:sz w:val="24"/>
          <w:u w:val="single"/>
          <w:rtl/>
          <w:lang w:eastAsia="en-US"/>
        </w:rPr>
        <w:t xml:space="preserve">התיישבות הבדואים בנגב </w:t>
      </w:r>
      <w:r w:rsidRPr="00216DDF">
        <w:rPr>
          <w:rFonts w:ascii="David" w:hAnsi="David"/>
          <w:b/>
          <w:bCs/>
          <w:sz w:val="24"/>
          <w:rtl/>
        </w:rPr>
        <w:t>"עובד"</w:t>
      </w:r>
      <w:r w:rsidRPr="00216DDF">
        <w:rPr>
          <w:rFonts w:ascii="David" w:hAnsi="David"/>
          <w:sz w:val="24"/>
          <w:rtl/>
        </w:rPr>
        <w:t xml:space="preserve"> - כל אחד מעובדי הקבלן אשר באמצעותו יינתנו השירותים למזמין.</w:t>
      </w:r>
    </w:p>
    <w:p w14:paraId="3E055A25" w14:textId="77777777" w:rsidR="00852ADD" w:rsidRPr="00216DDF" w:rsidRDefault="00852ADD" w:rsidP="00852ADD">
      <w:pPr>
        <w:ind w:right="0"/>
        <w:rPr>
          <w:rFonts w:ascii="David" w:hAnsi="David"/>
          <w:sz w:val="24"/>
          <w:rtl/>
        </w:rPr>
      </w:pPr>
      <w:r w:rsidRPr="00216DDF">
        <w:rPr>
          <w:rFonts w:ascii="David" w:hAnsi="David"/>
          <w:b/>
          <w:bCs/>
          <w:sz w:val="24"/>
          <w:rtl/>
        </w:rPr>
        <w:t>"מידע"</w:t>
      </w:r>
      <w:r w:rsidRPr="00216DDF">
        <w:rPr>
          <w:rFonts w:ascii="David" w:hAnsi="David"/>
          <w:sz w:val="24"/>
          <w:rtl/>
        </w:rPr>
        <w:t xml:space="preserve"> - כל מידע (</w:t>
      </w:r>
      <w:r w:rsidRPr="00216DDF">
        <w:rPr>
          <w:rFonts w:ascii="David" w:hAnsi="David"/>
          <w:sz w:val="24"/>
        </w:rPr>
        <w:t>Information</w:t>
      </w:r>
      <w:r w:rsidRPr="00216DDF">
        <w:rPr>
          <w:rFonts w:ascii="David" w:hAnsi="David"/>
          <w:sz w:val="24"/>
          <w:rtl/>
        </w:rPr>
        <w:t>), ידע (</w:t>
      </w:r>
      <w:r w:rsidRPr="00216DDF">
        <w:rPr>
          <w:rFonts w:ascii="David" w:hAnsi="David"/>
          <w:sz w:val="24"/>
        </w:rPr>
        <w:t>Know-How</w:t>
      </w:r>
      <w:r w:rsidRPr="00216DDF">
        <w:rPr>
          <w:rFonts w:ascii="David" w:hAnsi="David"/>
          <w:sz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6E6011E2" w14:textId="77777777" w:rsidR="00852ADD" w:rsidRPr="00216DDF" w:rsidRDefault="00852ADD" w:rsidP="00852ADD">
      <w:pPr>
        <w:ind w:right="0"/>
        <w:rPr>
          <w:rFonts w:ascii="David" w:hAnsi="David"/>
          <w:sz w:val="24"/>
          <w:rtl/>
        </w:rPr>
      </w:pPr>
      <w:r w:rsidRPr="00216DDF">
        <w:rPr>
          <w:rFonts w:ascii="David" w:hAnsi="David"/>
          <w:b/>
          <w:bCs/>
          <w:sz w:val="24"/>
          <w:rtl/>
        </w:rPr>
        <w:t>"סודות מקצועיים"</w:t>
      </w:r>
      <w:r w:rsidRPr="00216DDF">
        <w:rPr>
          <w:rFonts w:ascii="David" w:hAnsi="David"/>
          <w:sz w:val="24"/>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14:paraId="769B0023" w14:textId="77777777" w:rsidR="00852ADD" w:rsidRPr="00216DDF" w:rsidRDefault="00852ADD" w:rsidP="00852ADD">
      <w:pPr>
        <w:tabs>
          <w:tab w:val="left" w:pos="282"/>
        </w:tabs>
        <w:ind w:right="0"/>
        <w:rPr>
          <w:rFonts w:ascii="David" w:hAnsi="David"/>
          <w:b/>
          <w:bCs/>
          <w:sz w:val="24"/>
          <w:u w:val="single"/>
          <w:rtl/>
        </w:rPr>
      </w:pPr>
      <w:r w:rsidRPr="00216DDF">
        <w:rPr>
          <w:rFonts w:ascii="David" w:hAnsi="David"/>
          <w:b/>
          <w:bCs/>
          <w:sz w:val="24"/>
          <w:u w:val="single"/>
          <w:rtl/>
        </w:rPr>
        <w:t>2.</w:t>
      </w:r>
      <w:r w:rsidRPr="00216DDF">
        <w:rPr>
          <w:rFonts w:ascii="David" w:hAnsi="David"/>
          <w:b/>
          <w:bCs/>
          <w:sz w:val="24"/>
          <w:u w:val="single"/>
          <w:rtl/>
        </w:rPr>
        <w:tab/>
        <w:t>שמירת סודיות</w:t>
      </w:r>
    </w:p>
    <w:p w14:paraId="3361346E" w14:textId="77777777" w:rsidR="00852ADD" w:rsidRPr="00216DDF" w:rsidRDefault="00852ADD" w:rsidP="00852ADD">
      <w:pPr>
        <w:ind w:right="0"/>
        <w:rPr>
          <w:rFonts w:ascii="David" w:hAnsi="David"/>
          <w:sz w:val="24"/>
          <w:rtl/>
        </w:rPr>
      </w:pPr>
      <w:r w:rsidRPr="00216DDF">
        <w:rPr>
          <w:rFonts w:ascii="David" w:hAnsi="David"/>
          <w:sz w:val="24"/>
          <w:rtl/>
        </w:rPr>
        <w:t>הנני מתחייב לשמור את המידע ו/או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33252139" w14:textId="77777777" w:rsidR="00852ADD" w:rsidRPr="00216DDF" w:rsidRDefault="00852ADD" w:rsidP="00852ADD">
      <w:pPr>
        <w:ind w:right="0"/>
        <w:rPr>
          <w:rFonts w:ascii="David" w:hAnsi="David"/>
          <w:sz w:val="24"/>
          <w:rtl/>
        </w:rPr>
      </w:pPr>
      <w:r w:rsidRPr="00216DDF">
        <w:rPr>
          <w:rFonts w:ascii="David" w:hAnsi="David"/>
          <w:sz w:val="24"/>
          <w:rtl/>
        </w:rPr>
        <w:t>הנני מצהיר כי ידוע לי שאי מילוי התחייבויותיי מהוות עבירה לפי סעיף 188 פרק ז' (ביטחון המדינה, יחסי חוץ וסודות רשמיים) לחוק העונשין, תשל"ז - 1977.</w:t>
      </w:r>
    </w:p>
    <w:p w14:paraId="32786991" w14:textId="77777777" w:rsidR="00852ADD" w:rsidRPr="00216DDF" w:rsidRDefault="00852ADD" w:rsidP="00852ADD">
      <w:pPr>
        <w:ind w:right="0"/>
        <w:rPr>
          <w:rFonts w:ascii="David" w:hAnsi="David"/>
          <w:sz w:val="24"/>
          <w:rtl/>
        </w:rPr>
      </w:pPr>
      <w:r w:rsidRPr="00216DDF">
        <w:rPr>
          <w:rFonts w:ascii="David" w:hAnsi="David"/>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0769BB1" w14:textId="77777777" w:rsidR="00852ADD" w:rsidRPr="00216DDF" w:rsidRDefault="00852ADD" w:rsidP="00852ADD">
      <w:pPr>
        <w:ind w:right="0"/>
        <w:rPr>
          <w:rFonts w:ascii="David" w:hAnsi="David"/>
          <w:sz w:val="24"/>
          <w:rtl/>
        </w:rPr>
      </w:pPr>
    </w:p>
    <w:p w14:paraId="713FC218" w14:textId="77777777" w:rsidR="00852ADD" w:rsidRPr="007143EC" w:rsidRDefault="00852ADD" w:rsidP="00852ADD">
      <w:pPr>
        <w:ind w:right="0"/>
        <w:rPr>
          <w:rFonts w:ascii="David" w:hAnsi="David"/>
          <w:b/>
          <w:bCs/>
          <w:sz w:val="24"/>
          <w:rtl/>
        </w:rPr>
      </w:pPr>
      <w:r w:rsidRPr="007143EC">
        <w:rPr>
          <w:rFonts w:ascii="David" w:hAnsi="David"/>
          <w:b/>
          <w:bCs/>
          <w:sz w:val="24"/>
          <w:rtl/>
        </w:rPr>
        <w:t>ולראיה באתי על החתום: ________________________________</w:t>
      </w:r>
    </w:p>
    <w:p w14:paraId="36060908" w14:textId="77777777" w:rsidR="006044F9" w:rsidRPr="00216DDF" w:rsidRDefault="006044F9" w:rsidP="00852ADD">
      <w:pPr>
        <w:pStyle w:val="13"/>
        <w:keepLines/>
        <w:ind w:left="-568" w:right="0"/>
        <w:jc w:val="center"/>
        <w:rPr>
          <w:rFonts w:cs="David"/>
          <w:rtl/>
          <w:lang w:eastAsia="en-US"/>
        </w:rPr>
      </w:pPr>
      <w:bookmarkStart w:id="663" w:name="_Toc479019175"/>
      <w:bookmarkStart w:id="664" w:name="_Toc50382755"/>
      <w:bookmarkStart w:id="665" w:name="_Toc50383424"/>
      <w:r w:rsidRPr="00216DDF">
        <w:rPr>
          <w:rFonts w:cs="David"/>
          <w:rtl/>
          <w:lang w:eastAsia="en-US"/>
        </w:rPr>
        <w:lastRenderedPageBreak/>
        <w:t xml:space="preserve">נספח </w:t>
      </w:r>
      <w:r w:rsidR="00852ADD">
        <w:rPr>
          <w:rFonts w:cs="David" w:hint="cs"/>
          <w:rtl/>
          <w:lang w:eastAsia="en-US"/>
        </w:rPr>
        <w:t>ט</w:t>
      </w:r>
      <w:r w:rsidR="00852ADD" w:rsidRPr="00216DDF">
        <w:rPr>
          <w:rFonts w:cs="David"/>
          <w:rtl/>
          <w:lang w:eastAsia="en-US"/>
        </w:rPr>
        <w:t xml:space="preserve">' </w:t>
      </w:r>
      <w:r w:rsidRPr="00216DDF">
        <w:rPr>
          <w:rFonts w:cs="David"/>
          <w:rtl/>
          <w:lang w:eastAsia="en-US"/>
        </w:rPr>
        <w:t>– פרטי צוות הבקרה המוצע</w:t>
      </w:r>
      <w:bookmarkEnd w:id="662"/>
      <w:bookmarkEnd w:id="663"/>
      <w:bookmarkEnd w:id="664"/>
      <w:bookmarkEnd w:id="665"/>
    </w:p>
    <w:p w14:paraId="20954A8E" w14:textId="77777777" w:rsidR="003D511E" w:rsidRPr="005B0F53" w:rsidRDefault="003D511E" w:rsidP="00120B58">
      <w:pPr>
        <w:keepNext/>
        <w:keepLines/>
        <w:bidi w:val="0"/>
        <w:spacing w:line="240" w:lineRule="auto"/>
        <w:ind w:right="0"/>
        <w:jc w:val="left"/>
        <w:rPr>
          <w:rFonts w:ascii="David" w:hAnsi="David"/>
          <w:sz w:val="20"/>
          <w:szCs w:val="20"/>
        </w:rPr>
      </w:pPr>
    </w:p>
    <w:p w14:paraId="1A59EA7A" w14:textId="77777777" w:rsidR="003D511E" w:rsidRPr="005B0F53" w:rsidRDefault="003D511E" w:rsidP="00120B58">
      <w:pPr>
        <w:keepNext/>
        <w:keepLines/>
        <w:bidi w:val="0"/>
        <w:spacing w:line="240" w:lineRule="auto"/>
        <w:ind w:right="0"/>
        <w:jc w:val="left"/>
        <w:rPr>
          <w:rFonts w:ascii="David" w:hAnsi="David"/>
          <w:sz w:val="20"/>
          <w:szCs w:val="20"/>
        </w:rPr>
      </w:pPr>
    </w:p>
    <w:tbl>
      <w:tblPr>
        <w:bidiVisual/>
        <w:tblW w:w="86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0"/>
        <w:gridCol w:w="1521"/>
        <w:gridCol w:w="1580"/>
        <w:gridCol w:w="1740"/>
        <w:gridCol w:w="2094"/>
      </w:tblGrid>
      <w:tr w:rsidR="003D511E" w:rsidRPr="00216DDF" w14:paraId="6B08FA74" w14:textId="77777777" w:rsidTr="003D511E">
        <w:trPr>
          <w:jc w:val="center"/>
        </w:trPr>
        <w:tc>
          <w:tcPr>
            <w:tcW w:w="1680" w:type="dxa"/>
          </w:tcPr>
          <w:p w14:paraId="06850957" w14:textId="77777777" w:rsidR="003D511E" w:rsidRPr="00216DDF" w:rsidRDefault="003D511E" w:rsidP="00120B58">
            <w:pPr>
              <w:ind w:right="0"/>
              <w:jc w:val="left"/>
              <w:rPr>
                <w:rFonts w:ascii="David" w:hAnsi="David"/>
                <w:sz w:val="24"/>
                <w:rtl/>
              </w:rPr>
            </w:pPr>
            <w:r w:rsidRPr="00216DDF">
              <w:rPr>
                <w:rFonts w:ascii="David" w:hAnsi="David"/>
                <w:sz w:val="24"/>
                <w:rtl/>
              </w:rPr>
              <w:t>שם ומשפחה</w:t>
            </w:r>
          </w:p>
        </w:tc>
        <w:tc>
          <w:tcPr>
            <w:tcW w:w="1521" w:type="dxa"/>
          </w:tcPr>
          <w:p w14:paraId="38C3F8DE" w14:textId="77777777" w:rsidR="003D511E" w:rsidRPr="00216DDF" w:rsidRDefault="003D511E" w:rsidP="00120B58">
            <w:pPr>
              <w:ind w:right="0"/>
              <w:jc w:val="left"/>
              <w:rPr>
                <w:rFonts w:ascii="David" w:hAnsi="David"/>
                <w:sz w:val="24"/>
                <w:rtl/>
              </w:rPr>
            </w:pPr>
            <w:r w:rsidRPr="00216DDF">
              <w:rPr>
                <w:rFonts w:ascii="David" w:hAnsi="David"/>
                <w:sz w:val="24"/>
                <w:rtl/>
              </w:rPr>
              <w:t>תפקיד בצוות</w:t>
            </w:r>
          </w:p>
        </w:tc>
        <w:tc>
          <w:tcPr>
            <w:tcW w:w="1580" w:type="dxa"/>
          </w:tcPr>
          <w:p w14:paraId="512F2135" w14:textId="77777777" w:rsidR="003D511E" w:rsidRPr="00216DDF" w:rsidRDefault="003D511E" w:rsidP="00120B58">
            <w:pPr>
              <w:ind w:right="0"/>
              <w:jc w:val="left"/>
              <w:rPr>
                <w:rFonts w:ascii="David" w:hAnsi="David"/>
                <w:sz w:val="24"/>
                <w:rtl/>
              </w:rPr>
            </w:pPr>
            <w:r w:rsidRPr="00216DDF">
              <w:rPr>
                <w:rFonts w:ascii="David" w:hAnsi="David"/>
                <w:sz w:val="24"/>
                <w:rtl/>
              </w:rPr>
              <w:t>השכלה</w:t>
            </w:r>
          </w:p>
        </w:tc>
        <w:tc>
          <w:tcPr>
            <w:tcW w:w="1740" w:type="dxa"/>
          </w:tcPr>
          <w:p w14:paraId="1819CFD0" w14:textId="77777777" w:rsidR="003D511E" w:rsidRPr="00216DDF" w:rsidRDefault="003D511E" w:rsidP="00120B58">
            <w:pPr>
              <w:ind w:right="0"/>
              <w:jc w:val="left"/>
              <w:rPr>
                <w:rFonts w:ascii="David" w:hAnsi="David"/>
                <w:sz w:val="24"/>
                <w:rtl/>
              </w:rPr>
            </w:pPr>
            <w:r w:rsidRPr="00216DDF">
              <w:rPr>
                <w:rFonts w:ascii="David" w:hAnsi="David"/>
                <w:sz w:val="24"/>
                <w:rtl/>
              </w:rPr>
              <w:t>הכשרה מקצועית</w:t>
            </w:r>
          </w:p>
        </w:tc>
        <w:tc>
          <w:tcPr>
            <w:tcW w:w="2094" w:type="dxa"/>
          </w:tcPr>
          <w:p w14:paraId="31462512" w14:textId="77777777" w:rsidR="003D511E" w:rsidRPr="00216DDF" w:rsidRDefault="003D511E" w:rsidP="00120B58">
            <w:pPr>
              <w:ind w:right="0"/>
              <w:jc w:val="left"/>
              <w:rPr>
                <w:rFonts w:ascii="David" w:hAnsi="David"/>
                <w:sz w:val="24"/>
                <w:rtl/>
              </w:rPr>
            </w:pPr>
            <w:r w:rsidRPr="00216DDF">
              <w:rPr>
                <w:rFonts w:ascii="David" w:hAnsi="David"/>
                <w:sz w:val="24"/>
                <w:rtl/>
              </w:rPr>
              <w:t>ניסיון</w:t>
            </w:r>
          </w:p>
        </w:tc>
      </w:tr>
      <w:tr w:rsidR="003D511E" w:rsidRPr="00216DDF" w14:paraId="236F2811" w14:textId="77777777" w:rsidTr="003D511E">
        <w:trPr>
          <w:jc w:val="center"/>
        </w:trPr>
        <w:tc>
          <w:tcPr>
            <w:tcW w:w="1680" w:type="dxa"/>
          </w:tcPr>
          <w:p w14:paraId="527D28F4" w14:textId="77777777" w:rsidR="003D511E" w:rsidRPr="00216DDF" w:rsidRDefault="003D511E" w:rsidP="00120B58">
            <w:pPr>
              <w:ind w:right="0"/>
              <w:rPr>
                <w:rFonts w:ascii="David" w:hAnsi="David"/>
                <w:sz w:val="24"/>
                <w:rtl/>
              </w:rPr>
            </w:pPr>
          </w:p>
        </w:tc>
        <w:tc>
          <w:tcPr>
            <w:tcW w:w="1521" w:type="dxa"/>
          </w:tcPr>
          <w:p w14:paraId="2698F960" w14:textId="77777777" w:rsidR="003D511E" w:rsidRPr="00216DDF" w:rsidRDefault="003D511E" w:rsidP="00120B58">
            <w:pPr>
              <w:ind w:right="0"/>
              <w:rPr>
                <w:rFonts w:ascii="David" w:hAnsi="David"/>
                <w:sz w:val="24"/>
                <w:rtl/>
              </w:rPr>
            </w:pPr>
          </w:p>
        </w:tc>
        <w:tc>
          <w:tcPr>
            <w:tcW w:w="1580" w:type="dxa"/>
          </w:tcPr>
          <w:p w14:paraId="55A39E75" w14:textId="77777777" w:rsidR="003D511E" w:rsidRPr="00216DDF" w:rsidRDefault="003D511E" w:rsidP="00120B58">
            <w:pPr>
              <w:ind w:right="0"/>
              <w:rPr>
                <w:rFonts w:ascii="David" w:hAnsi="David"/>
                <w:sz w:val="24"/>
                <w:rtl/>
              </w:rPr>
            </w:pPr>
          </w:p>
        </w:tc>
        <w:tc>
          <w:tcPr>
            <w:tcW w:w="1740" w:type="dxa"/>
          </w:tcPr>
          <w:p w14:paraId="0102CC65" w14:textId="77777777" w:rsidR="003D511E" w:rsidRPr="00216DDF" w:rsidRDefault="003D511E" w:rsidP="00120B58">
            <w:pPr>
              <w:ind w:right="0"/>
              <w:rPr>
                <w:rFonts w:ascii="David" w:hAnsi="David"/>
                <w:sz w:val="24"/>
                <w:rtl/>
              </w:rPr>
            </w:pPr>
          </w:p>
        </w:tc>
        <w:tc>
          <w:tcPr>
            <w:tcW w:w="2094" w:type="dxa"/>
          </w:tcPr>
          <w:p w14:paraId="6367E2A8" w14:textId="77777777" w:rsidR="003D511E" w:rsidRPr="00216DDF" w:rsidRDefault="003D511E" w:rsidP="00120B58">
            <w:pPr>
              <w:ind w:right="0"/>
              <w:rPr>
                <w:rFonts w:ascii="David" w:hAnsi="David"/>
                <w:sz w:val="24"/>
                <w:rtl/>
              </w:rPr>
            </w:pPr>
          </w:p>
        </w:tc>
      </w:tr>
      <w:tr w:rsidR="003D511E" w:rsidRPr="00216DDF" w14:paraId="160283D6" w14:textId="77777777" w:rsidTr="003D511E">
        <w:trPr>
          <w:jc w:val="center"/>
        </w:trPr>
        <w:tc>
          <w:tcPr>
            <w:tcW w:w="1680" w:type="dxa"/>
          </w:tcPr>
          <w:p w14:paraId="7A60DBBB" w14:textId="77777777" w:rsidR="003D511E" w:rsidRPr="00216DDF" w:rsidRDefault="003D511E" w:rsidP="00120B58">
            <w:pPr>
              <w:ind w:right="0"/>
              <w:rPr>
                <w:rFonts w:ascii="David" w:hAnsi="David"/>
                <w:sz w:val="24"/>
                <w:rtl/>
              </w:rPr>
            </w:pPr>
          </w:p>
        </w:tc>
        <w:tc>
          <w:tcPr>
            <w:tcW w:w="1521" w:type="dxa"/>
          </w:tcPr>
          <w:p w14:paraId="70DA80AE" w14:textId="77777777" w:rsidR="003D511E" w:rsidRPr="00216DDF" w:rsidRDefault="003D511E" w:rsidP="00120B58">
            <w:pPr>
              <w:ind w:right="0"/>
              <w:rPr>
                <w:rFonts w:ascii="David" w:hAnsi="David"/>
                <w:sz w:val="24"/>
                <w:rtl/>
              </w:rPr>
            </w:pPr>
          </w:p>
        </w:tc>
        <w:tc>
          <w:tcPr>
            <w:tcW w:w="1580" w:type="dxa"/>
          </w:tcPr>
          <w:p w14:paraId="098774D9" w14:textId="77777777" w:rsidR="003D511E" w:rsidRPr="00216DDF" w:rsidRDefault="003D511E" w:rsidP="00120B58">
            <w:pPr>
              <w:ind w:right="0"/>
              <w:rPr>
                <w:rFonts w:ascii="David" w:hAnsi="David"/>
                <w:sz w:val="24"/>
                <w:rtl/>
              </w:rPr>
            </w:pPr>
          </w:p>
        </w:tc>
        <w:tc>
          <w:tcPr>
            <w:tcW w:w="1740" w:type="dxa"/>
          </w:tcPr>
          <w:p w14:paraId="2C9A5005" w14:textId="77777777" w:rsidR="003D511E" w:rsidRPr="00216DDF" w:rsidRDefault="003D511E" w:rsidP="00120B58">
            <w:pPr>
              <w:ind w:right="0"/>
              <w:rPr>
                <w:rFonts w:ascii="David" w:hAnsi="David"/>
                <w:sz w:val="24"/>
                <w:rtl/>
              </w:rPr>
            </w:pPr>
          </w:p>
        </w:tc>
        <w:tc>
          <w:tcPr>
            <w:tcW w:w="2094" w:type="dxa"/>
          </w:tcPr>
          <w:p w14:paraId="36FCA995" w14:textId="77777777" w:rsidR="003D511E" w:rsidRPr="00216DDF" w:rsidRDefault="003D511E" w:rsidP="00120B58">
            <w:pPr>
              <w:ind w:right="0"/>
              <w:rPr>
                <w:rFonts w:ascii="David" w:hAnsi="David"/>
                <w:sz w:val="24"/>
                <w:rtl/>
              </w:rPr>
            </w:pPr>
          </w:p>
        </w:tc>
      </w:tr>
      <w:tr w:rsidR="003D511E" w:rsidRPr="00216DDF" w14:paraId="378ADD3B" w14:textId="77777777" w:rsidTr="003D511E">
        <w:trPr>
          <w:jc w:val="center"/>
        </w:trPr>
        <w:tc>
          <w:tcPr>
            <w:tcW w:w="1680" w:type="dxa"/>
          </w:tcPr>
          <w:p w14:paraId="79885FE3" w14:textId="77777777" w:rsidR="003D511E" w:rsidRPr="00216DDF" w:rsidRDefault="003D511E" w:rsidP="00120B58">
            <w:pPr>
              <w:ind w:right="0"/>
              <w:rPr>
                <w:rFonts w:ascii="David" w:hAnsi="David"/>
                <w:sz w:val="24"/>
                <w:rtl/>
              </w:rPr>
            </w:pPr>
          </w:p>
        </w:tc>
        <w:tc>
          <w:tcPr>
            <w:tcW w:w="1521" w:type="dxa"/>
          </w:tcPr>
          <w:p w14:paraId="7FD37BAD" w14:textId="77777777" w:rsidR="003D511E" w:rsidRPr="00216DDF" w:rsidRDefault="003D511E" w:rsidP="00120B58">
            <w:pPr>
              <w:ind w:right="0"/>
              <w:rPr>
                <w:rFonts w:ascii="David" w:hAnsi="David"/>
                <w:sz w:val="24"/>
                <w:rtl/>
              </w:rPr>
            </w:pPr>
          </w:p>
        </w:tc>
        <w:tc>
          <w:tcPr>
            <w:tcW w:w="1580" w:type="dxa"/>
          </w:tcPr>
          <w:p w14:paraId="6F3C918F" w14:textId="77777777" w:rsidR="003D511E" w:rsidRPr="00216DDF" w:rsidRDefault="003D511E" w:rsidP="00120B58">
            <w:pPr>
              <w:ind w:right="0"/>
              <w:rPr>
                <w:rFonts w:ascii="David" w:hAnsi="David"/>
                <w:sz w:val="24"/>
                <w:rtl/>
              </w:rPr>
            </w:pPr>
          </w:p>
        </w:tc>
        <w:tc>
          <w:tcPr>
            <w:tcW w:w="1740" w:type="dxa"/>
          </w:tcPr>
          <w:p w14:paraId="01A90294" w14:textId="77777777" w:rsidR="003D511E" w:rsidRPr="00216DDF" w:rsidRDefault="003D511E" w:rsidP="00120B58">
            <w:pPr>
              <w:ind w:right="0"/>
              <w:rPr>
                <w:rFonts w:ascii="David" w:hAnsi="David"/>
                <w:sz w:val="24"/>
                <w:rtl/>
              </w:rPr>
            </w:pPr>
          </w:p>
        </w:tc>
        <w:tc>
          <w:tcPr>
            <w:tcW w:w="2094" w:type="dxa"/>
          </w:tcPr>
          <w:p w14:paraId="4BD4A355" w14:textId="77777777" w:rsidR="003D511E" w:rsidRPr="00216DDF" w:rsidRDefault="003D511E" w:rsidP="00120B58">
            <w:pPr>
              <w:ind w:right="0"/>
              <w:rPr>
                <w:rFonts w:ascii="David" w:hAnsi="David"/>
                <w:sz w:val="24"/>
                <w:rtl/>
              </w:rPr>
            </w:pPr>
          </w:p>
        </w:tc>
      </w:tr>
      <w:tr w:rsidR="003D511E" w:rsidRPr="00216DDF" w14:paraId="2B03FC06" w14:textId="77777777" w:rsidTr="003D511E">
        <w:trPr>
          <w:jc w:val="center"/>
        </w:trPr>
        <w:tc>
          <w:tcPr>
            <w:tcW w:w="1680" w:type="dxa"/>
          </w:tcPr>
          <w:p w14:paraId="6555EE35" w14:textId="77777777" w:rsidR="003D511E" w:rsidRPr="00216DDF" w:rsidRDefault="003D511E" w:rsidP="00120B58">
            <w:pPr>
              <w:ind w:right="0"/>
              <w:rPr>
                <w:rFonts w:ascii="David" w:hAnsi="David"/>
                <w:sz w:val="24"/>
                <w:rtl/>
              </w:rPr>
            </w:pPr>
          </w:p>
        </w:tc>
        <w:tc>
          <w:tcPr>
            <w:tcW w:w="1521" w:type="dxa"/>
          </w:tcPr>
          <w:p w14:paraId="2CA055ED" w14:textId="77777777" w:rsidR="003D511E" w:rsidRPr="00216DDF" w:rsidRDefault="003D511E" w:rsidP="00120B58">
            <w:pPr>
              <w:ind w:right="0"/>
              <w:rPr>
                <w:rFonts w:ascii="David" w:hAnsi="David"/>
                <w:sz w:val="24"/>
                <w:rtl/>
              </w:rPr>
            </w:pPr>
          </w:p>
        </w:tc>
        <w:tc>
          <w:tcPr>
            <w:tcW w:w="1580" w:type="dxa"/>
          </w:tcPr>
          <w:p w14:paraId="1E0D2371" w14:textId="77777777" w:rsidR="003D511E" w:rsidRPr="00216DDF" w:rsidRDefault="003D511E" w:rsidP="00120B58">
            <w:pPr>
              <w:ind w:right="0"/>
              <w:rPr>
                <w:rFonts w:ascii="David" w:hAnsi="David"/>
                <w:sz w:val="24"/>
                <w:rtl/>
              </w:rPr>
            </w:pPr>
          </w:p>
        </w:tc>
        <w:tc>
          <w:tcPr>
            <w:tcW w:w="1740" w:type="dxa"/>
          </w:tcPr>
          <w:p w14:paraId="79155E52" w14:textId="77777777" w:rsidR="003D511E" w:rsidRPr="00216DDF" w:rsidRDefault="003D511E" w:rsidP="00120B58">
            <w:pPr>
              <w:ind w:right="0"/>
              <w:rPr>
                <w:rFonts w:ascii="David" w:hAnsi="David"/>
                <w:sz w:val="24"/>
                <w:rtl/>
              </w:rPr>
            </w:pPr>
          </w:p>
        </w:tc>
        <w:tc>
          <w:tcPr>
            <w:tcW w:w="2094" w:type="dxa"/>
          </w:tcPr>
          <w:p w14:paraId="43D05970" w14:textId="77777777" w:rsidR="003D511E" w:rsidRPr="00216DDF" w:rsidRDefault="003D511E" w:rsidP="00120B58">
            <w:pPr>
              <w:ind w:right="0"/>
              <w:rPr>
                <w:rFonts w:ascii="David" w:hAnsi="David"/>
                <w:sz w:val="24"/>
                <w:rtl/>
              </w:rPr>
            </w:pPr>
          </w:p>
        </w:tc>
      </w:tr>
      <w:tr w:rsidR="003D511E" w:rsidRPr="00216DDF" w14:paraId="1E53EDB3" w14:textId="77777777" w:rsidTr="003D511E">
        <w:trPr>
          <w:jc w:val="center"/>
        </w:trPr>
        <w:tc>
          <w:tcPr>
            <w:tcW w:w="1680" w:type="dxa"/>
          </w:tcPr>
          <w:p w14:paraId="52E83FF4" w14:textId="77777777" w:rsidR="003D511E" w:rsidRPr="00216DDF" w:rsidRDefault="003D511E" w:rsidP="00120B58">
            <w:pPr>
              <w:ind w:right="0"/>
              <w:rPr>
                <w:rFonts w:ascii="David" w:hAnsi="David"/>
                <w:sz w:val="24"/>
                <w:rtl/>
              </w:rPr>
            </w:pPr>
          </w:p>
        </w:tc>
        <w:tc>
          <w:tcPr>
            <w:tcW w:w="1521" w:type="dxa"/>
          </w:tcPr>
          <w:p w14:paraId="32EA6250" w14:textId="77777777" w:rsidR="003D511E" w:rsidRPr="00216DDF" w:rsidRDefault="003D511E" w:rsidP="00120B58">
            <w:pPr>
              <w:ind w:right="0"/>
              <w:rPr>
                <w:rFonts w:ascii="David" w:hAnsi="David"/>
                <w:sz w:val="24"/>
                <w:rtl/>
              </w:rPr>
            </w:pPr>
          </w:p>
        </w:tc>
        <w:tc>
          <w:tcPr>
            <w:tcW w:w="1580" w:type="dxa"/>
          </w:tcPr>
          <w:p w14:paraId="64CA5567" w14:textId="77777777" w:rsidR="003D511E" w:rsidRPr="00216DDF" w:rsidRDefault="003D511E" w:rsidP="00120B58">
            <w:pPr>
              <w:ind w:right="0"/>
              <w:rPr>
                <w:rFonts w:ascii="David" w:hAnsi="David"/>
                <w:sz w:val="24"/>
                <w:rtl/>
              </w:rPr>
            </w:pPr>
          </w:p>
        </w:tc>
        <w:tc>
          <w:tcPr>
            <w:tcW w:w="1740" w:type="dxa"/>
          </w:tcPr>
          <w:p w14:paraId="413B2F0D" w14:textId="77777777" w:rsidR="003D511E" w:rsidRPr="00216DDF" w:rsidRDefault="003D511E" w:rsidP="00120B58">
            <w:pPr>
              <w:ind w:right="0"/>
              <w:rPr>
                <w:rFonts w:ascii="David" w:hAnsi="David"/>
                <w:sz w:val="24"/>
                <w:rtl/>
              </w:rPr>
            </w:pPr>
          </w:p>
        </w:tc>
        <w:tc>
          <w:tcPr>
            <w:tcW w:w="2094" w:type="dxa"/>
          </w:tcPr>
          <w:p w14:paraId="1688EF60" w14:textId="77777777" w:rsidR="003D511E" w:rsidRPr="00216DDF" w:rsidRDefault="003D511E" w:rsidP="00120B58">
            <w:pPr>
              <w:ind w:right="0"/>
              <w:rPr>
                <w:rFonts w:ascii="David" w:hAnsi="David"/>
                <w:sz w:val="24"/>
                <w:rtl/>
              </w:rPr>
            </w:pPr>
          </w:p>
        </w:tc>
      </w:tr>
      <w:tr w:rsidR="003D511E" w:rsidRPr="00216DDF" w14:paraId="02A04EEE" w14:textId="77777777" w:rsidTr="003D511E">
        <w:trPr>
          <w:jc w:val="center"/>
        </w:trPr>
        <w:tc>
          <w:tcPr>
            <w:tcW w:w="1680" w:type="dxa"/>
          </w:tcPr>
          <w:p w14:paraId="14D2ABDF" w14:textId="77777777" w:rsidR="003D511E" w:rsidRPr="00216DDF" w:rsidRDefault="003D511E" w:rsidP="00120B58">
            <w:pPr>
              <w:ind w:right="0"/>
              <w:rPr>
                <w:rFonts w:ascii="David" w:hAnsi="David"/>
                <w:sz w:val="24"/>
                <w:rtl/>
              </w:rPr>
            </w:pPr>
          </w:p>
        </w:tc>
        <w:tc>
          <w:tcPr>
            <w:tcW w:w="1521" w:type="dxa"/>
          </w:tcPr>
          <w:p w14:paraId="71183432" w14:textId="77777777" w:rsidR="003D511E" w:rsidRPr="00216DDF" w:rsidRDefault="003D511E" w:rsidP="00120B58">
            <w:pPr>
              <w:ind w:right="0"/>
              <w:rPr>
                <w:rFonts w:ascii="David" w:hAnsi="David"/>
                <w:sz w:val="24"/>
                <w:rtl/>
              </w:rPr>
            </w:pPr>
          </w:p>
        </w:tc>
        <w:tc>
          <w:tcPr>
            <w:tcW w:w="1580" w:type="dxa"/>
          </w:tcPr>
          <w:p w14:paraId="4897461E" w14:textId="77777777" w:rsidR="003D511E" w:rsidRPr="00216DDF" w:rsidRDefault="003D511E" w:rsidP="00120B58">
            <w:pPr>
              <w:ind w:right="0"/>
              <w:rPr>
                <w:rFonts w:ascii="David" w:hAnsi="David"/>
                <w:sz w:val="24"/>
                <w:rtl/>
              </w:rPr>
            </w:pPr>
          </w:p>
        </w:tc>
        <w:tc>
          <w:tcPr>
            <w:tcW w:w="1740" w:type="dxa"/>
          </w:tcPr>
          <w:p w14:paraId="6E69D2B9" w14:textId="77777777" w:rsidR="003D511E" w:rsidRPr="00216DDF" w:rsidRDefault="003D511E" w:rsidP="00120B58">
            <w:pPr>
              <w:ind w:right="0"/>
              <w:rPr>
                <w:rFonts w:ascii="David" w:hAnsi="David"/>
                <w:sz w:val="24"/>
                <w:rtl/>
              </w:rPr>
            </w:pPr>
          </w:p>
        </w:tc>
        <w:tc>
          <w:tcPr>
            <w:tcW w:w="2094" w:type="dxa"/>
          </w:tcPr>
          <w:p w14:paraId="6CC5FDA3" w14:textId="77777777" w:rsidR="003D511E" w:rsidRPr="00216DDF" w:rsidRDefault="003D511E" w:rsidP="00120B58">
            <w:pPr>
              <w:ind w:right="0"/>
              <w:rPr>
                <w:rFonts w:ascii="David" w:hAnsi="David"/>
                <w:sz w:val="24"/>
                <w:rtl/>
              </w:rPr>
            </w:pPr>
          </w:p>
        </w:tc>
      </w:tr>
      <w:tr w:rsidR="003D511E" w:rsidRPr="00216DDF" w14:paraId="0618CA69" w14:textId="77777777" w:rsidTr="003D511E">
        <w:trPr>
          <w:jc w:val="center"/>
        </w:trPr>
        <w:tc>
          <w:tcPr>
            <w:tcW w:w="1680" w:type="dxa"/>
          </w:tcPr>
          <w:p w14:paraId="5B00A58D" w14:textId="77777777" w:rsidR="003D511E" w:rsidRPr="00216DDF" w:rsidRDefault="003D511E" w:rsidP="00120B58">
            <w:pPr>
              <w:ind w:right="0"/>
              <w:rPr>
                <w:rFonts w:ascii="David" w:hAnsi="David"/>
                <w:sz w:val="24"/>
                <w:rtl/>
              </w:rPr>
            </w:pPr>
          </w:p>
        </w:tc>
        <w:tc>
          <w:tcPr>
            <w:tcW w:w="1521" w:type="dxa"/>
          </w:tcPr>
          <w:p w14:paraId="42DBE8B1" w14:textId="77777777" w:rsidR="003D511E" w:rsidRPr="00216DDF" w:rsidRDefault="003D511E" w:rsidP="00120B58">
            <w:pPr>
              <w:ind w:right="0"/>
              <w:rPr>
                <w:rFonts w:ascii="David" w:hAnsi="David"/>
                <w:sz w:val="24"/>
                <w:rtl/>
              </w:rPr>
            </w:pPr>
          </w:p>
        </w:tc>
        <w:tc>
          <w:tcPr>
            <w:tcW w:w="1580" w:type="dxa"/>
          </w:tcPr>
          <w:p w14:paraId="097AB050" w14:textId="77777777" w:rsidR="003D511E" w:rsidRPr="00216DDF" w:rsidRDefault="003D511E" w:rsidP="00120B58">
            <w:pPr>
              <w:ind w:right="0"/>
              <w:rPr>
                <w:rFonts w:ascii="David" w:hAnsi="David"/>
                <w:sz w:val="24"/>
                <w:rtl/>
              </w:rPr>
            </w:pPr>
          </w:p>
        </w:tc>
        <w:tc>
          <w:tcPr>
            <w:tcW w:w="1740" w:type="dxa"/>
          </w:tcPr>
          <w:p w14:paraId="42CA90A7" w14:textId="77777777" w:rsidR="003D511E" w:rsidRPr="00216DDF" w:rsidRDefault="003D511E" w:rsidP="00120B58">
            <w:pPr>
              <w:ind w:right="0"/>
              <w:rPr>
                <w:rFonts w:ascii="David" w:hAnsi="David"/>
                <w:sz w:val="24"/>
                <w:rtl/>
              </w:rPr>
            </w:pPr>
          </w:p>
        </w:tc>
        <w:tc>
          <w:tcPr>
            <w:tcW w:w="2094" w:type="dxa"/>
          </w:tcPr>
          <w:p w14:paraId="701C3B38" w14:textId="77777777" w:rsidR="003D511E" w:rsidRPr="00216DDF" w:rsidRDefault="003D511E" w:rsidP="00120B58">
            <w:pPr>
              <w:ind w:right="0"/>
              <w:rPr>
                <w:rFonts w:ascii="David" w:hAnsi="David"/>
                <w:sz w:val="24"/>
                <w:rtl/>
              </w:rPr>
            </w:pPr>
          </w:p>
        </w:tc>
      </w:tr>
      <w:tr w:rsidR="003D511E" w:rsidRPr="00216DDF" w14:paraId="5CB5D2F8" w14:textId="77777777" w:rsidTr="003D511E">
        <w:trPr>
          <w:jc w:val="center"/>
        </w:trPr>
        <w:tc>
          <w:tcPr>
            <w:tcW w:w="1680" w:type="dxa"/>
          </w:tcPr>
          <w:p w14:paraId="0019C363" w14:textId="77777777" w:rsidR="003D511E" w:rsidRPr="00216DDF" w:rsidRDefault="003D511E" w:rsidP="00120B58">
            <w:pPr>
              <w:ind w:right="0"/>
              <w:rPr>
                <w:rFonts w:ascii="David" w:hAnsi="David"/>
                <w:sz w:val="24"/>
                <w:rtl/>
              </w:rPr>
            </w:pPr>
          </w:p>
        </w:tc>
        <w:tc>
          <w:tcPr>
            <w:tcW w:w="1521" w:type="dxa"/>
          </w:tcPr>
          <w:p w14:paraId="77696B01" w14:textId="77777777" w:rsidR="003D511E" w:rsidRPr="00216DDF" w:rsidRDefault="003D511E" w:rsidP="00120B58">
            <w:pPr>
              <w:ind w:right="0"/>
              <w:rPr>
                <w:rFonts w:ascii="David" w:hAnsi="David"/>
                <w:sz w:val="24"/>
                <w:rtl/>
              </w:rPr>
            </w:pPr>
          </w:p>
        </w:tc>
        <w:tc>
          <w:tcPr>
            <w:tcW w:w="1580" w:type="dxa"/>
          </w:tcPr>
          <w:p w14:paraId="223AEE7E" w14:textId="77777777" w:rsidR="003D511E" w:rsidRPr="00216DDF" w:rsidRDefault="003D511E" w:rsidP="00120B58">
            <w:pPr>
              <w:ind w:right="0"/>
              <w:rPr>
                <w:rFonts w:ascii="David" w:hAnsi="David"/>
                <w:sz w:val="24"/>
                <w:rtl/>
              </w:rPr>
            </w:pPr>
          </w:p>
        </w:tc>
        <w:tc>
          <w:tcPr>
            <w:tcW w:w="1740" w:type="dxa"/>
          </w:tcPr>
          <w:p w14:paraId="49DC12E4" w14:textId="77777777" w:rsidR="003D511E" w:rsidRPr="00216DDF" w:rsidRDefault="003D511E" w:rsidP="00120B58">
            <w:pPr>
              <w:ind w:right="0"/>
              <w:rPr>
                <w:rFonts w:ascii="David" w:hAnsi="David"/>
                <w:sz w:val="24"/>
                <w:rtl/>
              </w:rPr>
            </w:pPr>
          </w:p>
        </w:tc>
        <w:tc>
          <w:tcPr>
            <w:tcW w:w="2094" w:type="dxa"/>
          </w:tcPr>
          <w:p w14:paraId="1ACD9ABC" w14:textId="77777777" w:rsidR="003D511E" w:rsidRPr="00216DDF" w:rsidRDefault="003D511E" w:rsidP="00120B58">
            <w:pPr>
              <w:ind w:right="0"/>
              <w:rPr>
                <w:rFonts w:ascii="David" w:hAnsi="David"/>
                <w:sz w:val="24"/>
                <w:rtl/>
              </w:rPr>
            </w:pPr>
          </w:p>
        </w:tc>
      </w:tr>
      <w:tr w:rsidR="003D511E" w:rsidRPr="00216DDF" w14:paraId="692F670D" w14:textId="77777777" w:rsidTr="003D511E">
        <w:trPr>
          <w:jc w:val="center"/>
        </w:trPr>
        <w:tc>
          <w:tcPr>
            <w:tcW w:w="1680" w:type="dxa"/>
          </w:tcPr>
          <w:p w14:paraId="466B6888" w14:textId="77777777" w:rsidR="003D511E" w:rsidRPr="00216DDF" w:rsidRDefault="003D511E" w:rsidP="00120B58">
            <w:pPr>
              <w:ind w:right="0"/>
              <w:rPr>
                <w:rFonts w:ascii="David" w:hAnsi="David"/>
                <w:sz w:val="24"/>
                <w:rtl/>
              </w:rPr>
            </w:pPr>
          </w:p>
        </w:tc>
        <w:tc>
          <w:tcPr>
            <w:tcW w:w="1521" w:type="dxa"/>
          </w:tcPr>
          <w:p w14:paraId="21960D96" w14:textId="77777777" w:rsidR="003D511E" w:rsidRPr="00216DDF" w:rsidRDefault="003D511E" w:rsidP="00120B58">
            <w:pPr>
              <w:ind w:right="0"/>
              <w:rPr>
                <w:rFonts w:ascii="David" w:hAnsi="David"/>
                <w:sz w:val="24"/>
                <w:rtl/>
              </w:rPr>
            </w:pPr>
          </w:p>
        </w:tc>
        <w:tc>
          <w:tcPr>
            <w:tcW w:w="1580" w:type="dxa"/>
          </w:tcPr>
          <w:p w14:paraId="149407B7" w14:textId="77777777" w:rsidR="003D511E" w:rsidRPr="00216DDF" w:rsidRDefault="003D511E" w:rsidP="00120B58">
            <w:pPr>
              <w:ind w:right="0"/>
              <w:rPr>
                <w:rFonts w:ascii="David" w:hAnsi="David"/>
                <w:sz w:val="24"/>
                <w:rtl/>
              </w:rPr>
            </w:pPr>
          </w:p>
        </w:tc>
        <w:tc>
          <w:tcPr>
            <w:tcW w:w="1740" w:type="dxa"/>
          </w:tcPr>
          <w:p w14:paraId="0DF8B141" w14:textId="77777777" w:rsidR="003D511E" w:rsidRPr="00216DDF" w:rsidRDefault="003D511E" w:rsidP="00120B58">
            <w:pPr>
              <w:ind w:right="0"/>
              <w:rPr>
                <w:rFonts w:ascii="David" w:hAnsi="David"/>
                <w:sz w:val="24"/>
                <w:rtl/>
              </w:rPr>
            </w:pPr>
          </w:p>
        </w:tc>
        <w:tc>
          <w:tcPr>
            <w:tcW w:w="2094" w:type="dxa"/>
          </w:tcPr>
          <w:p w14:paraId="18B4BFD1" w14:textId="77777777" w:rsidR="003D511E" w:rsidRPr="00216DDF" w:rsidRDefault="003D511E" w:rsidP="00120B58">
            <w:pPr>
              <w:ind w:right="0"/>
              <w:rPr>
                <w:rFonts w:ascii="David" w:hAnsi="David"/>
                <w:sz w:val="24"/>
                <w:rtl/>
              </w:rPr>
            </w:pPr>
          </w:p>
        </w:tc>
      </w:tr>
      <w:tr w:rsidR="003D511E" w:rsidRPr="00216DDF" w14:paraId="20556787" w14:textId="77777777" w:rsidTr="003D511E">
        <w:trPr>
          <w:jc w:val="center"/>
        </w:trPr>
        <w:tc>
          <w:tcPr>
            <w:tcW w:w="1680" w:type="dxa"/>
          </w:tcPr>
          <w:p w14:paraId="5A914B6B" w14:textId="77777777" w:rsidR="003D511E" w:rsidRPr="00216DDF" w:rsidRDefault="003D511E" w:rsidP="00120B58">
            <w:pPr>
              <w:ind w:right="0"/>
              <w:rPr>
                <w:rFonts w:ascii="David" w:hAnsi="David"/>
                <w:sz w:val="24"/>
                <w:rtl/>
              </w:rPr>
            </w:pPr>
          </w:p>
        </w:tc>
        <w:tc>
          <w:tcPr>
            <w:tcW w:w="1521" w:type="dxa"/>
          </w:tcPr>
          <w:p w14:paraId="13071EB7" w14:textId="77777777" w:rsidR="003D511E" w:rsidRPr="00216DDF" w:rsidRDefault="003D511E" w:rsidP="00120B58">
            <w:pPr>
              <w:ind w:right="0"/>
              <w:rPr>
                <w:rFonts w:ascii="David" w:hAnsi="David"/>
                <w:sz w:val="24"/>
                <w:rtl/>
              </w:rPr>
            </w:pPr>
          </w:p>
        </w:tc>
        <w:tc>
          <w:tcPr>
            <w:tcW w:w="1580" w:type="dxa"/>
          </w:tcPr>
          <w:p w14:paraId="133219F7" w14:textId="77777777" w:rsidR="003D511E" w:rsidRPr="00216DDF" w:rsidRDefault="003D511E" w:rsidP="00120B58">
            <w:pPr>
              <w:ind w:right="0"/>
              <w:rPr>
                <w:rFonts w:ascii="David" w:hAnsi="David"/>
                <w:sz w:val="24"/>
                <w:rtl/>
              </w:rPr>
            </w:pPr>
          </w:p>
        </w:tc>
        <w:tc>
          <w:tcPr>
            <w:tcW w:w="1740" w:type="dxa"/>
          </w:tcPr>
          <w:p w14:paraId="041AD726" w14:textId="77777777" w:rsidR="003D511E" w:rsidRPr="00216DDF" w:rsidRDefault="003D511E" w:rsidP="00120B58">
            <w:pPr>
              <w:ind w:right="0"/>
              <w:rPr>
                <w:rFonts w:ascii="David" w:hAnsi="David"/>
                <w:sz w:val="24"/>
                <w:rtl/>
              </w:rPr>
            </w:pPr>
          </w:p>
        </w:tc>
        <w:tc>
          <w:tcPr>
            <w:tcW w:w="2094" w:type="dxa"/>
          </w:tcPr>
          <w:p w14:paraId="14BC8C0C" w14:textId="77777777" w:rsidR="003D511E" w:rsidRPr="00216DDF" w:rsidRDefault="003D511E" w:rsidP="00120B58">
            <w:pPr>
              <w:ind w:right="0"/>
              <w:rPr>
                <w:rFonts w:ascii="David" w:hAnsi="David"/>
                <w:sz w:val="24"/>
                <w:rtl/>
              </w:rPr>
            </w:pPr>
          </w:p>
        </w:tc>
      </w:tr>
    </w:tbl>
    <w:p w14:paraId="07715E3E" w14:textId="77777777" w:rsidR="003D511E" w:rsidRPr="005B0F53" w:rsidRDefault="003D511E" w:rsidP="00120B58">
      <w:pPr>
        <w:ind w:left="624" w:right="0"/>
        <w:rPr>
          <w:rFonts w:ascii="David" w:hAnsi="David"/>
          <w:sz w:val="20"/>
          <w:szCs w:val="20"/>
          <w:rtl/>
        </w:rPr>
      </w:pPr>
    </w:p>
    <w:p w14:paraId="23392CD8" w14:textId="77777777" w:rsidR="003D511E" w:rsidRPr="00216DDF" w:rsidRDefault="003D511E" w:rsidP="00120B58">
      <w:pPr>
        <w:ind w:left="282" w:right="0"/>
        <w:rPr>
          <w:rFonts w:ascii="David" w:hAnsi="David"/>
          <w:sz w:val="24"/>
          <w:rtl/>
        </w:rPr>
      </w:pPr>
      <w:r w:rsidRPr="00216DDF">
        <w:rPr>
          <w:rFonts w:ascii="David" w:hAnsi="David"/>
          <w:sz w:val="24"/>
          <w:rtl/>
        </w:rPr>
        <w:t>לכל מועמד יש לצרף בנוסף קורות חיים המכילים את הנתונים הבאים:</w:t>
      </w:r>
    </w:p>
    <w:p w14:paraId="637A1669" w14:textId="77777777" w:rsidR="003D511E" w:rsidRPr="00216DDF" w:rsidRDefault="003D511E" w:rsidP="0012069B">
      <w:pPr>
        <w:pStyle w:val="aff1"/>
        <w:numPr>
          <w:ilvl w:val="0"/>
          <w:numId w:val="16"/>
        </w:numPr>
        <w:ind w:right="0"/>
        <w:rPr>
          <w:rFonts w:ascii="David" w:hAnsi="David" w:cs="David"/>
          <w:sz w:val="24"/>
        </w:rPr>
      </w:pPr>
      <w:r w:rsidRPr="00216DDF">
        <w:rPr>
          <w:rFonts w:ascii="David" w:hAnsi="David" w:cs="David"/>
          <w:b/>
          <w:bCs/>
          <w:sz w:val="24"/>
          <w:rtl/>
        </w:rPr>
        <w:t>פרטים אישיים</w:t>
      </w:r>
      <w:r w:rsidRPr="00216DDF">
        <w:rPr>
          <w:rFonts w:ascii="David" w:hAnsi="David" w:cs="David"/>
          <w:sz w:val="24"/>
          <w:rtl/>
        </w:rPr>
        <w:t xml:space="preserve"> – שם, מס' ת.ז, שנת לידה, כתובת ומס' טלפון להתקשרות.</w:t>
      </w:r>
    </w:p>
    <w:p w14:paraId="5DBA9FF8" w14:textId="77777777" w:rsidR="003D511E" w:rsidRPr="00216DDF" w:rsidRDefault="003D511E" w:rsidP="0012069B">
      <w:pPr>
        <w:pStyle w:val="aff1"/>
        <w:numPr>
          <w:ilvl w:val="0"/>
          <w:numId w:val="16"/>
        </w:numPr>
        <w:ind w:right="0"/>
        <w:rPr>
          <w:rFonts w:ascii="David" w:hAnsi="David" w:cs="David"/>
          <w:sz w:val="24"/>
        </w:rPr>
      </w:pPr>
      <w:r w:rsidRPr="00216DDF">
        <w:rPr>
          <w:rFonts w:ascii="David" w:hAnsi="David" w:cs="David"/>
          <w:b/>
          <w:bCs/>
          <w:sz w:val="24"/>
          <w:rtl/>
        </w:rPr>
        <w:t>כישורים</w:t>
      </w:r>
      <w:r w:rsidRPr="00216DDF">
        <w:rPr>
          <w:rFonts w:ascii="David" w:hAnsi="David" w:cs="David"/>
          <w:sz w:val="24"/>
          <w:rtl/>
        </w:rPr>
        <w:t xml:space="preserve"> – כישורים מקצועיים: השכלה והכשרה מקצועית, תחומי ידע בהתאם לדרישות העבודה. יש לצרף תעודות מתאימות.</w:t>
      </w:r>
    </w:p>
    <w:p w14:paraId="5B97E786" w14:textId="77777777" w:rsidR="003D511E" w:rsidRPr="00216DDF" w:rsidRDefault="003D511E" w:rsidP="0012069B">
      <w:pPr>
        <w:pStyle w:val="aff1"/>
        <w:numPr>
          <w:ilvl w:val="0"/>
          <w:numId w:val="16"/>
        </w:numPr>
        <w:ind w:right="0"/>
        <w:rPr>
          <w:rFonts w:ascii="David" w:hAnsi="David" w:cs="David"/>
          <w:sz w:val="24"/>
        </w:rPr>
      </w:pPr>
      <w:r w:rsidRPr="00216DDF">
        <w:rPr>
          <w:rFonts w:ascii="David" w:hAnsi="David" w:cs="David"/>
          <w:b/>
          <w:bCs/>
          <w:sz w:val="24"/>
          <w:rtl/>
        </w:rPr>
        <w:t>ניסיון מקצועי</w:t>
      </w:r>
      <w:r w:rsidRPr="00216DDF">
        <w:rPr>
          <w:rFonts w:ascii="David" w:hAnsi="David" w:cs="David"/>
          <w:sz w:val="24"/>
          <w:rtl/>
        </w:rPr>
        <w:t xml:space="preserve"> – הניסיון המקצועי של המועמד תוך פירוט מיזמים קודמים, תפקידיו ועבודתו במיזמים אלה והגוף המעסיק.</w:t>
      </w:r>
    </w:p>
    <w:p w14:paraId="6D99F83D" w14:textId="77777777" w:rsidR="003D511E" w:rsidRPr="0057255A" w:rsidRDefault="003D511E" w:rsidP="006A75EF">
      <w:pPr>
        <w:pStyle w:val="aff1"/>
        <w:numPr>
          <w:ilvl w:val="0"/>
          <w:numId w:val="16"/>
        </w:numPr>
        <w:ind w:right="0"/>
        <w:rPr>
          <w:rFonts w:ascii="David" w:hAnsi="David" w:cs="David"/>
          <w:sz w:val="24"/>
        </w:rPr>
      </w:pPr>
      <w:r w:rsidRPr="00216DDF">
        <w:rPr>
          <w:rFonts w:ascii="David" w:hAnsi="David" w:cs="David"/>
          <w:b/>
          <w:bCs/>
          <w:sz w:val="24"/>
          <w:rtl/>
        </w:rPr>
        <w:t>המלצות</w:t>
      </w:r>
      <w:r w:rsidR="004B14F1" w:rsidRPr="00216DDF">
        <w:rPr>
          <w:rFonts w:ascii="David" w:hAnsi="David" w:cs="David"/>
          <w:sz w:val="24"/>
          <w:rtl/>
        </w:rPr>
        <w:t xml:space="preserve"> </w:t>
      </w:r>
      <w:r w:rsidRPr="00216DDF">
        <w:rPr>
          <w:rFonts w:ascii="David" w:hAnsi="David" w:cs="David"/>
          <w:sz w:val="24"/>
          <w:rtl/>
        </w:rPr>
        <w:t>- המלצות משלוש</w:t>
      </w:r>
      <w:r w:rsidR="00A01FA7" w:rsidRPr="00216DDF">
        <w:rPr>
          <w:rFonts w:ascii="David" w:hAnsi="David" w:cs="David"/>
          <w:sz w:val="24"/>
          <w:rtl/>
        </w:rPr>
        <w:t>ה</w:t>
      </w:r>
      <w:r w:rsidRPr="00216DDF">
        <w:rPr>
          <w:rFonts w:ascii="David" w:hAnsi="David" w:cs="David"/>
          <w:sz w:val="24"/>
          <w:rtl/>
        </w:rPr>
        <w:t xml:space="preserve"> לקוחות</w:t>
      </w:r>
      <w:r w:rsidR="00A01FA7" w:rsidRPr="00216DDF">
        <w:rPr>
          <w:rFonts w:ascii="David" w:hAnsi="David" w:cs="David"/>
          <w:sz w:val="24"/>
          <w:rtl/>
        </w:rPr>
        <w:t xml:space="preserve"> לפחות</w:t>
      </w:r>
      <w:r w:rsidRPr="00216DDF">
        <w:rPr>
          <w:rFonts w:ascii="David" w:hAnsi="David" w:cs="David"/>
          <w:sz w:val="24"/>
          <w:rtl/>
        </w:rPr>
        <w:t xml:space="preserve">. ההמלצות תהיינה מחמש השנים האחרונות. יש לפרט </w:t>
      </w:r>
      <w:r w:rsidRPr="0057255A">
        <w:rPr>
          <w:rFonts w:ascii="David" w:hAnsi="David" w:cs="David"/>
          <w:sz w:val="24"/>
          <w:rtl/>
        </w:rPr>
        <w:t xml:space="preserve">ע"ג נספח </w:t>
      </w:r>
      <w:r w:rsidR="006A75EF" w:rsidRPr="0057255A">
        <w:rPr>
          <w:rFonts w:ascii="David" w:hAnsi="David" w:cs="David" w:hint="eastAsia"/>
          <w:sz w:val="24"/>
          <w:rtl/>
        </w:rPr>
        <w:t>ט</w:t>
      </w:r>
      <w:r w:rsidR="006A75EF" w:rsidRPr="0057255A">
        <w:rPr>
          <w:rFonts w:ascii="David" w:hAnsi="David" w:cs="David"/>
          <w:sz w:val="24"/>
          <w:rtl/>
        </w:rPr>
        <w:t xml:space="preserve">'3 </w:t>
      </w:r>
      <w:r w:rsidRPr="0057255A">
        <w:rPr>
          <w:rFonts w:ascii="David" w:hAnsi="David" w:cs="David"/>
          <w:sz w:val="24"/>
          <w:rtl/>
        </w:rPr>
        <w:t>להלן.</w:t>
      </w:r>
    </w:p>
    <w:p w14:paraId="46D51FF7" w14:textId="77777777" w:rsidR="006044F9" w:rsidRPr="00CE5D59" w:rsidRDefault="006044F9" w:rsidP="00120B58">
      <w:pPr>
        <w:keepNext/>
        <w:keepLines/>
        <w:bidi w:val="0"/>
        <w:spacing w:line="240" w:lineRule="auto"/>
        <w:ind w:right="0"/>
        <w:jc w:val="left"/>
        <w:rPr>
          <w:rFonts w:asciiTheme="minorHAnsi" w:hAnsiTheme="minorHAnsi"/>
          <w:b/>
          <w:bCs/>
          <w:i/>
          <w:sz w:val="20"/>
          <w:szCs w:val="20"/>
          <w:u w:val="single"/>
        </w:rPr>
      </w:pPr>
      <w:r w:rsidRPr="005B0F53">
        <w:rPr>
          <w:rFonts w:ascii="David" w:hAnsi="David"/>
          <w:sz w:val="20"/>
          <w:szCs w:val="20"/>
          <w:rtl/>
        </w:rPr>
        <w:br w:type="page"/>
      </w:r>
    </w:p>
    <w:p w14:paraId="79381E78" w14:textId="77777777" w:rsidR="00EA3365" w:rsidRPr="007143EC" w:rsidRDefault="00EA3365" w:rsidP="00120B58">
      <w:pPr>
        <w:pStyle w:val="13"/>
        <w:keepLines/>
        <w:ind w:left="-568" w:right="0"/>
        <w:jc w:val="center"/>
        <w:rPr>
          <w:rFonts w:cs="David"/>
          <w:rtl/>
          <w:lang w:eastAsia="en-US"/>
        </w:rPr>
      </w:pPr>
      <w:bookmarkStart w:id="666" w:name="_Toc281294480"/>
      <w:bookmarkStart w:id="667" w:name="_Toc281294494"/>
      <w:bookmarkStart w:id="668" w:name="_Toc393812107"/>
      <w:bookmarkStart w:id="669" w:name="_Toc479019178"/>
      <w:bookmarkStart w:id="670" w:name="_Toc50382756"/>
      <w:bookmarkStart w:id="671" w:name="_Toc50383425"/>
      <w:r w:rsidRPr="007143EC">
        <w:rPr>
          <w:rFonts w:cs="David"/>
          <w:rtl/>
          <w:lang w:eastAsia="en-US"/>
        </w:rPr>
        <w:lastRenderedPageBreak/>
        <w:t>נספח ט'</w:t>
      </w:r>
      <w:r w:rsidR="000B4EE8" w:rsidRPr="007143EC">
        <w:rPr>
          <w:rFonts w:cs="David"/>
          <w:rtl/>
          <w:lang w:eastAsia="en-US"/>
        </w:rPr>
        <w:t xml:space="preserve"> 1</w:t>
      </w:r>
      <w:r w:rsidRPr="007143EC">
        <w:rPr>
          <w:rFonts w:cs="David"/>
          <w:rtl/>
          <w:lang w:eastAsia="en-US"/>
        </w:rPr>
        <w:t xml:space="preserve"> – </w:t>
      </w:r>
      <w:bookmarkEnd w:id="666"/>
      <w:bookmarkEnd w:id="667"/>
      <w:r w:rsidRPr="007143EC">
        <w:rPr>
          <w:rFonts w:cs="David"/>
          <w:rtl/>
          <w:lang w:eastAsia="en-US"/>
        </w:rPr>
        <w:t>תצהיר בדבר ניגוד עניינים</w:t>
      </w:r>
      <w:r w:rsidR="000B4EE8" w:rsidRPr="007143EC">
        <w:rPr>
          <w:rFonts w:cs="David"/>
          <w:rtl/>
          <w:lang w:eastAsia="en-US"/>
        </w:rPr>
        <w:t xml:space="preserve"> למציע</w:t>
      </w:r>
      <w:bookmarkEnd w:id="668"/>
      <w:bookmarkEnd w:id="669"/>
      <w:bookmarkEnd w:id="670"/>
      <w:bookmarkEnd w:id="671"/>
      <w:r w:rsidR="00961DB8" w:rsidRPr="007143EC">
        <w:rPr>
          <w:rFonts w:cs="David"/>
          <w:rtl/>
          <w:lang w:eastAsia="en-US"/>
        </w:rPr>
        <w:t xml:space="preserve"> </w:t>
      </w:r>
    </w:p>
    <w:p w14:paraId="78F5D654" w14:textId="77777777" w:rsidR="00EA3365" w:rsidRPr="00ED66CE" w:rsidRDefault="00EA3365" w:rsidP="00ED66CE">
      <w:pPr>
        <w:tabs>
          <w:tab w:val="right" w:pos="3"/>
          <w:tab w:val="left" w:pos="1200"/>
          <w:tab w:val="right" w:pos="7800"/>
        </w:tabs>
        <w:ind w:left="-2" w:right="0"/>
        <w:rPr>
          <w:rFonts w:ascii="David" w:hAnsi="David"/>
          <w:szCs w:val="22"/>
          <w:rtl/>
          <w:lang w:eastAsia="en-US"/>
        </w:rPr>
      </w:pPr>
      <w:r w:rsidRPr="00ED66CE">
        <w:rPr>
          <w:rFonts w:ascii="David" w:hAnsi="David"/>
          <w:szCs w:val="22"/>
          <w:rtl/>
        </w:rPr>
        <w:t>אני הח"מ</w:t>
      </w:r>
      <w:r w:rsidR="004B14F1" w:rsidRPr="00ED66CE">
        <w:rPr>
          <w:rFonts w:ascii="David" w:hAnsi="David"/>
          <w:szCs w:val="22"/>
          <w:rtl/>
        </w:rPr>
        <w:t xml:space="preserve"> </w:t>
      </w:r>
      <w:r w:rsidRPr="00ED66CE">
        <w:rPr>
          <w:rFonts w:ascii="David" w:hAnsi="David"/>
          <w:szCs w:val="22"/>
          <w:rtl/>
          <w:lang w:eastAsia="en-US"/>
        </w:rPr>
        <w:t>________________</w:t>
      </w:r>
      <w:r w:rsidR="004B14F1" w:rsidRPr="00ED66CE">
        <w:rPr>
          <w:rFonts w:ascii="David" w:hAnsi="David"/>
          <w:szCs w:val="22"/>
          <w:rtl/>
          <w:lang w:eastAsia="en-US"/>
        </w:rPr>
        <w:t xml:space="preserve"> </w:t>
      </w:r>
      <w:r w:rsidRPr="00ED66CE">
        <w:rPr>
          <w:rFonts w:ascii="David" w:hAnsi="David"/>
          <w:szCs w:val="22"/>
          <w:rtl/>
          <w:lang w:eastAsia="en-US"/>
        </w:rPr>
        <w:t xml:space="preserve"> ת.ז.</w:t>
      </w:r>
      <w:r w:rsidR="004B14F1" w:rsidRPr="00ED66CE">
        <w:rPr>
          <w:rFonts w:ascii="David" w:hAnsi="David"/>
          <w:szCs w:val="22"/>
          <w:rtl/>
          <w:lang w:eastAsia="en-US"/>
        </w:rPr>
        <w:t xml:space="preserve"> </w:t>
      </w:r>
      <w:r w:rsidRPr="00ED66CE">
        <w:rPr>
          <w:rFonts w:ascii="David" w:hAnsi="David"/>
          <w:szCs w:val="22"/>
          <w:rtl/>
          <w:lang w:eastAsia="en-US"/>
        </w:rPr>
        <w:t xml:space="preserve"> ___________________</w:t>
      </w:r>
      <w:r w:rsidR="004B14F1" w:rsidRPr="00ED66CE">
        <w:rPr>
          <w:rFonts w:ascii="David" w:hAnsi="David"/>
          <w:szCs w:val="22"/>
          <w:rtl/>
          <w:lang w:eastAsia="en-US"/>
        </w:rPr>
        <w:t xml:space="preserve"> </w:t>
      </w:r>
      <w:r w:rsidRPr="00ED66CE">
        <w:rPr>
          <w:rFonts w:ascii="David" w:hAnsi="David"/>
          <w:szCs w:val="22"/>
          <w:rtl/>
          <w:lang w:eastAsia="en-US"/>
        </w:rPr>
        <w:t xml:space="preserve">לאחר שהוזהרתי כי עלי לומר את האמת וכי אהיה צפוי לעונשים הקבועים בחוק אם לא אעשה כן, מצהיר בזה כדלקמן: </w:t>
      </w:r>
    </w:p>
    <w:p w14:paraId="0A2C54B9" w14:textId="77777777" w:rsidR="00EA3365" w:rsidRPr="00ED66CE" w:rsidRDefault="00EA3365" w:rsidP="00ED66CE">
      <w:pPr>
        <w:pStyle w:val="aff1"/>
        <w:numPr>
          <w:ilvl w:val="0"/>
          <w:numId w:val="8"/>
        </w:numPr>
        <w:tabs>
          <w:tab w:val="right" w:pos="145"/>
          <w:tab w:val="right" w:pos="423"/>
          <w:tab w:val="right" w:pos="849"/>
        </w:tabs>
        <w:ind w:left="423" w:right="0" w:hanging="425"/>
        <w:rPr>
          <w:rFonts w:ascii="David" w:hAnsi="David" w:cs="David"/>
          <w:szCs w:val="22"/>
        </w:rPr>
      </w:pPr>
      <w:r w:rsidRPr="00ED66CE">
        <w:rPr>
          <w:rFonts w:ascii="David" w:hAnsi="David" w:cs="David"/>
          <w:szCs w:val="22"/>
          <w:rtl/>
        </w:rPr>
        <w:t xml:space="preserve">הנני נותן תצהיר זה בשם </w:t>
      </w:r>
      <w:r w:rsidRPr="00ED66CE">
        <w:rPr>
          <w:rFonts w:ascii="David" w:hAnsi="David" w:cs="David"/>
          <w:szCs w:val="22"/>
          <w:rtl/>
          <w:lang w:eastAsia="en-US"/>
        </w:rPr>
        <w:t>___________________</w:t>
      </w:r>
      <w:r w:rsidRPr="00ED66CE">
        <w:rPr>
          <w:rFonts w:ascii="David" w:hAnsi="David" w:cs="David"/>
          <w:szCs w:val="22"/>
          <w:rtl/>
        </w:rPr>
        <w:t xml:space="preserve"> (להלן: </w:t>
      </w:r>
      <w:r w:rsidRPr="00ED66CE">
        <w:rPr>
          <w:rFonts w:ascii="David" w:hAnsi="David" w:cs="David"/>
          <w:b/>
          <w:bCs/>
          <w:szCs w:val="22"/>
          <w:rtl/>
        </w:rPr>
        <w:t>"המציע"</w:t>
      </w:r>
      <w:r w:rsidRPr="00ED66CE">
        <w:rPr>
          <w:rFonts w:ascii="David" w:hAnsi="David" w:cs="David"/>
          <w:szCs w:val="22"/>
          <w:rtl/>
        </w:rPr>
        <w:t xml:space="preserve">) שהוא הגוף המבקש להתקשר עם </w:t>
      </w:r>
      <w:r w:rsidR="006D72B4" w:rsidRPr="00ED66CE">
        <w:rPr>
          <w:rFonts w:ascii="David" w:hAnsi="David" w:cs="David"/>
          <w:szCs w:val="22"/>
          <w:rtl/>
          <w:lang w:eastAsia="en-US"/>
        </w:rPr>
        <w:t>ה</w:t>
      </w:r>
      <w:r w:rsidR="006F772C" w:rsidRPr="00ED66CE">
        <w:rPr>
          <w:rFonts w:ascii="David" w:hAnsi="David" w:cs="David"/>
          <w:szCs w:val="22"/>
          <w:rtl/>
          <w:lang w:eastAsia="en-US"/>
        </w:rPr>
        <w:t>רשות</w:t>
      </w:r>
      <w:r w:rsidR="00656A64" w:rsidRPr="00ED66CE">
        <w:rPr>
          <w:rFonts w:ascii="David" w:hAnsi="David" w:cs="David"/>
          <w:szCs w:val="22"/>
          <w:rtl/>
          <w:lang w:eastAsia="en-US"/>
        </w:rPr>
        <w:t xml:space="preserve"> </w:t>
      </w:r>
      <w:r w:rsidR="003E389C" w:rsidRPr="00ED66CE">
        <w:rPr>
          <w:rFonts w:ascii="David" w:hAnsi="David" w:cs="David"/>
          <w:szCs w:val="22"/>
          <w:rtl/>
          <w:lang w:eastAsia="en-US"/>
        </w:rPr>
        <w:t>ל</w:t>
      </w:r>
      <w:r w:rsidR="007143EC" w:rsidRPr="00ED66CE">
        <w:rPr>
          <w:rFonts w:ascii="David" w:hAnsi="David" w:cs="David" w:hint="cs"/>
          <w:szCs w:val="22"/>
          <w:rtl/>
          <w:lang w:eastAsia="en-US"/>
        </w:rPr>
        <w:t>פיתוח</w:t>
      </w:r>
      <w:r w:rsidR="003E389C" w:rsidRPr="00ED66CE">
        <w:rPr>
          <w:rFonts w:ascii="David" w:hAnsi="David" w:cs="David"/>
          <w:szCs w:val="22"/>
          <w:rtl/>
          <w:lang w:eastAsia="en-US"/>
        </w:rPr>
        <w:t xml:space="preserve"> </w:t>
      </w:r>
      <w:r w:rsidRPr="00ED66CE">
        <w:rPr>
          <w:rFonts w:ascii="David" w:hAnsi="David" w:cs="David"/>
          <w:szCs w:val="22"/>
          <w:rtl/>
          <w:lang w:eastAsia="en-US"/>
        </w:rPr>
        <w:t xml:space="preserve">ההתיישבות הבדואית בנגב במסגרת מכרז </w:t>
      </w:r>
      <w:r w:rsidR="007143EC" w:rsidRPr="00ED66CE">
        <w:rPr>
          <w:rFonts w:ascii="David" w:hAnsi="David" w:cs="David"/>
          <w:b/>
          <w:bCs/>
          <w:szCs w:val="22"/>
          <w:rtl/>
          <w:lang w:eastAsia="en-US"/>
        </w:rPr>
        <w:t xml:space="preserve">מספר </w:t>
      </w:r>
      <w:r w:rsidR="00674AB7" w:rsidRPr="00ED66CE">
        <w:rPr>
          <w:rFonts w:ascii="David" w:hAnsi="David" w:cs="David" w:hint="cs"/>
          <w:b/>
          <w:bCs/>
          <w:szCs w:val="22"/>
          <w:rtl/>
          <w:lang w:eastAsia="en-US"/>
        </w:rPr>
        <w:t>1-2020</w:t>
      </w:r>
      <w:r w:rsidR="00DE3226" w:rsidRPr="00ED66CE">
        <w:rPr>
          <w:rFonts w:ascii="David" w:hAnsi="David" w:cs="David"/>
          <w:b/>
          <w:bCs/>
          <w:szCs w:val="22"/>
          <w:rtl/>
          <w:lang w:eastAsia="en-US"/>
        </w:rPr>
        <w:t xml:space="preserve"> </w:t>
      </w:r>
      <w:r w:rsidR="007143EC" w:rsidRPr="00ED66CE">
        <w:rPr>
          <w:rFonts w:ascii="David" w:hAnsi="David" w:cs="David"/>
          <w:b/>
          <w:bCs/>
          <w:szCs w:val="22"/>
          <w:u w:val="single"/>
          <w:rtl/>
          <w:lang w:eastAsia="en-US"/>
        </w:rPr>
        <w:t xml:space="preserve">למתן שירותי בקרה בתחומי הפיתוח והתכנון עבור </w:t>
      </w:r>
      <w:r w:rsidR="0057255A">
        <w:rPr>
          <w:rFonts w:ascii="David" w:hAnsi="David" w:cs="David" w:hint="cs"/>
          <w:b/>
          <w:bCs/>
          <w:szCs w:val="22"/>
          <w:u w:val="single"/>
          <w:rtl/>
          <w:lang w:eastAsia="en-US"/>
        </w:rPr>
        <w:t xml:space="preserve">הרשות </w:t>
      </w:r>
      <w:r w:rsidR="007143EC" w:rsidRPr="00ED66CE">
        <w:rPr>
          <w:rFonts w:ascii="David" w:hAnsi="David" w:cs="David"/>
          <w:b/>
          <w:bCs/>
          <w:szCs w:val="22"/>
          <w:u w:val="single"/>
          <w:rtl/>
          <w:lang w:eastAsia="en-US"/>
        </w:rPr>
        <w:t xml:space="preserve">לפיתוח </w:t>
      </w:r>
      <w:r w:rsidR="0057255A">
        <w:rPr>
          <w:rFonts w:ascii="David" w:hAnsi="David" w:cs="David" w:hint="cs"/>
          <w:b/>
          <w:bCs/>
          <w:szCs w:val="22"/>
          <w:u w:val="single"/>
          <w:rtl/>
          <w:lang w:eastAsia="en-US"/>
        </w:rPr>
        <w:t>ו</w:t>
      </w:r>
      <w:r w:rsidR="007143EC" w:rsidRPr="00ED66CE">
        <w:rPr>
          <w:rFonts w:ascii="David" w:hAnsi="David" w:cs="David"/>
          <w:b/>
          <w:bCs/>
          <w:szCs w:val="22"/>
          <w:u w:val="single"/>
          <w:rtl/>
          <w:lang w:eastAsia="en-US"/>
        </w:rPr>
        <w:t>התיישבות הבדואים בנגב</w:t>
      </w:r>
      <w:r w:rsidRPr="00ED66CE">
        <w:rPr>
          <w:rFonts w:ascii="David" w:hAnsi="David" w:cs="David"/>
          <w:szCs w:val="22"/>
          <w:rtl/>
        </w:rPr>
        <w:t xml:space="preserve">. אני מכהן כ </w:t>
      </w:r>
      <w:r w:rsidRPr="00ED66CE">
        <w:rPr>
          <w:rFonts w:ascii="David" w:hAnsi="David" w:cs="David"/>
          <w:szCs w:val="22"/>
          <w:rtl/>
          <w:lang w:eastAsia="en-US"/>
        </w:rPr>
        <w:t>___________________ והנני מוסמך/ת לתת תצהיר זה בשם המציע.</w:t>
      </w:r>
      <w:r w:rsidR="004B14F1" w:rsidRPr="00ED66CE">
        <w:rPr>
          <w:rFonts w:ascii="David" w:hAnsi="David" w:cs="David"/>
          <w:szCs w:val="22"/>
          <w:rtl/>
        </w:rPr>
        <w:t xml:space="preserve"> </w:t>
      </w:r>
      <w:r w:rsidR="006D72B4" w:rsidRPr="00ED66CE">
        <w:rPr>
          <w:rFonts w:ascii="David" w:hAnsi="David" w:cs="David"/>
          <w:szCs w:val="22"/>
          <w:rtl/>
        </w:rPr>
        <w:t xml:space="preserve"> </w:t>
      </w:r>
    </w:p>
    <w:p w14:paraId="61BAE897" w14:textId="77777777" w:rsidR="00EA3365" w:rsidRPr="00ED66CE" w:rsidRDefault="00EA3365" w:rsidP="00ED66CE">
      <w:pPr>
        <w:pStyle w:val="aff1"/>
        <w:numPr>
          <w:ilvl w:val="0"/>
          <w:numId w:val="8"/>
        </w:numPr>
        <w:tabs>
          <w:tab w:val="right" w:pos="145"/>
          <w:tab w:val="right" w:pos="423"/>
          <w:tab w:val="right" w:pos="849"/>
        </w:tabs>
        <w:ind w:left="423" w:right="0" w:hanging="425"/>
        <w:rPr>
          <w:rFonts w:ascii="David" w:hAnsi="David" w:cs="David"/>
          <w:szCs w:val="22"/>
        </w:rPr>
      </w:pPr>
      <w:r w:rsidRPr="00ED66CE">
        <w:rPr>
          <w:rFonts w:ascii="David" w:hAnsi="David" w:cs="David"/>
          <w:szCs w:val="22"/>
          <w:rtl/>
          <w:lang w:eastAsia="en-US"/>
        </w:rPr>
        <w:t>הריני להצהיר כי נכון ליום תצהירי זה _____________ המציע אינו נמצא</w:t>
      </w:r>
      <w:r w:rsidR="004B14F1" w:rsidRPr="00ED66CE">
        <w:rPr>
          <w:rFonts w:ascii="David" w:hAnsi="David" w:cs="David"/>
          <w:szCs w:val="22"/>
          <w:rtl/>
          <w:lang w:eastAsia="en-US"/>
        </w:rPr>
        <w:t xml:space="preserve"> </w:t>
      </w:r>
      <w:r w:rsidRPr="00ED66CE">
        <w:rPr>
          <w:rFonts w:ascii="David" w:hAnsi="David" w:cs="David"/>
          <w:szCs w:val="22"/>
          <w:rtl/>
          <w:lang w:eastAsia="en-US"/>
        </w:rPr>
        <w:t>במצב של ניגוד עניינים ו/או חשש סביר לניגוד עניינים בין ביצוע השירותים נשוא מכרז זה לבין ענייניו האחרים ו/או תפקידים אותם הוא ממלא.</w:t>
      </w:r>
    </w:p>
    <w:p w14:paraId="5A79C936" w14:textId="77777777" w:rsidR="00EA3365" w:rsidRPr="00ED66CE" w:rsidRDefault="00EA3365" w:rsidP="00ED66CE">
      <w:pPr>
        <w:pStyle w:val="aff1"/>
        <w:numPr>
          <w:ilvl w:val="0"/>
          <w:numId w:val="8"/>
        </w:numPr>
        <w:tabs>
          <w:tab w:val="right" w:pos="145"/>
          <w:tab w:val="right" w:pos="423"/>
          <w:tab w:val="right" w:pos="849"/>
        </w:tabs>
        <w:ind w:left="423" w:right="0" w:hanging="425"/>
        <w:rPr>
          <w:rFonts w:ascii="David" w:hAnsi="David" w:cs="David"/>
          <w:szCs w:val="22"/>
        </w:rPr>
      </w:pPr>
      <w:r w:rsidRPr="00ED66CE">
        <w:rPr>
          <w:rFonts w:ascii="David" w:hAnsi="David" w:cs="David"/>
          <w:szCs w:val="22"/>
          <w:rtl/>
        </w:rPr>
        <w:t>הנני מצהיר ומתחייב שלא יהיה למציע במהלך תקופת מתן השירותים המבוקשים</w:t>
      </w:r>
      <w:r w:rsidRPr="00ED66CE">
        <w:rPr>
          <w:rFonts w:ascii="David" w:hAnsi="David" w:cs="David"/>
          <w:szCs w:val="22"/>
          <w:rtl/>
          <w:lang w:eastAsia="en-US"/>
        </w:rPr>
        <w:t xml:space="preserve"> </w:t>
      </w:r>
      <w:r w:rsidRPr="00ED66CE">
        <w:rPr>
          <w:rFonts w:ascii="David" w:hAnsi="David" w:cs="David"/>
          <w:szCs w:val="22"/>
          <w:rtl/>
        </w:rPr>
        <w:t>ניגוד עניינים מכל מין וסוג שהוא, ו/או קשרים עסקיים או קשרים אחרים עם גורמים בקשר למתן השירותים המבוקשים.</w:t>
      </w:r>
    </w:p>
    <w:p w14:paraId="0D290D17" w14:textId="77777777" w:rsidR="00EA3365" w:rsidRPr="00ED66CE" w:rsidRDefault="00EA3365" w:rsidP="00ED66CE">
      <w:pPr>
        <w:pStyle w:val="aff1"/>
        <w:numPr>
          <w:ilvl w:val="0"/>
          <w:numId w:val="8"/>
        </w:numPr>
        <w:tabs>
          <w:tab w:val="right" w:pos="145"/>
          <w:tab w:val="right" w:pos="423"/>
          <w:tab w:val="right" w:pos="849"/>
        </w:tabs>
        <w:ind w:left="423" w:right="0" w:hanging="425"/>
        <w:rPr>
          <w:rFonts w:ascii="David" w:hAnsi="David" w:cs="David"/>
          <w:szCs w:val="22"/>
        </w:rPr>
      </w:pPr>
      <w:r w:rsidRPr="00ED66CE">
        <w:rPr>
          <w:rFonts w:ascii="David" w:hAnsi="David" w:cs="David"/>
          <w:szCs w:val="22"/>
          <w:rtl/>
        </w:rPr>
        <w:t xml:space="preserve">הנני מצהיר ומתחייב שלא אייצג או אפעל מטעם כל גורם שהוא בתחום השירותים נשוא מכרז זה , למעט מטעם המזמין, במהלך תקופת מתן השירותים המבוקשים </w:t>
      </w:r>
      <w:r w:rsidRPr="00ED66CE">
        <w:rPr>
          <w:rFonts w:ascii="David" w:hAnsi="David" w:cs="David"/>
          <w:szCs w:val="22"/>
          <w:rtl/>
          <w:lang w:eastAsia="en-US"/>
        </w:rPr>
        <w:t>ועד לתום שישה חודשים מתום תקופה ההתקשרות או תקופה הארכה אם תהיה</w:t>
      </w:r>
      <w:r w:rsidRPr="00ED66CE">
        <w:rPr>
          <w:rFonts w:ascii="David" w:hAnsi="David" w:cs="David"/>
          <w:szCs w:val="22"/>
          <w:rtl/>
        </w:rPr>
        <w:t>, אלא אם כן התקבל לכך אישור מראש ובכתב של המזמין. המזמין רשאי שלא לאשר לי התקשרות כאמור או לקבוע הוראות אחרות שיבטיחו העדר ניגוד עניינים.</w:t>
      </w:r>
    </w:p>
    <w:p w14:paraId="7AE7D11E" w14:textId="77777777" w:rsidR="00EA3365" w:rsidRPr="00ED66CE" w:rsidRDefault="00EA3365" w:rsidP="00ED66CE">
      <w:pPr>
        <w:pStyle w:val="aff1"/>
        <w:numPr>
          <w:ilvl w:val="0"/>
          <w:numId w:val="8"/>
        </w:numPr>
        <w:tabs>
          <w:tab w:val="right" w:pos="145"/>
          <w:tab w:val="right" w:pos="423"/>
          <w:tab w:val="right" w:pos="849"/>
        </w:tabs>
        <w:ind w:left="423" w:right="0" w:hanging="425"/>
        <w:rPr>
          <w:rFonts w:ascii="David" w:hAnsi="David" w:cs="David"/>
          <w:szCs w:val="22"/>
        </w:rPr>
      </w:pPr>
      <w:r w:rsidRPr="00ED66CE">
        <w:rPr>
          <w:rFonts w:ascii="David" w:hAnsi="David" w:cs="David"/>
          <w:szCs w:val="22"/>
          <w:rtl/>
          <w:lang w:eastAsia="en-US"/>
        </w:rPr>
        <w:t xml:space="preserve">ככל שתיבחר הצעתו של המציע במכרז, מתחייב המציע להודיע </w:t>
      </w:r>
      <w:r w:rsidR="006D72B4" w:rsidRPr="00ED66CE">
        <w:rPr>
          <w:rFonts w:ascii="David" w:hAnsi="David" w:cs="David"/>
          <w:szCs w:val="22"/>
          <w:rtl/>
          <w:lang w:eastAsia="en-US"/>
        </w:rPr>
        <w:t>ל</w:t>
      </w:r>
      <w:r w:rsidR="008867A6" w:rsidRPr="00ED66CE">
        <w:rPr>
          <w:rFonts w:ascii="David" w:hAnsi="David" w:cs="David"/>
          <w:szCs w:val="22"/>
          <w:rtl/>
          <w:lang w:eastAsia="en-US"/>
        </w:rPr>
        <w:t>רשות</w:t>
      </w:r>
      <w:r w:rsidR="00656A64" w:rsidRPr="00ED66CE">
        <w:rPr>
          <w:rFonts w:ascii="David" w:hAnsi="David" w:cs="David"/>
          <w:szCs w:val="22"/>
          <w:rtl/>
          <w:lang w:eastAsia="en-US"/>
        </w:rPr>
        <w:t xml:space="preserve"> </w:t>
      </w:r>
      <w:r w:rsidRPr="00ED66CE">
        <w:rPr>
          <w:rFonts w:ascii="David" w:hAnsi="David" w:cs="David"/>
          <w:szCs w:val="22"/>
          <w:rtl/>
          <w:lang w:eastAsia="en-US"/>
        </w:rPr>
        <w:t>באופן מידי על כל סיבה שבגללה הוא ו/או עובדיו ו/או מי מטעמו עלולים להימצא במצב של ניגוד עניינים</w:t>
      </w:r>
      <w:r w:rsidRPr="00ED66CE">
        <w:rPr>
          <w:rFonts w:ascii="David" w:hAnsi="David" w:cs="David"/>
          <w:szCs w:val="22"/>
          <w:rtl/>
        </w:rPr>
        <w:t xml:space="preserve"> כאמור לעיל. כמו כן הנני מתחייב להודיע לאלתר </w:t>
      </w:r>
      <w:r w:rsidR="006D72B4" w:rsidRPr="00ED66CE">
        <w:rPr>
          <w:rFonts w:ascii="David" w:hAnsi="David" w:cs="David"/>
          <w:szCs w:val="22"/>
          <w:rtl/>
        </w:rPr>
        <w:t>ל</w:t>
      </w:r>
      <w:r w:rsidR="008867A6" w:rsidRPr="00ED66CE">
        <w:rPr>
          <w:rFonts w:ascii="David" w:hAnsi="David" w:cs="David"/>
          <w:szCs w:val="22"/>
          <w:rtl/>
        </w:rPr>
        <w:t>רשות</w:t>
      </w:r>
      <w:r w:rsidR="00656A64" w:rsidRPr="00ED66CE">
        <w:rPr>
          <w:rFonts w:ascii="David" w:hAnsi="David" w:cs="David"/>
          <w:szCs w:val="22"/>
          <w:rtl/>
        </w:rPr>
        <w:t xml:space="preserve"> </w:t>
      </w:r>
      <w:r w:rsidRPr="00ED66CE">
        <w:rPr>
          <w:rFonts w:ascii="David" w:hAnsi="David" w:cs="David"/>
          <w:szCs w:val="22"/>
          <w:rtl/>
        </w:rPr>
        <w:t>ובכל עת במהלך ההתקשרות על כל נתון או מצב שבשלם אני עלול להימצא במצב של ניגוד עניינים.</w:t>
      </w:r>
    </w:p>
    <w:p w14:paraId="2A4E5AB8" w14:textId="77777777" w:rsidR="00193B0F" w:rsidRPr="00ED66CE" w:rsidRDefault="00193B0F" w:rsidP="00ED66CE">
      <w:pPr>
        <w:pStyle w:val="aff1"/>
        <w:numPr>
          <w:ilvl w:val="0"/>
          <w:numId w:val="8"/>
        </w:numPr>
        <w:tabs>
          <w:tab w:val="right" w:pos="145"/>
          <w:tab w:val="right" w:pos="423"/>
          <w:tab w:val="right" w:pos="849"/>
        </w:tabs>
        <w:ind w:left="423" w:right="0" w:hanging="425"/>
        <w:rPr>
          <w:rFonts w:ascii="David" w:hAnsi="David" w:cs="David"/>
          <w:szCs w:val="22"/>
          <w:rtl/>
          <w:lang w:eastAsia="en-US"/>
        </w:rPr>
      </w:pPr>
      <w:r w:rsidRPr="00ED66CE">
        <w:rPr>
          <w:rFonts w:ascii="David" w:hAnsi="David" w:cs="David"/>
          <w:szCs w:val="22"/>
          <w:rtl/>
          <w:lang w:eastAsia="en-US"/>
        </w:rPr>
        <w:t xml:space="preserve">ניגוד עניינים לעניין זה, עלול להיות, בין היתר כל אחד מאלה </w:t>
      </w:r>
      <w:r w:rsidR="00011E1D" w:rsidRPr="00ED66CE">
        <w:rPr>
          <w:rFonts w:ascii="David" w:hAnsi="David" w:cs="David"/>
          <w:szCs w:val="22"/>
          <w:rtl/>
          <w:lang w:eastAsia="en-US"/>
        </w:rPr>
        <w:t>והכל בהתאם לשיקול דעתה של הרשות.</w:t>
      </w:r>
    </w:p>
    <w:p w14:paraId="1AFB1133" w14:textId="77777777" w:rsidR="00193B0F" w:rsidRPr="00ED66CE" w:rsidRDefault="0057255A" w:rsidP="0057255A">
      <w:pPr>
        <w:tabs>
          <w:tab w:val="right" w:pos="145"/>
          <w:tab w:val="right" w:pos="849"/>
        </w:tabs>
        <w:ind w:right="0" w:firstLine="423"/>
        <w:rPr>
          <w:rFonts w:ascii="David" w:hAnsi="David"/>
          <w:vanish/>
          <w:szCs w:val="22"/>
          <w:rtl/>
          <w:lang w:eastAsia="en-US"/>
        </w:rPr>
      </w:pPr>
      <w:r>
        <w:rPr>
          <w:rFonts w:ascii="David" w:hAnsi="David" w:hint="cs"/>
          <w:szCs w:val="22"/>
          <w:rtl/>
          <w:lang w:eastAsia="en-US"/>
        </w:rPr>
        <w:t xml:space="preserve">6.1  </w:t>
      </w:r>
    </w:p>
    <w:p w14:paraId="2CCF8887" w14:textId="77777777" w:rsidR="0057255A" w:rsidRDefault="00552F86" w:rsidP="0057255A">
      <w:pPr>
        <w:keepNext/>
        <w:keepLines/>
        <w:numPr>
          <w:ilvl w:val="4"/>
          <w:numId w:val="12"/>
        </w:numPr>
        <w:ind w:right="0"/>
        <w:rPr>
          <w:rFonts w:ascii="David" w:hAnsi="David"/>
          <w:szCs w:val="22"/>
          <w:lang w:eastAsia="en-US"/>
        </w:rPr>
      </w:pPr>
      <w:r w:rsidRPr="00ED66CE">
        <w:rPr>
          <w:rFonts w:ascii="David" w:hAnsi="David"/>
          <w:szCs w:val="22"/>
          <w:rtl/>
          <w:lang w:eastAsia="en-US"/>
        </w:rPr>
        <w:t>עיסוק</w:t>
      </w:r>
      <w:r w:rsidR="003D511E" w:rsidRPr="00ED66CE">
        <w:rPr>
          <w:rFonts w:ascii="David" w:hAnsi="David"/>
          <w:szCs w:val="22"/>
          <w:rtl/>
          <w:lang w:eastAsia="en-US"/>
        </w:rPr>
        <w:t xml:space="preserve"> בביצוע עבודות בניה או פיתוח ו/או בייזום של בניה או פיתוח ו/או במתן שירותי ניהול לרשות </w:t>
      </w:r>
      <w:r w:rsidR="0057255A">
        <w:rPr>
          <w:rFonts w:ascii="David" w:hAnsi="David" w:hint="cs"/>
          <w:szCs w:val="22"/>
          <w:rtl/>
          <w:lang w:eastAsia="en-US"/>
        </w:rPr>
        <w:t xml:space="preserve">    </w:t>
      </w:r>
    </w:p>
    <w:p w14:paraId="30B562F5" w14:textId="77777777" w:rsidR="003D511E" w:rsidRPr="00ED66CE" w:rsidRDefault="003D511E" w:rsidP="0057255A">
      <w:pPr>
        <w:keepNext/>
        <w:keepLines/>
        <w:ind w:left="849" w:right="0"/>
        <w:rPr>
          <w:rFonts w:ascii="David" w:hAnsi="David"/>
          <w:szCs w:val="22"/>
          <w:lang w:eastAsia="en-US"/>
        </w:rPr>
      </w:pPr>
      <w:r w:rsidRPr="00ED66CE">
        <w:rPr>
          <w:rFonts w:ascii="David" w:hAnsi="David"/>
          <w:szCs w:val="22"/>
          <w:rtl/>
          <w:lang w:eastAsia="en-US"/>
        </w:rPr>
        <w:t>בכל תחום אחר (שאינו שירותי בקרה) ו/או במתן שירותים מכל סוג לגופי הניהול המעניקים שירותים לרשות.</w:t>
      </w:r>
    </w:p>
    <w:p w14:paraId="39A22885" w14:textId="77777777" w:rsidR="003D511E" w:rsidRPr="00ED66CE" w:rsidRDefault="0057255A" w:rsidP="0057255A">
      <w:pPr>
        <w:keepNext/>
        <w:keepLines/>
        <w:tabs>
          <w:tab w:val="right" w:pos="849"/>
        </w:tabs>
        <w:ind w:left="360" w:right="0" w:firstLine="63"/>
        <w:rPr>
          <w:rFonts w:ascii="David" w:hAnsi="David"/>
          <w:szCs w:val="22"/>
          <w:lang w:eastAsia="en-US"/>
        </w:rPr>
      </w:pPr>
      <w:r>
        <w:rPr>
          <w:rFonts w:ascii="David" w:hAnsi="David" w:hint="cs"/>
          <w:szCs w:val="22"/>
          <w:rtl/>
          <w:lang w:eastAsia="en-US"/>
        </w:rPr>
        <w:t xml:space="preserve">6.2  </w:t>
      </w:r>
      <w:r w:rsidR="00552F86" w:rsidRPr="00ED66CE">
        <w:rPr>
          <w:rFonts w:ascii="David" w:hAnsi="David"/>
          <w:szCs w:val="22"/>
          <w:rtl/>
          <w:lang w:eastAsia="en-US"/>
        </w:rPr>
        <w:t>פעילות</w:t>
      </w:r>
      <w:r w:rsidR="004B14F1" w:rsidRPr="00ED66CE">
        <w:rPr>
          <w:rFonts w:ascii="David" w:hAnsi="David"/>
          <w:szCs w:val="22"/>
          <w:rtl/>
          <w:lang w:eastAsia="en-US"/>
        </w:rPr>
        <w:t xml:space="preserve"> </w:t>
      </w:r>
      <w:r w:rsidR="00552F86" w:rsidRPr="00ED66CE">
        <w:rPr>
          <w:rFonts w:ascii="David" w:hAnsi="David"/>
          <w:szCs w:val="22"/>
          <w:rtl/>
          <w:lang w:eastAsia="en-US"/>
        </w:rPr>
        <w:t>כ</w:t>
      </w:r>
      <w:r w:rsidR="003D511E" w:rsidRPr="00ED66CE">
        <w:rPr>
          <w:rFonts w:ascii="David" w:hAnsi="David"/>
          <w:szCs w:val="22"/>
          <w:rtl/>
          <w:lang w:eastAsia="en-US"/>
        </w:rPr>
        <w:t xml:space="preserve">חלק מחברה כלכלית או חברה אחרת של </w:t>
      </w:r>
      <w:r w:rsidR="003B1799" w:rsidRPr="00ED66CE">
        <w:rPr>
          <w:rFonts w:ascii="David" w:hAnsi="David"/>
          <w:szCs w:val="22"/>
          <w:rtl/>
          <w:lang w:eastAsia="en-US"/>
        </w:rPr>
        <w:t xml:space="preserve">רשות </w:t>
      </w:r>
      <w:r w:rsidR="003D511E" w:rsidRPr="00ED66CE">
        <w:rPr>
          <w:rFonts w:ascii="David" w:hAnsi="David"/>
          <w:szCs w:val="22"/>
          <w:rtl/>
          <w:lang w:eastAsia="en-US"/>
        </w:rPr>
        <w:t>מקומית.</w:t>
      </w:r>
    </w:p>
    <w:p w14:paraId="1CF95627" w14:textId="77777777" w:rsidR="00EA3365" w:rsidRPr="00ED66CE" w:rsidRDefault="00EA3365" w:rsidP="00ED66CE">
      <w:pPr>
        <w:pStyle w:val="aff1"/>
        <w:numPr>
          <w:ilvl w:val="0"/>
          <w:numId w:val="8"/>
        </w:numPr>
        <w:tabs>
          <w:tab w:val="right" w:pos="145"/>
          <w:tab w:val="right" w:pos="423"/>
          <w:tab w:val="right" w:pos="849"/>
        </w:tabs>
        <w:ind w:left="423" w:right="0" w:hanging="425"/>
        <w:rPr>
          <w:rFonts w:ascii="David" w:hAnsi="David" w:cs="David"/>
          <w:szCs w:val="22"/>
        </w:rPr>
      </w:pPr>
      <w:r w:rsidRPr="00ED66CE">
        <w:rPr>
          <w:rFonts w:ascii="David" w:hAnsi="David" w:cs="David"/>
          <w:szCs w:val="22"/>
          <w:rtl/>
        </w:rPr>
        <w:t xml:space="preserve">הנני מתחייב לפעול בהתאם להוראות נוספות מטעם הרשות, אם וככל שיידרשו למניעת חשש מפני ניגוד עניינים, לרבות </w:t>
      </w:r>
      <w:r w:rsidRPr="00ED66CE">
        <w:rPr>
          <w:rFonts w:ascii="David" w:hAnsi="David" w:cs="David"/>
          <w:szCs w:val="22"/>
          <w:rtl/>
          <w:lang w:eastAsia="en-US"/>
        </w:rPr>
        <w:t>הוראות חוק שירות הציבור (הגבלות לאחר פרישה), התשכ"ט – 1969</w:t>
      </w:r>
      <w:r w:rsidRPr="00ED66CE">
        <w:rPr>
          <w:rFonts w:ascii="David" w:hAnsi="David" w:cs="David"/>
          <w:szCs w:val="22"/>
          <w:rtl/>
        </w:rPr>
        <w:t>, הוראות תזכיר החוק להסדרת התיישבות הבדואים בנגב, ו/או כל חוק שיבוא במקומו או בעקבותיו.</w:t>
      </w:r>
    </w:p>
    <w:p w14:paraId="246AD5DC" w14:textId="77777777" w:rsidR="00EA3365" w:rsidRPr="00ED66CE" w:rsidRDefault="00EA3365" w:rsidP="00ED66CE">
      <w:pPr>
        <w:pStyle w:val="aff1"/>
        <w:numPr>
          <w:ilvl w:val="0"/>
          <w:numId w:val="8"/>
        </w:numPr>
        <w:tabs>
          <w:tab w:val="right" w:pos="145"/>
          <w:tab w:val="right" w:pos="423"/>
          <w:tab w:val="right" w:pos="849"/>
        </w:tabs>
        <w:ind w:left="423" w:right="0" w:hanging="425"/>
        <w:rPr>
          <w:rFonts w:ascii="David" w:hAnsi="David" w:cs="David"/>
          <w:szCs w:val="22"/>
        </w:rPr>
      </w:pPr>
      <w:r w:rsidRPr="00ED66CE">
        <w:rPr>
          <w:rFonts w:ascii="David" w:hAnsi="David" w:cs="David"/>
          <w:szCs w:val="22"/>
          <w:rtl/>
        </w:rPr>
        <w:t>זהו שמי, להלן חתימתי ותוכן תצהירי דלעיל אמת.</w:t>
      </w:r>
    </w:p>
    <w:p w14:paraId="319B1B89" w14:textId="77777777" w:rsidR="00ED66CE" w:rsidRDefault="004B14F1" w:rsidP="00120B58">
      <w:pPr>
        <w:spacing w:line="240" w:lineRule="auto"/>
        <w:ind w:left="624" w:right="0"/>
        <w:jc w:val="right"/>
        <w:rPr>
          <w:rFonts w:ascii="David" w:hAnsi="David"/>
          <w:b/>
          <w:bCs/>
          <w:szCs w:val="22"/>
          <w:rtl/>
        </w:rPr>
      </w:pPr>
      <w:r w:rsidRPr="00ED66CE">
        <w:rPr>
          <w:rFonts w:ascii="David" w:hAnsi="David"/>
          <w:b/>
          <w:bCs/>
          <w:szCs w:val="22"/>
          <w:rtl/>
        </w:rPr>
        <w:t xml:space="preserve">           </w:t>
      </w:r>
    </w:p>
    <w:p w14:paraId="267C1C9B" w14:textId="77777777" w:rsidR="00EA3365" w:rsidRPr="00ED66CE" w:rsidRDefault="004B14F1" w:rsidP="00120B58">
      <w:pPr>
        <w:spacing w:line="240" w:lineRule="auto"/>
        <w:ind w:left="624" w:right="0"/>
        <w:jc w:val="right"/>
        <w:rPr>
          <w:rFonts w:ascii="David" w:hAnsi="David"/>
          <w:szCs w:val="22"/>
        </w:rPr>
      </w:pPr>
      <w:r w:rsidRPr="00ED66CE">
        <w:rPr>
          <w:rFonts w:ascii="David" w:hAnsi="David"/>
          <w:b/>
          <w:bCs/>
          <w:szCs w:val="22"/>
          <w:rtl/>
        </w:rPr>
        <w:t xml:space="preserve">     </w:t>
      </w:r>
      <w:r w:rsidR="00EA3365" w:rsidRPr="00ED66CE">
        <w:rPr>
          <w:rFonts w:ascii="David" w:hAnsi="David"/>
          <w:b/>
          <w:bCs/>
          <w:szCs w:val="22"/>
          <w:rtl/>
        </w:rPr>
        <w:t xml:space="preserve"> ___________________</w:t>
      </w:r>
    </w:p>
    <w:p w14:paraId="026224E1" w14:textId="77777777" w:rsidR="00EA3365" w:rsidRPr="00ED66CE" w:rsidRDefault="004B14F1" w:rsidP="00120B58">
      <w:pPr>
        <w:spacing w:line="240" w:lineRule="auto"/>
        <w:ind w:left="624" w:right="0"/>
        <w:jc w:val="center"/>
        <w:rPr>
          <w:rFonts w:ascii="David" w:hAnsi="David"/>
          <w:szCs w:val="22"/>
          <w:rtl/>
        </w:rPr>
      </w:pPr>
      <w:r w:rsidRPr="00ED66CE">
        <w:rPr>
          <w:rFonts w:ascii="David" w:hAnsi="David"/>
          <w:szCs w:val="22"/>
          <w:rtl/>
        </w:rPr>
        <w:t xml:space="preserve"> </w:t>
      </w:r>
      <w:r w:rsidR="00EA3365" w:rsidRPr="00ED66CE">
        <w:rPr>
          <w:rFonts w:ascii="David" w:hAnsi="David"/>
          <w:szCs w:val="22"/>
          <w:rtl/>
        </w:rPr>
        <w:t xml:space="preserve"> </w:t>
      </w:r>
      <w:r w:rsidR="00EA3365" w:rsidRPr="00ED66CE">
        <w:rPr>
          <w:rFonts w:ascii="David" w:hAnsi="David"/>
          <w:szCs w:val="22"/>
          <w:rtl/>
        </w:rPr>
        <w:tab/>
      </w:r>
      <w:r w:rsidR="00EA3365" w:rsidRPr="00ED66CE">
        <w:rPr>
          <w:rFonts w:ascii="David" w:hAnsi="David"/>
          <w:szCs w:val="22"/>
          <w:rtl/>
        </w:rPr>
        <w:tab/>
      </w:r>
      <w:r w:rsidR="00EA3365" w:rsidRPr="00ED66CE">
        <w:rPr>
          <w:rFonts w:ascii="David" w:hAnsi="David"/>
          <w:szCs w:val="22"/>
          <w:rtl/>
        </w:rPr>
        <w:tab/>
      </w:r>
      <w:r w:rsidR="00EA3365" w:rsidRPr="00ED66CE">
        <w:rPr>
          <w:rFonts w:ascii="David" w:hAnsi="David"/>
          <w:szCs w:val="22"/>
          <w:rtl/>
        </w:rPr>
        <w:tab/>
      </w:r>
      <w:r w:rsidR="00EA3365" w:rsidRPr="00ED66CE">
        <w:rPr>
          <w:rFonts w:ascii="David" w:hAnsi="David"/>
          <w:szCs w:val="22"/>
          <w:rtl/>
        </w:rPr>
        <w:tab/>
      </w:r>
      <w:r w:rsidR="00EA3365" w:rsidRPr="00ED66CE">
        <w:rPr>
          <w:rFonts w:ascii="David" w:hAnsi="David"/>
          <w:szCs w:val="22"/>
          <w:rtl/>
        </w:rPr>
        <w:tab/>
      </w:r>
      <w:r w:rsidR="00EA3365" w:rsidRPr="00ED66CE">
        <w:rPr>
          <w:rFonts w:ascii="David" w:hAnsi="David"/>
          <w:szCs w:val="22"/>
          <w:rtl/>
        </w:rPr>
        <w:tab/>
        <w:t>המצהיר</w:t>
      </w:r>
    </w:p>
    <w:p w14:paraId="0A2D728E" w14:textId="77777777" w:rsidR="00ED66CE" w:rsidRDefault="00ED66CE" w:rsidP="00120B58">
      <w:pPr>
        <w:ind w:left="624" w:right="0"/>
        <w:jc w:val="center"/>
        <w:rPr>
          <w:rFonts w:ascii="David" w:hAnsi="David"/>
          <w:b/>
          <w:bCs/>
          <w:szCs w:val="22"/>
          <w:u w:val="single"/>
          <w:rtl/>
        </w:rPr>
      </w:pPr>
    </w:p>
    <w:p w14:paraId="0C906884" w14:textId="77777777" w:rsidR="00EA3365" w:rsidRPr="00ED66CE" w:rsidRDefault="00EA3365" w:rsidP="00120B58">
      <w:pPr>
        <w:ind w:left="624" w:right="0"/>
        <w:jc w:val="center"/>
        <w:rPr>
          <w:rFonts w:ascii="David" w:hAnsi="David"/>
          <w:b/>
          <w:bCs/>
          <w:szCs w:val="22"/>
          <w:u w:val="single"/>
          <w:rtl/>
        </w:rPr>
      </w:pPr>
      <w:r w:rsidRPr="00ED66CE">
        <w:rPr>
          <w:rFonts w:ascii="David" w:hAnsi="David"/>
          <w:b/>
          <w:bCs/>
          <w:szCs w:val="22"/>
          <w:u w:val="single"/>
          <w:rtl/>
        </w:rPr>
        <w:t>אישור</w:t>
      </w:r>
    </w:p>
    <w:p w14:paraId="1B063988" w14:textId="77777777" w:rsidR="00EA3365" w:rsidRPr="00ED66CE" w:rsidRDefault="00EA3365" w:rsidP="0057255A">
      <w:pPr>
        <w:ind w:left="624" w:right="0"/>
        <w:rPr>
          <w:rFonts w:ascii="David" w:hAnsi="David"/>
          <w:b/>
          <w:bCs/>
          <w:szCs w:val="22"/>
          <w:u w:val="single"/>
          <w:rtl/>
        </w:rPr>
      </w:pPr>
      <w:r w:rsidRPr="00ED66CE">
        <w:rPr>
          <w:rFonts w:ascii="David" w:hAnsi="David"/>
          <w:szCs w:val="22"/>
          <w:rtl/>
        </w:rPr>
        <w:t>אני הח"מ</w:t>
      </w:r>
      <w:r w:rsidR="004B14F1" w:rsidRPr="00ED66CE">
        <w:rPr>
          <w:rFonts w:ascii="David" w:hAnsi="David"/>
          <w:szCs w:val="22"/>
          <w:rtl/>
        </w:rPr>
        <w:t xml:space="preserve"> </w:t>
      </w:r>
      <w:r w:rsidRPr="00ED66CE">
        <w:rPr>
          <w:rFonts w:ascii="David" w:hAnsi="David"/>
          <w:szCs w:val="22"/>
          <w:rtl/>
        </w:rPr>
        <w:t xml:space="preserve">___________________ , עו"ד, מאשר כי ביום __________ הופיע/ה בפני </w:t>
      </w:r>
      <w:r w:rsidR="0057255A" w:rsidRPr="00ED66CE">
        <w:rPr>
          <w:rFonts w:ascii="David" w:hAnsi="David"/>
          <w:szCs w:val="22"/>
          <w:rtl/>
        </w:rPr>
        <w:t>ב</w:t>
      </w:r>
      <w:r w:rsidR="0057255A">
        <w:rPr>
          <w:rFonts w:ascii="David" w:hAnsi="David" w:hint="cs"/>
          <w:szCs w:val="22"/>
          <w:rtl/>
        </w:rPr>
        <w:t>משרדי</w:t>
      </w:r>
      <w:r w:rsidR="0057255A" w:rsidRPr="00ED66CE">
        <w:rPr>
          <w:rFonts w:ascii="David" w:hAnsi="David"/>
          <w:szCs w:val="22"/>
          <w:rtl/>
        </w:rPr>
        <w:t xml:space="preserve"> </w:t>
      </w:r>
      <w:r w:rsidRPr="00ED66CE">
        <w:rPr>
          <w:rFonts w:ascii="David" w:hAnsi="David"/>
          <w:szCs w:val="22"/>
          <w:rtl/>
        </w:rPr>
        <w:t>ברחוב</w:t>
      </w:r>
      <w:r w:rsidR="004B14F1" w:rsidRPr="00ED66CE">
        <w:rPr>
          <w:rFonts w:ascii="David" w:hAnsi="David"/>
          <w:szCs w:val="22"/>
          <w:rtl/>
        </w:rPr>
        <w:t xml:space="preserve"> </w:t>
      </w:r>
      <w:r w:rsidRPr="00ED66CE">
        <w:rPr>
          <w:rFonts w:ascii="David" w:hAnsi="David"/>
          <w:szCs w:val="22"/>
          <w:rtl/>
        </w:rPr>
        <w:t>___________________</w:t>
      </w:r>
      <w:r w:rsidR="004B14F1" w:rsidRPr="00ED66CE">
        <w:rPr>
          <w:rFonts w:ascii="David" w:hAnsi="David"/>
          <w:szCs w:val="22"/>
          <w:rtl/>
        </w:rPr>
        <w:t xml:space="preserve"> </w:t>
      </w:r>
      <w:r w:rsidRPr="00ED66CE">
        <w:rPr>
          <w:rFonts w:ascii="David" w:hAnsi="David"/>
          <w:szCs w:val="22"/>
          <w:rtl/>
        </w:rPr>
        <w:t>בישוב/בעיר</w:t>
      </w:r>
      <w:r w:rsidR="004B14F1" w:rsidRPr="00ED66CE">
        <w:rPr>
          <w:rFonts w:ascii="David" w:hAnsi="David"/>
          <w:szCs w:val="22"/>
          <w:rtl/>
        </w:rPr>
        <w:t xml:space="preserve"> </w:t>
      </w:r>
      <w:r w:rsidRPr="00ED66CE">
        <w:rPr>
          <w:rFonts w:ascii="David" w:hAnsi="David"/>
          <w:b/>
          <w:bCs/>
          <w:szCs w:val="22"/>
          <w:rtl/>
        </w:rPr>
        <w:t>___________________</w:t>
      </w:r>
      <w:r w:rsidR="004B14F1" w:rsidRPr="00ED66CE">
        <w:rPr>
          <w:rFonts w:ascii="David" w:hAnsi="David"/>
          <w:szCs w:val="22"/>
          <w:rtl/>
        </w:rPr>
        <w:t xml:space="preserve"> </w:t>
      </w:r>
      <w:r w:rsidRPr="00ED66CE">
        <w:rPr>
          <w:rFonts w:ascii="David" w:hAnsi="David"/>
          <w:szCs w:val="22"/>
          <w:rtl/>
        </w:rPr>
        <w:t xml:space="preserve">מר/גב' </w:t>
      </w:r>
      <w:r w:rsidRPr="00ED66CE">
        <w:rPr>
          <w:rFonts w:ascii="David" w:hAnsi="David"/>
          <w:b/>
          <w:bCs/>
          <w:szCs w:val="22"/>
          <w:rtl/>
        </w:rPr>
        <w:t xml:space="preserve">_________ </w:t>
      </w:r>
      <w:r w:rsidRPr="00ED66CE">
        <w:rPr>
          <w:rFonts w:ascii="David" w:hAnsi="David"/>
          <w:szCs w:val="22"/>
          <w:rtl/>
        </w:rPr>
        <w:t>שזיהה/תה את עצמו/ה על ידי ת.ז.</w:t>
      </w:r>
      <w:r w:rsidR="004B14F1" w:rsidRPr="00ED66CE">
        <w:rPr>
          <w:rFonts w:ascii="David" w:hAnsi="David"/>
          <w:szCs w:val="22"/>
          <w:rtl/>
        </w:rPr>
        <w:t xml:space="preserve"> </w:t>
      </w:r>
      <w:r w:rsidRPr="00ED66CE">
        <w:rPr>
          <w:rFonts w:ascii="David" w:hAnsi="David"/>
          <w:szCs w:val="22"/>
          <w:rtl/>
        </w:rPr>
        <w:t xml:space="preserve">___________________ המוכר/ת לי באופן אישי, ואחרי שהזהרתיו/ה שעליו להצהיר אמת וכי ת/יהיה צפוי/ה לעונשים הקבועים בחוק אם לא ת/יעשה כן, חתם/ה בפני על התצהיר דלעיל. </w:t>
      </w:r>
    </w:p>
    <w:p w14:paraId="58D9D9B8" w14:textId="77777777" w:rsidR="002E5465" w:rsidRPr="0057255A" w:rsidRDefault="002E5465" w:rsidP="00120B58">
      <w:pPr>
        <w:ind w:left="624" w:right="0"/>
        <w:jc w:val="left"/>
        <w:rPr>
          <w:rFonts w:ascii="David" w:hAnsi="David"/>
          <w:sz w:val="24"/>
          <w:u w:val="single"/>
          <w:rtl/>
        </w:rPr>
      </w:pPr>
    </w:p>
    <w:tbl>
      <w:tblPr>
        <w:tblpPr w:leftFromText="180" w:rightFromText="180" w:vertAnchor="text" w:tblpXSpec="right" w:tblpY="1"/>
        <w:tblOverlap w:val="never"/>
        <w:bidiVisual/>
        <w:tblW w:w="0" w:type="auto"/>
        <w:tblLook w:val="00A0" w:firstRow="1" w:lastRow="0" w:firstColumn="1" w:lastColumn="0" w:noHBand="0" w:noVBand="0"/>
      </w:tblPr>
      <w:tblGrid>
        <w:gridCol w:w="2721"/>
        <w:gridCol w:w="3017"/>
        <w:gridCol w:w="3049"/>
      </w:tblGrid>
      <w:tr w:rsidR="00EA3365" w:rsidRPr="0057255A" w14:paraId="11136C01" w14:textId="77777777">
        <w:tc>
          <w:tcPr>
            <w:tcW w:w="2756" w:type="dxa"/>
          </w:tcPr>
          <w:p w14:paraId="38824D73" w14:textId="77777777" w:rsidR="00EA3365" w:rsidRPr="0057255A" w:rsidRDefault="00EA3365" w:rsidP="00120B58">
            <w:pPr>
              <w:ind w:left="624" w:right="0"/>
              <w:rPr>
                <w:rFonts w:ascii="David" w:hAnsi="David"/>
                <w:sz w:val="24"/>
              </w:rPr>
            </w:pPr>
            <w:r w:rsidRPr="0057255A">
              <w:rPr>
                <w:rFonts w:ascii="David" w:hAnsi="David"/>
                <w:sz w:val="24"/>
                <w:rtl/>
              </w:rPr>
              <w:t>____________</w:t>
            </w:r>
          </w:p>
        </w:tc>
        <w:tc>
          <w:tcPr>
            <w:tcW w:w="2807" w:type="dxa"/>
          </w:tcPr>
          <w:p w14:paraId="79E1F3F0" w14:textId="77777777" w:rsidR="00EA3365" w:rsidRPr="0057255A" w:rsidRDefault="004B14F1" w:rsidP="00120B58">
            <w:pPr>
              <w:ind w:left="624" w:right="0" w:hanging="624"/>
              <w:rPr>
                <w:rFonts w:ascii="David" w:hAnsi="David"/>
                <w:sz w:val="24"/>
              </w:rPr>
            </w:pPr>
            <w:r w:rsidRPr="0057255A">
              <w:rPr>
                <w:rFonts w:ascii="David" w:hAnsi="David"/>
                <w:sz w:val="24"/>
                <w:rtl/>
              </w:rPr>
              <w:t xml:space="preserve"> </w:t>
            </w:r>
            <w:r w:rsidR="00EA3365" w:rsidRPr="0057255A">
              <w:rPr>
                <w:rFonts w:ascii="David" w:hAnsi="David"/>
                <w:sz w:val="24"/>
                <w:rtl/>
              </w:rPr>
              <w:t xml:space="preserve"> __________________</w:t>
            </w:r>
          </w:p>
        </w:tc>
        <w:tc>
          <w:tcPr>
            <w:tcW w:w="3062" w:type="dxa"/>
          </w:tcPr>
          <w:p w14:paraId="6C58431C" w14:textId="77777777" w:rsidR="00EA3365" w:rsidRPr="0057255A" w:rsidRDefault="00EA3365" w:rsidP="00120B58">
            <w:pPr>
              <w:ind w:left="624" w:right="0"/>
              <w:rPr>
                <w:rFonts w:ascii="David" w:hAnsi="David"/>
                <w:sz w:val="24"/>
              </w:rPr>
            </w:pPr>
            <w:r w:rsidRPr="0057255A">
              <w:rPr>
                <w:rFonts w:ascii="David" w:hAnsi="David"/>
                <w:sz w:val="24"/>
                <w:rtl/>
              </w:rPr>
              <w:t>_________________</w:t>
            </w:r>
          </w:p>
        </w:tc>
      </w:tr>
      <w:tr w:rsidR="00EA3365" w:rsidRPr="0057255A" w14:paraId="268F9DA2" w14:textId="77777777">
        <w:tc>
          <w:tcPr>
            <w:tcW w:w="2756" w:type="dxa"/>
          </w:tcPr>
          <w:p w14:paraId="31232C52" w14:textId="77777777" w:rsidR="00EA3365" w:rsidRPr="0057255A" w:rsidRDefault="004B14F1" w:rsidP="00120B58">
            <w:pPr>
              <w:ind w:left="624" w:right="0"/>
              <w:rPr>
                <w:rFonts w:ascii="David" w:hAnsi="David"/>
                <w:sz w:val="24"/>
              </w:rPr>
            </w:pPr>
            <w:r w:rsidRPr="0057255A">
              <w:rPr>
                <w:rFonts w:ascii="David" w:hAnsi="David"/>
                <w:sz w:val="24"/>
                <w:rtl/>
              </w:rPr>
              <w:t xml:space="preserve">  </w:t>
            </w:r>
            <w:r w:rsidR="00EA3365" w:rsidRPr="0057255A">
              <w:rPr>
                <w:rFonts w:ascii="David" w:hAnsi="David"/>
                <w:sz w:val="24"/>
                <w:rtl/>
              </w:rPr>
              <w:t>תאריך</w:t>
            </w:r>
          </w:p>
        </w:tc>
        <w:tc>
          <w:tcPr>
            <w:tcW w:w="2807" w:type="dxa"/>
          </w:tcPr>
          <w:p w14:paraId="2D6803FB" w14:textId="77777777" w:rsidR="00EA3365" w:rsidRPr="0057255A" w:rsidRDefault="004B14F1" w:rsidP="00120B58">
            <w:pPr>
              <w:ind w:left="624" w:right="0" w:hanging="624"/>
              <w:rPr>
                <w:rFonts w:ascii="David" w:hAnsi="David"/>
                <w:sz w:val="24"/>
              </w:rPr>
            </w:pPr>
            <w:r w:rsidRPr="0057255A">
              <w:rPr>
                <w:rFonts w:ascii="David" w:hAnsi="David"/>
                <w:sz w:val="24"/>
                <w:rtl/>
              </w:rPr>
              <w:t xml:space="preserve">  </w:t>
            </w:r>
            <w:r w:rsidR="00EA3365" w:rsidRPr="0057255A">
              <w:rPr>
                <w:rFonts w:ascii="David" w:hAnsi="David"/>
                <w:sz w:val="24"/>
                <w:rtl/>
              </w:rPr>
              <w:t>חותמת ומס' רישיון עו"ד</w:t>
            </w:r>
          </w:p>
        </w:tc>
        <w:tc>
          <w:tcPr>
            <w:tcW w:w="3062" w:type="dxa"/>
          </w:tcPr>
          <w:p w14:paraId="0A6D84E3" w14:textId="77777777" w:rsidR="00EA3365" w:rsidRPr="0057255A" w:rsidRDefault="004B14F1" w:rsidP="00120B58">
            <w:pPr>
              <w:ind w:left="624" w:right="0"/>
              <w:rPr>
                <w:rFonts w:ascii="David" w:hAnsi="David"/>
                <w:sz w:val="24"/>
              </w:rPr>
            </w:pPr>
            <w:r w:rsidRPr="0057255A">
              <w:rPr>
                <w:rFonts w:ascii="David" w:hAnsi="David"/>
                <w:sz w:val="24"/>
                <w:rtl/>
              </w:rPr>
              <w:t xml:space="preserve">    </w:t>
            </w:r>
            <w:r w:rsidR="00EA3365" w:rsidRPr="0057255A">
              <w:rPr>
                <w:rFonts w:ascii="David" w:hAnsi="David"/>
                <w:sz w:val="24"/>
                <w:rtl/>
              </w:rPr>
              <w:t xml:space="preserve"> חותמת עו"ד</w:t>
            </w:r>
          </w:p>
        </w:tc>
      </w:tr>
    </w:tbl>
    <w:p w14:paraId="6E9F06EC" w14:textId="77777777" w:rsidR="000B4EE8" w:rsidRPr="007143EC" w:rsidRDefault="000B4EE8" w:rsidP="00120B58">
      <w:pPr>
        <w:pStyle w:val="13"/>
        <w:keepLines/>
        <w:ind w:left="-568" w:right="0"/>
        <w:jc w:val="center"/>
        <w:rPr>
          <w:rFonts w:cs="David"/>
          <w:rtl/>
          <w:lang w:eastAsia="en-US"/>
        </w:rPr>
      </w:pPr>
      <w:bookmarkStart w:id="672" w:name="_Toc393812108"/>
      <w:bookmarkStart w:id="673" w:name="_Toc479019179"/>
      <w:bookmarkStart w:id="674" w:name="_Toc50382757"/>
      <w:bookmarkStart w:id="675" w:name="_Toc50383426"/>
      <w:r w:rsidRPr="007143EC">
        <w:rPr>
          <w:rFonts w:cs="David"/>
          <w:rtl/>
          <w:lang w:eastAsia="en-US"/>
        </w:rPr>
        <w:lastRenderedPageBreak/>
        <w:t>נספח ט' 2 – תצהיר בדבר ניגוד עניינים לאנשי צוות הבקרה ויועצים</w:t>
      </w:r>
      <w:bookmarkEnd w:id="672"/>
      <w:bookmarkEnd w:id="673"/>
      <w:bookmarkEnd w:id="674"/>
      <w:bookmarkEnd w:id="675"/>
    </w:p>
    <w:p w14:paraId="65D978FA" w14:textId="77777777" w:rsidR="000B4EE8" w:rsidRPr="00393338" w:rsidRDefault="000B4EE8" w:rsidP="00393338">
      <w:pPr>
        <w:tabs>
          <w:tab w:val="right" w:pos="3"/>
          <w:tab w:val="left" w:pos="1200"/>
          <w:tab w:val="right" w:pos="7800"/>
        </w:tabs>
        <w:ind w:left="140" w:right="0"/>
        <w:rPr>
          <w:rFonts w:ascii="David" w:hAnsi="David"/>
          <w:szCs w:val="22"/>
          <w:rtl/>
          <w:lang w:eastAsia="en-US"/>
        </w:rPr>
      </w:pPr>
      <w:r w:rsidRPr="00393338">
        <w:rPr>
          <w:rFonts w:ascii="David" w:hAnsi="David"/>
          <w:szCs w:val="22"/>
          <w:rtl/>
        </w:rPr>
        <w:t>אני הח"מ</w:t>
      </w:r>
      <w:r w:rsidR="004B14F1" w:rsidRPr="00393338">
        <w:rPr>
          <w:rFonts w:ascii="David" w:hAnsi="David"/>
          <w:szCs w:val="22"/>
          <w:rtl/>
        </w:rPr>
        <w:t xml:space="preserve"> </w:t>
      </w:r>
      <w:r w:rsidRPr="00393338">
        <w:rPr>
          <w:rFonts w:ascii="David" w:hAnsi="David"/>
          <w:szCs w:val="22"/>
          <w:rtl/>
          <w:lang w:eastAsia="en-US"/>
        </w:rPr>
        <w:t>________________</w:t>
      </w:r>
      <w:r w:rsidR="004B14F1" w:rsidRPr="00393338">
        <w:rPr>
          <w:rFonts w:ascii="David" w:hAnsi="David"/>
          <w:szCs w:val="22"/>
          <w:rtl/>
          <w:lang w:eastAsia="en-US"/>
        </w:rPr>
        <w:t xml:space="preserve"> </w:t>
      </w:r>
      <w:r w:rsidRPr="00393338">
        <w:rPr>
          <w:rFonts w:ascii="David" w:hAnsi="David"/>
          <w:szCs w:val="22"/>
          <w:rtl/>
          <w:lang w:eastAsia="en-US"/>
        </w:rPr>
        <w:t xml:space="preserve"> ת.ז.</w:t>
      </w:r>
      <w:r w:rsidR="004B14F1" w:rsidRPr="00393338">
        <w:rPr>
          <w:rFonts w:ascii="David" w:hAnsi="David"/>
          <w:szCs w:val="22"/>
          <w:rtl/>
          <w:lang w:eastAsia="en-US"/>
        </w:rPr>
        <w:t xml:space="preserve"> </w:t>
      </w:r>
      <w:r w:rsidRPr="00393338">
        <w:rPr>
          <w:rFonts w:ascii="David" w:hAnsi="David"/>
          <w:szCs w:val="22"/>
          <w:rtl/>
          <w:lang w:eastAsia="en-US"/>
        </w:rPr>
        <w:t xml:space="preserve"> ___________________</w:t>
      </w:r>
      <w:r w:rsidR="004B14F1" w:rsidRPr="00393338">
        <w:rPr>
          <w:rFonts w:ascii="David" w:hAnsi="David"/>
          <w:szCs w:val="22"/>
          <w:rtl/>
          <w:lang w:eastAsia="en-US"/>
        </w:rPr>
        <w:t xml:space="preserve"> </w:t>
      </w:r>
      <w:r w:rsidRPr="00393338">
        <w:rPr>
          <w:rFonts w:ascii="David" w:hAnsi="David"/>
          <w:szCs w:val="22"/>
          <w:rtl/>
          <w:lang w:eastAsia="en-US"/>
        </w:rPr>
        <w:t xml:space="preserve">לאחר שהוזהרתי כי עלי לומר את האמת וכי אהיה צפוי לעונשים הקבועים בחוק אם לא אעשה כן, מצהיר בזה כדלקמן: </w:t>
      </w:r>
    </w:p>
    <w:p w14:paraId="630308BA" w14:textId="77777777" w:rsidR="000B4EE8" w:rsidRPr="00393338" w:rsidRDefault="000B4EE8" w:rsidP="0057255A">
      <w:pPr>
        <w:pStyle w:val="aff1"/>
        <w:numPr>
          <w:ilvl w:val="0"/>
          <w:numId w:val="24"/>
        </w:numPr>
        <w:tabs>
          <w:tab w:val="right" w:pos="3"/>
          <w:tab w:val="right" w:pos="145"/>
          <w:tab w:val="left" w:pos="1200"/>
          <w:tab w:val="right" w:pos="7800"/>
        </w:tabs>
        <w:ind w:right="0"/>
        <w:rPr>
          <w:rFonts w:ascii="David" w:hAnsi="David" w:cs="David"/>
          <w:szCs w:val="22"/>
        </w:rPr>
      </w:pPr>
      <w:r w:rsidRPr="00393338">
        <w:rPr>
          <w:rFonts w:ascii="David" w:hAnsi="David" w:cs="David"/>
          <w:szCs w:val="22"/>
          <w:rtl/>
        </w:rPr>
        <w:t xml:space="preserve">הנני נותן תצהיר זה בשם </w:t>
      </w:r>
      <w:r w:rsidRPr="00393338">
        <w:rPr>
          <w:rFonts w:ascii="David" w:hAnsi="David" w:cs="David"/>
          <w:szCs w:val="22"/>
          <w:rtl/>
          <w:lang w:eastAsia="en-US"/>
        </w:rPr>
        <w:t>___________________</w:t>
      </w:r>
      <w:r w:rsidRPr="00393338">
        <w:rPr>
          <w:rFonts w:ascii="David" w:hAnsi="David" w:cs="David"/>
          <w:szCs w:val="22"/>
          <w:rtl/>
        </w:rPr>
        <w:t xml:space="preserve"> (להלן: </w:t>
      </w:r>
      <w:r w:rsidRPr="00393338">
        <w:rPr>
          <w:rFonts w:ascii="David" w:hAnsi="David" w:cs="David"/>
          <w:b/>
          <w:bCs/>
          <w:szCs w:val="22"/>
          <w:rtl/>
        </w:rPr>
        <w:t>"היועץ"</w:t>
      </w:r>
      <w:r w:rsidRPr="00393338">
        <w:rPr>
          <w:rFonts w:ascii="David" w:hAnsi="David" w:cs="David"/>
          <w:szCs w:val="22"/>
          <w:rtl/>
        </w:rPr>
        <w:t>) שהוא איש צוות מטעם המציע</w:t>
      </w:r>
      <w:r w:rsidRPr="00393338">
        <w:rPr>
          <w:rFonts w:ascii="David" w:hAnsi="David" w:cs="David"/>
          <w:szCs w:val="22"/>
          <w:rtl/>
          <w:lang w:eastAsia="en-US"/>
        </w:rPr>
        <w:t xml:space="preserve"> במסגרת </w:t>
      </w:r>
      <w:r w:rsidRPr="0057255A">
        <w:rPr>
          <w:rFonts w:ascii="David" w:hAnsi="David" w:cs="David"/>
          <w:szCs w:val="22"/>
          <w:rtl/>
          <w:lang w:eastAsia="en-US"/>
        </w:rPr>
        <w:t xml:space="preserve">מכרז </w:t>
      </w:r>
      <w:r w:rsidRPr="0057255A">
        <w:rPr>
          <w:rFonts w:ascii="David" w:hAnsi="David" w:cs="David"/>
          <w:b/>
          <w:bCs/>
          <w:szCs w:val="22"/>
          <w:rtl/>
          <w:lang w:eastAsia="en-US"/>
        </w:rPr>
        <w:t xml:space="preserve">מספר </w:t>
      </w:r>
      <w:r w:rsidR="00674AB7" w:rsidRPr="0057255A">
        <w:rPr>
          <w:rFonts w:ascii="David" w:hAnsi="David" w:cs="David" w:hint="cs"/>
          <w:b/>
          <w:bCs/>
          <w:szCs w:val="22"/>
          <w:rtl/>
          <w:lang w:eastAsia="en-US"/>
        </w:rPr>
        <w:t>1-2020</w:t>
      </w:r>
      <w:r w:rsidR="004B14F1" w:rsidRPr="0057255A">
        <w:rPr>
          <w:rFonts w:ascii="David" w:hAnsi="David" w:cs="David"/>
          <w:b/>
          <w:bCs/>
          <w:szCs w:val="22"/>
          <w:rtl/>
          <w:lang w:eastAsia="en-US"/>
        </w:rPr>
        <w:t xml:space="preserve"> </w:t>
      </w:r>
      <w:r w:rsidR="00011E1D" w:rsidRPr="0057255A">
        <w:rPr>
          <w:rFonts w:ascii="David" w:hAnsi="David" w:cs="David"/>
          <w:b/>
          <w:bCs/>
          <w:szCs w:val="22"/>
          <w:u w:val="single"/>
          <w:rtl/>
          <w:lang w:eastAsia="en-US"/>
        </w:rPr>
        <w:t xml:space="preserve">למתן שירותי בקרה בתחומי הפיתוח והתכנון עבור הרשות </w:t>
      </w:r>
      <w:r w:rsidR="0057255A" w:rsidRPr="0057255A">
        <w:rPr>
          <w:rFonts w:ascii="David" w:hAnsi="David" w:cs="David"/>
          <w:b/>
          <w:bCs/>
          <w:szCs w:val="22"/>
          <w:u w:val="single"/>
          <w:rtl/>
          <w:lang w:eastAsia="en-US"/>
        </w:rPr>
        <w:t>ל</w:t>
      </w:r>
      <w:r w:rsidR="0057255A" w:rsidRPr="0057255A">
        <w:rPr>
          <w:rFonts w:ascii="David" w:hAnsi="David" w:cs="David" w:hint="cs"/>
          <w:b/>
          <w:bCs/>
          <w:szCs w:val="22"/>
          <w:u w:val="single"/>
          <w:rtl/>
          <w:lang w:eastAsia="en-US"/>
        </w:rPr>
        <w:t>פיתוח</w:t>
      </w:r>
      <w:r w:rsidR="0057255A" w:rsidRPr="0057255A">
        <w:rPr>
          <w:rFonts w:ascii="David" w:hAnsi="David" w:cs="David"/>
          <w:b/>
          <w:bCs/>
          <w:szCs w:val="22"/>
          <w:u w:val="single"/>
          <w:rtl/>
          <w:lang w:eastAsia="en-US"/>
        </w:rPr>
        <w:t xml:space="preserve"> </w:t>
      </w:r>
      <w:r w:rsidR="0057255A" w:rsidRPr="0057255A">
        <w:rPr>
          <w:rFonts w:ascii="David" w:hAnsi="David" w:cs="David" w:hint="cs"/>
          <w:b/>
          <w:bCs/>
          <w:szCs w:val="22"/>
          <w:u w:val="single"/>
          <w:rtl/>
          <w:lang w:eastAsia="en-US"/>
        </w:rPr>
        <w:t>ו</w:t>
      </w:r>
      <w:r w:rsidR="00011E1D" w:rsidRPr="0057255A">
        <w:rPr>
          <w:rFonts w:ascii="David" w:hAnsi="David" w:cs="David"/>
          <w:b/>
          <w:bCs/>
          <w:szCs w:val="22"/>
          <w:u w:val="single"/>
          <w:rtl/>
          <w:lang w:eastAsia="en-US"/>
        </w:rPr>
        <w:t xml:space="preserve">התיישבות הבדואים בנגב </w:t>
      </w:r>
      <w:r w:rsidRPr="0057255A">
        <w:rPr>
          <w:rFonts w:ascii="David" w:hAnsi="David" w:cs="David"/>
          <w:szCs w:val="22"/>
          <w:rtl/>
          <w:lang w:eastAsia="en-US"/>
        </w:rPr>
        <w:t>הריני להצהיר כי נכון ליום תצהירי זה _____________ היועץ אינו נמצא</w:t>
      </w:r>
      <w:r w:rsidR="004B14F1" w:rsidRPr="0057255A">
        <w:rPr>
          <w:rFonts w:ascii="David" w:hAnsi="David" w:cs="David"/>
          <w:szCs w:val="22"/>
          <w:rtl/>
          <w:lang w:eastAsia="en-US"/>
        </w:rPr>
        <w:t xml:space="preserve"> </w:t>
      </w:r>
      <w:r w:rsidRPr="0057255A">
        <w:rPr>
          <w:rFonts w:ascii="David" w:hAnsi="David" w:cs="David"/>
          <w:szCs w:val="22"/>
          <w:rtl/>
          <w:lang w:eastAsia="en-US"/>
        </w:rPr>
        <w:t>במצב של ניגוד עניינים ו/או חשש סביר לניגוד עניינים בין ביצוע השירותים נשוא מכרז זה לבין ענייניו האחרים ו/או</w:t>
      </w:r>
      <w:r w:rsidRPr="00393338">
        <w:rPr>
          <w:rFonts w:ascii="David" w:hAnsi="David" w:cs="David"/>
          <w:szCs w:val="22"/>
          <w:rtl/>
          <w:lang w:eastAsia="en-US"/>
        </w:rPr>
        <w:t xml:space="preserve"> תפקידים אותם הוא ממלא.</w:t>
      </w:r>
    </w:p>
    <w:p w14:paraId="0672B5B8" w14:textId="77777777" w:rsidR="000B4EE8" w:rsidRPr="00393338" w:rsidRDefault="000B4EE8" w:rsidP="0012069B">
      <w:pPr>
        <w:pStyle w:val="aff1"/>
        <w:numPr>
          <w:ilvl w:val="0"/>
          <w:numId w:val="24"/>
        </w:numPr>
        <w:tabs>
          <w:tab w:val="right" w:pos="3"/>
          <w:tab w:val="right" w:pos="145"/>
          <w:tab w:val="left" w:pos="1200"/>
          <w:tab w:val="right" w:pos="7800"/>
        </w:tabs>
        <w:ind w:right="0"/>
        <w:rPr>
          <w:rFonts w:ascii="David" w:hAnsi="David" w:cs="David"/>
          <w:szCs w:val="22"/>
        </w:rPr>
      </w:pPr>
      <w:r w:rsidRPr="00393338">
        <w:rPr>
          <w:rFonts w:ascii="David" w:hAnsi="David" w:cs="David"/>
          <w:szCs w:val="22"/>
          <w:rtl/>
        </w:rPr>
        <w:t>הנני מצהיר ומתחייב שלא יהיה למציע במהלך תקופת מתן השירותים המבוקשים</w:t>
      </w:r>
      <w:r w:rsidRPr="00393338">
        <w:rPr>
          <w:rFonts w:ascii="David" w:hAnsi="David" w:cs="David"/>
          <w:szCs w:val="22"/>
          <w:rtl/>
          <w:lang w:eastAsia="en-US"/>
        </w:rPr>
        <w:t xml:space="preserve"> </w:t>
      </w:r>
      <w:r w:rsidRPr="00393338">
        <w:rPr>
          <w:rFonts w:ascii="David" w:hAnsi="David" w:cs="David"/>
          <w:szCs w:val="22"/>
          <w:rtl/>
        </w:rPr>
        <w:t>ניגוד עניינים מכל מין וסוג שהוא, ו/או קשרים עסקיים או קשרים אחרים עם גורמים בקשר למתן השירותים המבוקשים.</w:t>
      </w:r>
    </w:p>
    <w:p w14:paraId="79B207C4" w14:textId="77777777" w:rsidR="000B4EE8" w:rsidRPr="00393338" w:rsidRDefault="000B4EE8" w:rsidP="0012069B">
      <w:pPr>
        <w:pStyle w:val="aff1"/>
        <w:numPr>
          <w:ilvl w:val="0"/>
          <w:numId w:val="24"/>
        </w:numPr>
        <w:tabs>
          <w:tab w:val="right" w:pos="3"/>
          <w:tab w:val="right" w:pos="145"/>
          <w:tab w:val="left" w:pos="1200"/>
          <w:tab w:val="right" w:pos="7800"/>
        </w:tabs>
        <w:ind w:right="0"/>
        <w:rPr>
          <w:rFonts w:ascii="David" w:hAnsi="David" w:cs="David"/>
          <w:szCs w:val="22"/>
        </w:rPr>
      </w:pPr>
      <w:r w:rsidRPr="00393338">
        <w:rPr>
          <w:rFonts w:ascii="David" w:hAnsi="David" w:cs="David"/>
          <w:szCs w:val="22"/>
          <w:rtl/>
        </w:rPr>
        <w:t xml:space="preserve">הנני מצהיר ומתחייב שלא אייצג או אפעל מטעם כל גורם שהוא בתחום השירותים נשוא מכרז זה , למעט מטעם המזמין, במהלך תקופת מתן השירותים המבוקשים </w:t>
      </w:r>
      <w:r w:rsidRPr="00393338">
        <w:rPr>
          <w:rFonts w:ascii="David" w:hAnsi="David" w:cs="David"/>
          <w:szCs w:val="22"/>
          <w:rtl/>
          <w:lang w:eastAsia="en-US"/>
        </w:rPr>
        <w:t>ועד לתום שישה חודשים מתום תקופה ההתקשרות או תקופה הארכה אם תהיה</w:t>
      </w:r>
      <w:r w:rsidRPr="00393338">
        <w:rPr>
          <w:rFonts w:ascii="David" w:hAnsi="David" w:cs="David"/>
          <w:szCs w:val="22"/>
          <w:rtl/>
        </w:rPr>
        <w:t>, אלא אם כן התקבל לכך אישור מראש ובכתב של המזמין. המזמין רשאי שלא לאשר לי התקשרות כאמור או לקבוע הוראות אחרות שיבטיחו העדר ניגוד עניינים.</w:t>
      </w:r>
    </w:p>
    <w:p w14:paraId="3DE0E5AF" w14:textId="77777777" w:rsidR="000B4EE8" w:rsidRPr="00393338" w:rsidRDefault="000B4EE8" w:rsidP="0012069B">
      <w:pPr>
        <w:pStyle w:val="aff1"/>
        <w:numPr>
          <w:ilvl w:val="0"/>
          <w:numId w:val="24"/>
        </w:numPr>
        <w:tabs>
          <w:tab w:val="right" w:pos="3"/>
          <w:tab w:val="right" w:pos="145"/>
          <w:tab w:val="left" w:pos="1200"/>
          <w:tab w:val="right" w:pos="7800"/>
        </w:tabs>
        <w:ind w:right="0"/>
        <w:rPr>
          <w:rFonts w:ascii="David" w:hAnsi="David" w:cs="David"/>
          <w:szCs w:val="22"/>
        </w:rPr>
      </w:pPr>
      <w:r w:rsidRPr="00393338">
        <w:rPr>
          <w:rFonts w:ascii="David" w:hAnsi="David" w:cs="David"/>
          <w:szCs w:val="22"/>
          <w:rtl/>
          <w:lang w:eastAsia="en-US"/>
        </w:rPr>
        <w:t>ככל שתיבחר הצעתו של המציע במכרז, מתחייב היועץ מטעמו להודיע ל</w:t>
      </w:r>
      <w:r w:rsidR="008867A6" w:rsidRPr="00393338">
        <w:rPr>
          <w:rFonts w:ascii="David" w:hAnsi="David" w:cs="David"/>
          <w:szCs w:val="22"/>
          <w:rtl/>
          <w:lang w:eastAsia="en-US"/>
        </w:rPr>
        <w:t>רשות</w:t>
      </w:r>
      <w:r w:rsidR="006D72B4" w:rsidRPr="00393338">
        <w:rPr>
          <w:rFonts w:ascii="David" w:hAnsi="David" w:cs="David"/>
          <w:szCs w:val="22"/>
          <w:rtl/>
          <w:lang w:eastAsia="en-US"/>
        </w:rPr>
        <w:t xml:space="preserve"> </w:t>
      </w:r>
      <w:r w:rsidRPr="00393338">
        <w:rPr>
          <w:rFonts w:ascii="David" w:hAnsi="David" w:cs="David"/>
          <w:szCs w:val="22"/>
          <w:rtl/>
          <w:lang w:eastAsia="en-US"/>
        </w:rPr>
        <w:t>באופן מידי על כל סיבה שבגללה הוא ו/או עובדיו ו/או מי מטעמו עלולים להימצא במצב של ניגוד עניינים</w:t>
      </w:r>
      <w:r w:rsidRPr="00393338">
        <w:rPr>
          <w:rFonts w:ascii="David" w:hAnsi="David" w:cs="David"/>
          <w:szCs w:val="22"/>
          <w:rtl/>
        </w:rPr>
        <w:t xml:space="preserve"> כאמור לעיל. כמו כן הנני מתחייב להודיע לאלתר לרשות ובכל עת במהלך ההתקשרות על כל נתון או מצב שבשלם אני עלול להימצא במצב של ניגוד עניינים.</w:t>
      </w:r>
    </w:p>
    <w:p w14:paraId="77D85199" w14:textId="77777777" w:rsidR="000B4EE8" w:rsidRPr="00393338" w:rsidRDefault="000B4EE8" w:rsidP="0012069B">
      <w:pPr>
        <w:pStyle w:val="aff1"/>
        <w:numPr>
          <w:ilvl w:val="0"/>
          <w:numId w:val="24"/>
        </w:numPr>
        <w:tabs>
          <w:tab w:val="right" w:pos="3"/>
          <w:tab w:val="right" w:pos="145"/>
          <w:tab w:val="left" w:pos="1200"/>
          <w:tab w:val="right" w:pos="7800"/>
        </w:tabs>
        <w:ind w:right="0"/>
        <w:rPr>
          <w:rFonts w:ascii="David" w:hAnsi="David" w:cs="David"/>
          <w:szCs w:val="22"/>
          <w:lang w:eastAsia="en-US"/>
        </w:rPr>
      </w:pPr>
      <w:r w:rsidRPr="00393338">
        <w:rPr>
          <w:rFonts w:ascii="David" w:hAnsi="David" w:cs="David"/>
          <w:szCs w:val="22"/>
          <w:rtl/>
          <w:lang w:eastAsia="en-US"/>
        </w:rPr>
        <w:t>ניגוד עניינים לעניין זה, עלול להיות, בין היתר כל אחד מאלה והכל בהתאם לשיקול דעתה של הרשות:</w:t>
      </w:r>
    </w:p>
    <w:p w14:paraId="40BF516B" w14:textId="77777777" w:rsidR="000B4EE8" w:rsidRPr="00393338" w:rsidRDefault="000B4EE8" w:rsidP="0012069B">
      <w:pPr>
        <w:pStyle w:val="aff1"/>
        <w:numPr>
          <w:ilvl w:val="1"/>
          <w:numId w:val="24"/>
        </w:numPr>
        <w:tabs>
          <w:tab w:val="right" w:pos="3"/>
          <w:tab w:val="right" w:pos="145"/>
          <w:tab w:val="left" w:pos="1200"/>
          <w:tab w:val="right" w:pos="7800"/>
        </w:tabs>
        <w:ind w:right="0"/>
        <w:rPr>
          <w:rFonts w:ascii="David" w:hAnsi="David" w:cs="David"/>
          <w:szCs w:val="22"/>
          <w:lang w:eastAsia="en-US"/>
        </w:rPr>
      </w:pPr>
      <w:r w:rsidRPr="00393338">
        <w:rPr>
          <w:rFonts w:ascii="David" w:hAnsi="David" w:cs="David"/>
          <w:szCs w:val="22"/>
          <w:rtl/>
          <w:lang w:eastAsia="en-US"/>
        </w:rPr>
        <w:t>עיסוק בביצוע עבודות בניה או פיתוח ו/או בייזום של בניה או פיתוח ו/או במתן שירותי ניהול לרשות בכל תחום אחר (שאינו שירותי בקרה) ו/או במתן שירותים מכל סוג לגופי הניהול המעניקים שירותים לרשות.</w:t>
      </w:r>
    </w:p>
    <w:p w14:paraId="06A35303" w14:textId="77777777" w:rsidR="000B4EE8" w:rsidRPr="00393338" w:rsidRDefault="000B4EE8" w:rsidP="0012069B">
      <w:pPr>
        <w:pStyle w:val="aff1"/>
        <w:numPr>
          <w:ilvl w:val="1"/>
          <w:numId w:val="24"/>
        </w:numPr>
        <w:tabs>
          <w:tab w:val="right" w:pos="3"/>
          <w:tab w:val="right" w:pos="145"/>
          <w:tab w:val="left" w:pos="1200"/>
          <w:tab w:val="right" w:pos="7800"/>
        </w:tabs>
        <w:ind w:right="0"/>
        <w:rPr>
          <w:rFonts w:ascii="David" w:hAnsi="David" w:cs="David"/>
          <w:szCs w:val="22"/>
          <w:lang w:eastAsia="en-US"/>
        </w:rPr>
      </w:pPr>
      <w:r w:rsidRPr="00393338">
        <w:rPr>
          <w:rFonts w:ascii="David" w:hAnsi="David" w:cs="David"/>
          <w:szCs w:val="22"/>
          <w:rtl/>
          <w:lang w:eastAsia="en-US"/>
        </w:rPr>
        <w:t>פעילות</w:t>
      </w:r>
      <w:r w:rsidR="004B14F1" w:rsidRPr="00393338">
        <w:rPr>
          <w:rFonts w:ascii="David" w:hAnsi="David" w:cs="David"/>
          <w:szCs w:val="22"/>
          <w:rtl/>
          <w:lang w:eastAsia="en-US"/>
        </w:rPr>
        <w:t xml:space="preserve"> </w:t>
      </w:r>
      <w:r w:rsidRPr="00393338">
        <w:rPr>
          <w:rFonts w:ascii="David" w:hAnsi="David" w:cs="David"/>
          <w:szCs w:val="22"/>
          <w:rtl/>
          <w:lang w:eastAsia="en-US"/>
        </w:rPr>
        <w:t>כחלק מחברה כלכלית או חברה אחרת של רשות מקומית.</w:t>
      </w:r>
    </w:p>
    <w:p w14:paraId="42B44519" w14:textId="77777777" w:rsidR="000B4EE8" w:rsidRPr="00393338" w:rsidRDefault="000B4EE8" w:rsidP="0012069B">
      <w:pPr>
        <w:pStyle w:val="aff1"/>
        <w:numPr>
          <w:ilvl w:val="0"/>
          <w:numId w:val="24"/>
        </w:numPr>
        <w:tabs>
          <w:tab w:val="right" w:pos="3"/>
          <w:tab w:val="right" w:pos="145"/>
          <w:tab w:val="left" w:pos="1200"/>
          <w:tab w:val="right" w:pos="7800"/>
        </w:tabs>
        <w:ind w:right="0"/>
        <w:rPr>
          <w:rFonts w:ascii="David" w:hAnsi="David" w:cs="David"/>
          <w:szCs w:val="22"/>
        </w:rPr>
      </w:pPr>
      <w:r w:rsidRPr="00393338">
        <w:rPr>
          <w:rFonts w:ascii="David" w:hAnsi="David" w:cs="David"/>
          <w:szCs w:val="22"/>
          <w:rtl/>
        </w:rPr>
        <w:t xml:space="preserve">הנני מתחייב לפעול בהתאם להוראות נוספות מטעם הרשות, אם וככל שיידרשו למניעת חשש מפני ניגוד עניינים, לרבות </w:t>
      </w:r>
      <w:r w:rsidRPr="00393338">
        <w:rPr>
          <w:rFonts w:ascii="David" w:hAnsi="David" w:cs="David"/>
          <w:szCs w:val="22"/>
          <w:rtl/>
          <w:lang w:eastAsia="en-US"/>
        </w:rPr>
        <w:t>הוראות חוק שירות הציבור (הגבלות לאחר פרישה), התשכ"ט – 1969</w:t>
      </w:r>
      <w:r w:rsidRPr="00393338">
        <w:rPr>
          <w:rFonts w:ascii="David" w:hAnsi="David" w:cs="David"/>
          <w:szCs w:val="22"/>
          <w:rtl/>
        </w:rPr>
        <w:t>, הוראות תזכיר החוק להסדרת התיישבות הבדואים בנגב, ו/או כל חוק שיבוא במקומו או בעקבותיו.</w:t>
      </w:r>
    </w:p>
    <w:p w14:paraId="18CBB3F7" w14:textId="77777777" w:rsidR="000B4EE8" w:rsidRPr="00393338" w:rsidRDefault="000B4EE8" w:rsidP="0012069B">
      <w:pPr>
        <w:pStyle w:val="aff1"/>
        <w:numPr>
          <w:ilvl w:val="0"/>
          <w:numId w:val="24"/>
        </w:numPr>
        <w:tabs>
          <w:tab w:val="right" w:pos="3"/>
          <w:tab w:val="right" w:pos="145"/>
          <w:tab w:val="left" w:pos="1200"/>
          <w:tab w:val="right" w:pos="7800"/>
        </w:tabs>
        <w:ind w:right="0"/>
        <w:rPr>
          <w:rFonts w:ascii="David" w:hAnsi="David" w:cs="David"/>
          <w:szCs w:val="22"/>
        </w:rPr>
      </w:pPr>
      <w:r w:rsidRPr="00393338">
        <w:rPr>
          <w:rFonts w:ascii="David" w:hAnsi="David" w:cs="David"/>
          <w:szCs w:val="22"/>
          <w:rtl/>
        </w:rPr>
        <w:t>זהו שמי, להלן חתימתי ותוכן תצהירי דלעיל אמת.</w:t>
      </w:r>
    </w:p>
    <w:p w14:paraId="59C3C313" w14:textId="77777777" w:rsidR="002E5465" w:rsidRPr="00393338" w:rsidRDefault="002E5465" w:rsidP="002E5465">
      <w:pPr>
        <w:tabs>
          <w:tab w:val="right" w:pos="3"/>
          <w:tab w:val="right" w:pos="145"/>
          <w:tab w:val="left" w:pos="1200"/>
          <w:tab w:val="right" w:pos="7800"/>
        </w:tabs>
        <w:ind w:right="0"/>
        <w:rPr>
          <w:rFonts w:ascii="David" w:hAnsi="David"/>
          <w:szCs w:val="22"/>
        </w:rPr>
      </w:pPr>
    </w:p>
    <w:p w14:paraId="461FA085" w14:textId="77777777" w:rsidR="000B4EE8" w:rsidRPr="00393338" w:rsidRDefault="004B14F1" w:rsidP="00120B58">
      <w:pPr>
        <w:spacing w:line="240" w:lineRule="auto"/>
        <w:ind w:left="624" w:right="0"/>
        <w:jc w:val="right"/>
        <w:rPr>
          <w:rFonts w:ascii="David" w:hAnsi="David"/>
          <w:szCs w:val="22"/>
        </w:rPr>
      </w:pPr>
      <w:r w:rsidRPr="00393338">
        <w:rPr>
          <w:rFonts w:ascii="David" w:hAnsi="David"/>
          <w:b/>
          <w:bCs/>
          <w:szCs w:val="22"/>
          <w:rtl/>
        </w:rPr>
        <w:t xml:space="preserve">                </w:t>
      </w:r>
      <w:r w:rsidR="000B4EE8" w:rsidRPr="00393338">
        <w:rPr>
          <w:rFonts w:ascii="David" w:hAnsi="David"/>
          <w:b/>
          <w:bCs/>
          <w:szCs w:val="22"/>
          <w:rtl/>
        </w:rPr>
        <w:t xml:space="preserve"> ___________________</w:t>
      </w:r>
    </w:p>
    <w:p w14:paraId="465DE861" w14:textId="77777777" w:rsidR="000B4EE8" w:rsidRPr="00393338" w:rsidRDefault="004B14F1" w:rsidP="00120B58">
      <w:pPr>
        <w:spacing w:line="240" w:lineRule="auto"/>
        <w:ind w:left="624" w:right="0"/>
        <w:jc w:val="center"/>
        <w:rPr>
          <w:rFonts w:ascii="David" w:hAnsi="David"/>
          <w:szCs w:val="22"/>
          <w:rtl/>
        </w:rPr>
      </w:pPr>
      <w:r w:rsidRPr="00393338">
        <w:rPr>
          <w:rFonts w:ascii="David" w:hAnsi="David"/>
          <w:szCs w:val="22"/>
          <w:rtl/>
        </w:rPr>
        <w:t xml:space="preserve"> </w:t>
      </w:r>
      <w:r w:rsidR="000B4EE8" w:rsidRPr="00393338">
        <w:rPr>
          <w:rFonts w:ascii="David" w:hAnsi="David"/>
          <w:szCs w:val="22"/>
          <w:rtl/>
        </w:rPr>
        <w:t xml:space="preserve"> </w:t>
      </w:r>
      <w:r w:rsidR="000B4EE8" w:rsidRPr="00393338">
        <w:rPr>
          <w:rFonts w:ascii="David" w:hAnsi="David"/>
          <w:szCs w:val="22"/>
          <w:rtl/>
        </w:rPr>
        <w:tab/>
      </w:r>
      <w:r w:rsidR="000B4EE8" w:rsidRPr="00393338">
        <w:rPr>
          <w:rFonts w:ascii="David" w:hAnsi="David"/>
          <w:szCs w:val="22"/>
          <w:rtl/>
        </w:rPr>
        <w:tab/>
      </w:r>
      <w:r w:rsidR="000B4EE8" w:rsidRPr="00393338">
        <w:rPr>
          <w:rFonts w:ascii="David" w:hAnsi="David"/>
          <w:szCs w:val="22"/>
          <w:rtl/>
        </w:rPr>
        <w:tab/>
      </w:r>
      <w:r w:rsidR="000B4EE8" w:rsidRPr="00393338">
        <w:rPr>
          <w:rFonts w:ascii="David" w:hAnsi="David"/>
          <w:szCs w:val="22"/>
          <w:rtl/>
        </w:rPr>
        <w:tab/>
      </w:r>
      <w:r w:rsidR="000B4EE8" w:rsidRPr="00393338">
        <w:rPr>
          <w:rFonts w:ascii="David" w:hAnsi="David"/>
          <w:szCs w:val="22"/>
          <w:rtl/>
        </w:rPr>
        <w:tab/>
      </w:r>
      <w:r w:rsidR="000B4EE8" w:rsidRPr="00393338">
        <w:rPr>
          <w:rFonts w:ascii="David" w:hAnsi="David"/>
          <w:szCs w:val="22"/>
          <w:rtl/>
        </w:rPr>
        <w:tab/>
      </w:r>
      <w:r w:rsidR="000B4EE8" w:rsidRPr="00393338">
        <w:rPr>
          <w:rFonts w:ascii="David" w:hAnsi="David"/>
          <w:szCs w:val="22"/>
          <w:rtl/>
        </w:rPr>
        <w:tab/>
        <w:t>המצהיר</w:t>
      </w:r>
    </w:p>
    <w:p w14:paraId="1BA8B7D1" w14:textId="77777777" w:rsidR="002D25FA" w:rsidRPr="00393338" w:rsidRDefault="002D25FA" w:rsidP="00120B58">
      <w:pPr>
        <w:ind w:left="624" w:right="0"/>
        <w:jc w:val="center"/>
        <w:rPr>
          <w:rFonts w:ascii="David" w:hAnsi="David"/>
          <w:b/>
          <w:bCs/>
          <w:szCs w:val="22"/>
          <w:u w:val="single"/>
          <w:rtl/>
        </w:rPr>
      </w:pPr>
    </w:p>
    <w:p w14:paraId="32A099F4" w14:textId="77777777" w:rsidR="002D25FA" w:rsidRPr="00393338" w:rsidRDefault="002D25FA" w:rsidP="00120B58">
      <w:pPr>
        <w:ind w:left="624" w:right="0"/>
        <w:jc w:val="center"/>
        <w:rPr>
          <w:rFonts w:ascii="David" w:hAnsi="David"/>
          <w:b/>
          <w:bCs/>
          <w:szCs w:val="22"/>
          <w:u w:val="single"/>
          <w:rtl/>
        </w:rPr>
      </w:pPr>
    </w:p>
    <w:p w14:paraId="563EF4FD" w14:textId="77777777" w:rsidR="000B4EE8" w:rsidRPr="00393338" w:rsidRDefault="000B4EE8" w:rsidP="000B4EE8">
      <w:pPr>
        <w:ind w:left="624" w:right="166"/>
        <w:jc w:val="center"/>
        <w:rPr>
          <w:rFonts w:ascii="David" w:hAnsi="David"/>
          <w:b/>
          <w:bCs/>
          <w:szCs w:val="22"/>
          <w:u w:val="single"/>
          <w:rtl/>
        </w:rPr>
      </w:pPr>
      <w:r w:rsidRPr="00393338">
        <w:rPr>
          <w:rFonts w:ascii="David" w:hAnsi="David"/>
          <w:b/>
          <w:bCs/>
          <w:szCs w:val="22"/>
          <w:u w:val="single"/>
          <w:rtl/>
        </w:rPr>
        <w:t>אישור</w:t>
      </w:r>
    </w:p>
    <w:p w14:paraId="48497576" w14:textId="77777777" w:rsidR="000B4EE8" w:rsidRPr="00393338" w:rsidRDefault="000B4EE8" w:rsidP="0057255A">
      <w:pPr>
        <w:ind w:left="-2" w:right="0"/>
        <w:rPr>
          <w:rFonts w:ascii="David" w:hAnsi="David"/>
          <w:b/>
          <w:bCs/>
          <w:szCs w:val="22"/>
          <w:u w:val="single"/>
          <w:rtl/>
        </w:rPr>
      </w:pPr>
      <w:r w:rsidRPr="00393338">
        <w:rPr>
          <w:rFonts w:ascii="David" w:hAnsi="David"/>
          <w:szCs w:val="22"/>
          <w:rtl/>
        </w:rPr>
        <w:t>אני הח"מ</w:t>
      </w:r>
      <w:r w:rsidR="004B14F1" w:rsidRPr="00393338">
        <w:rPr>
          <w:rFonts w:ascii="David" w:hAnsi="David"/>
          <w:szCs w:val="22"/>
          <w:rtl/>
        </w:rPr>
        <w:t xml:space="preserve"> </w:t>
      </w:r>
      <w:r w:rsidRPr="00393338">
        <w:rPr>
          <w:rFonts w:ascii="David" w:hAnsi="David"/>
          <w:szCs w:val="22"/>
          <w:rtl/>
        </w:rPr>
        <w:t xml:space="preserve">___________________ , עו"ד, מאשר כי ביום __________ הופיע/ה בפני </w:t>
      </w:r>
      <w:r w:rsidR="0057255A" w:rsidRPr="00393338">
        <w:rPr>
          <w:rFonts w:ascii="David" w:hAnsi="David"/>
          <w:szCs w:val="22"/>
          <w:rtl/>
        </w:rPr>
        <w:t>ב</w:t>
      </w:r>
      <w:r w:rsidR="0057255A">
        <w:rPr>
          <w:rFonts w:ascii="David" w:hAnsi="David" w:hint="cs"/>
          <w:szCs w:val="22"/>
          <w:rtl/>
        </w:rPr>
        <w:t>משרדי</w:t>
      </w:r>
      <w:r w:rsidR="0057255A" w:rsidRPr="00393338">
        <w:rPr>
          <w:rFonts w:ascii="David" w:hAnsi="David"/>
          <w:szCs w:val="22"/>
          <w:rtl/>
        </w:rPr>
        <w:t xml:space="preserve"> </w:t>
      </w:r>
      <w:r w:rsidRPr="00393338">
        <w:rPr>
          <w:rFonts w:ascii="David" w:hAnsi="David"/>
          <w:szCs w:val="22"/>
          <w:rtl/>
        </w:rPr>
        <w:t>ברחוב</w:t>
      </w:r>
      <w:r w:rsidR="004B14F1" w:rsidRPr="00393338">
        <w:rPr>
          <w:rFonts w:ascii="David" w:hAnsi="David"/>
          <w:szCs w:val="22"/>
          <w:rtl/>
        </w:rPr>
        <w:t xml:space="preserve"> </w:t>
      </w:r>
      <w:r w:rsidRPr="00393338">
        <w:rPr>
          <w:rFonts w:ascii="David" w:hAnsi="David"/>
          <w:szCs w:val="22"/>
          <w:rtl/>
        </w:rPr>
        <w:t>___________________</w:t>
      </w:r>
      <w:r w:rsidR="004B14F1" w:rsidRPr="00393338">
        <w:rPr>
          <w:rFonts w:ascii="David" w:hAnsi="David"/>
          <w:szCs w:val="22"/>
          <w:rtl/>
        </w:rPr>
        <w:t xml:space="preserve"> </w:t>
      </w:r>
      <w:r w:rsidRPr="00393338">
        <w:rPr>
          <w:rFonts w:ascii="David" w:hAnsi="David"/>
          <w:szCs w:val="22"/>
          <w:rtl/>
        </w:rPr>
        <w:t>בישוב/בעיר</w:t>
      </w:r>
      <w:r w:rsidR="004B14F1" w:rsidRPr="00393338">
        <w:rPr>
          <w:rFonts w:ascii="David" w:hAnsi="David"/>
          <w:szCs w:val="22"/>
          <w:rtl/>
        </w:rPr>
        <w:t xml:space="preserve"> </w:t>
      </w:r>
      <w:r w:rsidRPr="00393338">
        <w:rPr>
          <w:rFonts w:ascii="David" w:hAnsi="David"/>
          <w:b/>
          <w:bCs/>
          <w:szCs w:val="22"/>
          <w:rtl/>
        </w:rPr>
        <w:t>___________________</w:t>
      </w:r>
      <w:r w:rsidR="004B14F1" w:rsidRPr="00393338">
        <w:rPr>
          <w:rFonts w:ascii="David" w:hAnsi="David"/>
          <w:szCs w:val="22"/>
          <w:rtl/>
        </w:rPr>
        <w:t xml:space="preserve"> </w:t>
      </w:r>
      <w:r w:rsidRPr="00393338">
        <w:rPr>
          <w:rFonts w:ascii="David" w:hAnsi="David"/>
          <w:szCs w:val="22"/>
          <w:rtl/>
        </w:rPr>
        <w:t xml:space="preserve">מר/גב' </w:t>
      </w:r>
      <w:r w:rsidRPr="00393338">
        <w:rPr>
          <w:rFonts w:ascii="David" w:hAnsi="David"/>
          <w:b/>
          <w:bCs/>
          <w:szCs w:val="22"/>
          <w:rtl/>
        </w:rPr>
        <w:t xml:space="preserve">_________ </w:t>
      </w:r>
      <w:r w:rsidRPr="00393338">
        <w:rPr>
          <w:rFonts w:ascii="David" w:hAnsi="David"/>
          <w:szCs w:val="22"/>
          <w:rtl/>
        </w:rPr>
        <w:t>שזיהה/תה את עצמו/ה על ידי ת.ז.</w:t>
      </w:r>
      <w:r w:rsidR="004B14F1" w:rsidRPr="00393338">
        <w:rPr>
          <w:rFonts w:ascii="David" w:hAnsi="David"/>
          <w:szCs w:val="22"/>
          <w:rtl/>
        </w:rPr>
        <w:t xml:space="preserve"> </w:t>
      </w:r>
      <w:r w:rsidRPr="00393338">
        <w:rPr>
          <w:rFonts w:ascii="David" w:hAnsi="David"/>
          <w:szCs w:val="22"/>
          <w:rtl/>
        </w:rPr>
        <w:t xml:space="preserve">___________________ המוכר/ת לי באופן אישי, ואחרי שהזהרתיו/ה שעליו להצהיר אמת וכי ת/יהיה צפוי/ה לעונשים הקבועים בחוק אם לא ת/יעשה כן, חתם/ה בפני על התצהיר דלעיל. </w:t>
      </w:r>
    </w:p>
    <w:p w14:paraId="452C0AC1" w14:textId="77777777" w:rsidR="002E5465" w:rsidRPr="0057255A" w:rsidRDefault="002E5465" w:rsidP="000B4EE8">
      <w:pPr>
        <w:ind w:left="624" w:right="166"/>
        <w:jc w:val="left"/>
        <w:rPr>
          <w:rFonts w:ascii="David" w:hAnsi="David"/>
          <w:szCs w:val="22"/>
          <w:u w:val="single"/>
          <w:rtl/>
        </w:rPr>
      </w:pPr>
    </w:p>
    <w:tbl>
      <w:tblPr>
        <w:tblpPr w:leftFromText="180" w:rightFromText="180" w:vertAnchor="text" w:tblpXSpec="right" w:tblpY="1"/>
        <w:tblOverlap w:val="never"/>
        <w:bidiVisual/>
        <w:tblW w:w="0" w:type="auto"/>
        <w:tblLook w:val="00A0" w:firstRow="1" w:lastRow="0" w:firstColumn="1" w:lastColumn="0" w:noHBand="0" w:noVBand="0"/>
      </w:tblPr>
      <w:tblGrid>
        <w:gridCol w:w="2542"/>
        <w:gridCol w:w="3183"/>
        <w:gridCol w:w="3062"/>
      </w:tblGrid>
      <w:tr w:rsidR="000B4EE8" w:rsidRPr="0057255A" w14:paraId="371BD5C9" w14:textId="77777777" w:rsidTr="00D11CFC">
        <w:tc>
          <w:tcPr>
            <w:tcW w:w="2756" w:type="dxa"/>
          </w:tcPr>
          <w:p w14:paraId="45A5749D" w14:textId="77777777" w:rsidR="000B4EE8" w:rsidRPr="0057255A" w:rsidRDefault="000B4EE8" w:rsidP="00D11CFC">
            <w:pPr>
              <w:ind w:left="624" w:right="166"/>
              <w:rPr>
                <w:rFonts w:ascii="David" w:hAnsi="David"/>
                <w:sz w:val="24"/>
              </w:rPr>
            </w:pPr>
            <w:r w:rsidRPr="0057255A">
              <w:rPr>
                <w:rFonts w:ascii="David" w:hAnsi="David"/>
                <w:sz w:val="24"/>
                <w:rtl/>
              </w:rPr>
              <w:t>____________</w:t>
            </w:r>
          </w:p>
        </w:tc>
        <w:tc>
          <w:tcPr>
            <w:tcW w:w="2807" w:type="dxa"/>
          </w:tcPr>
          <w:p w14:paraId="77779774" w14:textId="77777777" w:rsidR="000B4EE8" w:rsidRPr="0057255A" w:rsidRDefault="004B14F1" w:rsidP="00D11CFC">
            <w:pPr>
              <w:ind w:left="624" w:right="166" w:hanging="624"/>
              <w:rPr>
                <w:rFonts w:ascii="David" w:hAnsi="David"/>
                <w:sz w:val="24"/>
              </w:rPr>
            </w:pPr>
            <w:r w:rsidRPr="0057255A">
              <w:rPr>
                <w:rFonts w:ascii="David" w:hAnsi="David"/>
                <w:sz w:val="24"/>
                <w:rtl/>
              </w:rPr>
              <w:t xml:space="preserve"> </w:t>
            </w:r>
            <w:r w:rsidR="000B4EE8" w:rsidRPr="0057255A">
              <w:rPr>
                <w:rFonts w:ascii="David" w:hAnsi="David"/>
                <w:sz w:val="24"/>
                <w:rtl/>
              </w:rPr>
              <w:t xml:space="preserve"> __________________</w:t>
            </w:r>
          </w:p>
        </w:tc>
        <w:tc>
          <w:tcPr>
            <w:tcW w:w="3062" w:type="dxa"/>
          </w:tcPr>
          <w:p w14:paraId="41FA36F9" w14:textId="77777777" w:rsidR="000B4EE8" w:rsidRPr="0057255A" w:rsidRDefault="000B4EE8" w:rsidP="00D11CFC">
            <w:pPr>
              <w:ind w:left="624" w:right="166"/>
              <w:rPr>
                <w:rFonts w:ascii="David" w:hAnsi="David"/>
                <w:sz w:val="24"/>
              </w:rPr>
            </w:pPr>
            <w:r w:rsidRPr="0057255A">
              <w:rPr>
                <w:rFonts w:ascii="David" w:hAnsi="David"/>
                <w:sz w:val="24"/>
                <w:rtl/>
              </w:rPr>
              <w:t>_________________</w:t>
            </w:r>
          </w:p>
        </w:tc>
      </w:tr>
      <w:tr w:rsidR="000B4EE8" w:rsidRPr="0057255A" w14:paraId="4430D72A" w14:textId="77777777" w:rsidTr="00D11CFC">
        <w:tc>
          <w:tcPr>
            <w:tcW w:w="2756" w:type="dxa"/>
          </w:tcPr>
          <w:p w14:paraId="41E54601" w14:textId="77777777" w:rsidR="000B4EE8" w:rsidRPr="0057255A" w:rsidRDefault="004B14F1" w:rsidP="00D11CFC">
            <w:pPr>
              <w:ind w:left="624" w:right="166"/>
              <w:rPr>
                <w:rFonts w:ascii="David" w:hAnsi="David"/>
                <w:sz w:val="24"/>
              </w:rPr>
            </w:pPr>
            <w:r w:rsidRPr="0057255A">
              <w:rPr>
                <w:rFonts w:ascii="David" w:hAnsi="David"/>
                <w:sz w:val="24"/>
                <w:rtl/>
              </w:rPr>
              <w:t xml:space="preserve">  </w:t>
            </w:r>
            <w:r w:rsidR="000B4EE8" w:rsidRPr="0057255A">
              <w:rPr>
                <w:rFonts w:ascii="David" w:hAnsi="David"/>
                <w:sz w:val="24"/>
                <w:rtl/>
              </w:rPr>
              <w:t>תאריך</w:t>
            </w:r>
          </w:p>
        </w:tc>
        <w:tc>
          <w:tcPr>
            <w:tcW w:w="2807" w:type="dxa"/>
          </w:tcPr>
          <w:p w14:paraId="13BB60DE" w14:textId="77777777" w:rsidR="000B4EE8" w:rsidRPr="0057255A" w:rsidRDefault="004B14F1" w:rsidP="00D11CFC">
            <w:pPr>
              <w:ind w:left="624" w:right="166" w:hanging="624"/>
              <w:rPr>
                <w:rFonts w:ascii="David" w:hAnsi="David"/>
                <w:sz w:val="24"/>
              </w:rPr>
            </w:pPr>
            <w:r w:rsidRPr="0057255A">
              <w:rPr>
                <w:rFonts w:ascii="David" w:hAnsi="David"/>
                <w:sz w:val="24"/>
                <w:rtl/>
              </w:rPr>
              <w:t xml:space="preserve">  </w:t>
            </w:r>
            <w:r w:rsidR="000B4EE8" w:rsidRPr="0057255A">
              <w:rPr>
                <w:rFonts w:ascii="David" w:hAnsi="David"/>
                <w:sz w:val="24"/>
                <w:rtl/>
              </w:rPr>
              <w:t>חותמת ומס' רישיון עו"ד</w:t>
            </w:r>
          </w:p>
        </w:tc>
        <w:tc>
          <w:tcPr>
            <w:tcW w:w="3062" w:type="dxa"/>
          </w:tcPr>
          <w:p w14:paraId="167FE996" w14:textId="77777777" w:rsidR="000B4EE8" w:rsidRPr="0057255A" w:rsidRDefault="004B14F1" w:rsidP="00D11CFC">
            <w:pPr>
              <w:ind w:left="624" w:right="166"/>
              <w:rPr>
                <w:rFonts w:ascii="David" w:hAnsi="David"/>
                <w:sz w:val="24"/>
              </w:rPr>
            </w:pPr>
            <w:r w:rsidRPr="0057255A">
              <w:rPr>
                <w:rFonts w:ascii="David" w:hAnsi="David"/>
                <w:sz w:val="24"/>
                <w:rtl/>
              </w:rPr>
              <w:t xml:space="preserve">    </w:t>
            </w:r>
            <w:r w:rsidR="000B4EE8" w:rsidRPr="0057255A">
              <w:rPr>
                <w:rFonts w:ascii="David" w:hAnsi="David"/>
                <w:sz w:val="24"/>
                <w:rtl/>
              </w:rPr>
              <w:t xml:space="preserve"> חותמת עו"ד</w:t>
            </w:r>
          </w:p>
        </w:tc>
      </w:tr>
    </w:tbl>
    <w:p w14:paraId="20BB3E87" w14:textId="77777777" w:rsidR="00045C15" w:rsidRDefault="00045C15">
      <w:pPr>
        <w:bidi w:val="0"/>
        <w:spacing w:line="240" w:lineRule="auto"/>
        <w:ind w:right="0"/>
        <w:jc w:val="left"/>
        <w:rPr>
          <w:rFonts w:ascii="David" w:hAnsi="David"/>
          <w:sz w:val="20"/>
          <w:szCs w:val="20"/>
          <w:rtl/>
          <w:lang w:eastAsia="en-US"/>
        </w:rPr>
      </w:pPr>
      <w:r>
        <w:rPr>
          <w:rFonts w:ascii="David" w:hAnsi="David"/>
          <w:b/>
          <w:bCs/>
          <w:sz w:val="20"/>
          <w:szCs w:val="20"/>
          <w:rtl/>
          <w:lang w:eastAsia="en-US"/>
        </w:rPr>
        <w:br w:type="page"/>
      </w:r>
    </w:p>
    <w:p w14:paraId="4A5A7378" w14:textId="77777777" w:rsidR="00045C15" w:rsidRPr="00216DDF" w:rsidRDefault="00045C15" w:rsidP="00045C15">
      <w:pPr>
        <w:pStyle w:val="13"/>
        <w:keepLines/>
        <w:ind w:left="-568" w:right="0"/>
        <w:jc w:val="center"/>
        <w:rPr>
          <w:rFonts w:cs="David"/>
          <w:rtl/>
          <w:lang w:eastAsia="en-US"/>
        </w:rPr>
      </w:pPr>
      <w:bookmarkStart w:id="676" w:name="_Toc50382758"/>
      <w:bookmarkStart w:id="677" w:name="_Toc50383427"/>
      <w:bookmarkStart w:id="678" w:name="_Hlk19101493"/>
      <w:r w:rsidRPr="00216DDF">
        <w:rPr>
          <w:rFonts w:cs="David"/>
          <w:rtl/>
          <w:lang w:eastAsia="en-US"/>
        </w:rPr>
        <w:lastRenderedPageBreak/>
        <w:t xml:space="preserve">נספח </w:t>
      </w:r>
      <w:r>
        <w:rPr>
          <w:rFonts w:cs="David" w:hint="cs"/>
          <w:rtl/>
          <w:lang w:eastAsia="en-US"/>
        </w:rPr>
        <w:t>ט' 3</w:t>
      </w:r>
      <w:r w:rsidRPr="00216DDF">
        <w:rPr>
          <w:rFonts w:cs="David"/>
          <w:rtl/>
          <w:lang w:eastAsia="en-US"/>
        </w:rPr>
        <w:t xml:space="preserve"> – ניסיון המציע</w:t>
      </w:r>
      <w:r>
        <w:rPr>
          <w:rFonts w:cs="David" w:hint="cs"/>
          <w:rtl/>
          <w:lang w:eastAsia="en-US"/>
        </w:rPr>
        <w:t>/בעלי התפקידים</w:t>
      </w:r>
      <w:r w:rsidRPr="00216DDF">
        <w:rPr>
          <w:rFonts w:cs="David"/>
          <w:rtl/>
          <w:lang w:eastAsia="en-US"/>
        </w:rPr>
        <w:t xml:space="preserve"> וממליצים</w:t>
      </w:r>
      <w:bookmarkEnd w:id="676"/>
      <w:bookmarkEnd w:id="677"/>
    </w:p>
    <w:bookmarkEnd w:id="678"/>
    <w:p w14:paraId="0B0CA5CD" w14:textId="77777777" w:rsidR="00045C15" w:rsidRPr="005B0F53" w:rsidRDefault="00045C15" w:rsidP="00045C15">
      <w:pPr>
        <w:tabs>
          <w:tab w:val="right" w:pos="3"/>
          <w:tab w:val="left" w:pos="1200"/>
          <w:tab w:val="right" w:pos="7800"/>
        </w:tabs>
        <w:spacing w:line="240" w:lineRule="atLeast"/>
        <w:ind w:left="624" w:right="0"/>
        <w:rPr>
          <w:rFonts w:ascii="David" w:hAnsi="David"/>
          <w:sz w:val="20"/>
          <w:szCs w:val="20"/>
          <w:rtl/>
        </w:rPr>
      </w:pPr>
      <w:r w:rsidRPr="005B0F53">
        <w:rPr>
          <w:rFonts w:ascii="David" w:hAnsi="David"/>
          <w:sz w:val="20"/>
          <w:szCs w:val="20"/>
          <w:rtl/>
        </w:rPr>
        <w:tab/>
      </w:r>
    </w:p>
    <w:p w14:paraId="7F416FD4" w14:textId="77777777" w:rsidR="00045C15" w:rsidRPr="00216DDF" w:rsidRDefault="00045C15" w:rsidP="00045C15">
      <w:pPr>
        <w:tabs>
          <w:tab w:val="right" w:pos="3"/>
          <w:tab w:val="left" w:pos="1200"/>
          <w:tab w:val="right" w:pos="7800"/>
        </w:tabs>
        <w:spacing w:line="240" w:lineRule="atLeast"/>
        <w:ind w:left="-143" w:right="0"/>
        <w:rPr>
          <w:rFonts w:ascii="David" w:hAnsi="David"/>
          <w:sz w:val="24"/>
          <w:rtl/>
        </w:rPr>
      </w:pPr>
      <w:r w:rsidRPr="00216DDF">
        <w:rPr>
          <w:rFonts w:ascii="David" w:hAnsi="David"/>
          <w:b/>
          <w:bCs/>
          <w:sz w:val="24"/>
          <w:u w:val="single"/>
          <w:rtl/>
        </w:rPr>
        <w:t xml:space="preserve">על המציע לפרט ע"ג הטבלאות הבאות את ניסיונם של כל בעלי התפקידים (עבור כל אחד מהם בנפרד) </w:t>
      </w:r>
    </w:p>
    <w:p w14:paraId="0C6C075D" w14:textId="77777777" w:rsidR="00045C15" w:rsidRPr="00216DDF" w:rsidRDefault="00045C15" w:rsidP="00045C15">
      <w:pPr>
        <w:tabs>
          <w:tab w:val="right" w:pos="3"/>
          <w:tab w:val="left" w:pos="1200"/>
          <w:tab w:val="right" w:pos="7800"/>
        </w:tabs>
        <w:spacing w:line="240" w:lineRule="atLeast"/>
        <w:ind w:left="-143" w:right="0"/>
        <w:rPr>
          <w:rFonts w:ascii="David" w:hAnsi="David"/>
          <w:sz w:val="24"/>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045C15" w:rsidRPr="00216DDF" w14:paraId="588DF2CC" w14:textId="77777777" w:rsidTr="003D2FC2">
        <w:tc>
          <w:tcPr>
            <w:tcW w:w="2739" w:type="dxa"/>
            <w:shd w:val="pct10" w:color="auto" w:fill="auto"/>
          </w:tcPr>
          <w:p w14:paraId="27632B44"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שם הגוף המזמין</w:t>
            </w:r>
          </w:p>
        </w:tc>
        <w:tc>
          <w:tcPr>
            <w:tcW w:w="2960" w:type="dxa"/>
            <w:shd w:val="pct10" w:color="auto" w:fill="auto"/>
          </w:tcPr>
          <w:p w14:paraId="227F9730"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שם איש הקשר/ממליץ</w:t>
            </w:r>
          </w:p>
        </w:tc>
        <w:tc>
          <w:tcPr>
            <w:tcW w:w="2960" w:type="dxa"/>
            <w:shd w:val="pct10" w:color="auto" w:fill="auto"/>
          </w:tcPr>
          <w:p w14:paraId="13D7CADB"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טלפון + נייד</w:t>
            </w:r>
          </w:p>
        </w:tc>
      </w:tr>
      <w:tr w:rsidR="00045C15" w:rsidRPr="00216DDF" w14:paraId="463A7CA6" w14:textId="77777777" w:rsidTr="003D2FC2">
        <w:tc>
          <w:tcPr>
            <w:tcW w:w="2739" w:type="dxa"/>
            <w:tcBorders>
              <w:bottom w:val="nil"/>
            </w:tcBorders>
          </w:tcPr>
          <w:p w14:paraId="58A861A3"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tl/>
              </w:rPr>
            </w:pPr>
          </w:p>
          <w:p w14:paraId="4EB688C6"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c>
          <w:tcPr>
            <w:tcW w:w="2960" w:type="dxa"/>
            <w:tcBorders>
              <w:bottom w:val="nil"/>
            </w:tcBorders>
          </w:tcPr>
          <w:p w14:paraId="4BA9F69C"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c>
          <w:tcPr>
            <w:tcW w:w="2960" w:type="dxa"/>
            <w:tcBorders>
              <w:bottom w:val="nil"/>
            </w:tcBorders>
          </w:tcPr>
          <w:p w14:paraId="5266A0FA"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r>
      <w:tr w:rsidR="00045C15" w:rsidRPr="00216DDF" w14:paraId="5F84E2B5" w14:textId="77777777" w:rsidTr="003D2FC2">
        <w:tc>
          <w:tcPr>
            <w:tcW w:w="2739" w:type="dxa"/>
            <w:shd w:val="pct10" w:color="auto" w:fill="auto"/>
          </w:tcPr>
          <w:p w14:paraId="4CCCC060"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Pr>
              <w:t>e-mail</w:t>
            </w:r>
          </w:p>
        </w:tc>
        <w:tc>
          <w:tcPr>
            <w:tcW w:w="2960" w:type="dxa"/>
            <w:shd w:val="pct10" w:color="auto" w:fill="auto"/>
          </w:tcPr>
          <w:p w14:paraId="65FCF512"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התחלת ההתקשרות</w:t>
            </w:r>
          </w:p>
        </w:tc>
        <w:tc>
          <w:tcPr>
            <w:tcW w:w="2960" w:type="dxa"/>
            <w:shd w:val="pct10" w:color="auto" w:fill="auto"/>
          </w:tcPr>
          <w:p w14:paraId="34529758"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סיום ההתקשרות</w:t>
            </w:r>
          </w:p>
        </w:tc>
      </w:tr>
      <w:tr w:rsidR="00045C15" w:rsidRPr="00216DDF" w14:paraId="43AAD65D" w14:textId="77777777" w:rsidTr="003D2FC2">
        <w:tc>
          <w:tcPr>
            <w:tcW w:w="2739" w:type="dxa"/>
          </w:tcPr>
          <w:p w14:paraId="07FA2E7F"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p>
        </w:tc>
        <w:tc>
          <w:tcPr>
            <w:tcW w:w="2960" w:type="dxa"/>
          </w:tcPr>
          <w:p w14:paraId="23D67177"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p>
        </w:tc>
        <w:tc>
          <w:tcPr>
            <w:tcW w:w="2960" w:type="dxa"/>
          </w:tcPr>
          <w:p w14:paraId="74CBA5F6"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p>
        </w:tc>
      </w:tr>
    </w:tbl>
    <w:p w14:paraId="0BEE7B57" w14:textId="77777777" w:rsidR="00045C15" w:rsidRPr="00216DDF" w:rsidRDefault="00045C15" w:rsidP="00045C15">
      <w:pPr>
        <w:tabs>
          <w:tab w:val="right" w:pos="3"/>
          <w:tab w:val="left" w:pos="1200"/>
          <w:tab w:val="right" w:pos="7800"/>
        </w:tabs>
        <w:spacing w:line="240" w:lineRule="atLeast"/>
        <w:ind w:left="624" w:right="0"/>
        <w:rPr>
          <w:rFonts w:ascii="David" w:hAnsi="David"/>
          <w:b/>
          <w:bCs/>
          <w:i/>
          <w:iCs/>
          <w:sz w:val="24"/>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045C15" w:rsidRPr="00216DDF" w14:paraId="17C78079" w14:textId="77777777" w:rsidTr="003D2FC2">
        <w:tc>
          <w:tcPr>
            <w:tcW w:w="2739" w:type="dxa"/>
            <w:shd w:val="pct10" w:color="auto" w:fill="auto"/>
          </w:tcPr>
          <w:p w14:paraId="56FE6C01"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נושא הפרויקט</w:t>
            </w:r>
          </w:p>
        </w:tc>
        <w:tc>
          <w:tcPr>
            <w:tcW w:w="2960" w:type="dxa"/>
            <w:shd w:val="pct10" w:color="auto" w:fill="auto"/>
          </w:tcPr>
          <w:p w14:paraId="7982536D"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היקף הפרויקט (כספי; יחידות דיור)</w:t>
            </w:r>
          </w:p>
        </w:tc>
      </w:tr>
      <w:tr w:rsidR="00045C15" w:rsidRPr="00216DDF" w14:paraId="41252D8A" w14:textId="77777777" w:rsidTr="003D2FC2">
        <w:tc>
          <w:tcPr>
            <w:tcW w:w="2739" w:type="dxa"/>
          </w:tcPr>
          <w:p w14:paraId="5B986FCE"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c>
          <w:tcPr>
            <w:tcW w:w="2960" w:type="dxa"/>
          </w:tcPr>
          <w:p w14:paraId="0206277A"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r>
      <w:tr w:rsidR="00045C15" w:rsidRPr="00216DDF" w14:paraId="58A10821" w14:textId="77777777" w:rsidTr="003D2FC2">
        <w:tc>
          <w:tcPr>
            <w:tcW w:w="2739" w:type="dxa"/>
          </w:tcPr>
          <w:p w14:paraId="4A50E625"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c>
          <w:tcPr>
            <w:tcW w:w="2960" w:type="dxa"/>
          </w:tcPr>
          <w:p w14:paraId="1C99F036" w14:textId="77777777" w:rsidR="00045C15" w:rsidRPr="00B60B44" w:rsidRDefault="00045C15" w:rsidP="003D2FC2">
            <w:pPr>
              <w:tabs>
                <w:tab w:val="right" w:pos="3"/>
                <w:tab w:val="left" w:pos="1200"/>
                <w:tab w:val="right" w:pos="7800"/>
              </w:tabs>
              <w:spacing w:line="240" w:lineRule="atLeast"/>
              <w:ind w:left="624" w:right="0"/>
              <w:rPr>
                <w:rFonts w:ascii="David" w:hAnsi="David"/>
                <w:sz w:val="24"/>
              </w:rPr>
            </w:pPr>
          </w:p>
        </w:tc>
      </w:tr>
      <w:tr w:rsidR="00045C15" w:rsidRPr="00216DDF" w14:paraId="2823665A" w14:textId="77777777" w:rsidTr="003D2FC2">
        <w:tc>
          <w:tcPr>
            <w:tcW w:w="2739" w:type="dxa"/>
          </w:tcPr>
          <w:p w14:paraId="34C1C2E4"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c>
          <w:tcPr>
            <w:tcW w:w="2960" w:type="dxa"/>
          </w:tcPr>
          <w:p w14:paraId="085E63B2"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r>
      <w:tr w:rsidR="00045C15" w:rsidRPr="00216DDF" w14:paraId="5B21A877" w14:textId="77777777" w:rsidTr="003D2FC2">
        <w:tc>
          <w:tcPr>
            <w:tcW w:w="2739" w:type="dxa"/>
          </w:tcPr>
          <w:p w14:paraId="711A577F"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c>
          <w:tcPr>
            <w:tcW w:w="2960" w:type="dxa"/>
          </w:tcPr>
          <w:p w14:paraId="1A9B83F2"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r>
    </w:tbl>
    <w:p w14:paraId="3548B6FF" w14:textId="77777777" w:rsidR="00045C15" w:rsidRPr="00216DDF" w:rsidRDefault="00045C15" w:rsidP="00045C15">
      <w:pPr>
        <w:tabs>
          <w:tab w:val="right" w:pos="3"/>
          <w:tab w:val="left" w:pos="1200"/>
          <w:tab w:val="right" w:pos="7800"/>
        </w:tabs>
        <w:spacing w:line="240" w:lineRule="atLeast"/>
        <w:ind w:left="624" w:right="0"/>
        <w:rPr>
          <w:rFonts w:ascii="David" w:hAnsi="David"/>
          <w:b/>
          <w:bCs/>
          <w:i/>
          <w:iCs/>
          <w:sz w:val="24"/>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045C15" w:rsidRPr="00216DDF" w14:paraId="76F92B05" w14:textId="77777777" w:rsidTr="003D2FC2">
        <w:tc>
          <w:tcPr>
            <w:tcW w:w="2739" w:type="dxa"/>
            <w:shd w:val="pct10" w:color="auto" w:fill="auto"/>
          </w:tcPr>
          <w:p w14:paraId="41A11F57"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שם הגוף המזמין</w:t>
            </w:r>
          </w:p>
        </w:tc>
        <w:tc>
          <w:tcPr>
            <w:tcW w:w="2960" w:type="dxa"/>
            <w:shd w:val="pct10" w:color="auto" w:fill="auto"/>
          </w:tcPr>
          <w:p w14:paraId="5D3C2A1D"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שם איש הקשר/ממליץ</w:t>
            </w:r>
          </w:p>
        </w:tc>
        <w:tc>
          <w:tcPr>
            <w:tcW w:w="2960" w:type="dxa"/>
            <w:shd w:val="pct10" w:color="auto" w:fill="auto"/>
          </w:tcPr>
          <w:p w14:paraId="68288EBF"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טלפון + נייד</w:t>
            </w:r>
          </w:p>
        </w:tc>
      </w:tr>
      <w:tr w:rsidR="00045C15" w:rsidRPr="00216DDF" w14:paraId="6C08EC31" w14:textId="77777777" w:rsidTr="003D2FC2">
        <w:tc>
          <w:tcPr>
            <w:tcW w:w="2739" w:type="dxa"/>
            <w:tcBorders>
              <w:bottom w:val="nil"/>
            </w:tcBorders>
          </w:tcPr>
          <w:p w14:paraId="4FF465C3"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tl/>
              </w:rPr>
            </w:pPr>
          </w:p>
          <w:p w14:paraId="6DF0C8EC"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c>
          <w:tcPr>
            <w:tcW w:w="2960" w:type="dxa"/>
            <w:tcBorders>
              <w:bottom w:val="nil"/>
            </w:tcBorders>
          </w:tcPr>
          <w:p w14:paraId="4958F2D4"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c>
          <w:tcPr>
            <w:tcW w:w="2960" w:type="dxa"/>
            <w:tcBorders>
              <w:bottom w:val="nil"/>
            </w:tcBorders>
          </w:tcPr>
          <w:p w14:paraId="74689AD6"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r>
      <w:tr w:rsidR="00045C15" w:rsidRPr="00216DDF" w14:paraId="5B3B3FBE" w14:textId="77777777" w:rsidTr="003D2FC2">
        <w:tc>
          <w:tcPr>
            <w:tcW w:w="2739" w:type="dxa"/>
            <w:shd w:val="pct10" w:color="auto" w:fill="auto"/>
          </w:tcPr>
          <w:p w14:paraId="2D59F5BC"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Pr>
              <w:t>e-mail</w:t>
            </w:r>
          </w:p>
        </w:tc>
        <w:tc>
          <w:tcPr>
            <w:tcW w:w="2960" w:type="dxa"/>
            <w:shd w:val="pct10" w:color="auto" w:fill="auto"/>
          </w:tcPr>
          <w:p w14:paraId="6F34F05B"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התחלת ההתקשרות</w:t>
            </w:r>
          </w:p>
        </w:tc>
        <w:tc>
          <w:tcPr>
            <w:tcW w:w="2960" w:type="dxa"/>
            <w:shd w:val="pct10" w:color="auto" w:fill="auto"/>
          </w:tcPr>
          <w:p w14:paraId="5CF5C2B3"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סיום ההתקשרות</w:t>
            </w:r>
          </w:p>
        </w:tc>
      </w:tr>
      <w:tr w:rsidR="00045C15" w:rsidRPr="00216DDF" w14:paraId="1B99AA73" w14:textId="77777777" w:rsidTr="003D2FC2">
        <w:tc>
          <w:tcPr>
            <w:tcW w:w="2739" w:type="dxa"/>
          </w:tcPr>
          <w:p w14:paraId="0B093963"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p>
        </w:tc>
        <w:tc>
          <w:tcPr>
            <w:tcW w:w="2960" w:type="dxa"/>
          </w:tcPr>
          <w:p w14:paraId="7BEB4AE0"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p>
        </w:tc>
        <w:tc>
          <w:tcPr>
            <w:tcW w:w="2960" w:type="dxa"/>
          </w:tcPr>
          <w:p w14:paraId="0CA47142"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p>
        </w:tc>
      </w:tr>
    </w:tbl>
    <w:p w14:paraId="712CBD77" w14:textId="77777777" w:rsidR="00045C15" w:rsidRPr="00216DDF" w:rsidRDefault="00045C15" w:rsidP="00045C15">
      <w:pPr>
        <w:tabs>
          <w:tab w:val="right" w:pos="3"/>
          <w:tab w:val="left" w:pos="1200"/>
          <w:tab w:val="right" w:pos="7800"/>
        </w:tabs>
        <w:spacing w:line="240" w:lineRule="atLeast"/>
        <w:ind w:left="624" w:right="0"/>
        <w:rPr>
          <w:rFonts w:ascii="David" w:hAnsi="David"/>
          <w:sz w:val="24"/>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045C15" w:rsidRPr="00216DDF" w14:paraId="34B46ACB" w14:textId="77777777" w:rsidTr="003D2FC2">
        <w:tc>
          <w:tcPr>
            <w:tcW w:w="4162" w:type="dxa"/>
            <w:shd w:val="pct10" w:color="auto" w:fill="auto"/>
          </w:tcPr>
          <w:p w14:paraId="5C6D6734"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נושא הפרויקט</w:t>
            </w:r>
          </w:p>
        </w:tc>
        <w:tc>
          <w:tcPr>
            <w:tcW w:w="4497" w:type="dxa"/>
            <w:shd w:val="pct10" w:color="auto" w:fill="auto"/>
          </w:tcPr>
          <w:p w14:paraId="6C1D2229"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היקף הפרויקט (כספי; יחידות דיור)</w:t>
            </w:r>
          </w:p>
        </w:tc>
      </w:tr>
      <w:tr w:rsidR="00045C15" w:rsidRPr="00216DDF" w14:paraId="50D15823" w14:textId="77777777" w:rsidTr="003D2FC2">
        <w:tc>
          <w:tcPr>
            <w:tcW w:w="4162" w:type="dxa"/>
          </w:tcPr>
          <w:p w14:paraId="0871B6CE"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c>
          <w:tcPr>
            <w:tcW w:w="4497" w:type="dxa"/>
          </w:tcPr>
          <w:p w14:paraId="0D7EB423"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r>
      <w:tr w:rsidR="00045C15" w:rsidRPr="00216DDF" w14:paraId="21BD57D5" w14:textId="77777777" w:rsidTr="003D2FC2">
        <w:tc>
          <w:tcPr>
            <w:tcW w:w="4162" w:type="dxa"/>
          </w:tcPr>
          <w:p w14:paraId="0A2F241D"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c>
          <w:tcPr>
            <w:tcW w:w="4497" w:type="dxa"/>
          </w:tcPr>
          <w:p w14:paraId="4D892781"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r>
      <w:tr w:rsidR="00045C15" w:rsidRPr="00216DDF" w14:paraId="79DCC70B" w14:textId="77777777" w:rsidTr="003D2FC2">
        <w:tc>
          <w:tcPr>
            <w:tcW w:w="4162" w:type="dxa"/>
          </w:tcPr>
          <w:p w14:paraId="77DF434B"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c>
          <w:tcPr>
            <w:tcW w:w="4497" w:type="dxa"/>
          </w:tcPr>
          <w:p w14:paraId="4B2587EF"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r>
      <w:tr w:rsidR="00045C15" w:rsidRPr="00216DDF" w14:paraId="55B606B4" w14:textId="77777777" w:rsidTr="003D2FC2">
        <w:tc>
          <w:tcPr>
            <w:tcW w:w="4162" w:type="dxa"/>
          </w:tcPr>
          <w:p w14:paraId="25CCEE6E"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c>
          <w:tcPr>
            <w:tcW w:w="4497" w:type="dxa"/>
          </w:tcPr>
          <w:p w14:paraId="41E3A822"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r>
    </w:tbl>
    <w:p w14:paraId="432C05E0" w14:textId="77777777" w:rsidR="00045C15" w:rsidRPr="00216DDF" w:rsidRDefault="00045C15" w:rsidP="00045C15">
      <w:pPr>
        <w:tabs>
          <w:tab w:val="right" w:pos="3"/>
          <w:tab w:val="left" w:pos="1200"/>
          <w:tab w:val="right" w:pos="7800"/>
        </w:tabs>
        <w:spacing w:line="240" w:lineRule="atLeast"/>
        <w:ind w:left="624" w:right="0"/>
        <w:rPr>
          <w:rFonts w:ascii="David" w:hAnsi="David"/>
          <w:sz w:val="24"/>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045C15" w:rsidRPr="00216DDF" w14:paraId="139435BF" w14:textId="77777777" w:rsidTr="003D2FC2">
        <w:tc>
          <w:tcPr>
            <w:tcW w:w="2739" w:type="dxa"/>
            <w:shd w:val="pct10" w:color="auto" w:fill="auto"/>
          </w:tcPr>
          <w:p w14:paraId="0AEA3E17"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שם הגוף המזמין</w:t>
            </w:r>
          </w:p>
        </w:tc>
        <w:tc>
          <w:tcPr>
            <w:tcW w:w="2960" w:type="dxa"/>
            <w:shd w:val="pct10" w:color="auto" w:fill="auto"/>
          </w:tcPr>
          <w:p w14:paraId="575CB86B"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שם איש הקשר/ממליץ</w:t>
            </w:r>
          </w:p>
        </w:tc>
        <w:tc>
          <w:tcPr>
            <w:tcW w:w="2960" w:type="dxa"/>
            <w:shd w:val="pct10" w:color="auto" w:fill="auto"/>
          </w:tcPr>
          <w:p w14:paraId="1B1BC654"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טלפון + נייד</w:t>
            </w:r>
          </w:p>
        </w:tc>
      </w:tr>
      <w:tr w:rsidR="00045C15" w:rsidRPr="00216DDF" w14:paraId="67603BB3" w14:textId="77777777" w:rsidTr="003D2FC2">
        <w:tc>
          <w:tcPr>
            <w:tcW w:w="2739" w:type="dxa"/>
            <w:tcBorders>
              <w:bottom w:val="nil"/>
            </w:tcBorders>
          </w:tcPr>
          <w:p w14:paraId="37DEA0D3"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tl/>
              </w:rPr>
            </w:pPr>
          </w:p>
          <w:p w14:paraId="72CCA095"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c>
          <w:tcPr>
            <w:tcW w:w="2960" w:type="dxa"/>
            <w:tcBorders>
              <w:bottom w:val="nil"/>
            </w:tcBorders>
          </w:tcPr>
          <w:p w14:paraId="2F395D7B" w14:textId="77777777" w:rsidR="00045C15" w:rsidRPr="00216DDF" w:rsidRDefault="00045C15" w:rsidP="003D2FC2">
            <w:pPr>
              <w:tabs>
                <w:tab w:val="right" w:pos="3"/>
                <w:tab w:val="left" w:pos="1200"/>
                <w:tab w:val="right" w:pos="7800"/>
              </w:tabs>
              <w:spacing w:line="240" w:lineRule="atLeast"/>
              <w:ind w:left="624" w:right="0" w:hanging="624"/>
              <w:rPr>
                <w:rFonts w:ascii="David" w:hAnsi="David"/>
                <w:sz w:val="24"/>
              </w:rPr>
            </w:pPr>
          </w:p>
        </w:tc>
        <w:tc>
          <w:tcPr>
            <w:tcW w:w="2960" w:type="dxa"/>
            <w:tcBorders>
              <w:bottom w:val="nil"/>
            </w:tcBorders>
          </w:tcPr>
          <w:p w14:paraId="46C3FA25"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r>
      <w:tr w:rsidR="00045C15" w:rsidRPr="00216DDF" w14:paraId="10310B41" w14:textId="77777777" w:rsidTr="003D2FC2">
        <w:tc>
          <w:tcPr>
            <w:tcW w:w="2739" w:type="dxa"/>
            <w:shd w:val="pct10" w:color="auto" w:fill="auto"/>
          </w:tcPr>
          <w:p w14:paraId="71DF2F32"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Pr>
              <w:t>e-mail</w:t>
            </w:r>
          </w:p>
        </w:tc>
        <w:tc>
          <w:tcPr>
            <w:tcW w:w="2960" w:type="dxa"/>
            <w:shd w:val="pct10" w:color="auto" w:fill="auto"/>
          </w:tcPr>
          <w:p w14:paraId="1A2283F5"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התחלת ההתקשרות</w:t>
            </w:r>
          </w:p>
        </w:tc>
        <w:tc>
          <w:tcPr>
            <w:tcW w:w="2960" w:type="dxa"/>
            <w:shd w:val="pct10" w:color="auto" w:fill="auto"/>
          </w:tcPr>
          <w:p w14:paraId="392D0BF8"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סיום ההתקשרות</w:t>
            </w:r>
          </w:p>
        </w:tc>
      </w:tr>
      <w:tr w:rsidR="00045C15" w:rsidRPr="00216DDF" w14:paraId="2DA33EC7" w14:textId="77777777" w:rsidTr="003D2FC2">
        <w:tc>
          <w:tcPr>
            <w:tcW w:w="2739" w:type="dxa"/>
          </w:tcPr>
          <w:p w14:paraId="44896E24"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p>
        </w:tc>
        <w:tc>
          <w:tcPr>
            <w:tcW w:w="2960" w:type="dxa"/>
          </w:tcPr>
          <w:p w14:paraId="67533763"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p>
        </w:tc>
        <w:tc>
          <w:tcPr>
            <w:tcW w:w="2960" w:type="dxa"/>
          </w:tcPr>
          <w:p w14:paraId="7E80C8C6"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p>
        </w:tc>
      </w:tr>
    </w:tbl>
    <w:p w14:paraId="6AAC3307" w14:textId="77777777" w:rsidR="00045C15" w:rsidRPr="00216DDF" w:rsidRDefault="00045C15" w:rsidP="00045C15">
      <w:pPr>
        <w:tabs>
          <w:tab w:val="right" w:pos="3"/>
          <w:tab w:val="left" w:pos="1200"/>
          <w:tab w:val="right" w:pos="7800"/>
        </w:tabs>
        <w:spacing w:line="240" w:lineRule="atLeast"/>
        <w:ind w:left="624" w:right="0"/>
        <w:rPr>
          <w:rFonts w:ascii="David" w:hAnsi="David"/>
          <w:b/>
          <w:bCs/>
          <w:i/>
          <w:iCs/>
          <w:sz w:val="24"/>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045C15" w:rsidRPr="00216DDF" w14:paraId="044E88C7" w14:textId="77777777" w:rsidTr="003D2FC2">
        <w:tc>
          <w:tcPr>
            <w:tcW w:w="4162" w:type="dxa"/>
            <w:shd w:val="pct10" w:color="auto" w:fill="auto"/>
          </w:tcPr>
          <w:p w14:paraId="6B2E9278"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נושא הפרויקט</w:t>
            </w:r>
          </w:p>
        </w:tc>
        <w:tc>
          <w:tcPr>
            <w:tcW w:w="4497" w:type="dxa"/>
            <w:shd w:val="pct10" w:color="auto" w:fill="auto"/>
          </w:tcPr>
          <w:p w14:paraId="74B5FA41" w14:textId="77777777" w:rsidR="00045C15" w:rsidRPr="00216DDF" w:rsidRDefault="00045C15" w:rsidP="003D2FC2">
            <w:pPr>
              <w:tabs>
                <w:tab w:val="right" w:pos="3"/>
                <w:tab w:val="left" w:pos="1200"/>
                <w:tab w:val="right" w:pos="7800"/>
              </w:tabs>
              <w:spacing w:line="240" w:lineRule="atLeast"/>
              <w:ind w:left="624" w:right="0"/>
              <w:rPr>
                <w:rFonts w:ascii="David" w:hAnsi="David"/>
                <w:b/>
                <w:bCs/>
                <w:sz w:val="24"/>
              </w:rPr>
            </w:pPr>
            <w:r w:rsidRPr="00216DDF">
              <w:rPr>
                <w:rFonts w:ascii="David" w:hAnsi="David"/>
                <w:b/>
                <w:bCs/>
                <w:sz w:val="24"/>
                <w:rtl/>
              </w:rPr>
              <w:t>היקף הפרויקט (כספי; יחידות דיור)</w:t>
            </w:r>
          </w:p>
        </w:tc>
      </w:tr>
      <w:tr w:rsidR="00045C15" w:rsidRPr="00216DDF" w14:paraId="59954983" w14:textId="77777777" w:rsidTr="003D2FC2">
        <w:tc>
          <w:tcPr>
            <w:tcW w:w="4162" w:type="dxa"/>
          </w:tcPr>
          <w:p w14:paraId="53E1E2D4"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c>
          <w:tcPr>
            <w:tcW w:w="4497" w:type="dxa"/>
          </w:tcPr>
          <w:p w14:paraId="1BC7C31F"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r>
      <w:tr w:rsidR="00045C15" w:rsidRPr="00216DDF" w14:paraId="46B5980B" w14:textId="77777777" w:rsidTr="003D2FC2">
        <w:tc>
          <w:tcPr>
            <w:tcW w:w="4162" w:type="dxa"/>
          </w:tcPr>
          <w:p w14:paraId="4F320AD8"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c>
          <w:tcPr>
            <w:tcW w:w="4497" w:type="dxa"/>
          </w:tcPr>
          <w:p w14:paraId="4DD6DBA8"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r>
      <w:tr w:rsidR="00045C15" w:rsidRPr="00216DDF" w14:paraId="6F4176D5" w14:textId="77777777" w:rsidTr="003D2FC2">
        <w:tc>
          <w:tcPr>
            <w:tcW w:w="4162" w:type="dxa"/>
          </w:tcPr>
          <w:p w14:paraId="3F96B9EF"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c>
          <w:tcPr>
            <w:tcW w:w="4497" w:type="dxa"/>
          </w:tcPr>
          <w:p w14:paraId="1467DACC"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r>
      <w:tr w:rsidR="00045C15" w:rsidRPr="00216DDF" w14:paraId="1F889F81" w14:textId="77777777" w:rsidTr="003D2FC2">
        <w:tc>
          <w:tcPr>
            <w:tcW w:w="4162" w:type="dxa"/>
          </w:tcPr>
          <w:p w14:paraId="3D78C875"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c>
          <w:tcPr>
            <w:tcW w:w="4497" w:type="dxa"/>
          </w:tcPr>
          <w:p w14:paraId="5DAF0CBD" w14:textId="77777777" w:rsidR="00045C15" w:rsidRPr="00216DDF" w:rsidRDefault="00045C15" w:rsidP="003D2FC2">
            <w:pPr>
              <w:tabs>
                <w:tab w:val="right" w:pos="3"/>
                <w:tab w:val="left" w:pos="1200"/>
                <w:tab w:val="right" w:pos="7800"/>
              </w:tabs>
              <w:spacing w:line="240" w:lineRule="atLeast"/>
              <w:ind w:left="624" w:right="0"/>
              <w:rPr>
                <w:rFonts w:ascii="David" w:hAnsi="David"/>
                <w:sz w:val="24"/>
              </w:rPr>
            </w:pPr>
          </w:p>
        </w:tc>
      </w:tr>
    </w:tbl>
    <w:p w14:paraId="575BE078" w14:textId="77777777" w:rsidR="0057255A" w:rsidRDefault="00045C15" w:rsidP="00045C15">
      <w:pPr>
        <w:tabs>
          <w:tab w:val="right" w:pos="3"/>
          <w:tab w:val="left" w:pos="1200"/>
          <w:tab w:val="right" w:pos="7800"/>
        </w:tabs>
        <w:spacing w:line="240" w:lineRule="atLeast"/>
        <w:ind w:left="624" w:right="0"/>
        <w:rPr>
          <w:rFonts w:ascii="David" w:hAnsi="David"/>
          <w:sz w:val="20"/>
          <w:szCs w:val="20"/>
          <w:rtl/>
        </w:rPr>
      </w:pPr>
      <w:r w:rsidRPr="005B0F53">
        <w:rPr>
          <w:rFonts w:ascii="David" w:hAnsi="David"/>
          <w:b/>
          <w:bCs/>
          <w:i/>
          <w:iCs/>
          <w:sz w:val="20"/>
          <w:szCs w:val="20"/>
          <w:rtl/>
        </w:rPr>
        <w:t>הערות</w:t>
      </w:r>
      <w:r w:rsidRPr="005B0F53">
        <w:rPr>
          <w:rFonts w:ascii="David" w:hAnsi="David"/>
          <w:sz w:val="20"/>
          <w:szCs w:val="20"/>
          <w:rtl/>
        </w:rPr>
        <w:t>: 1.</w:t>
      </w:r>
      <w:r w:rsidR="0057255A">
        <w:rPr>
          <w:rFonts w:ascii="David" w:hAnsi="David" w:hint="cs"/>
          <w:sz w:val="20"/>
          <w:szCs w:val="20"/>
          <w:rtl/>
        </w:rPr>
        <w:t xml:space="preserve"> יש לצרף אסמכתאות בהתאם לדרישות בתנאי הסף ואמות המידה.</w:t>
      </w:r>
    </w:p>
    <w:p w14:paraId="7ABF35CE" w14:textId="77777777" w:rsidR="0057255A" w:rsidRDefault="0057255A" w:rsidP="0057255A">
      <w:pPr>
        <w:tabs>
          <w:tab w:val="right" w:pos="3"/>
          <w:tab w:val="left" w:pos="1200"/>
          <w:tab w:val="right" w:pos="7800"/>
        </w:tabs>
        <w:spacing w:line="240" w:lineRule="atLeast"/>
        <w:ind w:left="624" w:right="0"/>
        <w:rPr>
          <w:rFonts w:ascii="David" w:hAnsi="David"/>
          <w:sz w:val="20"/>
          <w:szCs w:val="20"/>
          <w:rtl/>
        </w:rPr>
      </w:pPr>
      <w:r>
        <w:rPr>
          <w:rFonts w:ascii="David" w:hAnsi="David" w:hint="cs"/>
          <w:b/>
          <w:bCs/>
          <w:i/>
          <w:iCs/>
          <w:sz w:val="20"/>
          <w:szCs w:val="20"/>
          <w:rtl/>
        </w:rPr>
        <w:t xml:space="preserve">             </w:t>
      </w:r>
      <w:r w:rsidR="00045C15" w:rsidRPr="005B0F53">
        <w:rPr>
          <w:rFonts w:ascii="David" w:hAnsi="David"/>
          <w:sz w:val="20"/>
          <w:szCs w:val="20"/>
          <w:rtl/>
        </w:rPr>
        <w:tab/>
        <w:t xml:space="preserve"> 2. יש לצרף מכתבי המלצה</w:t>
      </w:r>
      <w:r>
        <w:rPr>
          <w:rFonts w:ascii="David" w:hAnsi="David" w:hint="cs"/>
          <w:sz w:val="20"/>
          <w:szCs w:val="20"/>
          <w:rtl/>
        </w:rPr>
        <w:t>.</w:t>
      </w:r>
    </w:p>
    <w:p w14:paraId="1480145A" w14:textId="77777777" w:rsidR="00045C15" w:rsidRDefault="0057255A" w:rsidP="00045C15">
      <w:pPr>
        <w:tabs>
          <w:tab w:val="right" w:pos="3"/>
          <w:tab w:val="left" w:pos="1200"/>
          <w:tab w:val="left" w:pos="1680"/>
          <w:tab w:val="right" w:pos="7800"/>
        </w:tabs>
        <w:spacing w:line="240" w:lineRule="atLeast"/>
        <w:ind w:left="624" w:right="0"/>
        <w:rPr>
          <w:rFonts w:ascii="David" w:hAnsi="David"/>
          <w:bCs/>
          <w:sz w:val="20"/>
          <w:szCs w:val="20"/>
          <w:rtl/>
        </w:rPr>
      </w:pPr>
      <w:r>
        <w:rPr>
          <w:rFonts w:ascii="David" w:hAnsi="David" w:hint="cs"/>
          <w:sz w:val="20"/>
          <w:szCs w:val="20"/>
          <w:rtl/>
        </w:rPr>
        <w:t xml:space="preserve">              3. </w:t>
      </w:r>
      <w:r w:rsidRPr="005B0F53">
        <w:rPr>
          <w:rFonts w:ascii="David" w:hAnsi="David"/>
          <w:sz w:val="20"/>
          <w:szCs w:val="20"/>
          <w:rtl/>
        </w:rPr>
        <w:t>עבודות נוספות יש לפרט במתכונת הנ"ל בדפים נוספים.</w:t>
      </w:r>
      <w:r w:rsidR="00045C15" w:rsidRPr="005B0F53">
        <w:rPr>
          <w:rFonts w:ascii="David" w:hAnsi="David"/>
          <w:sz w:val="20"/>
          <w:szCs w:val="20"/>
          <w:rtl/>
        </w:rPr>
        <w:t xml:space="preserve"> </w:t>
      </w:r>
    </w:p>
    <w:p w14:paraId="1099858F" w14:textId="77777777" w:rsidR="0057255A" w:rsidRDefault="0057255A" w:rsidP="00045C15">
      <w:pPr>
        <w:tabs>
          <w:tab w:val="right" w:pos="3"/>
          <w:tab w:val="left" w:pos="1200"/>
          <w:tab w:val="left" w:pos="1680"/>
          <w:tab w:val="right" w:pos="7800"/>
        </w:tabs>
        <w:spacing w:line="240" w:lineRule="atLeast"/>
        <w:ind w:left="624" w:right="0"/>
        <w:rPr>
          <w:rFonts w:ascii="David" w:hAnsi="David"/>
          <w:bCs/>
          <w:sz w:val="20"/>
          <w:szCs w:val="20"/>
          <w:rtl/>
        </w:rPr>
      </w:pPr>
      <w:r>
        <w:rPr>
          <w:rFonts w:ascii="David" w:hAnsi="David" w:hint="cs"/>
          <w:bCs/>
          <w:sz w:val="20"/>
          <w:szCs w:val="20"/>
          <w:rtl/>
        </w:rPr>
        <w:t xml:space="preserve">      </w:t>
      </w:r>
    </w:p>
    <w:p w14:paraId="6CA56FA6" w14:textId="77777777" w:rsidR="00045C15" w:rsidRDefault="00045C15" w:rsidP="00045C15">
      <w:pPr>
        <w:tabs>
          <w:tab w:val="right" w:pos="3"/>
          <w:tab w:val="left" w:pos="1200"/>
          <w:tab w:val="left" w:pos="1680"/>
          <w:tab w:val="right" w:pos="7800"/>
        </w:tabs>
        <w:spacing w:line="240" w:lineRule="atLeast"/>
        <w:ind w:left="624" w:right="0"/>
        <w:rPr>
          <w:rFonts w:ascii="David" w:hAnsi="David"/>
          <w:bCs/>
          <w:sz w:val="20"/>
          <w:szCs w:val="20"/>
          <w:rtl/>
        </w:rPr>
      </w:pPr>
    </w:p>
    <w:p w14:paraId="21B9360F" w14:textId="77777777" w:rsidR="00045C15" w:rsidRPr="005B0F53" w:rsidRDefault="00045C15" w:rsidP="00045C15">
      <w:pPr>
        <w:tabs>
          <w:tab w:val="right" w:pos="3"/>
          <w:tab w:val="left" w:pos="1200"/>
          <w:tab w:val="left" w:pos="1680"/>
          <w:tab w:val="right" w:pos="7800"/>
        </w:tabs>
        <w:spacing w:line="240" w:lineRule="atLeast"/>
        <w:ind w:left="624" w:right="0"/>
        <w:rPr>
          <w:rFonts w:ascii="David" w:hAnsi="David"/>
          <w:bCs/>
          <w:sz w:val="20"/>
          <w:szCs w:val="20"/>
          <w:rtl/>
        </w:rPr>
      </w:pPr>
    </w:p>
    <w:p w14:paraId="595B8F93" w14:textId="77777777" w:rsidR="00045C15" w:rsidRDefault="00045C15" w:rsidP="00045C15">
      <w:pPr>
        <w:ind w:left="624" w:right="0"/>
        <w:rPr>
          <w:rFonts w:ascii="David" w:hAnsi="David"/>
          <w:b/>
          <w:bCs/>
          <w:sz w:val="24"/>
          <w:rtl/>
        </w:rPr>
      </w:pPr>
      <w:r w:rsidRPr="00216DDF">
        <w:rPr>
          <w:rFonts w:ascii="David" w:hAnsi="David"/>
          <w:b/>
          <w:bCs/>
          <w:sz w:val="24"/>
          <w:rtl/>
        </w:rPr>
        <w:t>הצהרת נכונות המידע לעיל:</w:t>
      </w:r>
    </w:p>
    <w:p w14:paraId="289FE819" w14:textId="77777777" w:rsidR="00045C15" w:rsidRPr="00216DDF" w:rsidRDefault="00045C15" w:rsidP="00045C15">
      <w:pPr>
        <w:ind w:left="624" w:right="0"/>
        <w:rPr>
          <w:rFonts w:ascii="David" w:hAnsi="David"/>
          <w:b/>
          <w:bCs/>
          <w:sz w:val="24"/>
          <w:rtl/>
        </w:rPr>
      </w:pPr>
    </w:p>
    <w:p w14:paraId="1997DDED" w14:textId="77777777" w:rsidR="00045C15" w:rsidRPr="00216DDF" w:rsidRDefault="00045C15" w:rsidP="00045C15">
      <w:pPr>
        <w:ind w:left="624" w:right="0"/>
        <w:rPr>
          <w:rFonts w:ascii="David" w:hAnsi="David"/>
          <w:b/>
          <w:bCs/>
          <w:sz w:val="24"/>
          <w:rtl/>
        </w:rPr>
      </w:pPr>
      <w:r w:rsidRPr="00216DDF">
        <w:rPr>
          <w:rFonts w:ascii="David" w:hAnsi="David"/>
          <w:b/>
          <w:bCs/>
          <w:sz w:val="24"/>
          <w:rtl/>
        </w:rPr>
        <w:t>___________             _________           ________</w:t>
      </w:r>
    </w:p>
    <w:p w14:paraId="72299494" w14:textId="77777777" w:rsidR="00045C15" w:rsidRPr="00216DDF" w:rsidRDefault="00045C15" w:rsidP="00045C15">
      <w:pPr>
        <w:ind w:left="624" w:right="0"/>
        <w:rPr>
          <w:rFonts w:ascii="David" w:hAnsi="David"/>
          <w:b/>
          <w:bCs/>
          <w:sz w:val="24"/>
          <w:rtl/>
        </w:rPr>
      </w:pPr>
      <w:r w:rsidRPr="00216DDF">
        <w:rPr>
          <w:rFonts w:ascii="David" w:hAnsi="David"/>
          <w:b/>
          <w:bCs/>
          <w:sz w:val="24"/>
          <w:rtl/>
        </w:rPr>
        <w:t xml:space="preserve">   שם מלא                 </w:t>
      </w:r>
      <w:r>
        <w:rPr>
          <w:rFonts w:ascii="David" w:hAnsi="David" w:hint="cs"/>
          <w:b/>
          <w:bCs/>
          <w:sz w:val="24"/>
          <w:rtl/>
        </w:rPr>
        <w:t xml:space="preserve">         </w:t>
      </w:r>
      <w:r w:rsidRPr="00216DDF">
        <w:rPr>
          <w:rFonts w:ascii="David" w:hAnsi="David"/>
          <w:b/>
          <w:bCs/>
          <w:sz w:val="24"/>
          <w:rtl/>
        </w:rPr>
        <w:t>חותמת                חתימה</w:t>
      </w:r>
    </w:p>
    <w:p w14:paraId="4035D68B" w14:textId="77777777" w:rsidR="00F50F97" w:rsidRDefault="00045C15" w:rsidP="0057255A">
      <w:pPr>
        <w:bidi w:val="0"/>
        <w:spacing w:line="240" w:lineRule="auto"/>
        <w:ind w:right="0"/>
        <w:jc w:val="left"/>
        <w:rPr>
          <w:rFonts w:ascii="David" w:hAnsi="David"/>
          <w:sz w:val="20"/>
          <w:szCs w:val="20"/>
          <w:lang w:eastAsia="en-US"/>
        </w:rPr>
      </w:pPr>
      <w:r>
        <w:rPr>
          <w:rFonts w:ascii="David" w:hAnsi="David"/>
          <w:sz w:val="20"/>
          <w:szCs w:val="20"/>
          <w:rtl/>
          <w:lang w:eastAsia="en-US"/>
        </w:rPr>
        <w:br w:type="page"/>
      </w:r>
    </w:p>
    <w:p w14:paraId="6C74782C" w14:textId="77777777" w:rsidR="00EA3365" w:rsidRDefault="00EA3365" w:rsidP="005A5D13">
      <w:pPr>
        <w:pStyle w:val="13"/>
        <w:keepLines/>
        <w:ind w:left="-568" w:right="0"/>
        <w:jc w:val="center"/>
        <w:rPr>
          <w:rFonts w:cs="David"/>
          <w:rtl/>
          <w:lang w:eastAsia="en-US"/>
        </w:rPr>
      </w:pPr>
      <w:bookmarkStart w:id="679" w:name="_Toc393812109"/>
      <w:bookmarkStart w:id="680" w:name="_Toc479019180"/>
      <w:bookmarkStart w:id="681" w:name="_Toc50382759"/>
      <w:bookmarkStart w:id="682" w:name="_Toc50383428"/>
      <w:r w:rsidRPr="007143EC">
        <w:rPr>
          <w:rFonts w:cs="David"/>
          <w:rtl/>
          <w:lang w:eastAsia="en-US"/>
        </w:rPr>
        <w:lastRenderedPageBreak/>
        <w:t xml:space="preserve">נספח י' - </w:t>
      </w:r>
      <w:bookmarkEnd w:id="679"/>
      <w:bookmarkEnd w:id="680"/>
      <w:r w:rsidR="005A5D13">
        <w:rPr>
          <w:rFonts w:cs="David" w:hint="cs"/>
          <w:rtl/>
          <w:lang w:eastAsia="en-US"/>
        </w:rPr>
        <w:t>נספח ביטוח</w:t>
      </w:r>
      <w:bookmarkEnd w:id="681"/>
      <w:bookmarkEnd w:id="682"/>
    </w:p>
    <w:p w14:paraId="4B331C7B" w14:textId="77777777" w:rsidR="00EA3365" w:rsidRPr="007143EC" w:rsidRDefault="00EA3365" w:rsidP="00E77F6F">
      <w:pPr>
        <w:pStyle w:val="a7"/>
        <w:keepNext/>
        <w:keepLines/>
        <w:tabs>
          <w:tab w:val="clear" w:pos="4153"/>
          <w:tab w:val="clear" w:pos="8306"/>
        </w:tabs>
        <w:ind w:left="1080" w:right="-567"/>
        <w:jc w:val="left"/>
        <w:rPr>
          <w:rFonts w:ascii="David" w:hAnsi="David"/>
          <w:b/>
          <w:bCs/>
          <w:color w:val="auto"/>
          <w:sz w:val="24"/>
          <w:u w:val="single"/>
          <w:rtl/>
          <w:lang w:eastAsia="en-US"/>
        </w:rPr>
      </w:pPr>
    </w:p>
    <w:p w14:paraId="02D87520" w14:textId="77777777" w:rsidR="00A4649D" w:rsidRPr="00A4649D" w:rsidRDefault="00A4649D" w:rsidP="00A4649D">
      <w:pPr>
        <w:spacing w:line="240" w:lineRule="auto"/>
        <w:ind w:right="0"/>
        <w:jc w:val="left"/>
        <w:rPr>
          <w:b/>
          <w:bCs/>
          <w:sz w:val="24"/>
          <w:u w:val="single"/>
          <w:rtl/>
          <w:lang w:eastAsia="en-US"/>
        </w:rPr>
      </w:pPr>
      <w:bookmarkStart w:id="683" w:name="_Ref281143802"/>
      <w:bookmarkStart w:id="684" w:name="_Ref281150341"/>
      <w:bookmarkStart w:id="685" w:name="_Ref281150648"/>
      <w:bookmarkStart w:id="686" w:name="_Ref281153116"/>
      <w:bookmarkStart w:id="687" w:name="_Toc281294479"/>
      <w:bookmarkStart w:id="688" w:name="_Toc281294493"/>
      <w:bookmarkStart w:id="689" w:name="_Toc393812110"/>
    </w:p>
    <w:p w14:paraId="45120951" w14:textId="77777777" w:rsidR="005A5D13" w:rsidRPr="00353165" w:rsidRDefault="005A5D13" w:rsidP="005A5D13">
      <w:pPr>
        <w:pStyle w:val="aff1"/>
        <w:numPr>
          <w:ilvl w:val="0"/>
          <w:numId w:val="222"/>
        </w:numPr>
        <w:spacing w:after="120"/>
        <w:ind w:right="0" w:hanging="644"/>
        <w:contextualSpacing/>
        <w:rPr>
          <w:rFonts w:cs="David"/>
          <w:sz w:val="24"/>
          <w:rtl/>
        </w:rPr>
      </w:pPr>
      <w:r>
        <w:rPr>
          <w:rFonts w:cs="David" w:hint="cs"/>
          <w:sz w:val="24"/>
          <w:rtl/>
        </w:rPr>
        <w:t xml:space="preserve">הספק הזוכה מתחייב </w:t>
      </w:r>
      <w:r w:rsidRPr="00AE7C9B">
        <w:rPr>
          <w:rFonts w:cs="David" w:hint="cs"/>
          <w:sz w:val="24"/>
          <w:rtl/>
        </w:rPr>
        <w:t xml:space="preserve">לרכוש, ולקיים את כל הביטוחים המפורטים בזה, לטובתו ולטובת מדינת ישראל </w:t>
      </w:r>
      <w:r w:rsidRPr="00AE7C9B">
        <w:rPr>
          <w:rFonts w:cs="David"/>
          <w:sz w:val="24"/>
          <w:rtl/>
        </w:rPr>
        <w:t>–</w:t>
      </w:r>
      <w:r>
        <w:rPr>
          <w:rFonts w:cs="David" w:hint="cs"/>
          <w:sz w:val="24"/>
          <w:rtl/>
        </w:rPr>
        <w:t xml:space="preserve"> הרשות לפיתוח והתיישבות הבדואים בנגב, ולהציג </w:t>
      </w:r>
      <w:r>
        <w:rPr>
          <w:rFonts w:ascii="Calibri" w:eastAsia="Calibri" w:hAnsi="Calibri" w:cs="David" w:hint="cs"/>
          <w:sz w:val="24"/>
          <w:rtl/>
        </w:rPr>
        <w:t>ל</w:t>
      </w:r>
      <w:r w:rsidRPr="00B05584">
        <w:rPr>
          <w:rFonts w:ascii="Calibri" w:eastAsia="Calibri" w:hAnsi="Calibri" w:cs="David"/>
          <w:sz w:val="24"/>
          <w:rtl/>
        </w:rPr>
        <w:t>רשות לפיתוח והתיישבות הבדואים בנגב</w:t>
      </w:r>
      <w:r w:rsidRPr="00AE7C9B">
        <w:rPr>
          <w:rFonts w:cs="David" w:hint="cs"/>
          <w:sz w:val="24"/>
          <w:rtl/>
        </w:rPr>
        <w:t>, את הביטוחים הכוללים את כל הכיסויים והתנאים הנדרשים כאשר גבולות האחריות לא יפחתו מהמצוין להלן:</w:t>
      </w:r>
    </w:p>
    <w:p w14:paraId="5FFC4736" w14:textId="77777777" w:rsidR="005A5D13" w:rsidRPr="00CC7B38" w:rsidRDefault="005A5D13" w:rsidP="005A5D13">
      <w:pPr>
        <w:pStyle w:val="aff1"/>
        <w:numPr>
          <w:ilvl w:val="0"/>
          <w:numId w:val="220"/>
        </w:numPr>
        <w:spacing w:after="120"/>
        <w:ind w:right="0"/>
        <w:contextualSpacing/>
        <w:rPr>
          <w:rFonts w:cs="David"/>
          <w:b/>
          <w:bCs/>
          <w:sz w:val="24"/>
          <w:u w:val="single"/>
          <w:rtl/>
        </w:rPr>
      </w:pPr>
      <w:r w:rsidRPr="00CC7B38">
        <w:rPr>
          <w:rFonts w:cs="David" w:hint="cs"/>
          <w:b/>
          <w:bCs/>
          <w:sz w:val="24"/>
          <w:u w:val="single"/>
          <w:rtl/>
        </w:rPr>
        <w:t>ביטוח חבות מעבידים</w:t>
      </w:r>
    </w:p>
    <w:p w14:paraId="6C44CAD7" w14:textId="77777777" w:rsidR="005A5D13" w:rsidRDefault="005A5D13" w:rsidP="005A5D13">
      <w:pPr>
        <w:numPr>
          <w:ilvl w:val="1"/>
          <w:numId w:val="220"/>
        </w:numPr>
        <w:spacing w:after="120"/>
        <w:ind w:left="651" w:right="0" w:hanging="357"/>
        <w:rPr>
          <w:sz w:val="24"/>
        </w:rPr>
      </w:pPr>
      <w:r>
        <w:rPr>
          <w:rFonts w:hint="cs"/>
          <w:sz w:val="24"/>
          <w:rtl/>
        </w:rPr>
        <w:t xml:space="preserve">הספק </w:t>
      </w:r>
      <w:r w:rsidRPr="00CF470F">
        <w:rPr>
          <w:sz w:val="24"/>
          <w:rtl/>
        </w:rPr>
        <w:t>יבטח את אחריותו החוקית כלפי עובדיו בביטוח חבות המעבידים</w:t>
      </w:r>
      <w:r w:rsidRPr="00CF470F">
        <w:rPr>
          <w:rFonts w:hint="cs"/>
          <w:sz w:val="24"/>
          <w:rtl/>
        </w:rPr>
        <w:t xml:space="preserve"> בכל תחומי מדינת ישראל והשטחים המוחזקים</w:t>
      </w:r>
      <w:r>
        <w:rPr>
          <w:rFonts w:hint="cs"/>
          <w:sz w:val="24"/>
          <w:rtl/>
        </w:rPr>
        <w:t>.</w:t>
      </w:r>
    </w:p>
    <w:p w14:paraId="26268D59" w14:textId="77777777" w:rsidR="005A5D13" w:rsidRDefault="005A5D13" w:rsidP="005A5D13">
      <w:pPr>
        <w:numPr>
          <w:ilvl w:val="1"/>
          <w:numId w:val="220"/>
        </w:numPr>
        <w:spacing w:after="120"/>
        <w:ind w:left="651" w:right="0" w:hanging="357"/>
        <w:rPr>
          <w:sz w:val="24"/>
        </w:rPr>
      </w:pPr>
      <w:r w:rsidRPr="00CF470F">
        <w:rPr>
          <w:rFonts w:hint="cs"/>
          <w:sz w:val="24"/>
          <w:rtl/>
        </w:rPr>
        <w:t>ג</w:t>
      </w:r>
      <w:r w:rsidRPr="00CF470F">
        <w:rPr>
          <w:sz w:val="24"/>
          <w:rtl/>
        </w:rPr>
        <w:t>בול האחריות לא יפחת מסך</w:t>
      </w:r>
      <w:r w:rsidRPr="00CF470F">
        <w:rPr>
          <w:rFonts w:hint="cs"/>
          <w:sz w:val="24"/>
          <w:rtl/>
        </w:rPr>
        <w:t>-</w:t>
      </w:r>
      <w:r w:rsidRPr="00CF470F">
        <w:rPr>
          <w:sz w:val="24"/>
          <w:rtl/>
        </w:rPr>
        <w:t xml:space="preserve"> </w:t>
      </w:r>
      <w:r>
        <w:rPr>
          <w:rFonts w:hint="cs"/>
          <w:sz w:val="24"/>
          <w:rtl/>
        </w:rPr>
        <w:t xml:space="preserve">20,000,000 ₪ </w:t>
      </w:r>
      <w:r w:rsidRPr="00CF470F">
        <w:rPr>
          <w:sz w:val="24"/>
          <w:rtl/>
        </w:rPr>
        <w:t xml:space="preserve">לעובד, למקרה ולתקופת הביטוח </w:t>
      </w:r>
      <w:r w:rsidRPr="00CF470F">
        <w:rPr>
          <w:rFonts w:hint="cs"/>
          <w:sz w:val="24"/>
          <w:rtl/>
        </w:rPr>
        <w:t>(שנה)</w:t>
      </w:r>
      <w:r>
        <w:rPr>
          <w:rFonts w:hint="cs"/>
          <w:sz w:val="24"/>
          <w:rtl/>
        </w:rPr>
        <w:t>.</w:t>
      </w:r>
      <w:r w:rsidRPr="00CF470F">
        <w:rPr>
          <w:rFonts w:hint="cs"/>
          <w:sz w:val="24"/>
          <w:rtl/>
        </w:rPr>
        <w:t xml:space="preserve"> </w:t>
      </w:r>
    </w:p>
    <w:p w14:paraId="300950E5" w14:textId="77777777" w:rsidR="005A5D13" w:rsidRPr="00AE3E8B" w:rsidRDefault="005A5D13" w:rsidP="005A5D13">
      <w:pPr>
        <w:pStyle w:val="aff1"/>
        <w:numPr>
          <w:ilvl w:val="1"/>
          <w:numId w:val="220"/>
        </w:numPr>
        <w:spacing w:after="120"/>
        <w:ind w:left="651" w:right="0"/>
        <w:contextualSpacing/>
        <w:rPr>
          <w:rFonts w:cs="David"/>
          <w:sz w:val="24"/>
        </w:rPr>
      </w:pPr>
      <w:r>
        <w:rPr>
          <w:rFonts w:cs="David" w:hint="cs"/>
          <w:sz w:val="24"/>
          <w:rtl/>
        </w:rPr>
        <w:t>הביטוח יורחב לכסות את חבותו של המבוטח כלפי קבלנים, קבלני משנה ועובדיהם היה ויחשב כמעבידם.</w:t>
      </w:r>
    </w:p>
    <w:p w14:paraId="7071388E" w14:textId="77777777" w:rsidR="005A5D13" w:rsidRPr="00614C72" w:rsidRDefault="005A5D13" w:rsidP="005A5D13">
      <w:pPr>
        <w:numPr>
          <w:ilvl w:val="1"/>
          <w:numId w:val="220"/>
        </w:numPr>
        <w:spacing w:after="120"/>
        <w:ind w:left="651" w:right="0" w:hanging="357"/>
        <w:rPr>
          <w:sz w:val="24"/>
        </w:rPr>
      </w:pPr>
      <w:r w:rsidRPr="00614C72">
        <w:rPr>
          <w:rFonts w:hint="cs"/>
          <w:sz w:val="24"/>
          <w:rtl/>
        </w:rPr>
        <w:t xml:space="preserve">הביטוח יורחב לשפות את מדינת ישראל </w:t>
      </w:r>
      <w:r w:rsidRPr="00614C72">
        <w:rPr>
          <w:sz w:val="24"/>
          <w:rtl/>
        </w:rPr>
        <w:t>–</w:t>
      </w:r>
      <w:r>
        <w:rPr>
          <w:rFonts w:hint="cs"/>
          <w:sz w:val="24"/>
          <w:rtl/>
        </w:rPr>
        <w:t xml:space="preserve"> הרשות לפיתוח והתיישבות הבדואים בנגב</w:t>
      </w:r>
      <w:r w:rsidRPr="00614C72">
        <w:rPr>
          <w:rFonts w:hint="cs"/>
          <w:sz w:val="24"/>
          <w:rtl/>
        </w:rPr>
        <w:t xml:space="preserve">, היה ונטען לעניין תאונת עבודה/מחלת מקצוע כלשהם כי הם נושאים בחבות </w:t>
      </w:r>
      <w:r>
        <w:rPr>
          <w:rFonts w:hint="cs"/>
          <w:sz w:val="24"/>
          <w:rtl/>
        </w:rPr>
        <w:t>מעביד כלשהם כלפי מי מעובדי הספק קבלנים, קבלני משנה ועובדיהם שבשירותם.</w:t>
      </w:r>
    </w:p>
    <w:p w14:paraId="429397D9" w14:textId="77777777" w:rsidR="005A5D13" w:rsidRPr="00D27D48" w:rsidRDefault="005A5D13" w:rsidP="005A5D13">
      <w:pPr>
        <w:pStyle w:val="aff1"/>
        <w:numPr>
          <w:ilvl w:val="0"/>
          <w:numId w:val="220"/>
        </w:numPr>
        <w:spacing w:after="120"/>
        <w:ind w:left="368" w:right="0" w:hanging="391"/>
        <w:rPr>
          <w:rFonts w:cs="David"/>
          <w:b/>
          <w:bCs/>
          <w:sz w:val="24"/>
          <w:u w:val="single"/>
        </w:rPr>
      </w:pPr>
      <w:r w:rsidRPr="00D27D48">
        <w:rPr>
          <w:rFonts w:cs="David" w:hint="cs"/>
          <w:b/>
          <w:bCs/>
          <w:sz w:val="24"/>
          <w:u w:val="single"/>
          <w:rtl/>
        </w:rPr>
        <w:t>ביטוח אחריות כלפי צד שלישי</w:t>
      </w:r>
    </w:p>
    <w:p w14:paraId="333527D7" w14:textId="77777777" w:rsidR="005A5D13" w:rsidRPr="00614C72" w:rsidRDefault="005A5D13" w:rsidP="005A5D13">
      <w:pPr>
        <w:numPr>
          <w:ilvl w:val="1"/>
          <w:numId w:val="220"/>
        </w:numPr>
        <w:spacing w:after="120"/>
        <w:ind w:left="651" w:right="0" w:hanging="357"/>
        <w:rPr>
          <w:sz w:val="24"/>
        </w:rPr>
      </w:pPr>
      <w:r w:rsidRPr="00614C72">
        <w:rPr>
          <w:rFonts w:hint="cs"/>
          <w:sz w:val="24"/>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19462BF0" w14:textId="77777777" w:rsidR="005A5D13" w:rsidRPr="00614C72" w:rsidRDefault="005A5D13" w:rsidP="005A5D13">
      <w:pPr>
        <w:numPr>
          <w:ilvl w:val="1"/>
          <w:numId w:val="220"/>
        </w:numPr>
        <w:spacing w:after="120"/>
        <w:ind w:left="651" w:right="0" w:hanging="357"/>
        <w:rPr>
          <w:sz w:val="24"/>
        </w:rPr>
      </w:pPr>
      <w:r w:rsidRPr="00614C72">
        <w:rPr>
          <w:rFonts w:hint="cs"/>
          <w:sz w:val="24"/>
          <w:rtl/>
        </w:rPr>
        <w:t xml:space="preserve">גבולות האחריות לא יפחתו מסך- </w:t>
      </w:r>
      <w:r>
        <w:rPr>
          <w:rFonts w:hint="cs"/>
          <w:sz w:val="24"/>
          <w:rtl/>
        </w:rPr>
        <w:t xml:space="preserve">4,000,000 ₪ </w:t>
      </w:r>
      <w:r w:rsidRPr="00614C72">
        <w:rPr>
          <w:rFonts w:hint="cs"/>
          <w:sz w:val="24"/>
          <w:rtl/>
        </w:rPr>
        <w:t>, למקרה ולתקופת הביטוח (שנה).</w:t>
      </w:r>
    </w:p>
    <w:p w14:paraId="34105EF2" w14:textId="77777777" w:rsidR="005A5D13" w:rsidRDefault="005A5D13" w:rsidP="005A5D13">
      <w:pPr>
        <w:numPr>
          <w:ilvl w:val="1"/>
          <w:numId w:val="220"/>
        </w:numPr>
        <w:spacing w:after="120"/>
        <w:ind w:left="651" w:right="0" w:hanging="357"/>
        <w:rPr>
          <w:sz w:val="24"/>
        </w:rPr>
      </w:pPr>
      <w:r w:rsidRPr="00614C72">
        <w:rPr>
          <w:rFonts w:hint="cs"/>
          <w:sz w:val="24"/>
          <w:rtl/>
        </w:rPr>
        <w:t xml:space="preserve">בפוליסה ייכלל סעיף אחריות צולבת - </w:t>
      </w:r>
      <w:r w:rsidRPr="00614C72">
        <w:rPr>
          <w:sz w:val="24"/>
        </w:rPr>
        <w:t>Cross Liability</w:t>
      </w:r>
      <w:r w:rsidRPr="00614C72">
        <w:rPr>
          <w:rFonts w:hint="cs"/>
          <w:sz w:val="24"/>
          <w:rtl/>
        </w:rPr>
        <w:t>.</w:t>
      </w:r>
    </w:p>
    <w:p w14:paraId="73172BB3" w14:textId="77777777" w:rsidR="005A5D13" w:rsidRDefault="005A5D13" w:rsidP="005A5D13">
      <w:pPr>
        <w:numPr>
          <w:ilvl w:val="1"/>
          <w:numId w:val="220"/>
        </w:numPr>
        <w:tabs>
          <w:tab w:val="left" w:pos="781"/>
        </w:tabs>
        <w:spacing w:line="240" w:lineRule="auto"/>
        <w:ind w:right="0"/>
        <w:rPr>
          <w:sz w:val="24"/>
        </w:rPr>
      </w:pPr>
      <w:r>
        <w:rPr>
          <w:rFonts w:hint="cs"/>
          <w:sz w:val="24"/>
          <w:rtl/>
        </w:rPr>
        <w:t>בקרים, אדריכלים, מהנדסים</w:t>
      </w:r>
      <w:r w:rsidRPr="00605FBB">
        <w:rPr>
          <w:rFonts w:hint="cs"/>
          <w:sz w:val="24"/>
          <w:rtl/>
        </w:rPr>
        <w:t>, יועצים ובעלי תפקידים אחרים</w:t>
      </w:r>
      <w:r w:rsidRPr="00605FBB">
        <w:rPr>
          <w:sz w:val="24"/>
          <w:rtl/>
        </w:rPr>
        <w:t xml:space="preserve">, </w:t>
      </w:r>
      <w:r w:rsidRPr="00605FBB">
        <w:rPr>
          <w:rFonts w:hint="cs"/>
          <w:sz w:val="24"/>
          <w:rtl/>
        </w:rPr>
        <w:t>שאינם</w:t>
      </w:r>
      <w:r w:rsidRPr="00605FBB">
        <w:rPr>
          <w:sz w:val="24"/>
          <w:rtl/>
        </w:rPr>
        <w:t xml:space="preserve"> </w:t>
      </w:r>
      <w:r w:rsidRPr="00605FBB">
        <w:rPr>
          <w:rFonts w:hint="cs"/>
          <w:sz w:val="24"/>
          <w:rtl/>
        </w:rPr>
        <w:t>מכוסים</w:t>
      </w:r>
      <w:r w:rsidRPr="00605FBB">
        <w:rPr>
          <w:sz w:val="24"/>
          <w:rtl/>
        </w:rPr>
        <w:t xml:space="preserve"> </w:t>
      </w:r>
      <w:r w:rsidRPr="00605FBB">
        <w:rPr>
          <w:rFonts w:hint="cs"/>
          <w:sz w:val="24"/>
          <w:rtl/>
        </w:rPr>
        <w:t>במסגרת</w:t>
      </w:r>
      <w:r w:rsidRPr="00605FBB">
        <w:rPr>
          <w:sz w:val="24"/>
          <w:rtl/>
        </w:rPr>
        <w:t xml:space="preserve"> </w:t>
      </w:r>
      <w:r w:rsidRPr="00605FBB">
        <w:rPr>
          <w:rFonts w:hint="cs"/>
          <w:sz w:val="24"/>
          <w:rtl/>
        </w:rPr>
        <w:t>ביטוח</w:t>
      </w:r>
      <w:r w:rsidRPr="00605FBB">
        <w:rPr>
          <w:sz w:val="24"/>
          <w:rtl/>
        </w:rPr>
        <w:t xml:space="preserve"> </w:t>
      </w:r>
      <w:r w:rsidRPr="00605FBB">
        <w:rPr>
          <w:rFonts w:hint="cs"/>
          <w:sz w:val="24"/>
          <w:rtl/>
        </w:rPr>
        <w:t>חבות</w:t>
      </w:r>
      <w:r w:rsidRPr="00605FBB">
        <w:rPr>
          <w:sz w:val="24"/>
          <w:rtl/>
        </w:rPr>
        <w:t xml:space="preserve"> </w:t>
      </w:r>
      <w:r w:rsidRPr="00605FBB">
        <w:rPr>
          <w:rFonts w:hint="cs"/>
          <w:sz w:val="24"/>
          <w:rtl/>
        </w:rPr>
        <w:t>מעבידים</w:t>
      </w:r>
      <w:r w:rsidRPr="00605FBB">
        <w:rPr>
          <w:sz w:val="24"/>
          <w:rtl/>
        </w:rPr>
        <w:t xml:space="preserve"> </w:t>
      </w:r>
      <w:r w:rsidRPr="00605FBB">
        <w:rPr>
          <w:rFonts w:hint="cs"/>
          <w:sz w:val="24"/>
          <w:rtl/>
        </w:rPr>
        <w:t>של</w:t>
      </w:r>
      <w:r w:rsidRPr="00605FBB">
        <w:rPr>
          <w:sz w:val="24"/>
          <w:rtl/>
        </w:rPr>
        <w:t xml:space="preserve"> </w:t>
      </w:r>
      <w:r>
        <w:rPr>
          <w:rFonts w:hint="cs"/>
          <w:sz w:val="24"/>
          <w:rtl/>
        </w:rPr>
        <w:t>הספק</w:t>
      </w:r>
      <w:r w:rsidRPr="00605FBB">
        <w:rPr>
          <w:sz w:val="24"/>
          <w:rtl/>
        </w:rPr>
        <w:t xml:space="preserve">, </w:t>
      </w:r>
      <w:r w:rsidRPr="00605FBB">
        <w:rPr>
          <w:rFonts w:hint="cs"/>
          <w:sz w:val="24"/>
          <w:rtl/>
        </w:rPr>
        <w:t>ייחשבו</w:t>
      </w:r>
      <w:r w:rsidRPr="00605FBB">
        <w:rPr>
          <w:sz w:val="24"/>
          <w:rtl/>
        </w:rPr>
        <w:t xml:space="preserve"> </w:t>
      </w:r>
      <w:r w:rsidRPr="00605FBB">
        <w:rPr>
          <w:rFonts w:hint="cs"/>
          <w:sz w:val="24"/>
          <w:rtl/>
        </w:rPr>
        <w:t>צד</w:t>
      </w:r>
      <w:r w:rsidRPr="00605FBB">
        <w:rPr>
          <w:sz w:val="24"/>
          <w:rtl/>
        </w:rPr>
        <w:t xml:space="preserve"> </w:t>
      </w:r>
      <w:r w:rsidRPr="00605FBB">
        <w:rPr>
          <w:rFonts w:hint="cs"/>
          <w:sz w:val="24"/>
          <w:rtl/>
        </w:rPr>
        <w:t>שלישי</w:t>
      </w:r>
      <w:r w:rsidRPr="00605FBB">
        <w:rPr>
          <w:sz w:val="24"/>
          <w:rtl/>
        </w:rPr>
        <w:t xml:space="preserve">. </w:t>
      </w:r>
    </w:p>
    <w:p w14:paraId="5AF45E4C" w14:textId="77777777" w:rsidR="005A5D13" w:rsidRDefault="005A5D13" w:rsidP="005A5D13">
      <w:pPr>
        <w:tabs>
          <w:tab w:val="left" w:pos="781"/>
        </w:tabs>
        <w:spacing w:line="240" w:lineRule="auto"/>
        <w:ind w:left="644"/>
        <w:rPr>
          <w:sz w:val="24"/>
        </w:rPr>
      </w:pPr>
    </w:p>
    <w:p w14:paraId="6BD27594" w14:textId="77777777" w:rsidR="005A5D13" w:rsidRDefault="005A5D13" w:rsidP="005A5D13">
      <w:pPr>
        <w:numPr>
          <w:ilvl w:val="1"/>
          <w:numId w:val="220"/>
        </w:numPr>
        <w:tabs>
          <w:tab w:val="left" w:pos="781"/>
        </w:tabs>
        <w:spacing w:line="240" w:lineRule="auto"/>
        <w:ind w:right="0"/>
        <w:rPr>
          <w:sz w:val="24"/>
        </w:rPr>
      </w:pPr>
      <w:r>
        <w:rPr>
          <w:rFonts w:hint="cs"/>
          <w:sz w:val="24"/>
          <w:rtl/>
        </w:rPr>
        <w:t>רכוש מדינת ישראל יחשב רכוש צד שלישי.</w:t>
      </w:r>
    </w:p>
    <w:p w14:paraId="03F5A528" w14:textId="77777777" w:rsidR="005A5D13" w:rsidRPr="00605FBB" w:rsidRDefault="005A5D13" w:rsidP="005A5D13">
      <w:pPr>
        <w:tabs>
          <w:tab w:val="left" w:pos="781"/>
        </w:tabs>
        <w:spacing w:line="240" w:lineRule="auto"/>
        <w:ind w:left="644"/>
        <w:rPr>
          <w:sz w:val="24"/>
        </w:rPr>
      </w:pPr>
    </w:p>
    <w:p w14:paraId="01CDA2B6" w14:textId="77777777" w:rsidR="005A5D13" w:rsidRPr="00614C72" w:rsidRDefault="005A5D13" w:rsidP="005A5D13">
      <w:pPr>
        <w:numPr>
          <w:ilvl w:val="1"/>
          <w:numId w:val="220"/>
        </w:numPr>
        <w:spacing w:after="120"/>
        <w:ind w:left="651" w:right="0" w:hanging="357"/>
        <w:rPr>
          <w:sz w:val="24"/>
        </w:rPr>
      </w:pPr>
      <w:r w:rsidRPr="00614C72">
        <w:rPr>
          <w:sz w:val="24"/>
          <w:rtl/>
        </w:rPr>
        <w:t xml:space="preserve">הביטוח יורחב לכסות את חבותו של המבוטח כלפי צד שלישי בגין פעילות של קבלנים, </w:t>
      </w:r>
      <w:r w:rsidRPr="00614C72">
        <w:rPr>
          <w:rFonts w:hint="cs"/>
          <w:sz w:val="24"/>
          <w:rtl/>
        </w:rPr>
        <w:t>קבלני</w:t>
      </w:r>
      <w:r w:rsidRPr="00614C72">
        <w:rPr>
          <w:sz w:val="24"/>
          <w:rtl/>
        </w:rPr>
        <w:t xml:space="preserve"> משנה ועובדיהם</w:t>
      </w:r>
      <w:r w:rsidRPr="00614C72">
        <w:rPr>
          <w:rFonts w:hint="cs"/>
          <w:sz w:val="24"/>
          <w:rtl/>
        </w:rPr>
        <w:t>.</w:t>
      </w:r>
    </w:p>
    <w:p w14:paraId="48E7D5EA" w14:textId="77777777" w:rsidR="005A5D13" w:rsidRDefault="005A5D13" w:rsidP="005A5D13">
      <w:pPr>
        <w:numPr>
          <w:ilvl w:val="1"/>
          <w:numId w:val="220"/>
        </w:numPr>
        <w:spacing w:after="120"/>
        <w:ind w:left="651" w:right="0" w:hanging="357"/>
        <w:rPr>
          <w:sz w:val="24"/>
        </w:rPr>
      </w:pPr>
      <w:r w:rsidRPr="00614C72">
        <w:rPr>
          <w:rFonts w:hint="cs"/>
          <w:sz w:val="24"/>
          <w:rtl/>
        </w:rPr>
        <w:t xml:space="preserve">הביטוח יורחב לשפות את מדינת ישראל </w:t>
      </w:r>
      <w:r w:rsidRPr="00614C72">
        <w:rPr>
          <w:sz w:val="24"/>
          <w:rtl/>
        </w:rPr>
        <w:t>–</w:t>
      </w:r>
      <w:r>
        <w:rPr>
          <w:rFonts w:hint="cs"/>
          <w:sz w:val="24"/>
          <w:rtl/>
        </w:rPr>
        <w:t xml:space="preserve"> הרשות לפיתוח והתיישבות הבדואים בנגב, </w:t>
      </w:r>
      <w:r w:rsidRPr="00614C72">
        <w:rPr>
          <w:rFonts w:hint="cs"/>
          <w:sz w:val="24"/>
          <w:rtl/>
        </w:rPr>
        <w:t xml:space="preserve"> ככל שייחשבו אחראים למעשי ו/או מחדלי הספק והפועלים מטעמו.</w:t>
      </w:r>
    </w:p>
    <w:p w14:paraId="01065BE3" w14:textId="77777777" w:rsidR="005A5D13" w:rsidRPr="007577A3" w:rsidRDefault="005A5D13" w:rsidP="005A5D13">
      <w:pPr>
        <w:pStyle w:val="aff1"/>
        <w:numPr>
          <w:ilvl w:val="0"/>
          <w:numId w:val="220"/>
        </w:numPr>
        <w:spacing w:after="120"/>
        <w:ind w:left="368" w:right="0"/>
        <w:contextualSpacing/>
        <w:rPr>
          <w:rFonts w:cs="David"/>
          <w:b/>
          <w:bCs/>
          <w:sz w:val="24"/>
          <w:u w:val="single"/>
          <w:rtl/>
        </w:rPr>
      </w:pPr>
      <w:r w:rsidRPr="007577A3">
        <w:rPr>
          <w:rFonts w:cs="David"/>
          <w:b/>
          <w:bCs/>
          <w:sz w:val="24"/>
          <w:u w:val="single"/>
          <w:rtl/>
        </w:rPr>
        <w:t>ביטוח אחריות מקצועית</w:t>
      </w:r>
    </w:p>
    <w:p w14:paraId="6BFFD0D4" w14:textId="77777777" w:rsidR="005A5D13" w:rsidRPr="007577A3" w:rsidRDefault="005A5D13" w:rsidP="005A5D13">
      <w:pPr>
        <w:numPr>
          <w:ilvl w:val="1"/>
          <w:numId w:val="220"/>
        </w:numPr>
        <w:spacing w:after="120"/>
        <w:ind w:left="651" w:right="0" w:hanging="357"/>
        <w:rPr>
          <w:sz w:val="24"/>
        </w:rPr>
      </w:pPr>
      <w:r>
        <w:rPr>
          <w:rFonts w:hint="cs"/>
          <w:sz w:val="24"/>
          <w:rtl/>
        </w:rPr>
        <w:t>הספק</w:t>
      </w:r>
      <w:r w:rsidRPr="007577A3">
        <w:rPr>
          <w:rFonts w:hint="cs"/>
          <w:sz w:val="24"/>
          <w:rtl/>
        </w:rPr>
        <w:t xml:space="preserve"> </w:t>
      </w:r>
      <w:r w:rsidRPr="007577A3">
        <w:rPr>
          <w:sz w:val="24"/>
          <w:rtl/>
        </w:rPr>
        <w:t>יבטח את אחריותו</w:t>
      </w:r>
      <w:r w:rsidRPr="007577A3">
        <w:rPr>
          <w:rFonts w:hint="cs"/>
          <w:sz w:val="24"/>
          <w:rtl/>
        </w:rPr>
        <w:t xml:space="preserve"> </w:t>
      </w:r>
      <w:r>
        <w:rPr>
          <w:sz w:val="24"/>
          <w:rtl/>
        </w:rPr>
        <w:t>המקצועית בביטוח אחריות מקצועית</w:t>
      </w:r>
      <w:r>
        <w:rPr>
          <w:rFonts w:hint="cs"/>
          <w:sz w:val="24"/>
          <w:rtl/>
        </w:rPr>
        <w:t>.</w:t>
      </w:r>
    </w:p>
    <w:p w14:paraId="4FFB4C27" w14:textId="77777777" w:rsidR="005A5D13" w:rsidRDefault="005A5D13" w:rsidP="005A5D13">
      <w:pPr>
        <w:numPr>
          <w:ilvl w:val="1"/>
          <w:numId w:val="220"/>
        </w:numPr>
        <w:spacing w:after="120"/>
        <w:ind w:left="651" w:right="0" w:hanging="357"/>
        <w:rPr>
          <w:sz w:val="24"/>
        </w:rPr>
      </w:pPr>
      <w:r>
        <w:rPr>
          <w:sz w:val="24"/>
          <w:rtl/>
        </w:rPr>
        <w:lastRenderedPageBreak/>
        <w:t>הפוליסה תכסה</w:t>
      </w:r>
      <w:r w:rsidRPr="007577A3">
        <w:rPr>
          <w:sz w:val="24"/>
          <w:rtl/>
        </w:rPr>
        <w:t xml:space="preserve"> נזק מהפרת חובה מקצועית של </w:t>
      </w:r>
      <w:r>
        <w:rPr>
          <w:rFonts w:hint="cs"/>
          <w:sz w:val="24"/>
          <w:rtl/>
        </w:rPr>
        <w:t>הספק, עובדיו, אחריותם הישירה של בעלי המקצוע מטעמו</w:t>
      </w:r>
      <w:r>
        <w:rPr>
          <w:sz w:val="24"/>
          <w:rtl/>
        </w:rPr>
        <w:t xml:space="preserve"> ובגין כל הפועלים מטעמ</w:t>
      </w:r>
      <w:r>
        <w:rPr>
          <w:rFonts w:hint="cs"/>
          <w:sz w:val="24"/>
          <w:rtl/>
        </w:rPr>
        <w:t>ם</w:t>
      </w:r>
      <w:r w:rsidRPr="007577A3">
        <w:rPr>
          <w:sz w:val="24"/>
          <w:rtl/>
        </w:rPr>
        <w:t xml:space="preserve"> ואשר אירע כתוצאה ממעשה, רשלנות, לרבות מחדל, טעות או השמטה, מצג בלתי נכון, הצהרה רשלנית </w:t>
      </w:r>
      <w:r w:rsidRPr="007577A3">
        <w:rPr>
          <w:rFonts w:hint="cs"/>
          <w:sz w:val="24"/>
          <w:rtl/>
        </w:rPr>
        <w:t xml:space="preserve"> </w:t>
      </w:r>
      <w:r w:rsidRPr="007577A3">
        <w:rPr>
          <w:sz w:val="24"/>
          <w:rtl/>
        </w:rPr>
        <w:t>שנעשו בתום לב, שייגרמו בקשר</w:t>
      </w:r>
      <w:r>
        <w:rPr>
          <w:rFonts w:hint="cs"/>
          <w:sz w:val="24"/>
          <w:rtl/>
        </w:rPr>
        <w:t xml:space="preserve"> לשירותי בקרה בתחום התכנון והפיתוח ובין היתר</w:t>
      </w:r>
      <w:r>
        <w:rPr>
          <w:sz w:val="24"/>
          <w:rtl/>
        </w:rPr>
        <w:t xml:space="preserve"> </w:t>
      </w:r>
      <w:r>
        <w:rPr>
          <w:rFonts w:hint="cs"/>
          <w:sz w:val="24"/>
          <w:rtl/>
        </w:rPr>
        <w:t xml:space="preserve">שירותי בקרה על גופי ניהול ועמידתם בחוזים מול הרשות, בקרה תכנונית הנדסית תקציבית פיננסית וחשבונאית, הכנת חוו"ד, עריכת דוחו"ת, עריכת תחשיבי עלות תכנון והוצאות, בדיקת מסמכים, ניתוח מידע, זיהוי ומיפוי סיכונים ומתן פתרונות, תיאום, פיקוח ובקרה על קיום מכרזים, הצבת משקיפים בוועדות מכרזים, ניהול מאזנים, בקרת לו"ז, בקרה על הפיקוח העליון, ביצוע הדרכות והכשרות, תכנון וניהול בקרת תכנון, הכנה ואישורי תכניות עבודה, הכנת נהלים והנחיות כולל בתחום ההנדסי, סיוע בעריכה גיבוש ועדכון חוזים אחידים, תשתיות על, הקמה ועדכון מס"ד נתונים ממוחשב, ניהול מידע, סריקת מסמכים והעברתם לארכיב,  </w:t>
      </w:r>
      <w:r w:rsidRPr="007577A3">
        <w:rPr>
          <w:rFonts w:hint="cs"/>
          <w:sz w:val="24"/>
          <w:rtl/>
        </w:rPr>
        <w:t>עבור</w:t>
      </w:r>
      <w:r>
        <w:rPr>
          <w:rFonts w:hint="cs"/>
          <w:sz w:val="24"/>
          <w:rtl/>
        </w:rPr>
        <w:t xml:space="preserve"> מדינת ישראל- </w:t>
      </w:r>
      <w:r w:rsidRPr="007577A3">
        <w:rPr>
          <w:rFonts w:hint="cs"/>
          <w:sz w:val="24"/>
          <w:rtl/>
        </w:rPr>
        <w:t xml:space="preserve"> </w:t>
      </w:r>
      <w:r>
        <w:rPr>
          <w:rFonts w:hint="cs"/>
          <w:sz w:val="24"/>
          <w:rtl/>
        </w:rPr>
        <w:t>הרשות לפיתוח והתיישבות הבדואים בנגב,</w:t>
      </w:r>
      <w:r w:rsidRPr="007577A3">
        <w:rPr>
          <w:rFonts w:hint="cs"/>
          <w:sz w:val="24"/>
          <w:rtl/>
        </w:rPr>
        <w:t xml:space="preserve"> </w:t>
      </w:r>
      <w:r w:rsidRPr="007577A3">
        <w:rPr>
          <w:sz w:val="24"/>
          <w:rtl/>
        </w:rPr>
        <w:t>בהתאם ל</w:t>
      </w:r>
      <w:r>
        <w:rPr>
          <w:rFonts w:hint="cs"/>
          <w:sz w:val="24"/>
          <w:rtl/>
        </w:rPr>
        <w:t>מכרז וחוזה</w:t>
      </w:r>
      <w:r w:rsidRPr="007577A3">
        <w:rPr>
          <w:sz w:val="24"/>
          <w:rtl/>
        </w:rPr>
        <w:t xml:space="preserve"> עם מדינת ישראל – </w:t>
      </w:r>
      <w:r>
        <w:rPr>
          <w:rFonts w:hint="cs"/>
          <w:sz w:val="24"/>
          <w:rtl/>
        </w:rPr>
        <w:t>הרשות לפיתוח והתיישבות הבדואים בנגב.</w:t>
      </w:r>
    </w:p>
    <w:p w14:paraId="76A55233" w14:textId="77777777" w:rsidR="005A5D13" w:rsidRDefault="005A5D13" w:rsidP="005A5D13">
      <w:pPr>
        <w:numPr>
          <w:ilvl w:val="1"/>
          <w:numId w:val="220"/>
        </w:numPr>
        <w:spacing w:after="120"/>
        <w:ind w:left="651" w:right="0" w:hanging="357"/>
        <w:rPr>
          <w:sz w:val="24"/>
        </w:rPr>
      </w:pPr>
      <w:r w:rsidRPr="007577A3">
        <w:rPr>
          <w:sz w:val="24"/>
          <w:rtl/>
        </w:rPr>
        <w:t xml:space="preserve">גבול האחריות לא יפחת מסך </w:t>
      </w:r>
      <w:r>
        <w:rPr>
          <w:rFonts w:hint="cs"/>
          <w:sz w:val="24"/>
          <w:rtl/>
        </w:rPr>
        <w:t xml:space="preserve">4,000,000 ₪ </w:t>
      </w:r>
      <w:r>
        <w:rPr>
          <w:sz w:val="24"/>
          <w:rtl/>
        </w:rPr>
        <w:t>למקרה ולתקופת הביטוח (שנה)</w:t>
      </w:r>
      <w:r>
        <w:rPr>
          <w:rFonts w:hint="cs"/>
          <w:sz w:val="24"/>
          <w:rtl/>
        </w:rPr>
        <w:t>.</w:t>
      </w:r>
      <w:r w:rsidRPr="007577A3">
        <w:rPr>
          <w:sz w:val="24"/>
          <w:rtl/>
        </w:rPr>
        <w:t xml:space="preserve">      </w:t>
      </w:r>
    </w:p>
    <w:p w14:paraId="3F4F6D28" w14:textId="77777777" w:rsidR="005A5D13" w:rsidRPr="00DD6518" w:rsidRDefault="005A5D13" w:rsidP="005A5D13">
      <w:pPr>
        <w:numPr>
          <w:ilvl w:val="1"/>
          <w:numId w:val="220"/>
        </w:numPr>
        <w:spacing w:after="120"/>
        <w:ind w:left="651" w:right="0" w:hanging="357"/>
        <w:rPr>
          <w:sz w:val="24"/>
          <w:rtl/>
        </w:rPr>
      </w:pPr>
      <w:r w:rsidRPr="00DD6518">
        <w:rPr>
          <w:rFonts w:hint="cs"/>
          <w:sz w:val="24"/>
          <w:rtl/>
        </w:rPr>
        <w:t>ככל ואחריותם הישירה של בעלי מקצוע מטעם הספק אינה מכוסה בביטוח זה - יחולו גבולות האחריות הבאים בגין כ"א מהביטוחים שיוצגו בגין בעלי המקצוע כדלקמן:</w:t>
      </w:r>
    </w:p>
    <w:p w14:paraId="651B7078" w14:textId="77777777" w:rsidR="005A5D13" w:rsidRPr="00DD6518" w:rsidRDefault="005A5D13" w:rsidP="005A5D13">
      <w:pPr>
        <w:pStyle w:val="aff1"/>
        <w:numPr>
          <w:ilvl w:val="3"/>
          <w:numId w:val="220"/>
        </w:numPr>
        <w:spacing w:after="120"/>
        <w:ind w:left="1076" w:right="0" w:hanging="425"/>
        <w:contextualSpacing/>
        <w:rPr>
          <w:rFonts w:cs="David"/>
          <w:sz w:val="24"/>
          <w:rtl/>
        </w:rPr>
      </w:pPr>
      <w:r>
        <w:rPr>
          <w:rFonts w:cs="David" w:hint="cs"/>
          <w:sz w:val="24"/>
          <w:rtl/>
        </w:rPr>
        <w:t xml:space="preserve"> רואה חשבון- גבול האחריות לא יפחת מסך </w:t>
      </w:r>
      <w:r w:rsidRPr="00DD6518">
        <w:rPr>
          <w:rFonts w:cs="David" w:hint="cs"/>
          <w:sz w:val="24"/>
          <w:rtl/>
        </w:rPr>
        <w:t xml:space="preserve">2,000,000 </w:t>
      </w:r>
      <w:r>
        <w:rPr>
          <w:rFonts w:cs="David" w:hint="cs"/>
          <w:sz w:val="24"/>
          <w:rtl/>
        </w:rPr>
        <w:t xml:space="preserve">₪ </w:t>
      </w:r>
      <w:r>
        <w:rPr>
          <w:rFonts w:cs="David"/>
          <w:sz w:val="24"/>
          <w:rtl/>
        </w:rPr>
        <w:t>למקרה ולתקופת הביטוח (שנה)</w:t>
      </w:r>
      <w:r>
        <w:rPr>
          <w:rFonts w:cs="David" w:hint="cs"/>
          <w:sz w:val="24"/>
          <w:rtl/>
        </w:rPr>
        <w:t>.</w:t>
      </w:r>
      <w:r w:rsidRPr="007577A3">
        <w:rPr>
          <w:rFonts w:cs="David"/>
          <w:sz w:val="24"/>
          <w:rtl/>
        </w:rPr>
        <w:t xml:space="preserve">      </w:t>
      </w:r>
    </w:p>
    <w:p w14:paraId="68B69CBC" w14:textId="77777777" w:rsidR="005A5D13" w:rsidRPr="00FB69C8" w:rsidRDefault="005A5D13" w:rsidP="005A5D13">
      <w:pPr>
        <w:pStyle w:val="aff1"/>
        <w:numPr>
          <w:ilvl w:val="3"/>
          <w:numId w:val="220"/>
        </w:numPr>
        <w:spacing w:after="120"/>
        <w:ind w:left="1076" w:right="0" w:hanging="425"/>
        <w:contextualSpacing/>
        <w:rPr>
          <w:rFonts w:cs="David"/>
          <w:sz w:val="24"/>
          <w:rtl/>
        </w:rPr>
      </w:pPr>
      <w:r>
        <w:rPr>
          <w:rFonts w:cs="David" w:hint="cs"/>
          <w:sz w:val="24"/>
          <w:rtl/>
        </w:rPr>
        <w:t xml:space="preserve"> </w:t>
      </w:r>
      <w:r w:rsidRPr="00DD6518">
        <w:rPr>
          <w:rFonts w:cs="David" w:hint="cs"/>
          <w:sz w:val="24"/>
          <w:rtl/>
        </w:rPr>
        <w:t xml:space="preserve">כלכלן/יועץ כלכלי/שיווקי </w:t>
      </w:r>
      <w:r w:rsidRPr="00DD6518">
        <w:rPr>
          <w:rFonts w:cs="David"/>
          <w:sz w:val="24"/>
          <w:rtl/>
        </w:rPr>
        <w:t>–</w:t>
      </w:r>
      <w:r>
        <w:rPr>
          <w:rFonts w:cs="David" w:hint="cs"/>
          <w:sz w:val="24"/>
          <w:rtl/>
        </w:rPr>
        <w:t xml:space="preserve"> גבול האחריות לא יפחת מסך</w:t>
      </w:r>
      <w:r w:rsidRPr="00DD6518">
        <w:rPr>
          <w:rFonts w:cs="David" w:hint="cs"/>
          <w:sz w:val="24"/>
          <w:rtl/>
        </w:rPr>
        <w:t xml:space="preserve"> 1,000,000 </w:t>
      </w:r>
      <w:r>
        <w:rPr>
          <w:rFonts w:cs="David" w:hint="cs"/>
          <w:sz w:val="24"/>
          <w:rtl/>
        </w:rPr>
        <w:t xml:space="preserve">₪ </w:t>
      </w:r>
      <w:r>
        <w:rPr>
          <w:rFonts w:cs="David"/>
          <w:sz w:val="24"/>
          <w:rtl/>
        </w:rPr>
        <w:t>למקרה ולתקופת הביטוח (שנה)</w:t>
      </w:r>
      <w:r>
        <w:rPr>
          <w:rFonts w:cs="David" w:hint="cs"/>
          <w:sz w:val="24"/>
          <w:rtl/>
        </w:rPr>
        <w:t>.</w:t>
      </w:r>
      <w:r w:rsidRPr="007577A3">
        <w:rPr>
          <w:rFonts w:cs="David"/>
          <w:sz w:val="24"/>
          <w:rtl/>
        </w:rPr>
        <w:t xml:space="preserve">      </w:t>
      </w:r>
    </w:p>
    <w:p w14:paraId="40A7BCC7" w14:textId="77777777" w:rsidR="005A5D13" w:rsidRPr="00FB69C8" w:rsidRDefault="005A5D13" w:rsidP="005A5D13">
      <w:pPr>
        <w:pStyle w:val="aff1"/>
        <w:numPr>
          <w:ilvl w:val="3"/>
          <w:numId w:val="220"/>
        </w:numPr>
        <w:spacing w:after="120"/>
        <w:ind w:left="1076" w:right="0" w:hanging="425"/>
        <w:contextualSpacing/>
        <w:rPr>
          <w:rFonts w:cs="David"/>
          <w:sz w:val="24"/>
          <w:rtl/>
        </w:rPr>
      </w:pPr>
      <w:r w:rsidRPr="00DD6518">
        <w:rPr>
          <w:rFonts w:cs="David" w:hint="cs"/>
          <w:sz w:val="24"/>
          <w:rtl/>
        </w:rPr>
        <w:t xml:space="preserve"> מהנדס </w:t>
      </w:r>
      <w:r w:rsidRPr="00DD6518">
        <w:rPr>
          <w:rFonts w:cs="David"/>
          <w:sz w:val="24"/>
          <w:rtl/>
        </w:rPr>
        <w:t>–</w:t>
      </w:r>
      <w:r w:rsidRPr="00DD6518">
        <w:rPr>
          <w:rFonts w:cs="David" w:hint="cs"/>
          <w:sz w:val="24"/>
          <w:rtl/>
        </w:rPr>
        <w:t xml:space="preserve"> </w:t>
      </w:r>
      <w:r>
        <w:rPr>
          <w:rFonts w:cs="David" w:hint="cs"/>
          <w:sz w:val="24"/>
          <w:rtl/>
        </w:rPr>
        <w:t xml:space="preserve">גבול האחריות לא יפחת מסך </w:t>
      </w:r>
      <w:r w:rsidRPr="00DD6518">
        <w:rPr>
          <w:rFonts w:cs="David" w:hint="cs"/>
          <w:sz w:val="24"/>
          <w:rtl/>
        </w:rPr>
        <w:t xml:space="preserve">2,000,000 </w:t>
      </w:r>
      <w:r>
        <w:rPr>
          <w:rFonts w:cs="David" w:hint="cs"/>
          <w:sz w:val="24"/>
          <w:rtl/>
        </w:rPr>
        <w:t xml:space="preserve">₪ </w:t>
      </w:r>
      <w:r>
        <w:rPr>
          <w:rFonts w:cs="David"/>
          <w:sz w:val="24"/>
          <w:rtl/>
        </w:rPr>
        <w:t>למקרה ולתקופת הביטוח (שנה)</w:t>
      </w:r>
      <w:r>
        <w:rPr>
          <w:rFonts w:cs="David" w:hint="cs"/>
          <w:sz w:val="24"/>
          <w:rtl/>
        </w:rPr>
        <w:t>.</w:t>
      </w:r>
      <w:r w:rsidRPr="007577A3">
        <w:rPr>
          <w:rFonts w:cs="David"/>
          <w:sz w:val="24"/>
          <w:rtl/>
        </w:rPr>
        <w:t xml:space="preserve">      </w:t>
      </w:r>
    </w:p>
    <w:p w14:paraId="7E01E805" w14:textId="77777777" w:rsidR="005A5D13" w:rsidRPr="00DD6518" w:rsidRDefault="005A5D13" w:rsidP="005A5D13">
      <w:pPr>
        <w:pStyle w:val="aff1"/>
        <w:numPr>
          <w:ilvl w:val="3"/>
          <w:numId w:val="220"/>
        </w:numPr>
        <w:spacing w:after="120"/>
        <w:ind w:left="1076" w:right="0" w:hanging="425"/>
        <w:contextualSpacing/>
        <w:rPr>
          <w:rFonts w:cs="David"/>
          <w:sz w:val="24"/>
          <w:rtl/>
        </w:rPr>
      </w:pPr>
      <w:r w:rsidRPr="00DD6518">
        <w:rPr>
          <w:rFonts w:cs="David" w:hint="cs"/>
          <w:sz w:val="24"/>
          <w:rtl/>
        </w:rPr>
        <w:t xml:space="preserve">אדריכל - </w:t>
      </w:r>
      <w:r>
        <w:rPr>
          <w:rFonts w:cs="David" w:hint="cs"/>
          <w:sz w:val="24"/>
          <w:rtl/>
        </w:rPr>
        <w:t>גבול האחריות לא יפחת מסך 4</w:t>
      </w:r>
      <w:r w:rsidRPr="00DD6518">
        <w:rPr>
          <w:rFonts w:cs="David" w:hint="cs"/>
          <w:sz w:val="24"/>
          <w:rtl/>
        </w:rPr>
        <w:t xml:space="preserve">,000,000 </w:t>
      </w:r>
      <w:r>
        <w:rPr>
          <w:rFonts w:cs="David" w:hint="cs"/>
          <w:sz w:val="24"/>
          <w:rtl/>
        </w:rPr>
        <w:t xml:space="preserve">₪ </w:t>
      </w:r>
      <w:r>
        <w:rPr>
          <w:rFonts w:cs="David"/>
          <w:sz w:val="24"/>
          <w:rtl/>
        </w:rPr>
        <w:t>למקרה ולתקופת הביטוח (שנה)</w:t>
      </w:r>
      <w:r>
        <w:rPr>
          <w:rFonts w:cs="David" w:hint="cs"/>
          <w:sz w:val="24"/>
          <w:rtl/>
        </w:rPr>
        <w:t>.</w:t>
      </w:r>
      <w:r w:rsidRPr="007577A3">
        <w:rPr>
          <w:rFonts w:cs="David"/>
          <w:sz w:val="24"/>
          <w:rtl/>
        </w:rPr>
        <w:t xml:space="preserve">      </w:t>
      </w:r>
    </w:p>
    <w:p w14:paraId="2A2EFDD5" w14:textId="77777777" w:rsidR="005A5D13" w:rsidRPr="006B0244" w:rsidRDefault="005A5D13" w:rsidP="005A5D13">
      <w:pPr>
        <w:pStyle w:val="aff1"/>
        <w:spacing w:after="120"/>
        <w:ind w:left="1076"/>
        <w:rPr>
          <w:rFonts w:cs="David"/>
          <w:sz w:val="24"/>
        </w:rPr>
      </w:pPr>
    </w:p>
    <w:p w14:paraId="67CC8B26" w14:textId="77777777" w:rsidR="005A5D13" w:rsidRPr="007577A3" w:rsidRDefault="005A5D13" w:rsidP="005A5D13">
      <w:pPr>
        <w:numPr>
          <w:ilvl w:val="1"/>
          <w:numId w:val="220"/>
        </w:numPr>
        <w:spacing w:after="120"/>
        <w:ind w:left="651" w:right="0" w:hanging="357"/>
        <w:rPr>
          <w:sz w:val="24"/>
          <w:rtl/>
        </w:rPr>
      </w:pPr>
      <w:r w:rsidRPr="007577A3">
        <w:rPr>
          <w:sz w:val="24"/>
          <w:rtl/>
        </w:rPr>
        <w:t>הכיסוי על פי הפוליס</w:t>
      </w:r>
      <w:r>
        <w:rPr>
          <w:sz w:val="24"/>
          <w:rtl/>
        </w:rPr>
        <w:t>ה יורחב לכלול את ההרחבות הבאות:</w:t>
      </w:r>
    </w:p>
    <w:p w14:paraId="2D03288B" w14:textId="77777777" w:rsidR="005A5D13" w:rsidRPr="00F501FE" w:rsidRDefault="005A5D13" w:rsidP="005A5D13">
      <w:pPr>
        <w:pStyle w:val="aff1"/>
        <w:numPr>
          <w:ilvl w:val="3"/>
          <w:numId w:val="220"/>
        </w:numPr>
        <w:spacing w:after="120"/>
        <w:ind w:left="1076" w:right="0" w:hanging="425"/>
        <w:contextualSpacing/>
        <w:rPr>
          <w:rFonts w:cs="David"/>
          <w:sz w:val="24"/>
          <w:rtl/>
        </w:rPr>
      </w:pPr>
      <w:r w:rsidRPr="00F501FE">
        <w:rPr>
          <w:rFonts w:cs="David"/>
          <w:sz w:val="24"/>
          <w:rtl/>
        </w:rPr>
        <w:t>מרמה ואי יושר של עובדים</w:t>
      </w:r>
      <w:r w:rsidRPr="00F501FE">
        <w:rPr>
          <w:rFonts w:cs="David" w:hint="cs"/>
          <w:sz w:val="24"/>
          <w:rtl/>
        </w:rPr>
        <w:t>.</w:t>
      </w:r>
    </w:p>
    <w:p w14:paraId="6D371A03" w14:textId="77777777" w:rsidR="005A5D13" w:rsidRPr="00F501FE" w:rsidRDefault="005A5D13" w:rsidP="005A5D13">
      <w:pPr>
        <w:pStyle w:val="aff1"/>
        <w:numPr>
          <w:ilvl w:val="3"/>
          <w:numId w:val="220"/>
        </w:numPr>
        <w:spacing w:after="120"/>
        <w:ind w:left="1076" w:right="0" w:hanging="425"/>
        <w:contextualSpacing/>
        <w:rPr>
          <w:rFonts w:cs="David"/>
          <w:sz w:val="24"/>
          <w:rtl/>
        </w:rPr>
      </w:pPr>
      <w:r w:rsidRPr="00F501FE">
        <w:rPr>
          <w:rFonts w:cs="David"/>
          <w:sz w:val="24"/>
          <w:rtl/>
        </w:rPr>
        <w:t>אובדן מסמכים, לרבות אובדן השימוש ו/או העיכוב עקב מקרה ביטוח</w:t>
      </w:r>
      <w:r w:rsidRPr="00F501FE">
        <w:rPr>
          <w:rFonts w:cs="David" w:hint="cs"/>
          <w:sz w:val="24"/>
          <w:rtl/>
        </w:rPr>
        <w:t>.</w:t>
      </w:r>
    </w:p>
    <w:p w14:paraId="75EDC3CC" w14:textId="77777777" w:rsidR="005A5D13" w:rsidRPr="00F501FE" w:rsidRDefault="005A5D13" w:rsidP="005A5D13">
      <w:pPr>
        <w:pStyle w:val="aff1"/>
        <w:numPr>
          <w:ilvl w:val="3"/>
          <w:numId w:val="220"/>
        </w:numPr>
        <w:spacing w:after="120"/>
        <w:ind w:left="1076" w:right="0" w:hanging="425"/>
        <w:contextualSpacing/>
        <w:rPr>
          <w:rFonts w:cs="David"/>
          <w:sz w:val="24"/>
          <w:rtl/>
        </w:rPr>
      </w:pPr>
      <w:r w:rsidRPr="00F501FE">
        <w:rPr>
          <w:rFonts w:cs="David"/>
          <w:sz w:val="24"/>
          <w:rtl/>
        </w:rPr>
        <w:t xml:space="preserve">אחריות צולבת, אולם </w:t>
      </w:r>
      <w:r w:rsidRPr="00F501FE">
        <w:rPr>
          <w:rFonts w:cs="David" w:hint="cs"/>
          <w:sz w:val="24"/>
          <w:rtl/>
        </w:rPr>
        <w:t xml:space="preserve">לא תכוסה אחריותה המקצועית הישירה של מדינת ישראל </w:t>
      </w:r>
      <w:r w:rsidRPr="00F501FE">
        <w:rPr>
          <w:rFonts w:cs="David"/>
          <w:sz w:val="24"/>
          <w:rtl/>
        </w:rPr>
        <w:t>–</w:t>
      </w:r>
      <w:r w:rsidRPr="00F501FE">
        <w:rPr>
          <w:rFonts w:cs="David" w:hint="cs"/>
          <w:sz w:val="24"/>
          <w:rtl/>
        </w:rPr>
        <w:t xml:space="preserve"> </w:t>
      </w:r>
      <w:r>
        <w:rPr>
          <w:rFonts w:cs="David" w:hint="cs"/>
          <w:sz w:val="24"/>
          <w:rtl/>
        </w:rPr>
        <w:t>הרשות לפיתוח והתיישבות הבדואים בנגב</w:t>
      </w:r>
      <w:r w:rsidRPr="00F501FE">
        <w:rPr>
          <w:rFonts w:cs="David" w:hint="cs"/>
          <w:sz w:val="24"/>
          <w:rtl/>
        </w:rPr>
        <w:t>,</w:t>
      </w:r>
      <w:r>
        <w:rPr>
          <w:rFonts w:cs="David" w:hint="cs"/>
          <w:sz w:val="24"/>
          <w:rtl/>
        </w:rPr>
        <w:t xml:space="preserve"> </w:t>
      </w:r>
      <w:r w:rsidRPr="00F501FE">
        <w:rPr>
          <w:rFonts w:cs="David" w:hint="cs"/>
          <w:sz w:val="24"/>
          <w:rtl/>
        </w:rPr>
        <w:t>כלפי הספק.</w:t>
      </w:r>
    </w:p>
    <w:p w14:paraId="3D7D59BA" w14:textId="77777777" w:rsidR="005A5D13" w:rsidRPr="00F501FE" w:rsidRDefault="005A5D13" w:rsidP="005A5D13">
      <w:pPr>
        <w:pStyle w:val="aff1"/>
        <w:numPr>
          <w:ilvl w:val="3"/>
          <w:numId w:val="220"/>
        </w:numPr>
        <w:spacing w:after="120"/>
        <w:ind w:left="1076" w:right="0" w:hanging="425"/>
        <w:contextualSpacing/>
        <w:rPr>
          <w:rFonts w:cs="David"/>
          <w:sz w:val="24"/>
          <w:rtl/>
        </w:rPr>
      </w:pPr>
      <w:r w:rsidRPr="00F501FE">
        <w:rPr>
          <w:rFonts w:cs="David"/>
          <w:sz w:val="24"/>
          <w:rtl/>
        </w:rPr>
        <w:t>הארכת תקופת הגילוי לפחות 6 חודשים.</w:t>
      </w:r>
    </w:p>
    <w:p w14:paraId="0CE80EB6" w14:textId="77777777" w:rsidR="005A5D13" w:rsidRPr="00D050AC" w:rsidRDefault="005A5D13" w:rsidP="005A5D13">
      <w:pPr>
        <w:numPr>
          <w:ilvl w:val="1"/>
          <w:numId w:val="220"/>
        </w:numPr>
        <w:spacing w:after="120"/>
        <w:ind w:left="651" w:right="0" w:hanging="357"/>
        <w:rPr>
          <w:sz w:val="24"/>
        </w:rPr>
      </w:pPr>
      <w:r w:rsidRPr="007577A3">
        <w:rPr>
          <w:sz w:val="24"/>
          <w:rtl/>
        </w:rPr>
        <w:t xml:space="preserve">הביטוח יורחב לשפות את מדינת ישראל – </w:t>
      </w:r>
      <w:r>
        <w:rPr>
          <w:rFonts w:hint="cs"/>
          <w:sz w:val="24"/>
          <w:rtl/>
        </w:rPr>
        <w:t xml:space="preserve">הרשות לפיתוח והתיישבות הבדואים בנגב, </w:t>
      </w:r>
      <w:r w:rsidRPr="007577A3">
        <w:rPr>
          <w:sz w:val="24"/>
          <w:rtl/>
        </w:rPr>
        <w:t xml:space="preserve">ככל שיחשבו אחראים למעשי </w:t>
      </w:r>
      <w:r>
        <w:rPr>
          <w:rFonts w:hint="cs"/>
          <w:sz w:val="24"/>
          <w:rtl/>
        </w:rPr>
        <w:t xml:space="preserve"> ו/או מחדלי הספק</w:t>
      </w:r>
      <w:r w:rsidRPr="007577A3">
        <w:rPr>
          <w:rFonts w:hint="cs"/>
          <w:sz w:val="24"/>
          <w:rtl/>
        </w:rPr>
        <w:t xml:space="preserve"> </w:t>
      </w:r>
      <w:r w:rsidRPr="007577A3">
        <w:rPr>
          <w:sz w:val="24"/>
          <w:rtl/>
        </w:rPr>
        <w:t xml:space="preserve">והפועלים מטעמו.  </w:t>
      </w:r>
    </w:p>
    <w:p w14:paraId="3D89234D" w14:textId="77777777" w:rsidR="005A5D13" w:rsidRDefault="005A5D13" w:rsidP="005A5D13">
      <w:pPr>
        <w:pStyle w:val="aff1"/>
        <w:numPr>
          <w:ilvl w:val="0"/>
          <w:numId w:val="220"/>
        </w:numPr>
        <w:spacing w:after="120"/>
        <w:ind w:left="368" w:right="0"/>
        <w:contextualSpacing/>
        <w:rPr>
          <w:rFonts w:cs="David"/>
          <w:b/>
          <w:bCs/>
          <w:sz w:val="24"/>
          <w:u w:val="single"/>
        </w:rPr>
      </w:pPr>
      <w:r w:rsidRPr="004152F8">
        <w:rPr>
          <w:rFonts w:cs="David" w:hint="cs"/>
          <w:b/>
          <w:bCs/>
          <w:sz w:val="24"/>
          <w:u w:val="single"/>
          <w:rtl/>
        </w:rPr>
        <w:t>ביטוחים נוספים</w:t>
      </w:r>
    </w:p>
    <w:p w14:paraId="511C09E1" w14:textId="77777777" w:rsidR="005A5D13" w:rsidRPr="004152F8" w:rsidRDefault="005A5D13" w:rsidP="005A5D13">
      <w:pPr>
        <w:pStyle w:val="aff1"/>
        <w:spacing w:line="240" w:lineRule="auto"/>
        <w:ind w:left="226"/>
        <w:rPr>
          <w:rFonts w:cs="David"/>
          <w:b/>
          <w:bCs/>
          <w:sz w:val="24"/>
          <w:u w:val="single"/>
          <w:rtl/>
        </w:rPr>
      </w:pPr>
    </w:p>
    <w:p w14:paraId="3BB3CC76" w14:textId="77777777" w:rsidR="005A5D13" w:rsidRPr="00DD13DD" w:rsidRDefault="005A5D13" w:rsidP="005A5D13">
      <w:pPr>
        <w:ind w:left="226"/>
        <w:rPr>
          <w:sz w:val="24"/>
          <w:rtl/>
        </w:rPr>
      </w:pPr>
      <w:r w:rsidRPr="00DD13DD">
        <w:rPr>
          <w:rFonts w:hint="cs"/>
          <w:sz w:val="24"/>
          <w:rtl/>
        </w:rPr>
        <w:t>מבלי לגרוע מהתחייבויותיו של הספק הזוכה על פי מכרז והסכם זה, מתחייב הספק לוודא  כי</w:t>
      </w:r>
      <w:r w:rsidRPr="00DD13DD">
        <w:rPr>
          <w:sz w:val="24"/>
          <w:rtl/>
        </w:rPr>
        <w:t xml:space="preserve"> </w:t>
      </w:r>
      <w:r w:rsidRPr="00DD13DD">
        <w:rPr>
          <w:rFonts w:hint="cs"/>
          <w:b/>
          <w:bCs/>
          <w:sz w:val="24"/>
          <w:rtl/>
        </w:rPr>
        <w:t>בעלי מקצוע,</w:t>
      </w:r>
      <w:r>
        <w:rPr>
          <w:rFonts w:hint="cs"/>
          <w:b/>
          <w:bCs/>
          <w:sz w:val="24"/>
          <w:rtl/>
        </w:rPr>
        <w:t xml:space="preserve"> יועצים,</w:t>
      </w:r>
      <w:r w:rsidRPr="00DD13DD">
        <w:rPr>
          <w:rFonts w:hint="cs"/>
          <w:b/>
          <w:bCs/>
          <w:sz w:val="24"/>
          <w:rtl/>
        </w:rPr>
        <w:t xml:space="preserve"> נותני שירותים, ספקים, קבלנים, קבלני משנה</w:t>
      </w:r>
      <w:r w:rsidRPr="00DD13DD">
        <w:rPr>
          <w:rFonts w:hint="cs"/>
          <w:sz w:val="24"/>
          <w:rtl/>
        </w:rPr>
        <w:t xml:space="preserve"> יערכו ביטוחים מתאימים לגבי פעילותם בגבולות אחריות סבירים כולל ביטוח אחריות כלפי צד שלישי, וביטוח חבות מעבידים כלפי עובדים, ביטוח אחריות מקצועית וביטוח חבות מוצר (ככל </w:t>
      </w:r>
      <w:r w:rsidRPr="00DD13DD">
        <w:rPr>
          <w:rFonts w:hint="cs"/>
          <w:sz w:val="24"/>
          <w:rtl/>
        </w:rPr>
        <w:lastRenderedPageBreak/>
        <w:t xml:space="preserve">ורלוונטיים), וכאשר הפעילות משולבת עם כלי רכב הכוללים ביטוחי חובה, רכוש ואחריות כלפי צד שלישי. </w:t>
      </w:r>
      <w:r w:rsidRPr="00DD13DD">
        <w:rPr>
          <w:sz w:val="24"/>
          <w:rtl/>
        </w:rPr>
        <w:t>הביטוחים יורחבו לשפות את מדינת ישראל –</w:t>
      </w:r>
      <w:r w:rsidRPr="00DD13DD">
        <w:rPr>
          <w:rFonts w:hint="cs"/>
          <w:sz w:val="24"/>
          <w:rtl/>
        </w:rPr>
        <w:t xml:space="preserve"> </w:t>
      </w:r>
      <w:r>
        <w:rPr>
          <w:rFonts w:hint="cs"/>
          <w:sz w:val="24"/>
          <w:rtl/>
        </w:rPr>
        <w:t>הרשות לפיתוח והתיישבות הבדואים בנגב</w:t>
      </w:r>
      <w:r w:rsidRPr="00DD13DD">
        <w:rPr>
          <w:rFonts w:hint="cs"/>
          <w:sz w:val="24"/>
          <w:rtl/>
        </w:rPr>
        <w:t xml:space="preserve"> ,</w:t>
      </w:r>
      <w:r w:rsidRPr="00DD13DD">
        <w:rPr>
          <w:sz w:val="24"/>
        </w:rPr>
        <w:t xml:space="preserve"> </w:t>
      </w:r>
      <w:r w:rsidRPr="00DD13DD">
        <w:rPr>
          <w:sz w:val="24"/>
          <w:rtl/>
        </w:rPr>
        <w:t xml:space="preserve">ככל שיחשבו </w:t>
      </w:r>
      <w:r w:rsidRPr="00DD13DD">
        <w:rPr>
          <w:rFonts w:hint="cs"/>
          <w:sz w:val="24"/>
          <w:rtl/>
        </w:rPr>
        <w:t>א</w:t>
      </w:r>
      <w:r w:rsidRPr="00DD13DD">
        <w:rPr>
          <w:sz w:val="24"/>
          <w:rtl/>
        </w:rPr>
        <w:t xml:space="preserve">חראים למעשיהם ו/או מחדליהם </w:t>
      </w:r>
      <w:r w:rsidRPr="00DD13DD">
        <w:rPr>
          <w:rFonts w:hint="cs"/>
          <w:sz w:val="24"/>
          <w:rtl/>
        </w:rPr>
        <w:t>ויכללו</w:t>
      </w:r>
      <w:r w:rsidRPr="00DD13DD">
        <w:rPr>
          <w:sz w:val="24"/>
          <w:rtl/>
        </w:rPr>
        <w:t xml:space="preserve"> ויתור המבטח על זכות השיבוב כלפיהם</w:t>
      </w:r>
      <w:r w:rsidRPr="00DD13DD">
        <w:rPr>
          <w:rFonts w:hint="cs"/>
          <w:sz w:val="24"/>
          <w:rtl/>
        </w:rPr>
        <w:t xml:space="preserve"> וכלפי עובדיהם</w:t>
      </w:r>
      <w:r w:rsidRPr="00DD13DD">
        <w:rPr>
          <w:sz w:val="24"/>
          <w:rtl/>
        </w:rPr>
        <w:t>.</w:t>
      </w:r>
      <w:r w:rsidRPr="00DD13DD">
        <w:rPr>
          <w:rFonts w:hint="cs"/>
          <w:sz w:val="24"/>
          <w:rtl/>
        </w:rPr>
        <w:t xml:space="preserve"> הוויתור על זכות התחלוף כאמור לא תחול לטובת אדם שגרם לנזק בזדון.</w:t>
      </w:r>
    </w:p>
    <w:p w14:paraId="7BB7AEE5" w14:textId="77777777" w:rsidR="005A5D13" w:rsidRDefault="005A5D13" w:rsidP="005A5D13">
      <w:pPr>
        <w:pStyle w:val="aff1"/>
        <w:numPr>
          <w:ilvl w:val="0"/>
          <w:numId w:val="220"/>
        </w:numPr>
        <w:spacing w:after="120"/>
        <w:ind w:left="368" w:right="0"/>
        <w:contextualSpacing/>
        <w:rPr>
          <w:rFonts w:cs="David"/>
          <w:b/>
          <w:bCs/>
          <w:sz w:val="24"/>
          <w:u w:val="single"/>
        </w:rPr>
      </w:pPr>
      <w:r w:rsidRPr="003E2CFB">
        <w:rPr>
          <w:rFonts w:cs="David" w:hint="cs"/>
          <w:b/>
          <w:bCs/>
          <w:sz w:val="24"/>
          <w:u w:val="single"/>
          <w:rtl/>
        </w:rPr>
        <w:t>כללי</w:t>
      </w:r>
    </w:p>
    <w:p w14:paraId="50BD73D6" w14:textId="77777777" w:rsidR="005A5D13" w:rsidRPr="003E2CFB" w:rsidRDefault="005A5D13" w:rsidP="005A5D13">
      <w:pPr>
        <w:spacing w:line="240" w:lineRule="auto"/>
        <w:ind w:left="498"/>
        <w:rPr>
          <w:b/>
          <w:bCs/>
          <w:sz w:val="24"/>
          <w:u w:val="single"/>
          <w:rtl/>
        </w:rPr>
      </w:pPr>
    </w:p>
    <w:p w14:paraId="0F11C145" w14:textId="77777777" w:rsidR="005A5D13" w:rsidRPr="003E2CFB" w:rsidRDefault="005A5D13" w:rsidP="005A5D13">
      <w:pPr>
        <w:pStyle w:val="aff1"/>
        <w:spacing w:after="120"/>
        <w:ind w:left="368"/>
        <w:rPr>
          <w:rFonts w:cs="David"/>
          <w:sz w:val="24"/>
        </w:rPr>
      </w:pPr>
      <w:r w:rsidRPr="003E2CFB">
        <w:rPr>
          <w:rFonts w:cs="David" w:hint="cs"/>
          <w:sz w:val="24"/>
          <w:rtl/>
        </w:rPr>
        <w:t>ב</w:t>
      </w:r>
      <w:r>
        <w:rPr>
          <w:rFonts w:cs="David" w:hint="cs"/>
          <w:sz w:val="24"/>
          <w:rtl/>
        </w:rPr>
        <w:t>כל פוליסות הביטוח הנדרשות מהספק</w:t>
      </w:r>
      <w:r w:rsidRPr="003E2CFB">
        <w:rPr>
          <w:rFonts w:cs="David" w:hint="cs"/>
          <w:sz w:val="24"/>
          <w:rtl/>
        </w:rPr>
        <w:t xml:space="preserve"> (</w:t>
      </w:r>
      <w:r>
        <w:rPr>
          <w:rFonts w:cs="David" w:hint="cs"/>
          <w:sz w:val="24"/>
          <w:rtl/>
        </w:rPr>
        <w:t>חבות מעבידים, צד שלישי, אחריות מקצועית</w:t>
      </w:r>
      <w:r w:rsidRPr="003E2CFB">
        <w:rPr>
          <w:rFonts w:cs="David" w:hint="cs"/>
          <w:sz w:val="24"/>
          <w:rtl/>
        </w:rPr>
        <w:t>) יכללו התנאים הבאים:</w:t>
      </w:r>
    </w:p>
    <w:p w14:paraId="37303674" w14:textId="77777777" w:rsidR="005A5D13" w:rsidRPr="003E2CFB" w:rsidRDefault="005A5D13" w:rsidP="005A5D13">
      <w:pPr>
        <w:numPr>
          <w:ilvl w:val="0"/>
          <w:numId w:val="221"/>
        </w:numPr>
        <w:spacing w:line="240" w:lineRule="auto"/>
        <w:ind w:left="793" w:right="0" w:hanging="567"/>
        <w:rPr>
          <w:sz w:val="24"/>
          <w:rtl/>
        </w:rPr>
      </w:pPr>
      <w:r w:rsidRPr="003E2CFB">
        <w:rPr>
          <w:sz w:val="24"/>
          <w:rtl/>
        </w:rPr>
        <w:t>בכל מקרה של צמצום או ביטול הביטוח ע"י אחד הצדדים לא יהיה להם כל תוקף אלא</w:t>
      </w:r>
      <w:r w:rsidRPr="003E2CFB">
        <w:rPr>
          <w:rFonts w:hint="cs"/>
          <w:sz w:val="24"/>
          <w:rtl/>
        </w:rPr>
        <w:t xml:space="preserve"> אם </w:t>
      </w:r>
      <w:r w:rsidRPr="003E2CFB">
        <w:rPr>
          <w:sz w:val="24"/>
          <w:rtl/>
        </w:rPr>
        <w:t xml:space="preserve">ניתנה על כך הודעה מוקדמת של 60 יום לפחות במכתב רשום </w:t>
      </w:r>
      <w:r>
        <w:rPr>
          <w:rFonts w:hint="cs"/>
          <w:sz w:val="24"/>
          <w:rtl/>
        </w:rPr>
        <w:t>לחשב הרשות לפיתוח והתיישבות הבדואים בנגב.</w:t>
      </w:r>
    </w:p>
    <w:p w14:paraId="4FA5D76E" w14:textId="77777777" w:rsidR="005A5D13" w:rsidRPr="003E2CFB" w:rsidRDefault="005A5D13" w:rsidP="005A5D13">
      <w:pPr>
        <w:spacing w:line="240" w:lineRule="auto"/>
        <w:ind w:left="793"/>
        <w:rPr>
          <w:sz w:val="24"/>
          <w:rtl/>
        </w:rPr>
      </w:pPr>
    </w:p>
    <w:p w14:paraId="28468841" w14:textId="77777777" w:rsidR="005A5D13" w:rsidRPr="003E2CFB" w:rsidRDefault="005A5D13" w:rsidP="005A5D13">
      <w:pPr>
        <w:numPr>
          <w:ilvl w:val="0"/>
          <w:numId w:val="221"/>
        </w:numPr>
        <w:spacing w:line="240" w:lineRule="auto"/>
        <w:ind w:left="793" w:right="0" w:hanging="567"/>
        <w:rPr>
          <w:sz w:val="24"/>
          <w:rtl/>
        </w:rPr>
      </w:pPr>
      <w:r w:rsidRPr="003E2CFB">
        <w:rPr>
          <w:sz w:val="24"/>
          <w:rtl/>
        </w:rPr>
        <w:t xml:space="preserve">המבטח מוותר על כל זכות תחלוף/שיבוב, תביעה, השתתפות או חזרה כלפי מדינת ישראל – </w:t>
      </w:r>
      <w:r>
        <w:rPr>
          <w:rFonts w:hint="cs"/>
          <w:sz w:val="24"/>
          <w:rtl/>
        </w:rPr>
        <w:t>הרשות לפיתוח והתיישבות הבדואים בנגב</w:t>
      </w:r>
      <w:r w:rsidRPr="003E2CFB">
        <w:rPr>
          <w:sz w:val="24"/>
          <w:rtl/>
        </w:rPr>
        <w:t xml:space="preserve"> ועובדיהם</w:t>
      </w:r>
      <w:r w:rsidRPr="003E2CFB">
        <w:rPr>
          <w:rFonts w:hint="cs"/>
          <w:sz w:val="24"/>
          <w:rtl/>
        </w:rPr>
        <w:t xml:space="preserve"> של הנ"ל</w:t>
      </w:r>
      <w:r w:rsidRPr="003E2CFB">
        <w:rPr>
          <w:sz w:val="24"/>
          <w:rtl/>
        </w:rPr>
        <w:t>, ובלבד שהו</w:t>
      </w:r>
      <w:r w:rsidRPr="003E2CFB">
        <w:rPr>
          <w:rFonts w:hint="cs"/>
          <w:sz w:val="24"/>
          <w:rtl/>
        </w:rPr>
        <w:t>ו</w:t>
      </w:r>
      <w:r w:rsidRPr="003E2CFB">
        <w:rPr>
          <w:sz w:val="24"/>
          <w:rtl/>
        </w:rPr>
        <w:t xml:space="preserve">יתור לא יחול </w:t>
      </w:r>
      <w:r w:rsidRPr="003E2CFB">
        <w:rPr>
          <w:rFonts w:hint="cs"/>
          <w:sz w:val="24"/>
          <w:rtl/>
        </w:rPr>
        <w:t xml:space="preserve">לטובת אדם </w:t>
      </w:r>
      <w:r w:rsidRPr="003E2CFB">
        <w:rPr>
          <w:sz w:val="24"/>
          <w:rtl/>
        </w:rPr>
        <w:t>שגרם לנזק מתוך כוונת זדון</w:t>
      </w:r>
      <w:r w:rsidRPr="003E2CFB">
        <w:rPr>
          <w:rFonts w:hint="cs"/>
          <w:sz w:val="24"/>
          <w:rtl/>
        </w:rPr>
        <w:t>.</w:t>
      </w:r>
      <w:r w:rsidRPr="003E2CFB">
        <w:rPr>
          <w:sz w:val="24"/>
          <w:rtl/>
        </w:rPr>
        <w:t xml:space="preserve">                                                                                                                                     </w:t>
      </w:r>
    </w:p>
    <w:p w14:paraId="34E5F1AB" w14:textId="77777777" w:rsidR="005A5D13" w:rsidRPr="003E2CFB" w:rsidRDefault="005A5D13" w:rsidP="005A5D13">
      <w:pPr>
        <w:spacing w:line="240" w:lineRule="auto"/>
        <w:ind w:left="793"/>
        <w:rPr>
          <w:sz w:val="24"/>
          <w:rtl/>
        </w:rPr>
      </w:pPr>
      <w:r w:rsidRPr="003E2CFB">
        <w:rPr>
          <w:sz w:val="24"/>
          <w:rtl/>
        </w:rPr>
        <w:t xml:space="preserve">    </w:t>
      </w:r>
    </w:p>
    <w:p w14:paraId="7474EE9B" w14:textId="77777777" w:rsidR="005A5D13" w:rsidRPr="003E2CFB" w:rsidRDefault="005A5D13" w:rsidP="005A5D13">
      <w:pPr>
        <w:numPr>
          <w:ilvl w:val="0"/>
          <w:numId w:val="221"/>
        </w:numPr>
        <w:spacing w:line="240" w:lineRule="auto"/>
        <w:ind w:left="793" w:right="0" w:hanging="567"/>
        <w:rPr>
          <w:sz w:val="24"/>
        </w:rPr>
      </w:pPr>
      <w:r>
        <w:rPr>
          <w:rFonts w:hint="cs"/>
          <w:sz w:val="24"/>
          <w:rtl/>
        </w:rPr>
        <w:t xml:space="preserve">הספק </w:t>
      </w:r>
      <w:r w:rsidRPr="003E2CFB">
        <w:rPr>
          <w:sz w:val="24"/>
          <w:rtl/>
        </w:rPr>
        <w:t xml:space="preserve">אחראי בלעדית כלפי המבטח לתשלום דמי הביטוח עבור כל הפוליסות </w:t>
      </w:r>
      <w:r w:rsidRPr="003E2CFB">
        <w:rPr>
          <w:rFonts w:hint="cs"/>
          <w:sz w:val="24"/>
          <w:rtl/>
        </w:rPr>
        <w:t xml:space="preserve">ולמילוי כל החובות </w:t>
      </w:r>
      <w:r w:rsidRPr="003E2CFB">
        <w:rPr>
          <w:sz w:val="24"/>
          <w:rtl/>
        </w:rPr>
        <w:t>המוטלות על המבוטח על פי תנאי הפוליסות</w:t>
      </w:r>
      <w:r w:rsidRPr="003E2CFB">
        <w:rPr>
          <w:rFonts w:hint="cs"/>
          <w:sz w:val="24"/>
          <w:rtl/>
        </w:rPr>
        <w:t>.</w:t>
      </w:r>
    </w:p>
    <w:p w14:paraId="44F2A712" w14:textId="77777777" w:rsidR="005A5D13" w:rsidRPr="003E2CFB" w:rsidRDefault="005A5D13" w:rsidP="005A5D13">
      <w:pPr>
        <w:spacing w:line="240" w:lineRule="auto"/>
        <w:ind w:left="793"/>
        <w:rPr>
          <w:sz w:val="24"/>
          <w:rtl/>
        </w:rPr>
      </w:pPr>
    </w:p>
    <w:p w14:paraId="2C0033A2" w14:textId="77777777" w:rsidR="005A5D13" w:rsidRPr="003E2CFB" w:rsidRDefault="005A5D13" w:rsidP="005A5D13">
      <w:pPr>
        <w:numPr>
          <w:ilvl w:val="0"/>
          <w:numId w:val="221"/>
        </w:numPr>
        <w:spacing w:line="240" w:lineRule="auto"/>
        <w:ind w:left="793" w:right="0" w:hanging="567"/>
        <w:rPr>
          <w:sz w:val="24"/>
          <w:rtl/>
        </w:rPr>
      </w:pPr>
      <w:r w:rsidRPr="003E2CFB">
        <w:rPr>
          <w:sz w:val="24"/>
          <w:rtl/>
        </w:rPr>
        <w:t xml:space="preserve">ההשתתפויות העצמיות הנקובות בכל פוליסה ופוליסה תחולנה בלעדית על </w:t>
      </w:r>
      <w:r w:rsidRPr="003E2CFB">
        <w:rPr>
          <w:rFonts w:hint="cs"/>
          <w:sz w:val="24"/>
          <w:rtl/>
        </w:rPr>
        <w:t>הקבלן.</w:t>
      </w:r>
      <w:r w:rsidRPr="003E2CFB">
        <w:rPr>
          <w:sz w:val="24"/>
          <w:rtl/>
        </w:rPr>
        <w:t xml:space="preserve">                         </w:t>
      </w:r>
    </w:p>
    <w:p w14:paraId="1EC99C61" w14:textId="77777777" w:rsidR="005A5D13" w:rsidRPr="003E2CFB" w:rsidRDefault="005A5D13" w:rsidP="005A5D13">
      <w:pPr>
        <w:spacing w:line="240" w:lineRule="auto"/>
        <w:ind w:left="793"/>
        <w:rPr>
          <w:sz w:val="24"/>
          <w:rtl/>
        </w:rPr>
      </w:pPr>
    </w:p>
    <w:p w14:paraId="3780F680" w14:textId="77777777" w:rsidR="005A5D13" w:rsidRDefault="005A5D13" w:rsidP="005A5D13">
      <w:pPr>
        <w:numPr>
          <w:ilvl w:val="0"/>
          <w:numId w:val="221"/>
        </w:numPr>
        <w:spacing w:line="240" w:lineRule="auto"/>
        <w:ind w:left="793" w:right="0" w:hanging="567"/>
        <w:rPr>
          <w:sz w:val="24"/>
        </w:rPr>
      </w:pPr>
      <w:r w:rsidRPr="003E2CFB">
        <w:rPr>
          <w:sz w:val="24"/>
          <w:rtl/>
        </w:rPr>
        <w:t>כל סעיף בפוליסות הביטוח המפקיע או מקטין בדרך כל שהיא את אחריות המבטח, כאשר</w:t>
      </w:r>
      <w:r w:rsidRPr="003E2CFB">
        <w:rPr>
          <w:rFonts w:hint="cs"/>
          <w:sz w:val="24"/>
          <w:rtl/>
        </w:rPr>
        <w:t xml:space="preserve"> </w:t>
      </w:r>
      <w:r w:rsidRPr="003E2CFB">
        <w:rPr>
          <w:sz w:val="24"/>
          <w:rtl/>
        </w:rPr>
        <w:t>קיים ביטוח אחר לא יופעל כלפי מדינת ישראל</w:t>
      </w:r>
      <w:r w:rsidRPr="003E2CFB">
        <w:rPr>
          <w:rFonts w:hint="cs"/>
          <w:sz w:val="24"/>
          <w:rtl/>
        </w:rPr>
        <w:t xml:space="preserve">, </w:t>
      </w:r>
      <w:r w:rsidRPr="003E2CFB">
        <w:rPr>
          <w:sz w:val="24"/>
          <w:rtl/>
        </w:rPr>
        <w:t>והביטוח הינו בחזקת ביטוח ראשוני המזכה במלוא הזכויות על פי הביטוח</w:t>
      </w:r>
      <w:r w:rsidRPr="003E2CFB">
        <w:rPr>
          <w:rFonts w:hint="cs"/>
          <w:sz w:val="24"/>
          <w:rtl/>
        </w:rPr>
        <w:t>.</w:t>
      </w:r>
      <w:r w:rsidRPr="003E2CFB">
        <w:rPr>
          <w:sz w:val="24"/>
          <w:rtl/>
        </w:rPr>
        <w:t xml:space="preserve">  </w:t>
      </w:r>
    </w:p>
    <w:p w14:paraId="697D6E5B" w14:textId="77777777" w:rsidR="005A5D13" w:rsidRPr="00BA7EA4" w:rsidRDefault="005A5D13" w:rsidP="005A5D13">
      <w:pPr>
        <w:spacing w:line="240" w:lineRule="auto"/>
        <w:ind w:left="793"/>
        <w:rPr>
          <w:sz w:val="24"/>
          <w:rtl/>
        </w:rPr>
      </w:pPr>
    </w:p>
    <w:p w14:paraId="0BFF7B71" w14:textId="77777777" w:rsidR="005A5D13" w:rsidRPr="003E2CFB" w:rsidRDefault="005A5D13" w:rsidP="005A5D13">
      <w:pPr>
        <w:numPr>
          <w:ilvl w:val="0"/>
          <w:numId w:val="221"/>
        </w:numPr>
        <w:spacing w:line="240" w:lineRule="auto"/>
        <w:ind w:left="793" w:right="0" w:hanging="567"/>
        <w:rPr>
          <w:sz w:val="24"/>
        </w:rPr>
      </w:pPr>
      <w:r w:rsidRPr="003E2CFB">
        <w:rPr>
          <w:rFonts w:hint="cs"/>
          <w:sz w:val="24"/>
          <w:rtl/>
        </w:rPr>
        <w:t>תנאי</w:t>
      </w:r>
      <w:r w:rsidRPr="003E2CFB">
        <w:rPr>
          <w:sz w:val="24"/>
          <w:rtl/>
        </w:rPr>
        <w:t xml:space="preserve"> </w:t>
      </w:r>
      <w:r w:rsidRPr="003E2CFB">
        <w:rPr>
          <w:rFonts w:hint="cs"/>
          <w:sz w:val="24"/>
          <w:rtl/>
        </w:rPr>
        <w:t>הכיסוי</w:t>
      </w:r>
      <w:r w:rsidRPr="003E2CFB">
        <w:rPr>
          <w:sz w:val="24"/>
          <w:rtl/>
        </w:rPr>
        <w:t xml:space="preserve"> </w:t>
      </w:r>
      <w:r w:rsidRPr="003E2CFB">
        <w:rPr>
          <w:rFonts w:hint="cs"/>
          <w:sz w:val="24"/>
          <w:rtl/>
        </w:rPr>
        <w:t>של</w:t>
      </w:r>
      <w:r w:rsidRPr="003E2CFB">
        <w:rPr>
          <w:sz w:val="24"/>
          <w:rtl/>
        </w:rPr>
        <w:t xml:space="preserve"> </w:t>
      </w:r>
      <w:r w:rsidRPr="003E2CFB">
        <w:rPr>
          <w:rFonts w:hint="cs"/>
          <w:sz w:val="24"/>
          <w:rtl/>
        </w:rPr>
        <w:t>הפוליסות</w:t>
      </w:r>
      <w:r w:rsidRPr="003E2CFB">
        <w:rPr>
          <w:sz w:val="24"/>
          <w:rtl/>
        </w:rPr>
        <w:t xml:space="preserve"> </w:t>
      </w:r>
      <w:r w:rsidRPr="003E2CFB">
        <w:rPr>
          <w:rFonts w:hint="cs"/>
          <w:sz w:val="24"/>
          <w:rtl/>
        </w:rPr>
        <w:t>הנ"ל</w:t>
      </w:r>
      <w:r>
        <w:rPr>
          <w:rFonts w:hint="cs"/>
          <w:sz w:val="24"/>
          <w:rtl/>
        </w:rPr>
        <w:t xml:space="preserve"> למעט אחריות מקצועית,</w:t>
      </w:r>
      <w:r w:rsidRPr="003E2CFB">
        <w:rPr>
          <w:rFonts w:hint="cs"/>
          <w:sz w:val="24"/>
          <w:rtl/>
        </w:rPr>
        <w:t xml:space="preserve"> לא</w:t>
      </w:r>
      <w:r w:rsidRPr="003E2CFB">
        <w:rPr>
          <w:sz w:val="24"/>
          <w:rtl/>
        </w:rPr>
        <w:t xml:space="preserve"> </w:t>
      </w:r>
      <w:r w:rsidRPr="003E2CFB">
        <w:rPr>
          <w:rFonts w:hint="cs"/>
          <w:sz w:val="24"/>
          <w:rtl/>
        </w:rPr>
        <w:t>יפחתו</w:t>
      </w:r>
      <w:r w:rsidRPr="003E2CFB">
        <w:rPr>
          <w:sz w:val="24"/>
          <w:rtl/>
        </w:rPr>
        <w:t xml:space="preserve"> </w:t>
      </w:r>
      <w:r w:rsidRPr="003E2CFB">
        <w:rPr>
          <w:rFonts w:hint="cs"/>
          <w:sz w:val="24"/>
          <w:rtl/>
        </w:rPr>
        <w:t>מהמקובל</w:t>
      </w:r>
      <w:r w:rsidRPr="003E2CFB">
        <w:rPr>
          <w:sz w:val="24"/>
          <w:rtl/>
        </w:rPr>
        <w:t xml:space="preserve"> </w:t>
      </w:r>
      <w:r w:rsidRPr="003E2CFB">
        <w:rPr>
          <w:rFonts w:hint="cs"/>
          <w:sz w:val="24"/>
          <w:rtl/>
        </w:rPr>
        <w:t>על</w:t>
      </w:r>
      <w:r w:rsidRPr="003E2CFB">
        <w:rPr>
          <w:sz w:val="24"/>
          <w:rtl/>
        </w:rPr>
        <w:t xml:space="preserve"> </w:t>
      </w:r>
      <w:r w:rsidRPr="003E2CFB">
        <w:rPr>
          <w:rFonts w:hint="cs"/>
          <w:sz w:val="24"/>
          <w:rtl/>
        </w:rPr>
        <w:t>פי</w:t>
      </w:r>
      <w:r w:rsidRPr="003E2CFB">
        <w:rPr>
          <w:sz w:val="24"/>
          <w:rtl/>
        </w:rPr>
        <w:t xml:space="preserve"> </w:t>
      </w:r>
      <w:r w:rsidRPr="003E2CFB">
        <w:rPr>
          <w:rFonts w:hint="cs"/>
          <w:sz w:val="24"/>
          <w:rtl/>
        </w:rPr>
        <w:t>תנאי</w:t>
      </w:r>
      <w:r w:rsidRPr="003E2CFB">
        <w:rPr>
          <w:sz w:val="24"/>
          <w:rtl/>
        </w:rPr>
        <w:t xml:space="preserve"> </w:t>
      </w:r>
      <w:r w:rsidRPr="003E2CFB">
        <w:rPr>
          <w:rFonts w:hint="cs"/>
          <w:sz w:val="24"/>
          <w:rtl/>
        </w:rPr>
        <w:t>פוליסות</w:t>
      </w:r>
      <w:r w:rsidRPr="003E2CFB">
        <w:rPr>
          <w:sz w:val="24"/>
          <w:rtl/>
        </w:rPr>
        <w:t xml:space="preserve"> </w:t>
      </w:r>
      <w:r w:rsidRPr="003E2CFB">
        <w:rPr>
          <w:rFonts w:hint="cs"/>
          <w:sz w:val="24"/>
          <w:rtl/>
        </w:rPr>
        <w:t>נוסח</w:t>
      </w:r>
      <w:r w:rsidRPr="003E2CFB">
        <w:rPr>
          <w:sz w:val="24"/>
          <w:rtl/>
        </w:rPr>
        <w:t xml:space="preserve"> "</w:t>
      </w:r>
      <w:r w:rsidRPr="003E2CFB">
        <w:rPr>
          <w:rFonts w:hint="cs"/>
          <w:sz w:val="24"/>
          <w:rtl/>
        </w:rPr>
        <w:t>ביט</w:t>
      </w:r>
      <w:r w:rsidRPr="003E2CFB">
        <w:rPr>
          <w:sz w:val="24"/>
          <w:rtl/>
        </w:rPr>
        <w:t xml:space="preserve">", </w:t>
      </w:r>
      <w:r w:rsidRPr="003E2CFB">
        <w:rPr>
          <w:rFonts w:hint="cs"/>
          <w:sz w:val="24"/>
          <w:rtl/>
        </w:rPr>
        <w:t>בכפוף</w:t>
      </w:r>
      <w:r w:rsidRPr="003E2CFB">
        <w:rPr>
          <w:sz w:val="24"/>
          <w:rtl/>
        </w:rPr>
        <w:t xml:space="preserve"> </w:t>
      </w:r>
      <w:r w:rsidRPr="003E2CFB">
        <w:rPr>
          <w:rFonts w:hint="cs"/>
          <w:sz w:val="24"/>
          <w:rtl/>
        </w:rPr>
        <w:t>להרחבת</w:t>
      </w:r>
      <w:r w:rsidRPr="003E2CFB">
        <w:rPr>
          <w:sz w:val="24"/>
          <w:rtl/>
        </w:rPr>
        <w:t xml:space="preserve"> </w:t>
      </w:r>
      <w:r w:rsidRPr="003E2CFB">
        <w:rPr>
          <w:rFonts w:hint="cs"/>
          <w:sz w:val="24"/>
          <w:rtl/>
        </w:rPr>
        <w:t>הכיסויים</w:t>
      </w:r>
      <w:r w:rsidRPr="003E2CFB">
        <w:rPr>
          <w:sz w:val="24"/>
          <w:rtl/>
        </w:rPr>
        <w:t xml:space="preserve"> </w:t>
      </w:r>
      <w:r w:rsidRPr="003E2CFB">
        <w:rPr>
          <w:rFonts w:hint="cs"/>
          <w:sz w:val="24"/>
          <w:rtl/>
        </w:rPr>
        <w:t>כמפורט</w:t>
      </w:r>
      <w:r w:rsidRPr="003E2CFB">
        <w:rPr>
          <w:sz w:val="24"/>
          <w:rtl/>
        </w:rPr>
        <w:t xml:space="preserve"> </w:t>
      </w:r>
      <w:r w:rsidRPr="003E2CFB">
        <w:rPr>
          <w:rFonts w:hint="cs"/>
          <w:sz w:val="24"/>
          <w:rtl/>
        </w:rPr>
        <w:t>לעיל.</w:t>
      </w:r>
    </w:p>
    <w:p w14:paraId="632F647B" w14:textId="77777777" w:rsidR="005A5D13" w:rsidRPr="003E2CFB" w:rsidRDefault="005A5D13" w:rsidP="005A5D13">
      <w:pPr>
        <w:spacing w:line="240" w:lineRule="auto"/>
        <w:ind w:left="793"/>
        <w:rPr>
          <w:sz w:val="24"/>
          <w:rtl/>
        </w:rPr>
      </w:pPr>
    </w:p>
    <w:p w14:paraId="2C2EB8FF" w14:textId="77777777" w:rsidR="005A5D13" w:rsidRDefault="005A5D13" w:rsidP="005A5D13">
      <w:pPr>
        <w:numPr>
          <w:ilvl w:val="0"/>
          <w:numId w:val="221"/>
        </w:numPr>
        <w:spacing w:line="240" w:lineRule="auto"/>
        <w:ind w:left="793" w:right="0" w:hanging="567"/>
        <w:rPr>
          <w:sz w:val="24"/>
        </w:rPr>
      </w:pPr>
      <w:r w:rsidRPr="003E2CFB">
        <w:rPr>
          <w:rFonts w:hint="cs"/>
          <w:sz w:val="24"/>
          <w:rtl/>
        </w:rPr>
        <w:t>חריג כוונה ו/או רשלנות רבתי יבוטל ככל שקיים.</w:t>
      </w:r>
    </w:p>
    <w:p w14:paraId="177BE136" w14:textId="77777777" w:rsidR="005A5D13" w:rsidRPr="003E2CFB" w:rsidRDefault="005A5D13" w:rsidP="005A5D13">
      <w:pPr>
        <w:spacing w:line="240" w:lineRule="auto"/>
        <w:rPr>
          <w:sz w:val="24"/>
          <w:rtl/>
        </w:rPr>
      </w:pPr>
    </w:p>
    <w:p w14:paraId="067B8E8A" w14:textId="77777777" w:rsidR="005A5D13" w:rsidRPr="00E60675" w:rsidRDefault="005A5D13" w:rsidP="005A5D13">
      <w:pPr>
        <w:pStyle w:val="aff1"/>
        <w:numPr>
          <w:ilvl w:val="0"/>
          <w:numId w:val="223"/>
        </w:numPr>
        <w:spacing w:line="240" w:lineRule="auto"/>
        <w:ind w:left="509" w:right="0" w:hanging="425"/>
        <w:contextualSpacing/>
        <w:rPr>
          <w:rFonts w:cs="David"/>
          <w:sz w:val="24"/>
        </w:rPr>
      </w:pPr>
      <w:r w:rsidRPr="00E60675">
        <w:rPr>
          <w:rFonts w:cs="David" w:hint="cs"/>
          <w:sz w:val="24"/>
          <w:rtl/>
        </w:rPr>
        <w:t>ה</w:t>
      </w:r>
      <w:r>
        <w:rPr>
          <w:rFonts w:cs="David" w:hint="cs"/>
          <w:sz w:val="24"/>
          <w:rtl/>
        </w:rPr>
        <w:t>ספק</w:t>
      </w:r>
      <w:r w:rsidRPr="00E60675">
        <w:rPr>
          <w:rFonts w:cs="David"/>
          <w:sz w:val="24"/>
          <w:rtl/>
        </w:rPr>
        <w:t xml:space="preserve"> מתחייב בכל תקופת ההתקשרות החוזית עם מדינת ישראל – </w:t>
      </w:r>
      <w:r>
        <w:rPr>
          <w:rFonts w:cs="David" w:hint="cs"/>
          <w:sz w:val="24"/>
          <w:rtl/>
        </w:rPr>
        <w:t>הרשות לפיתוח והתיישבות הבדואים בנגב</w:t>
      </w:r>
      <w:r w:rsidRPr="00E60675">
        <w:rPr>
          <w:rFonts w:cs="David" w:hint="cs"/>
          <w:sz w:val="24"/>
          <w:rtl/>
        </w:rPr>
        <w:t xml:space="preserve">, וכל עוד אחריותו קיימת, </w:t>
      </w:r>
      <w:r w:rsidRPr="00E60675">
        <w:rPr>
          <w:rFonts w:cs="David"/>
          <w:sz w:val="24"/>
          <w:rtl/>
        </w:rPr>
        <w:t xml:space="preserve">להחזיק בתוקף את פוליסות הביטוח. </w:t>
      </w:r>
      <w:r>
        <w:rPr>
          <w:rFonts w:cs="David" w:hint="cs"/>
          <w:sz w:val="24"/>
          <w:rtl/>
        </w:rPr>
        <w:t>הספק</w:t>
      </w:r>
      <w:r w:rsidRPr="00E60675">
        <w:rPr>
          <w:rFonts w:cs="David"/>
          <w:sz w:val="24"/>
          <w:rtl/>
        </w:rPr>
        <w:t xml:space="preserve"> מתחייב כי פוליסות הביטוח תחודשנה</w:t>
      </w:r>
      <w:r w:rsidRPr="00E60675">
        <w:rPr>
          <w:rFonts w:cs="David" w:hint="cs"/>
          <w:sz w:val="24"/>
          <w:rtl/>
        </w:rPr>
        <w:t xml:space="preserve"> על ידו</w:t>
      </w:r>
      <w:r w:rsidRPr="00E60675">
        <w:rPr>
          <w:rFonts w:cs="David"/>
          <w:sz w:val="24"/>
          <w:rtl/>
        </w:rPr>
        <w:t xml:space="preserve"> מדי </w:t>
      </w:r>
      <w:r w:rsidRPr="00E60675">
        <w:rPr>
          <w:rFonts w:cs="David" w:hint="cs"/>
          <w:sz w:val="24"/>
          <w:rtl/>
        </w:rPr>
        <w:t>תקופת ביטוח</w:t>
      </w:r>
      <w:r w:rsidRPr="00E60675">
        <w:rPr>
          <w:rFonts w:cs="David"/>
          <w:sz w:val="24"/>
          <w:rtl/>
        </w:rPr>
        <w:t xml:space="preserve">, כל עוד החוזה עם מדינת ישראל – </w:t>
      </w:r>
      <w:r>
        <w:rPr>
          <w:rFonts w:cs="David" w:hint="cs"/>
          <w:sz w:val="24"/>
          <w:rtl/>
        </w:rPr>
        <w:t>הרשות לפיתוח והתיישבות הבדואים בנגב</w:t>
      </w:r>
      <w:r w:rsidRPr="00E60675">
        <w:rPr>
          <w:rFonts w:cs="David" w:hint="cs"/>
          <w:sz w:val="24"/>
          <w:rtl/>
        </w:rPr>
        <w:t xml:space="preserve"> </w:t>
      </w:r>
      <w:r w:rsidRPr="00E60675">
        <w:rPr>
          <w:rFonts w:cs="David"/>
          <w:sz w:val="24"/>
          <w:rtl/>
        </w:rPr>
        <w:t>בתוקף.</w:t>
      </w:r>
    </w:p>
    <w:p w14:paraId="4D180745" w14:textId="77777777" w:rsidR="005A5D13" w:rsidRPr="003E2CFB" w:rsidRDefault="005A5D13" w:rsidP="005A5D13">
      <w:pPr>
        <w:spacing w:line="240" w:lineRule="auto"/>
        <w:ind w:left="498"/>
        <w:rPr>
          <w:sz w:val="24"/>
          <w:rtl/>
        </w:rPr>
      </w:pPr>
    </w:p>
    <w:p w14:paraId="2DDBB251" w14:textId="77777777" w:rsidR="005A5D13" w:rsidRDefault="005A5D13" w:rsidP="005A5D13">
      <w:pPr>
        <w:numPr>
          <w:ilvl w:val="0"/>
          <w:numId w:val="223"/>
        </w:numPr>
        <w:spacing w:line="240" w:lineRule="auto"/>
        <w:ind w:left="498" w:right="0" w:hanging="426"/>
        <w:rPr>
          <w:sz w:val="24"/>
        </w:rPr>
      </w:pPr>
      <w:r w:rsidRPr="003E2CFB">
        <w:rPr>
          <w:rFonts w:hint="cs"/>
          <w:sz w:val="24"/>
          <w:rtl/>
        </w:rPr>
        <w:t>אישור</w:t>
      </w:r>
      <w:r w:rsidRPr="003E2CFB">
        <w:rPr>
          <w:sz w:val="24"/>
          <w:rtl/>
        </w:rPr>
        <w:t xml:space="preserve"> </w:t>
      </w:r>
      <w:r w:rsidRPr="003E2CFB">
        <w:rPr>
          <w:rFonts w:hint="cs"/>
          <w:sz w:val="24"/>
          <w:rtl/>
        </w:rPr>
        <w:t>בחתימתו</w:t>
      </w:r>
      <w:r w:rsidRPr="003E2CFB">
        <w:rPr>
          <w:sz w:val="24"/>
          <w:rtl/>
        </w:rPr>
        <w:t xml:space="preserve"> </w:t>
      </w:r>
      <w:r w:rsidRPr="003E2CFB">
        <w:rPr>
          <w:rFonts w:hint="cs"/>
          <w:sz w:val="24"/>
          <w:rtl/>
        </w:rPr>
        <w:t>של המבטח על</w:t>
      </w:r>
      <w:r w:rsidRPr="003E2CFB">
        <w:rPr>
          <w:sz w:val="24"/>
          <w:rtl/>
        </w:rPr>
        <w:t xml:space="preserve"> </w:t>
      </w:r>
      <w:r w:rsidRPr="003E2CFB">
        <w:rPr>
          <w:rFonts w:hint="cs"/>
          <w:sz w:val="24"/>
          <w:rtl/>
        </w:rPr>
        <w:t>קיום</w:t>
      </w:r>
      <w:r w:rsidRPr="003E2CFB">
        <w:rPr>
          <w:sz w:val="24"/>
          <w:rtl/>
        </w:rPr>
        <w:t xml:space="preserve"> </w:t>
      </w:r>
      <w:r w:rsidRPr="003E2CFB">
        <w:rPr>
          <w:rFonts w:hint="cs"/>
          <w:sz w:val="24"/>
          <w:rtl/>
        </w:rPr>
        <w:t>הביטוחים, יומצא</w:t>
      </w:r>
      <w:r w:rsidRPr="003E2CFB">
        <w:rPr>
          <w:sz w:val="24"/>
          <w:rtl/>
        </w:rPr>
        <w:t xml:space="preserve"> </w:t>
      </w:r>
      <w:r w:rsidRPr="003E2CFB">
        <w:rPr>
          <w:rFonts w:hint="cs"/>
          <w:sz w:val="24"/>
          <w:rtl/>
        </w:rPr>
        <w:t>על ידי</w:t>
      </w:r>
      <w:r w:rsidRPr="003E2CFB">
        <w:rPr>
          <w:sz w:val="24"/>
          <w:rtl/>
        </w:rPr>
        <w:t xml:space="preserve"> </w:t>
      </w:r>
      <w:r>
        <w:rPr>
          <w:rFonts w:hint="cs"/>
          <w:sz w:val="24"/>
          <w:rtl/>
        </w:rPr>
        <w:t>הספק</w:t>
      </w:r>
      <w:r w:rsidRPr="003E2CFB">
        <w:rPr>
          <w:rFonts w:hint="cs"/>
          <w:sz w:val="24"/>
          <w:rtl/>
        </w:rPr>
        <w:t xml:space="preserve"> </w:t>
      </w:r>
      <w:r>
        <w:rPr>
          <w:rFonts w:hint="cs"/>
          <w:sz w:val="24"/>
          <w:rtl/>
        </w:rPr>
        <w:t>לרשות לפיתוח והתיישבות הבדואים בנגב</w:t>
      </w:r>
      <w:r w:rsidRPr="003E2CFB">
        <w:rPr>
          <w:rFonts w:hint="cs"/>
          <w:sz w:val="24"/>
          <w:rtl/>
        </w:rPr>
        <w:t xml:space="preserve"> בגינו ובגין קבלן</w:t>
      </w:r>
      <w:r>
        <w:rPr>
          <w:rFonts w:hint="cs"/>
          <w:sz w:val="24"/>
          <w:rtl/>
        </w:rPr>
        <w:t>/ קבלני</w:t>
      </w:r>
      <w:r w:rsidRPr="003E2CFB">
        <w:rPr>
          <w:rFonts w:hint="cs"/>
          <w:sz w:val="24"/>
          <w:rtl/>
        </w:rPr>
        <w:t xml:space="preserve"> המשנה מטעמו </w:t>
      </w:r>
      <w:r>
        <w:rPr>
          <w:rFonts w:hint="cs"/>
          <w:sz w:val="24"/>
          <w:rtl/>
        </w:rPr>
        <w:t xml:space="preserve">עד </w:t>
      </w:r>
      <w:r w:rsidRPr="00BA7EA4">
        <w:rPr>
          <w:rFonts w:ascii="David" w:hAnsi="David"/>
          <w:sz w:val="24"/>
          <w:rtl/>
        </w:rPr>
        <w:t>למועד חתימת החוזה</w:t>
      </w:r>
      <w:r>
        <w:rPr>
          <w:rFonts w:hint="cs"/>
          <w:sz w:val="24"/>
          <w:rtl/>
        </w:rPr>
        <w:t>.  הספק</w:t>
      </w:r>
      <w:r w:rsidRPr="003E2CFB">
        <w:rPr>
          <w:rFonts w:hint="cs"/>
          <w:sz w:val="24"/>
          <w:rtl/>
        </w:rPr>
        <w:t xml:space="preserve"> מתחייב להציג</w:t>
      </w:r>
      <w:r w:rsidRPr="003E2CFB">
        <w:rPr>
          <w:sz w:val="24"/>
          <w:rtl/>
        </w:rPr>
        <w:t xml:space="preserve"> </w:t>
      </w:r>
      <w:r w:rsidRPr="003E2CFB">
        <w:rPr>
          <w:rFonts w:hint="cs"/>
          <w:sz w:val="24"/>
          <w:rtl/>
        </w:rPr>
        <w:t>את האישור חתום בחתימת</w:t>
      </w:r>
      <w:r w:rsidRPr="003E2CFB">
        <w:rPr>
          <w:sz w:val="24"/>
          <w:rtl/>
        </w:rPr>
        <w:t xml:space="preserve"> </w:t>
      </w:r>
      <w:r w:rsidRPr="003E2CFB">
        <w:rPr>
          <w:rFonts w:hint="cs"/>
          <w:sz w:val="24"/>
          <w:rtl/>
        </w:rPr>
        <w:t xml:space="preserve">המבטח אודות חידוש הפוליסות </w:t>
      </w:r>
      <w:r>
        <w:rPr>
          <w:rFonts w:hint="cs"/>
          <w:sz w:val="24"/>
          <w:rtl/>
        </w:rPr>
        <w:t>לרשות לפיתוח והתיישבות הבדואים בנגב</w:t>
      </w:r>
      <w:r w:rsidRPr="003E2CFB">
        <w:rPr>
          <w:rFonts w:hint="cs"/>
          <w:sz w:val="24"/>
          <w:rtl/>
        </w:rPr>
        <w:t xml:space="preserve"> לכל המאוחר</w:t>
      </w:r>
      <w:r w:rsidRPr="003E2CFB">
        <w:rPr>
          <w:sz w:val="24"/>
          <w:rtl/>
        </w:rPr>
        <w:t xml:space="preserve"> </w:t>
      </w:r>
      <w:r w:rsidRPr="003E2CFB">
        <w:rPr>
          <w:rFonts w:hint="cs"/>
          <w:sz w:val="24"/>
          <w:rtl/>
        </w:rPr>
        <w:t>שבועיים לפני</w:t>
      </w:r>
      <w:r w:rsidRPr="003E2CFB">
        <w:rPr>
          <w:sz w:val="24"/>
          <w:rtl/>
        </w:rPr>
        <w:t xml:space="preserve"> </w:t>
      </w:r>
      <w:r w:rsidRPr="003E2CFB">
        <w:rPr>
          <w:rFonts w:hint="cs"/>
          <w:sz w:val="24"/>
          <w:rtl/>
        </w:rPr>
        <w:t>תום</w:t>
      </w:r>
      <w:r w:rsidRPr="003E2CFB">
        <w:rPr>
          <w:sz w:val="24"/>
          <w:rtl/>
        </w:rPr>
        <w:t xml:space="preserve"> </w:t>
      </w:r>
      <w:r w:rsidRPr="003E2CFB">
        <w:rPr>
          <w:rFonts w:hint="cs"/>
          <w:sz w:val="24"/>
          <w:rtl/>
        </w:rPr>
        <w:t>תקופת</w:t>
      </w:r>
      <w:r w:rsidRPr="003E2CFB">
        <w:rPr>
          <w:sz w:val="24"/>
          <w:rtl/>
        </w:rPr>
        <w:t xml:space="preserve"> </w:t>
      </w:r>
      <w:r w:rsidRPr="003E2CFB">
        <w:rPr>
          <w:rFonts w:hint="cs"/>
          <w:sz w:val="24"/>
          <w:rtl/>
        </w:rPr>
        <w:t>הביטוח.</w:t>
      </w:r>
      <w:r w:rsidRPr="003E2CFB">
        <w:rPr>
          <w:sz w:val="24"/>
          <w:rtl/>
        </w:rPr>
        <w:t xml:space="preserve"> </w:t>
      </w:r>
    </w:p>
    <w:p w14:paraId="60549581" w14:textId="77777777" w:rsidR="005A5D13" w:rsidRPr="003E2CFB" w:rsidRDefault="005A5D13" w:rsidP="005A5D13">
      <w:pPr>
        <w:spacing w:line="240" w:lineRule="auto"/>
        <w:rPr>
          <w:sz w:val="24"/>
          <w:rtl/>
        </w:rPr>
      </w:pPr>
    </w:p>
    <w:p w14:paraId="27F86C07" w14:textId="77777777" w:rsidR="005A5D13" w:rsidRPr="003E2CFB" w:rsidRDefault="005A5D13" w:rsidP="005A5D13">
      <w:pPr>
        <w:ind w:left="498"/>
        <w:rPr>
          <w:b/>
          <w:bCs/>
          <w:sz w:val="24"/>
        </w:rPr>
      </w:pPr>
      <w:r w:rsidRPr="003E2CFB">
        <w:rPr>
          <w:b/>
          <w:bCs/>
          <w:sz w:val="24"/>
          <w:rtl/>
        </w:rPr>
        <w:t xml:space="preserve">מובהר בזאת כי אישור/י הביטוח שיוצגו אינו/ם בא/ים לצמצם את התחייבויות </w:t>
      </w:r>
      <w:r w:rsidRPr="003E2CFB">
        <w:rPr>
          <w:rFonts w:hint="cs"/>
          <w:b/>
          <w:bCs/>
          <w:sz w:val="24"/>
          <w:rtl/>
        </w:rPr>
        <w:t>ה</w:t>
      </w:r>
      <w:r>
        <w:rPr>
          <w:rFonts w:hint="cs"/>
          <w:b/>
          <w:bCs/>
          <w:sz w:val="24"/>
          <w:rtl/>
        </w:rPr>
        <w:t>ספק</w:t>
      </w:r>
      <w:r w:rsidRPr="003E2CFB">
        <w:rPr>
          <w:b/>
          <w:bCs/>
          <w:sz w:val="24"/>
          <w:rtl/>
        </w:rPr>
        <w:t xml:space="preserve"> לפי סעיפי הביטוח המפורטים </w:t>
      </w:r>
      <w:r w:rsidRPr="003E2CFB">
        <w:rPr>
          <w:rFonts w:hint="cs"/>
          <w:b/>
          <w:bCs/>
          <w:sz w:val="24"/>
          <w:rtl/>
        </w:rPr>
        <w:t xml:space="preserve">בנספח זה </w:t>
      </w:r>
      <w:r w:rsidRPr="003E2CFB">
        <w:rPr>
          <w:b/>
          <w:bCs/>
          <w:sz w:val="24"/>
          <w:rtl/>
        </w:rPr>
        <w:t>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3E2CFB">
        <w:rPr>
          <w:rFonts w:hint="cs"/>
          <w:b/>
          <w:bCs/>
          <w:sz w:val="24"/>
          <w:rtl/>
        </w:rPr>
        <w:t xml:space="preserve"> בנספח זה לעיל</w:t>
      </w:r>
      <w:r w:rsidRPr="003E2CFB">
        <w:rPr>
          <w:b/>
          <w:bCs/>
          <w:sz w:val="24"/>
          <w:rtl/>
        </w:rPr>
        <w:t xml:space="preserve">. על </w:t>
      </w:r>
      <w:r w:rsidRPr="003E2CFB">
        <w:rPr>
          <w:rFonts w:hint="cs"/>
          <w:b/>
          <w:bCs/>
          <w:sz w:val="24"/>
          <w:rtl/>
        </w:rPr>
        <w:t>ה</w:t>
      </w:r>
      <w:r>
        <w:rPr>
          <w:rFonts w:hint="cs"/>
          <w:b/>
          <w:bCs/>
          <w:sz w:val="24"/>
          <w:rtl/>
        </w:rPr>
        <w:t xml:space="preserve">ספק </w:t>
      </w:r>
      <w:r w:rsidRPr="003E2CFB">
        <w:rPr>
          <w:b/>
          <w:bCs/>
          <w:sz w:val="24"/>
          <w:rtl/>
        </w:rPr>
        <w:t>יהיה ללמוד דרישות אלה ובמידת הצורך להיעזר באנשי ביטוח מטעמ</w:t>
      </w:r>
      <w:r w:rsidRPr="003E2CFB">
        <w:rPr>
          <w:rFonts w:hint="cs"/>
          <w:b/>
          <w:bCs/>
          <w:sz w:val="24"/>
          <w:rtl/>
        </w:rPr>
        <w:t>ו</w:t>
      </w:r>
      <w:r w:rsidRPr="003E2CFB">
        <w:rPr>
          <w:b/>
          <w:bCs/>
          <w:sz w:val="24"/>
          <w:rtl/>
        </w:rPr>
        <w:t>, על מנת להבין את הדרישות וליישמן בביטוחי</w:t>
      </w:r>
      <w:r w:rsidRPr="003E2CFB">
        <w:rPr>
          <w:rFonts w:hint="cs"/>
          <w:b/>
          <w:bCs/>
          <w:sz w:val="24"/>
          <w:rtl/>
        </w:rPr>
        <w:t>ו</w:t>
      </w:r>
      <w:r w:rsidRPr="003E2CFB">
        <w:rPr>
          <w:b/>
          <w:bCs/>
          <w:sz w:val="24"/>
          <w:rtl/>
        </w:rPr>
        <w:t xml:space="preserve"> ללא הסתייגויות.</w:t>
      </w:r>
      <w:r w:rsidRPr="003E2CFB">
        <w:rPr>
          <w:b/>
          <w:bCs/>
          <w:sz w:val="24"/>
          <w:rtl/>
        </w:rPr>
        <w:tab/>
      </w:r>
    </w:p>
    <w:p w14:paraId="00550D2E" w14:textId="77777777" w:rsidR="005A5D13" w:rsidRDefault="005A5D13" w:rsidP="005A5D13">
      <w:pPr>
        <w:numPr>
          <w:ilvl w:val="0"/>
          <w:numId w:val="223"/>
        </w:numPr>
        <w:spacing w:line="240" w:lineRule="auto"/>
        <w:ind w:left="498" w:right="0" w:hanging="426"/>
        <w:rPr>
          <w:sz w:val="24"/>
        </w:rPr>
      </w:pPr>
      <w:r w:rsidRPr="003E2CFB">
        <w:rPr>
          <w:rFonts w:hint="cs"/>
          <w:sz w:val="24"/>
          <w:rtl/>
        </w:rPr>
        <w:lastRenderedPageBreak/>
        <w:t xml:space="preserve">מדינת ישראל – </w:t>
      </w:r>
      <w:r>
        <w:rPr>
          <w:rFonts w:hint="cs"/>
          <w:sz w:val="24"/>
          <w:rtl/>
        </w:rPr>
        <w:t>הרשות לפיתוח והתיישבות הבדואים בנגב, שומרות לעצמן</w:t>
      </w:r>
      <w:r w:rsidRPr="003E2CFB">
        <w:rPr>
          <w:sz w:val="24"/>
          <w:rtl/>
        </w:rPr>
        <w:t xml:space="preserve"> את הזכות לקבל </w:t>
      </w:r>
      <w:r w:rsidRPr="003E2CFB">
        <w:rPr>
          <w:rFonts w:hint="cs"/>
          <w:sz w:val="24"/>
          <w:rtl/>
        </w:rPr>
        <w:t>מה</w:t>
      </w:r>
      <w:r>
        <w:rPr>
          <w:rFonts w:hint="cs"/>
          <w:sz w:val="24"/>
          <w:rtl/>
        </w:rPr>
        <w:t xml:space="preserve">ספק </w:t>
      </w:r>
      <w:r w:rsidRPr="003E2CFB">
        <w:rPr>
          <w:rFonts w:hint="cs"/>
          <w:sz w:val="24"/>
          <w:rtl/>
        </w:rPr>
        <w:t xml:space="preserve">בכל עת את </w:t>
      </w:r>
      <w:r w:rsidRPr="003E2CFB">
        <w:rPr>
          <w:sz w:val="24"/>
          <w:rtl/>
        </w:rPr>
        <w:t xml:space="preserve">העתקי </w:t>
      </w:r>
      <w:r w:rsidRPr="003E2CFB">
        <w:rPr>
          <w:rFonts w:hint="cs"/>
          <w:sz w:val="24"/>
          <w:rtl/>
        </w:rPr>
        <w:t>ה</w:t>
      </w:r>
      <w:r w:rsidRPr="003E2CFB">
        <w:rPr>
          <w:sz w:val="24"/>
          <w:rtl/>
        </w:rPr>
        <w:t>פוליסות</w:t>
      </w:r>
      <w:r w:rsidRPr="003E2CFB">
        <w:rPr>
          <w:rFonts w:hint="cs"/>
          <w:sz w:val="24"/>
          <w:rtl/>
        </w:rPr>
        <w:t xml:space="preserve"> במלואן או בחלקן</w:t>
      </w:r>
      <w:r w:rsidRPr="003E2CFB">
        <w:rPr>
          <w:sz w:val="24"/>
          <w:rtl/>
        </w:rPr>
        <w:t xml:space="preserve">, </w:t>
      </w:r>
      <w:r w:rsidRPr="003E2CFB">
        <w:rPr>
          <w:rFonts w:hint="cs"/>
          <w:sz w:val="24"/>
          <w:rtl/>
        </w:rPr>
        <w:t>במקרה של גילוי נסיבות העלולות להביא לתביעה בפוליסות ו/או על מנת שתוכל לבחון את עמידת ה</w:t>
      </w:r>
      <w:r>
        <w:rPr>
          <w:rFonts w:hint="cs"/>
          <w:sz w:val="24"/>
          <w:rtl/>
        </w:rPr>
        <w:t>ספק</w:t>
      </w:r>
      <w:r w:rsidRPr="003E2CFB">
        <w:rPr>
          <w:rFonts w:hint="cs"/>
          <w:sz w:val="24"/>
          <w:rtl/>
        </w:rPr>
        <w:t xml:space="preserve"> בסעיפי ביטוח אלו ו/או מכל סיבה אחרת, וה</w:t>
      </w:r>
      <w:r>
        <w:rPr>
          <w:rFonts w:hint="cs"/>
          <w:sz w:val="24"/>
          <w:rtl/>
        </w:rPr>
        <w:t xml:space="preserve">ספק </w:t>
      </w:r>
      <w:r w:rsidRPr="003E2CFB">
        <w:rPr>
          <w:rFonts w:hint="cs"/>
          <w:sz w:val="24"/>
          <w:rtl/>
        </w:rPr>
        <w:t>יעביר את העתקי הפוליסות במלואן או בחלקן כאמור מיד עם קבלת הדרישה. ה</w:t>
      </w:r>
      <w:r>
        <w:rPr>
          <w:rFonts w:hint="cs"/>
          <w:sz w:val="24"/>
          <w:rtl/>
        </w:rPr>
        <w:t>ספק</w:t>
      </w:r>
      <w:r w:rsidRPr="003E2CFB">
        <w:rPr>
          <w:rFonts w:hint="cs"/>
          <w:sz w:val="24"/>
          <w:rtl/>
        </w:rPr>
        <w:t xml:space="preserve"> מתחייב</w:t>
      </w:r>
      <w:r w:rsidRPr="003E2CFB">
        <w:rPr>
          <w:sz w:val="24"/>
          <w:rtl/>
        </w:rPr>
        <w:t xml:space="preserve"> לבצע כל שינוי או תיקון שיידרש על מנת להתאי</w:t>
      </w:r>
      <w:r w:rsidRPr="003E2CFB">
        <w:rPr>
          <w:rFonts w:hint="cs"/>
          <w:sz w:val="24"/>
          <w:rtl/>
        </w:rPr>
        <w:t>ם את הפוליסות</w:t>
      </w:r>
      <w:r w:rsidRPr="003E2CFB">
        <w:rPr>
          <w:sz w:val="24"/>
          <w:rtl/>
        </w:rPr>
        <w:t xml:space="preserve"> להתחייבויותי</w:t>
      </w:r>
      <w:r w:rsidRPr="003E2CFB">
        <w:rPr>
          <w:rFonts w:hint="cs"/>
          <w:sz w:val="24"/>
          <w:rtl/>
        </w:rPr>
        <w:t>ו על פי הוראות סעיף א' לעיל</w:t>
      </w:r>
      <w:r w:rsidRPr="003E2CFB">
        <w:rPr>
          <w:sz w:val="24"/>
          <w:rtl/>
        </w:rPr>
        <w:t>.</w:t>
      </w:r>
    </w:p>
    <w:p w14:paraId="59E75FDF" w14:textId="77777777" w:rsidR="005A5D13" w:rsidRPr="003E2CFB" w:rsidRDefault="005A5D13" w:rsidP="005A5D13">
      <w:pPr>
        <w:spacing w:line="240" w:lineRule="auto"/>
        <w:ind w:left="498"/>
        <w:rPr>
          <w:sz w:val="24"/>
          <w:rtl/>
        </w:rPr>
      </w:pPr>
    </w:p>
    <w:p w14:paraId="1C55D6C4" w14:textId="77777777" w:rsidR="005A5D13" w:rsidRDefault="005A5D13" w:rsidP="005A5D13">
      <w:pPr>
        <w:numPr>
          <w:ilvl w:val="0"/>
          <w:numId w:val="223"/>
        </w:numPr>
        <w:spacing w:line="240" w:lineRule="auto"/>
        <w:ind w:left="498" w:right="0" w:hanging="426"/>
        <w:rPr>
          <w:sz w:val="24"/>
        </w:rPr>
      </w:pPr>
      <w:r w:rsidRPr="003E2CFB">
        <w:rPr>
          <w:rFonts w:hint="cs"/>
          <w:sz w:val="24"/>
          <w:rtl/>
        </w:rPr>
        <w:t>ה</w:t>
      </w:r>
      <w:r>
        <w:rPr>
          <w:rFonts w:hint="cs"/>
          <w:sz w:val="24"/>
          <w:rtl/>
        </w:rPr>
        <w:t xml:space="preserve">ספק </w:t>
      </w:r>
      <w:r w:rsidRPr="003E2CFB">
        <w:rPr>
          <w:rFonts w:hint="cs"/>
          <w:sz w:val="24"/>
          <w:rtl/>
        </w:rPr>
        <w:t>מצהיר ומתחייב</w:t>
      </w:r>
      <w:r w:rsidRPr="003E2CFB">
        <w:rPr>
          <w:sz w:val="24"/>
          <w:rtl/>
        </w:rPr>
        <w:t xml:space="preserve"> כ</w:t>
      </w:r>
      <w:r w:rsidRPr="003E2CFB">
        <w:rPr>
          <w:rFonts w:hint="cs"/>
          <w:sz w:val="24"/>
          <w:rtl/>
        </w:rPr>
        <w:t xml:space="preserve">י זכות </w:t>
      </w:r>
      <w:r w:rsidRPr="003E2CFB">
        <w:rPr>
          <w:sz w:val="24"/>
          <w:rtl/>
        </w:rPr>
        <w:t xml:space="preserve"> </w:t>
      </w:r>
      <w:r w:rsidRPr="003E2CFB">
        <w:rPr>
          <w:rFonts w:hint="cs"/>
          <w:sz w:val="24"/>
          <w:rtl/>
        </w:rPr>
        <w:t xml:space="preserve">מדינת ישראל – </w:t>
      </w:r>
      <w:r>
        <w:rPr>
          <w:rFonts w:hint="cs"/>
          <w:sz w:val="24"/>
          <w:rtl/>
        </w:rPr>
        <w:t>הרשות לפיתוח והתיישבות הבדואים בנגב</w:t>
      </w:r>
      <w:r w:rsidRPr="003E2CFB">
        <w:rPr>
          <w:rFonts w:hint="cs"/>
          <w:sz w:val="24"/>
          <w:rtl/>
        </w:rPr>
        <w:t xml:space="preserve">, </w:t>
      </w:r>
      <w:r w:rsidRPr="003E2CFB">
        <w:rPr>
          <w:sz w:val="24"/>
          <w:rtl/>
        </w:rPr>
        <w:t xml:space="preserve">לעריכת הבדיקה ולדרישת השינויים כמפורט לעיל אינן מטילות על </w:t>
      </w:r>
      <w:r w:rsidRPr="003E2CFB">
        <w:rPr>
          <w:rFonts w:hint="cs"/>
          <w:sz w:val="24"/>
          <w:rtl/>
        </w:rPr>
        <w:t xml:space="preserve">מדינת ישראל – </w:t>
      </w:r>
      <w:r>
        <w:rPr>
          <w:rFonts w:hint="cs"/>
          <w:sz w:val="24"/>
          <w:rtl/>
        </w:rPr>
        <w:t>הרשות לפיתוח והתיישבות הבדואים בנגב</w:t>
      </w:r>
      <w:r w:rsidRPr="003E2CFB">
        <w:rPr>
          <w:rFonts w:hint="cs"/>
          <w:sz w:val="24"/>
          <w:rtl/>
        </w:rPr>
        <w:t xml:space="preserve">, </w:t>
      </w:r>
      <w:r w:rsidRPr="003E2CFB">
        <w:rPr>
          <w:sz w:val="24"/>
          <w:rtl/>
        </w:rPr>
        <w:t>או</w:t>
      </w:r>
      <w:r w:rsidRPr="003E2CFB">
        <w:rPr>
          <w:sz w:val="24"/>
        </w:rPr>
        <w:t xml:space="preserve"> </w:t>
      </w:r>
      <w:r w:rsidRPr="003E2CFB">
        <w:rPr>
          <w:sz w:val="24"/>
          <w:rtl/>
        </w:rPr>
        <w:t>על מי מטעמ</w:t>
      </w:r>
      <w:r>
        <w:rPr>
          <w:rFonts w:hint="cs"/>
          <w:sz w:val="24"/>
          <w:rtl/>
        </w:rPr>
        <w:t>ן</w:t>
      </w:r>
      <w:r w:rsidRPr="003E2CFB">
        <w:rPr>
          <w:sz w:val="24"/>
          <w:rtl/>
        </w:rPr>
        <w:t xml:space="preserve"> כל חובה וכל אחריות שהיא לגבי פוליס</w:t>
      </w:r>
      <w:r w:rsidRPr="003E2CFB">
        <w:rPr>
          <w:rFonts w:hint="cs"/>
          <w:sz w:val="24"/>
          <w:rtl/>
        </w:rPr>
        <w:t>ו</w:t>
      </w:r>
      <w:r w:rsidRPr="003E2CFB">
        <w:rPr>
          <w:sz w:val="24"/>
          <w:rtl/>
        </w:rPr>
        <w:t>ת הביטוח</w:t>
      </w:r>
      <w:r w:rsidRPr="003E2CFB">
        <w:rPr>
          <w:rFonts w:hint="cs"/>
          <w:sz w:val="24"/>
          <w:rtl/>
        </w:rPr>
        <w:t>/ אישורי הביטוח</w:t>
      </w:r>
      <w:r w:rsidRPr="003E2CFB">
        <w:rPr>
          <w:sz w:val="24"/>
          <w:rtl/>
        </w:rPr>
        <w:t xml:space="preserve"> כאמור, טיבם, היקפם ותוקפם, או לגבי העדרם, ואין בה כדי לגרוע מכל חובה שהיא המוטלת על </w:t>
      </w:r>
      <w:r w:rsidRPr="003E2CFB">
        <w:rPr>
          <w:rFonts w:hint="cs"/>
          <w:sz w:val="24"/>
          <w:rtl/>
        </w:rPr>
        <w:t>ה</w:t>
      </w:r>
      <w:r>
        <w:rPr>
          <w:rFonts w:hint="cs"/>
          <w:sz w:val="24"/>
          <w:rtl/>
        </w:rPr>
        <w:t>ספק</w:t>
      </w:r>
      <w:r w:rsidRPr="003E2CFB">
        <w:rPr>
          <w:rFonts w:hint="cs"/>
          <w:sz w:val="24"/>
          <w:rtl/>
        </w:rPr>
        <w:t xml:space="preserve"> לפי ההסכם</w:t>
      </w:r>
      <w:r w:rsidRPr="003E2CFB">
        <w:rPr>
          <w:sz w:val="24"/>
          <w:rtl/>
        </w:rPr>
        <w:t xml:space="preserve">, וזאת בין אם </w:t>
      </w:r>
      <w:r w:rsidRPr="003E2CFB">
        <w:rPr>
          <w:rFonts w:hint="cs"/>
          <w:sz w:val="24"/>
          <w:rtl/>
        </w:rPr>
        <w:t>נ</w:t>
      </w:r>
      <w:r w:rsidRPr="003E2CFB">
        <w:rPr>
          <w:sz w:val="24"/>
          <w:rtl/>
        </w:rPr>
        <w:t>דרש</w:t>
      </w:r>
      <w:r w:rsidRPr="003E2CFB">
        <w:rPr>
          <w:rFonts w:hint="cs"/>
          <w:sz w:val="24"/>
          <w:rtl/>
        </w:rPr>
        <w:t>ו</w:t>
      </w:r>
      <w:r w:rsidRPr="003E2CFB">
        <w:rPr>
          <w:sz w:val="24"/>
          <w:rtl/>
        </w:rPr>
        <w:t xml:space="preserve"> </w:t>
      </w:r>
      <w:r w:rsidRPr="003E2CFB">
        <w:rPr>
          <w:rFonts w:hint="cs"/>
          <w:sz w:val="24"/>
          <w:rtl/>
        </w:rPr>
        <w:t xml:space="preserve">התאמות </w:t>
      </w:r>
      <w:r w:rsidRPr="003E2CFB">
        <w:rPr>
          <w:sz w:val="24"/>
          <w:rtl/>
        </w:rPr>
        <w:t xml:space="preserve">ובין אם לאו, בין אם </w:t>
      </w:r>
      <w:r w:rsidRPr="003E2CFB">
        <w:rPr>
          <w:rFonts w:hint="cs"/>
          <w:sz w:val="24"/>
          <w:rtl/>
        </w:rPr>
        <w:t>נבדקו</w:t>
      </w:r>
      <w:r w:rsidRPr="003E2CFB">
        <w:rPr>
          <w:sz w:val="24"/>
          <w:rtl/>
        </w:rPr>
        <w:t xml:space="preserve"> ובין אם לאו.</w:t>
      </w:r>
    </w:p>
    <w:p w14:paraId="241CDC85" w14:textId="77777777" w:rsidR="005A5D13" w:rsidRPr="003E2CFB" w:rsidRDefault="005A5D13" w:rsidP="005A5D13">
      <w:pPr>
        <w:spacing w:line="240" w:lineRule="auto"/>
        <w:rPr>
          <w:sz w:val="24"/>
          <w:rtl/>
        </w:rPr>
      </w:pPr>
    </w:p>
    <w:p w14:paraId="0244A074" w14:textId="77777777" w:rsidR="005A5D13" w:rsidRDefault="005A5D13" w:rsidP="005A5D13">
      <w:pPr>
        <w:numPr>
          <w:ilvl w:val="0"/>
          <w:numId w:val="223"/>
        </w:numPr>
        <w:spacing w:line="240" w:lineRule="auto"/>
        <w:ind w:left="498" w:right="0" w:hanging="426"/>
        <w:rPr>
          <w:sz w:val="24"/>
        </w:rPr>
      </w:pPr>
      <w:r w:rsidRPr="003E2CFB">
        <w:rPr>
          <w:rFonts w:hint="cs"/>
          <w:sz w:val="24"/>
          <w:rtl/>
        </w:rPr>
        <w:t>למען הסר ספק מוסכם בזה כי הביטוחים הנדרשים בנספח זה, גבולות האחריות ותנאי הכיסוי הם בבחינת דרישה מינימלית המוטלת על ה</w:t>
      </w:r>
      <w:r>
        <w:rPr>
          <w:rFonts w:hint="cs"/>
          <w:sz w:val="24"/>
          <w:rtl/>
        </w:rPr>
        <w:t>ספק</w:t>
      </w:r>
      <w:r w:rsidRPr="003E2CFB">
        <w:rPr>
          <w:rFonts w:hint="cs"/>
          <w:sz w:val="24"/>
          <w:rtl/>
        </w:rPr>
        <w:t>, ואין בהם משום אישור המדינה או מי מטעמה להיקף וגודל הסיכון לביטו</w:t>
      </w:r>
      <w:r>
        <w:rPr>
          <w:rFonts w:hint="cs"/>
          <w:sz w:val="24"/>
          <w:rtl/>
        </w:rPr>
        <w:t>ח ועליו לבחון את חשיפתו לסיכוני</w:t>
      </w:r>
      <w:r w:rsidRPr="003E2CFB">
        <w:rPr>
          <w:rFonts w:hint="cs"/>
          <w:sz w:val="24"/>
          <w:rtl/>
        </w:rPr>
        <w:t xml:space="preserve">  רכוש וחבות לרבות גוף ורכוש ולקבוע את הביטוחים הנחוצים לרבות היקף הכיסויים, וגבולות האחריות בהתאם לכך.</w:t>
      </w:r>
    </w:p>
    <w:p w14:paraId="1DCC3638" w14:textId="77777777" w:rsidR="005A5D13" w:rsidRPr="003E2CFB" w:rsidRDefault="005A5D13" w:rsidP="005A5D13">
      <w:pPr>
        <w:spacing w:line="240" w:lineRule="auto"/>
        <w:rPr>
          <w:sz w:val="24"/>
        </w:rPr>
      </w:pPr>
    </w:p>
    <w:p w14:paraId="3E48BF0A" w14:textId="77777777" w:rsidR="005A5D13" w:rsidRPr="003E2CFB" w:rsidRDefault="005A5D13" w:rsidP="005A5D13">
      <w:pPr>
        <w:numPr>
          <w:ilvl w:val="0"/>
          <w:numId w:val="223"/>
        </w:numPr>
        <w:spacing w:line="240" w:lineRule="auto"/>
        <w:ind w:left="498" w:right="0" w:hanging="426"/>
        <w:rPr>
          <w:sz w:val="24"/>
        </w:rPr>
      </w:pPr>
      <w:r w:rsidRPr="003E2CFB">
        <w:rPr>
          <w:sz w:val="24"/>
          <w:rtl/>
        </w:rPr>
        <w:t xml:space="preserve">אין בכל האמור בסעיפי הביטוח כדי לפטור את </w:t>
      </w:r>
      <w:r w:rsidRPr="003E2CFB">
        <w:rPr>
          <w:rFonts w:hint="cs"/>
          <w:sz w:val="24"/>
          <w:rtl/>
        </w:rPr>
        <w:t>ה</w:t>
      </w:r>
      <w:r>
        <w:rPr>
          <w:rFonts w:hint="cs"/>
          <w:sz w:val="24"/>
          <w:rtl/>
        </w:rPr>
        <w:t>ספק</w:t>
      </w:r>
      <w:r w:rsidRPr="003E2CFB">
        <w:rPr>
          <w:sz w:val="24"/>
          <w:rtl/>
        </w:rPr>
        <w:t xml:space="preserve"> מכל חובה החלה עלי</w:t>
      </w:r>
      <w:r w:rsidRPr="003E2CFB">
        <w:rPr>
          <w:rFonts w:hint="cs"/>
          <w:sz w:val="24"/>
          <w:rtl/>
        </w:rPr>
        <w:t>ו</w:t>
      </w:r>
      <w:r w:rsidRPr="003E2CFB">
        <w:rPr>
          <w:sz w:val="24"/>
          <w:rtl/>
        </w:rPr>
        <w:t xml:space="preserve"> על פי דין ועל פי</w:t>
      </w:r>
      <w:r w:rsidRPr="003E2CFB">
        <w:rPr>
          <w:rFonts w:hint="cs"/>
          <w:sz w:val="24"/>
          <w:rtl/>
        </w:rPr>
        <w:t xml:space="preserve"> </w:t>
      </w:r>
      <w:r w:rsidRPr="003E2CFB">
        <w:rPr>
          <w:sz w:val="24"/>
          <w:rtl/>
        </w:rPr>
        <w:t>החוזה</w:t>
      </w:r>
      <w:r w:rsidRPr="003E2CFB">
        <w:rPr>
          <w:rFonts w:hint="cs"/>
          <w:sz w:val="24"/>
          <w:rtl/>
        </w:rPr>
        <w:t xml:space="preserve"> </w:t>
      </w:r>
      <w:r w:rsidRPr="003E2CFB">
        <w:rPr>
          <w:sz w:val="24"/>
          <w:rtl/>
        </w:rPr>
        <w:t xml:space="preserve">ואין לפרש את האמור כוויתור של </w:t>
      </w:r>
      <w:r w:rsidRPr="003E2CFB">
        <w:rPr>
          <w:rFonts w:hint="cs"/>
          <w:sz w:val="24"/>
          <w:rtl/>
        </w:rPr>
        <w:t xml:space="preserve">מדינת ישראל – </w:t>
      </w:r>
      <w:r>
        <w:rPr>
          <w:rFonts w:hint="cs"/>
          <w:sz w:val="24"/>
          <w:rtl/>
        </w:rPr>
        <w:t>הרשות לפיתוח והתיישבות הבדואים בנגב</w:t>
      </w:r>
      <w:r w:rsidRPr="003E2CFB">
        <w:rPr>
          <w:rFonts w:hint="cs"/>
          <w:sz w:val="24"/>
          <w:rtl/>
        </w:rPr>
        <w:t xml:space="preserve">, </w:t>
      </w:r>
      <w:r w:rsidRPr="003E2CFB">
        <w:rPr>
          <w:sz w:val="24"/>
          <w:rtl/>
        </w:rPr>
        <w:t>על כל זכות או</w:t>
      </w:r>
      <w:r w:rsidRPr="003E2CFB">
        <w:rPr>
          <w:rFonts w:hint="cs"/>
          <w:sz w:val="24"/>
          <w:rtl/>
        </w:rPr>
        <w:t xml:space="preserve"> </w:t>
      </w:r>
      <w:r w:rsidRPr="003E2CFB">
        <w:rPr>
          <w:sz w:val="24"/>
          <w:rtl/>
        </w:rPr>
        <w:t>סעד המוקנים לה</w:t>
      </w:r>
      <w:r w:rsidRPr="003E2CFB">
        <w:rPr>
          <w:rFonts w:hint="cs"/>
          <w:sz w:val="24"/>
          <w:rtl/>
        </w:rPr>
        <w:t>ם</w:t>
      </w:r>
      <w:r w:rsidRPr="003E2CFB">
        <w:rPr>
          <w:sz w:val="24"/>
          <w:rtl/>
        </w:rPr>
        <w:t xml:space="preserve"> על פי </w:t>
      </w:r>
      <w:r w:rsidRPr="003E2CFB">
        <w:rPr>
          <w:rFonts w:hint="cs"/>
          <w:sz w:val="24"/>
          <w:rtl/>
        </w:rPr>
        <w:t xml:space="preserve">כל </w:t>
      </w:r>
      <w:r w:rsidRPr="003E2CFB">
        <w:rPr>
          <w:sz w:val="24"/>
          <w:rtl/>
        </w:rPr>
        <w:t>דין ועל פי חוזה זה.</w:t>
      </w:r>
    </w:p>
    <w:p w14:paraId="07D5B210" w14:textId="77777777" w:rsidR="005A5D13" w:rsidRPr="003E2CFB" w:rsidRDefault="005A5D13" w:rsidP="005A5D13">
      <w:pPr>
        <w:ind w:left="498" w:hanging="426"/>
        <w:rPr>
          <w:sz w:val="24"/>
          <w:rtl/>
        </w:rPr>
      </w:pPr>
    </w:p>
    <w:p w14:paraId="2C1CB19B" w14:textId="77777777" w:rsidR="005A5D13" w:rsidRPr="003E2CFB" w:rsidRDefault="005A5D13" w:rsidP="005A5D13">
      <w:pPr>
        <w:numPr>
          <w:ilvl w:val="0"/>
          <w:numId w:val="223"/>
        </w:numPr>
        <w:spacing w:line="240" w:lineRule="auto"/>
        <w:ind w:left="498" w:right="0" w:hanging="426"/>
        <w:rPr>
          <w:sz w:val="24"/>
        </w:rPr>
      </w:pPr>
      <w:r w:rsidRPr="003E2CFB">
        <w:rPr>
          <w:sz w:val="24"/>
          <w:rtl/>
        </w:rPr>
        <w:t xml:space="preserve">אי עמידה בתנאי </w:t>
      </w:r>
      <w:r w:rsidRPr="003E2CFB">
        <w:rPr>
          <w:rFonts w:hint="cs"/>
          <w:sz w:val="24"/>
          <w:rtl/>
        </w:rPr>
        <w:t>נספח</w:t>
      </w:r>
      <w:r w:rsidRPr="003E2CFB">
        <w:rPr>
          <w:sz w:val="24"/>
          <w:rtl/>
        </w:rPr>
        <w:t xml:space="preserve"> זה מהווה הפרה </w:t>
      </w:r>
      <w:r w:rsidRPr="003E2CFB">
        <w:rPr>
          <w:rFonts w:hint="cs"/>
          <w:sz w:val="24"/>
          <w:rtl/>
        </w:rPr>
        <w:t xml:space="preserve">יסודית </w:t>
      </w:r>
      <w:r w:rsidRPr="003E2CFB">
        <w:rPr>
          <w:sz w:val="24"/>
          <w:rtl/>
        </w:rPr>
        <w:t>של הסכם זה.</w:t>
      </w:r>
    </w:p>
    <w:p w14:paraId="63D65E13" w14:textId="77777777" w:rsidR="005A5D13" w:rsidRDefault="005A5D13" w:rsidP="005A5D13">
      <w:pPr>
        <w:spacing w:line="240" w:lineRule="auto"/>
        <w:rPr>
          <w:sz w:val="24"/>
          <w:rtl/>
        </w:rPr>
      </w:pPr>
    </w:p>
    <w:p w14:paraId="31E3E5C8" w14:textId="77777777" w:rsidR="00A4649D" w:rsidRPr="00A4649D" w:rsidRDefault="00A4649D" w:rsidP="00A4649D">
      <w:pPr>
        <w:spacing w:line="240" w:lineRule="auto"/>
        <w:ind w:right="0"/>
        <w:jc w:val="left"/>
        <w:rPr>
          <w:sz w:val="24"/>
          <w:rtl/>
          <w:lang w:eastAsia="en-US"/>
        </w:rPr>
      </w:pPr>
    </w:p>
    <w:p w14:paraId="0EF2EC32" w14:textId="77777777" w:rsidR="002D25FA" w:rsidRDefault="002D25FA" w:rsidP="00A4649D">
      <w:pPr>
        <w:spacing w:line="240" w:lineRule="auto"/>
        <w:ind w:right="0"/>
        <w:jc w:val="left"/>
        <w:rPr>
          <w:b/>
          <w:bCs/>
          <w:sz w:val="32"/>
          <w:szCs w:val="32"/>
          <w:rtl/>
          <w:lang w:eastAsia="en-US"/>
        </w:rPr>
      </w:pPr>
    </w:p>
    <w:p w14:paraId="185BF908" w14:textId="77777777" w:rsidR="002D25FA" w:rsidRDefault="002D25FA" w:rsidP="00A4649D">
      <w:pPr>
        <w:spacing w:line="240" w:lineRule="auto"/>
        <w:ind w:right="0"/>
        <w:jc w:val="left"/>
        <w:rPr>
          <w:b/>
          <w:bCs/>
          <w:sz w:val="32"/>
          <w:szCs w:val="32"/>
          <w:rtl/>
          <w:lang w:eastAsia="en-US"/>
        </w:rPr>
      </w:pPr>
    </w:p>
    <w:p w14:paraId="1B6D6A98" w14:textId="77777777" w:rsidR="00AA6643" w:rsidRDefault="00AA6643" w:rsidP="00A4649D">
      <w:pPr>
        <w:spacing w:line="240" w:lineRule="auto"/>
        <w:ind w:right="0"/>
        <w:jc w:val="left"/>
        <w:rPr>
          <w:b/>
          <w:bCs/>
          <w:sz w:val="32"/>
          <w:szCs w:val="32"/>
          <w:rtl/>
          <w:lang w:eastAsia="en-US"/>
        </w:rPr>
      </w:pPr>
    </w:p>
    <w:p w14:paraId="4F9F1605" w14:textId="77777777" w:rsidR="00AA6643" w:rsidRDefault="00AA6643" w:rsidP="00A4649D">
      <w:pPr>
        <w:spacing w:line="240" w:lineRule="auto"/>
        <w:ind w:right="0"/>
        <w:jc w:val="left"/>
        <w:rPr>
          <w:b/>
          <w:bCs/>
          <w:sz w:val="32"/>
          <w:szCs w:val="32"/>
          <w:rtl/>
          <w:lang w:eastAsia="en-US"/>
        </w:rPr>
      </w:pPr>
    </w:p>
    <w:p w14:paraId="251C9EA0" w14:textId="77777777" w:rsidR="00AA6643" w:rsidRDefault="00AA6643" w:rsidP="00A4649D">
      <w:pPr>
        <w:spacing w:line="240" w:lineRule="auto"/>
        <w:ind w:right="0"/>
        <w:jc w:val="left"/>
        <w:rPr>
          <w:b/>
          <w:bCs/>
          <w:sz w:val="32"/>
          <w:szCs w:val="32"/>
          <w:rtl/>
          <w:lang w:eastAsia="en-US"/>
        </w:rPr>
      </w:pPr>
    </w:p>
    <w:p w14:paraId="55FE2DAD" w14:textId="77777777" w:rsidR="00AA6643" w:rsidRDefault="00AA6643" w:rsidP="00A4649D">
      <w:pPr>
        <w:spacing w:line="240" w:lineRule="auto"/>
        <w:ind w:right="0"/>
        <w:jc w:val="left"/>
        <w:rPr>
          <w:b/>
          <w:bCs/>
          <w:sz w:val="32"/>
          <w:szCs w:val="32"/>
          <w:rtl/>
          <w:lang w:eastAsia="en-US"/>
        </w:rPr>
      </w:pPr>
    </w:p>
    <w:p w14:paraId="132B1F9D" w14:textId="77777777" w:rsidR="00AA6643" w:rsidRDefault="00AA6643" w:rsidP="00A4649D">
      <w:pPr>
        <w:spacing w:line="240" w:lineRule="auto"/>
        <w:ind w:right="0"/>
        <w:jc w:val="left"/>
        <w:rPr>
          <w:b/>
          <w:bCs/>
          <w:sz w:val="32"/>
          <w:szCs w:val="32"/>
          <w:rtl/>
          <w:lang w:eastAsia="en-US"/>
        </w:rPr>
      </w:pPr>
    </w:p>
    <w:p w14:paraId="786894BC" w14:textId="77777777" w:rsidR="00AA6643" w:rsidRDefault="00AA6643" w:rsidP="00A4649D">
      <w:pPr>
        <w:spacing w:line="240" w:lineRule="auto"/>
        <w:ind w:right="0"/>
        <w:jc w:val="left"/>
        <w:rPr>
          <w:b/>
          <w:bCs/>
          <w:sz w:val="32"/>
          <w:szCs w:val="32"/>
          <w:rtl/>
          <w:lang w:eastAsia="en-US"/>
        </w:rPr>
      </w:pPr>
    </w:p>
    <w:p w14:paraId="5F1EF42B" w14:textId="77777777" w:rsidR="00AA6643" w:rsidRDefault="00AA6643" w:rsidP="00A4649D">
      <w:pPr>
        <w:spacing w:line="240" w:lineRule="auto"/>
        <w:ind w:right="0"/>
        <w:jc w:val="left"/>
        <w:rPr>
          <w:b/>
          <w:bCs/>
          <w:sz w:val="32"/>
          <w:szCs w:val="32"/>
          <w:rtl/>
          <w:lang w:eastAsia="en-US"/>
        </w:rPr>
      </w:pPr>
    </w:p>
    <w:p w14:paraId="418A09D6" w14:textId="77777777" w:rsidR="00AA6643" w:rsidRDefault="00AA6643" w:rsidP="00A4649D">
      <w:pPr>
        <w:spacing w:line="240" w:lineRule="auto"/>
        <w:ind w:right="0"/>
        <w:jc w:val="left"/>
        <w:rPr>
          <w:b/>
          <w:bCs/>
          <w:sz w:val="32"/>
          <w:szCs w:val="32"/>
          <w:rtl/>
          <w:lang w:eastAsia="en-US"/>
        </w:rPr>
      </w:pPr>
    </w:p>
    <w:p w14:paraId="67A82604" w14:textId="77777777" w:rsidR="00AA6643" w:rsidRDefault="00AA6643" w:rsidP="00A4649D">
      <w:pPr>
        <w:spacing w:line="240" w:lineRule="auto"/>
        <w:ind w:right="0"/>
        <w:jc w:val="left"/>
        <w:rPr>
          <w:b/>
          <w:bCs/>
          <w:sz w:val="32"/>
          <w:szCs w:val="32"/>
          <w:rtl/>
          <w:lang w:eastAsia="en-US"/>
        </w:rPr>
      </w:pPr>
    </w:p>
    <w:p w14:paraId="38C74809" w14:textId="77777777" w:rsidR="00AA6643" w:rsidRDefault="00AA6643" w:rsidP="00A4649D">
      <w:pPr>
        <w:spacing w:line="240" w:lineRule="auto"/>
        <w:ind w:right="0"/>
        <w:jc w:val="left"/>
        <w:rPr>
          <w:b/>
          <w:bCs/>
          <w:sz w:val="32"/>
          <w:szCs w:val="32"/>
          <w:rtl/>
          <w:lang w:eastAsia="en-US"/>
        </w:rPr>
      </w:pPr>
    </w:p>
    <w:p w14:paraId="50236047" w14:textId="77777777" w:rsidR="00AA6643" w:rsidRDefault="00AA6643" w:rsidP="00A4649D">
      <w:pPr>
        <w:spacing w:line="240" w:lineRule="auto"/>
        <w:ind w:right="0"/>
        <w:jc w:val="left"/>
        <w:rPr>
          <w:b/>
          <w:bCs/>
          <w:sz w:val="32"/>
          <w:szCs w:val="32"/>
          <w:rtl/>
          <w:lang w:eastAsia="en-US"/>
        </w:rPr>
      </w:pPr>
    </w:p>
    <w:p w14:paraId="783169EB" w14:textId="77777777" w:rsidR="00AA6643" w:rsidRDefault="00AA6643" w:rsidP="00A4649D">
      <w:pPr>
        <w:spacing w:line="240" w:lineRule="auto"/>
        <w:ind w:right="0"/>
        <w:jc w:val="left"/>
        <w:rPr>
          <w:b/>
          <w:bCs/>
          <w:sz w:val="32"/>
          <w:szCs w:val="32"/>
          <w:rtl/>
          <w:lang w:eastAsia="en-US"/>
        </w:rPr>
      </w:pPr>
    </w:p>
    <w:p w14:paraId="1AB94C51" w14:textId="77777777" w:rsidR="00AA6643" w:rsidRDefault="00AA6643" w:rsidP="00A4649D">
      <w:pPr>
        <w:spacing w:line="240" w:lineRule="auto"/>
        <w:ind w:right="0"/>
        <w:jc w:val="left"/>
        <w:rPr>
          <w:b/>
          <w:bCs/>
          <w:sz w:val="32"/>
          <w:szCs w:val="32"/>
          <w:rtl/>
          <w:lang w:eastAsia="en-US"/>
        </w:rPr>
      </w:pPr>
    </w:p>
    <w:p w14:paraId="51B18149" w14:textId="77777777" w:rsidR="00AA6643" w:rsidRDefault="00AA6643" w:rsidP="00A4649D">
      <w:pPr>
        <w:spacing w:line="240" w:lineRule="auto"/>
        <w:ind w:right="0"/>
        <w:jc w:val="left"/>
        <w:rPr>
          <w:b/>
          <w:bCs/>
          <w:sz w:val="32"/>
          <w:szCs w:val="32"/>
          <w:rtl/>
          <w:lang w:eastAsia="en-US"/>
        </w:rPr>
      </w:pPr>
    </w:p>
    <w:p w14:paraId="21B9C0C3" w14:textId="77777777" w:rsidR="00AA6643" w:rsidRDefault="00AA6643" w:rsidP="00A4649D">
      <w:pPr>
        <w:spacing w:line="240" w:lineRule="auto"/>
        <w:ind w:right="0"/>
        <w:jc w:val="left"/>
        <w:rPr>
          <w:b/>
          <w:bCs/>
          <w:sz w:val="32"/>
          <w:szCs w:val="32"/>
          <w:rtl/>
          <w:lang w:eastAsia="en-US"/>
        </w:rPr>
      </w:pPr>
    </w:p>
    <w:p w14:paraId="6E24BA40" w14:textId="77777777" w:rsidR="00AA6643" w:rsidRDefault="00AA6643" w:rsidP="00A4649D">
      <w:pPr>
        <w:spacing w:line="240" w:lineRule="auto"/>
        <w:ind w:right="0"/>
        <w:jc w:val="left"/>
        <w:rPr>
          <w:b/>
          <w:bCs/>
          <w:sz w:val="32"/>
          <w:szCs w:val="32"/>
          <w:rtl/>
          <w:lang w:eastAsia="en-US"/>
        </w:rPr>
      </w:pPr>
    </w:p>
    <w:p w14:paraId="120A190C" w14:textId="77777777" w:rsidR="00AA6643" w:rsidRDefault="00AA6643" w:rsidP="00A4649D">
      <w:pPr>
        <w:spacing w:line="240" w:lineRule="auto"/>
        <w:ind w:right="0"/>
        <w:jc w:val="left"/>
        <w:rPr>
          <w:b/>
          <w:bCs/>
          <w:sz w:val="32"/>
          <w:szCs w:val="32"/>
          <w:rtl/>
          <w:lang w:eastAsia="en-US"/>
        </w:rPr>
      </w:pPr>
    </w:p>
    <w:p w14:paraId="286F9523" w14:textId="77777777" w:rsidR="00AA6643" w:rsidRDefault="00AA6643" w:rsidP="00A4649D">
      <w:pPr>
        <w:spacing w:line="240" w:lineRule="auto"/>
        <w:ind w:right="0"/>
        <w:jc w:val="left"/>
        <w:rPr>
          <w:b/>
          <w:bCs/>
          <w:sz w:val="32"/>
          <w:szCs w:val="32"/>
          <w:rtl/>
          <w:lang w:eastAsia="en-US"/>
        </w:rPr>
      </w:pPr>
    </w:p>
    <w:p w14:paraId="5BB926E5" w14:textId="77777777" w:rsidR="00AA6643" w:rsidRDefault="00AA6643" w:rsidP="00A4649D">
      <w:pPr>
        <w:spacing w:line="240" w:lineRule="auto"/>
        <w:ind w:right="0"/>
        <w:jc w:val="left"/>
        <w:rPr>
          <w:b/>
          <w:bCs/>
          <w:sz w:val="32"/>
          <w:szCs w:val="32"/>
          <w:rtl/>
          <w:lang w:eastAsia="en-US"/>
        </w:rPr>
      </w:pPr>
    </w:p>
    <w:p w14:paraId="69160E75" w14:textId="77777777" w:rsidR="00AA6643" w:rsidRDefault="00AA6643" w:rsidP="00A4649D">
      <w:pPr>
        <w:spacing w:line="240" w:lineRule="auto"/>
        <w:ind w:right="0"/>
        <w:jc w:val="left"/>
        <w:rPr>
          <w:b/>
          <w:bCs/>
          <w:sz w:val="32"/>
          <w:szCs w:val="32"/>
          <w:rtl/>
          <w:lang w:eastAsia="en-US"/>
        </w:rPr>
      </w:pPr>
    </w:p>
    <w:p w14:paraId="0E359498" w14:textId="77777777" w:rsidR="00AA6643" w:rsidRDefault="00AA6643" w:rsidP="00A4649D">
      <w:pPr>
        <w:spacing w:line="240" w:lineRule="auto"/>
        <w:ind w:right="0"/>
        <w:jc w:val="left"/>
        <w:rPr>
          <w:b/>
          <w:bCs/>
          <w:sz w:val="32"/>
          <w:szCs w:val="32"/>
          <w:rtl/>
          <w:lang w:eastAsia="en-US"/>
        </w:rPr>
      </w:pPr>
    </w:p>
    <w:p w14:paraId="389248E3" w14:textId="77777777" w:rsidR="00AA6643" w:rsidRDefault="00AA6643" w:rsidP="00A4649D">
      <w:pPr>
        <w:spacing w:line="240" w:lineRule="auto"/>
        <w:ind w:right="0"/>
        <w:jc w:val="left"/>
        <w:rPr>
          <w:b/>
          <w:bCs/>
          <w:sz w:val="32"/>
          <w:szCs w:val="32"/>
          <w:rtl/>
          <w:lang w:eastAsia="en-US"/>
        </w:rPr>
      </w:pPr>
    </w:p>
    <w:p w14:paraId="5F02F2BF" w14:textId="77777777" w:rsidR="00AA6643" w:rsidRDefault="00AA6643" w:rsidP="00A4649D">
      <w:pPr>
        <w:spacing w:line="240" w:lineRule="auto"/>
        <w:ind w:right="0"/>
        <w:jc w:val="left"/>
        <w:rPr>
          <w:b/>
          <w:bCs/>
          <w:sz w:val="32"/>
          <w:szCs w:val="32"/>
          <w:rtl/>
          <w:lang w:eastAsia="en-US"/>
        </w:rPr>
      </w:pPr>
    </w:p>
    <w:p w14:paraId="0F2771C4" w14:textId="77777777" w:rsidR="002D25FA" w:rsidRPr="007143EC" w:rsidRDefault="002D25FA" w:rsidP="002D25FA">
      <w:pPr>
        <w:pStyle w:val="13"/>
        <w:keepLines/>
        <w:spacing w:line="240" w:lineRule="auto"/>
        <w:ind w:right="0"/>
        <w:jc w:val="center"/>
        <w:rPr>
          <w:rFonts w:cs="David"/>
          <w:rtl/>
          <w:lang w:eastAsia="en-US"/>
        </w:rPr>
      </w:pPr>
      <w:bookmarkStart w:id="690" w:name="_Toc50382760"/>
      <w:bookmarkStart w:id="691" w:name="_Toc50383429"/>
      <w:bookmarkStart w:id="692" w:name="_Toc393812111"/>
      <w:bookmarkStart w:id="693" w:name="_Toc479019182"/>
      <w:bookmarkEnd w:id="683"/>
      <w:bookmarkEnd w:id="684"/>
      <w:bookmarkEnd w:id="685"/>
      <w:bookmarkEnd w:id="686"/>
      <w:bookmarkEnd w:id="687"/>
      <w:bookmarkEnd w:id="688"/>
      <w:bookmarkEnd w:id="689"/>
      <w:r w:rsidRPr="007143EC">
        <w:rPr>
          <w:rFonts w:cs="David"/>
          <w:rtl/>
          <w:lang w:eastAsia="en-US"/>
        </w:rPr>
        <w:t>נספח י"</w:t>
      </w:r>
      <w:r>
        <w:rPr>
          <w:rFonts w:cs="David" w:hint="cs"/>
          <w:rtl/>
          <w:lang w:eastAsia="en-US"/>
        </w:rPr>
        <w:t>א</w:t>
      </w:r>
      <w:r w:rsidRPr="007143EC">
        <w:rPr>
          <w:rFonts w:cs="David"/>
          <w:rtl/>
          <w:lang w:eastAsia="en-US"/>
        </w:rPr>
        <w:t xml:space="preserve"> - טופס ההצעה הכספית</w:t>
      </w:r>
      <w:bookmarkEnd w:id="690"/>
      <w:bookmarkEnd w:id="691"/>
    </w:p>
    <w:p w14:paraId="774420A6" w14:textId="77777777" w:rsidR="002D25FA" w:rsidRPr="007143EC" w:rsidRDefault="002D25FA" w:rsidP="002D25FA">
      <w:pPr>
        <w:ind w:left="624" w:right="166"/>
        <w:rPr>
          <w:rFonts w:ascii="David" w:hAnsi="David"/>
          <w:sz w:val="24"/>
          <w:rtl/>
        </w:rPr>
      </w:pPr>
      <w:r w:rsidRPr="007143EC">
        <w:rPr>
          <w:rFonts w:ascii="David" w:hAnsi="David"/>
          <w:sz w:val="24"/>
          <w:rtl/>
        </w:rPr>
        <w:t>שם</w:t>
      </w:r>
      <w:r w:rsidRPr="007143EC">
        <w:rPr>
          <w:rFonts w:ascii="David" w:hAnsi="David"/>
          <w:sz w:val="24"/>
        </w:rPr>
        <w:t xml:space="preserve"> </w:t>
      </w:r>
      <w:r w:rsidRPr="007143EC">
        <w:rPr>
          <w:rFonts w:ascii="David" w:hAnsi="David"/>
          <w:sz w:val="24"/>
          <w:rtl/>
        </w:rPr>
        <w:t>הגוף</w:t>
      </w:r>
      <w:r w:rsidRPr="007143EC">
        <w:rPr>
          <w:rFonts w:ascii="David" w:hAnsi="David"/>
          <w:sz w:val="24"/>
        </w:rPr>
        <w:t xml:space="preserve"> </w:t>
      </w:r>
      <w:r w:rsidRPr="007143EC">
        <w:rPr>
          <w:rFonts w:ascii="David" w:hAnsi="David"/>
          <w:sz w:val="24"/>
          <w:rtl/>
        </w:rPr>
        <w:t>המציע _____________________________</w:t>
      </w:r>
    </w:p>
    <w:p w14:paraId="0BA58634" w14:textId="77777777" w:rsidR="002D25FA" w:rsidRPr="007143EC" w:rsidRDefault="002D25FA" w:rsidP="002D25FA">
      <w:pPr>
        <w:ind w:left="624" w:right="166"/>
        <w:rPr>
          <w:rFonts w:ascii="David" w:hAnsi="David"/>
          <w:sz w:val="24"/>
        </w:rPr>
      </w:pPr>
      <w:r w:rsidRPr="007143EC">
        <w:rPr>
          <w:rFonts w:ascii="David" w:hAnsi="David"/>
          <w:sz w:val="24"/>
          <w:rtl/>
        </w:rPr>
        <w:t>מס' ח.פ/מס' עוסק מורשה______________________</w:t>
      </w:r>
    </w:p>
    <w:p w14:paraId="681A4324" w14:textId="77777777" w:rsidR="002D25FA" w:rsidRPr="007143EC" w:rsidRDefault="002D25FA" w:rsidP="002D25FA">
      <w:pPr>
        <w:ind w:left="624" w:right="166"/>
        <w:rPr>
          <w:rFonts w:ascii="David" w:hAnsi="David"/>
          <w:sz w:val="24"/>
        </w:rPr>
      </w:pPr>
      <w:r w:rsidRPr="007143EC">
        <w:rPr>
          <w:rFonts w:ascii="David" w:hAnsi="David"/>
          <w:sz w:val="24"/>
          <w:rtl/>
        </w:rPr>
        <w:t>כתובת</w:t>
      </w:r>
      <w:r w:rsidRPr="007143EC">
        <w:rPr>
          <w:rFonts w:ascii="David" w:hAnsi="David"/>
          <w:sz w:val="24"/>
          <w:rtl/>
        </w:rPr>
        <w:tab/>
        <w:t xml:space="preserve">      _____________________________</w:t>
      </w:r>
    </w:p>
    <w:p w14:paraId="528EBC81" w14:textId="77777777" w:rsidR="002D25FA" w:rsidRPr="007143EC" w:rsidRDefault="002D25FA" w:rsidP="002D25FA">
      <w:pPr>
        <w:ind w:left="624" w:right="166"/>
        <w:rPr>
          <w:rFonts w:ascii="David" w:hAnsi="David"/>
          <w:sz w:val="24"/>
        </w:rPr>
      </w:pPr>
      <w:r w:rsidRPr="007143EC">
        <w:rPr>
          <w:rFonts w:ascii="David" w:hAnsi="David"/>
          <w:sz w:val="24"/>
          <w:rtl/>
        </w:rPr>
        <w:t>מס'</w:t>
      </w:r>
      <w:r w:rsidRPr="007143EC">
        <w:rPr>
          <w:rFonts w:ascii="David" w:hAnsi="David"/>
          <w:sz w:val="24"/>
        </w:rPr>
        <w:t xml:space="preserve"> </w:t>
      </w:r>
      <w:r w:rsidRPr="007143EC">
        <w:rPr>
          <w:rFonts w:ascii="David" w:hAnsi="David"/>
          <w:sz w:val="24"/>
          <w:rtl/>
        </w:rPr>
        <w:t>טלפון     _____________________________</w:t>
      </w:r>
    </w:p>
    <w:p w14:paraId="48E28771" w14:textId="77777777" w:rsidR="002D25FA" w:rsidRPr="007143EC" w:rsidRDefault="002D25FA" w:rsidP="002D25FA">
      <w:pPr>
        <w:ind w:left="624" w:right="166"/>
        <w:rPr>
          <w:rFonts w:ascii="David" w:hAnsi="David"/>
          <w:sz w:val="24"/>
        </w:rPr>
      </w:pPr>
      <w:r w:rsidRPr="007143EC">
        <w:rPr>
          <w:rFonts w:ascii="David" w:hAnsi="David"/>
          <w:sz w:val="24"/>
          <w:rtl/>
        </w:rPr>
        <w:t>כתובת דוא"ל   _____________________________</w:t>
      </w:r>
    </w:p>
    <w:p w14:paraId="3572C714" w14:textId="77777777" w:rsidR="002D25FA" w:rsidRPr="007143EC" w:rsidRDefault="002D25FA" w:rsidP="002D25FA">
      <w:pPr>
        <w:ind w:left="624" w:right="166"/>
        <w:rPr>
          <w:rFonts w:ascii="David" w:hAnsi="David"/>
          <w:sz w:val="24"/>
          <w:rtl/>
        </w:rPr>
      </w:pPr>
      <w:r w:rsidRPr="007143EC">
        <w:rPr>
          <w:rFonts w:ascii="David" w:hAnsi="David"/>
          <w:sz w:val="24"/>
          <w:rtl/>
        </w:rPr>
        <w:t>שם</w:t>
      </w:r>
      <w:r w:rsidRPr="007143EC">
        <w:rPr>
          <w:rFonts w:ascii="David" w:hAnsi="David"/>
          <w:sz w:val="24"/>
        </w:rPr>
        <w:t xml:space="preserve"> </w:t>
      </w:r>
      <w:r w:rsidRPr="007143EC">
        <w:rPr>
          <w:rFonts w:ascii="David" w:hAnsi="David"/>
          <w:sz w:val="24"/>
          <w:rtl/>
        </w:rPr>
        <w:t>איש</w:t>
      </w:r>
      <w:r w:rsidRPr="007143EC">
        <w:rPr>
          <w:rFonts w:ascii="David" w:hAnsi="David"/>
          <w:sz w:val="24"/>
        </w:rPr>
        <w:t xml:space="preserve"> </w:t>
      </w:r>
      <w:r w:rsidRPr="007143EC">
        <w:rPr>
          <w:rFonts w:ascii="David" w:hAnsi="David"/>
          <w:sz w:val="24"/>
          <w:rtl/>
        </w:rPr>
        <w:t>קשר   _____________________________</w:t>
      </w:r>
    </w:p>
    <w:p w14:paraId="0F4C199E" w14:textId="77777777" w:rsidR="002D25FA" w:rsidRPr="007143EC" w:rsidRDefault="002D25FA" w:rsidP="002D25FA">
      <w:pPr>
        <w:ind w:left="624" w:right="166"/>
        <w:rPr>
          <w:rFonts w:ascii="David" w:hAnsi="David"/>
          <w:sz w:val="24"/>
        </w:rPr>
      </w:pPr>
      <w:r w:rsidRPr="007143EC">
        <w:rPr>
          <w:rFonts w:ascii="David" w:hAnsi="David"/>
          <w:sz w:val="24"/>
          <w:rtl/>
        </w:rPr>
        <w:t>נייד של איש הקשר ___________________________</w:t>
      </w:r>
    </w:p>
    <w:p w14:paraId="757F8395" w14:textId="77777777" w:rsidR="002D25FA" w:rsidRPr="007143EC" w:rsidRDefault="002D25FA" w:rsidP="002D25FA">
      <w:pPr>
        <w:ind w:left="624" w:right="166"/>
        <w:rPr>
          <w:rFonts w:ascii="David" w:hAnsi="David"/>
          <w:sz w:val="24"/>
        </w:rPr>
      </w:pPr>
      <w:r w:rsidRPr="007143EC">
        <w:rPr>
          <w:rFonts w:ascii="David" w:hAnsi="David"/>
          <w:sz w:val="24"/>
          <w:rtl/>
        </w:rPr>
        <w:t>לכבוד</w:t>
      </w:r>
    </w:p>
    <w:p w14:paraId="37E7EC62" w14:textId="77777777" w:rsidR="002D25FA" w:rsidRDefault="002D25FA" w:rsidP="005E652A">
      <w:pPr>
        <w:keepNext/>
        <w:keepLines/>
        <w:ind w:left="624" w:right="-567"/>
        <w:rPr>
          <w:rFonts w:ascii="David" w:hAnsi="David"/>
          <w:sz w:val="24"/>
          <w:rtl/>
          <w:lang w:eastAsia="en-US"/>
        </w:rPr>
      </w:pPr>
      <w:r w:rsidRPr="007143EC">
        <w:rPr>
          <w:rFonts w:ascii="David" w:hAnsi="David"/>
          <w:sz w:val="24"/>
          <w:u w:val="single"/>
          <w:rtl/>
          <w:lang w:eastAsia="en-US"/>
        </w:rPr>
        <w:t xml:space="preserve">הרשות </w:t>
      </w:r>
      <w:r w:rsidR="005E652A" w:rsidRPr="007143EC">
        <w:rPr>
          <w:rFonts w:ascii="David" w:hAnsi="David"/>
          <w:sz w:val="24"/>
          <w:u w:val="single"/>
          <w:rtl/>
          <w:lang w:eastAsia="en-US"/>
        </w:rPr>
        <w:t>ל</w:t>
      </w:r>
      <w:r w:rsidR="005E652A">
        <w:rPr>
          <w:rFonts w:ascii="David" w:hAnsi="David" w:hint="cs"/>
          <w:sz w:val="24"/>
          <w:u w:val="single"/>
          <w:rtl/>
          <w:lang w:eastAsia="en-US"/>
        </w:rPr>
        <w:t>פיתוח</w:t>
      </w:r>
      <w:r w:rsidR="005E652A" w:rsidRPr="007143EC">
        <w:rPr>
          <w:rFonts w:ascii="David" w:hAnsi="David"/>
          <w:sz w:val="24"/>
          <w:u w:val="single"/>
          <w:rtl/>
          <w:lang w:eastAsia="en-US"/>
        </w:rPr>
        <w:t xml:space="preserve"> </w:t>
      </w:r>
      <w:r w:rsidR="005E652A">
        <w:rPr>
          <w:rFonts w:ascii="David" w:hAnsi="David" w:hint="cs"/>
          <w:sz w:val="24"/>
          <w:u w:val="single"/>
          <w:rtl/>
          <w:lang w:eastAsia="en-US"/>
        </w:rPr>
        <w:t>ו</w:t>
      </w:r>
      <w:r w:rsidRPr="007143EC">
        <w:rPr>
          <w:rFonts w:ascii="David" w:hAnsi="David"/>
          <w:sz w:val="24"/>
          <w:u w:val="single"/>
          <w:rtl/>
          <w:lang w:eastAsia="en-US"/>
        </w:rPr>
        <w:t>התיישבות הבדואים בנגב</w:t>
      </w:r>
      <w:r w:rsidRPr="007143EC">
        <w:rPr>
          <w:rFonts w:ascii="David" w:hAnsi="David"/>
          <w:sz w:val="24"/>
          <w:rtl/>
          <w:lang w:eastAsia="en-US"/>
        </w:rPr>
        <w:t xml:space="preserve"> </w:t>
      </w:r>
    </w:p>
    <w:p w14:paraId="57642BD0" w14:textId="77777777" w:rsidR="00272A8E" w:rsidRPr="007143EC" w:rsidRDefault="00272A8E" w:rsidP="002D25FA">
      <w:pPr>
        <w:keepNext/>
        <w:keepLines/>
        <w:ind w:left="624" w:right="-567"/>
        <w:rPr>
          <w:rFonts w:ascii="David" w:hAnsi="David"/>
          <w:sz w:val="24"/>
          <w:rtl/>
          <w:lang w:eastAsia="en-US"/>
        </w:rPr>
      </w:pPr>
    </w:p>
    <w:p w14:paraId="38F1BDF4" w14:textId="77777777" w:rsidR="002D25FA" w:rsidRPr="007143EC" w:rsidRDefault="002D25FA" w:rsidP="00156136">
      <w:pPr>
        <w:ind w:left="624" w:right="166"/>
        <w:jc w:val="center"/>
        <w:rPr>
          <w:rFonts w:ascii="David" w:hAnsi="David"/>
          <w:b/>
          <w:bCs/>
          <w:sz w:val="24"/>
          <w:u w:val="single"/>
        </w:rPr>
      </w:pPr>
      <w:r w:rsidRPr="00540C8B">
        <w:rPr>
          <w:rFonts w:ascii="David" w:hAnsi="David"/>
          <w:b/>
          <w:bCs/>
          <w:sz w:val="24"/>
          <w:u w:val="single"/>
          <w:rtl/>
        </w:rPr>
        <w:t>הנדון</w:t>
      </w:r>
      <w:r w:rsidRPr="00540C8B">
        <w:rPr>
          <w:rFonts w:ascii="David" w:hAnsi="David"/>
          <w:b/>
          <w:bCs/>
          <w:sz w:val="24"/>
          <w:u w:val="single"/>
        </w:rPr>
        <w:t xml:space="preserve">: </w:t>
      </w:r>
      <w:r w:rsidRPr="00540C8B">
        <w:rPr>
          <w:rFonts w:ascii="David" w:hAnsi="David"/>
          <w:b/>
          <w:bCs/>
          <w:sz w:val="24"/>
          <w:u w:val="single"/>
          <w:rtl/>
        </w:rPr>
        <w:t xml:space="preserve">הצעה כספית למכרז מספר </w:t>
      </w:r>
      <w:r w:rsidR="00156136">
        <w:rPr>
          <w:rFonts w:ascii="David" w:hAnsi="David" w:hint="cs"/>
          <w:b/>
          <w:bCs/>
          <w:sz w:val="24"/>
          <w:u w:val="single"/>
          <w:rtl/>
        </w:rPr>
        <w:t>1-2020</w:t>
      </w:r>
    </w:p>
    <w:p w14:paraId="2D1108FE" w14:textId="77777777" w:rsidR="00272A8E" w:rsidRDefault="00272A8E" w:rsidP="002D25FA">
      <w:pPr>
        <w:pStyle w:val="aff1"/>
        <w:ind w:left="424" w:right="720"/>
        <w:jc w:val="left"/>
        <w:rPr>
          <w:rFonts w:ascii="David" w:hAnsi="David" w:cs="David"/>
          <w:sz w:val="24"/>
          <w:rtl/>
        </w:rPr>
      </w:pPr>
    </w:p>
    <w:p w14:paraId="0192B977" w14:textId="77777777" w:rsidR="002D25FA" w:rsidRDefault="002D25FA" w:rsidP="005E652A">
      <w:pPr>
        <w:pStyle w:val="aff1"/>
        <w:ind w:left="424" w:right="0"/>
        <w:jc w:val="left"/>
        <w:rPr>
          <w:rFonts w:ascii="David" w:hAnsi="David" w:cs="David"/>
          <w:sz w:val="24"/>
          <w:rtl/>
        </w:rPr>
      </w:pPr>
      <w:r w:rsidRPr="007143EC">
        <w:rPr>
          <w:rFonts w:ascii="David" w:hAnsi="David" w:cs="David"/>
          <w:sz w:val="24"/>
          <w:rtl/>
        </w:rPr>
        <w:t>להלן</w:t>
      </w:r>
      <w:r w:rsidRPr="007143EC">
        <w:rPr>
          <w:rFonts w:ascii="David" w:hAnsi="David" w:cs="David"/>
          <w:sz w:val="24"/>
        </w:rPr>
        <w:t xml:space="preserve"> </w:t>
      </w:r>
      <w:r w:rsidRPr="007143EC">
        <w:rPr>
          <w:rFonts w:ascii="David" w:hAnsi="David" w:cs="David"/>
          <w:sz w:val="24"/>
          <w:rtl/>
        </w:rPr>
        <w:t>טופס</w:t>
      </w:r>
      <w:r w:rsidRPr="007143EC">
        <w:rPr>
          <w:rFonts w:ascii="David" w:hAnsi="David" w:cs="David"/>
          <w:sz w:val="24"/>
        </w:rPr>
        <w:t xml:space="preserve"> </w:t>
      </w:r>
      <w:r w:rsidRPr="007143EC">
        <w:rPr>
          <w:rFonts w:ascii="David" w:hAnsi="David" w:cs="David"/>
          <w:sz w:val="24"/>
          <w:rtl/>
        </w:rPr>
        <w:t>הצעת</w:t>
      </w:r>
      <w:r w:rsidRPr="007143EC">
        <w:rPr>
          <w:rFonts w:ascii="David" w:hAnsi="David" w:cs="David"/>
          <w:sz w:val="24"/>
        </w:rPr>
        <w:t xml:space="preserve"> </w:t>
      </w:r>
      <w:r w:rsidRPr="007143EC">
        <w:rPr>
          <w:rFonts w:ascii="David" w:hAnsi="David" w:cs="David"/>
          <w:sz w:val="24"/>
          <w:rtl/>
        </w:rPr>
        <w:t>מחיר</w:t>
      </w:r>
      <w:r w:rsidRPr="007143EC">
        <w:rPr>
          <w:rFonts w:ascii="David" w:hAnsi="David" w:cs="David"/>
          <w:sz w:val="24"/>
        </w:rPr>
        <w:t xml:space="preserve"> </w:t>
      </w:r>
      <w:r w:rsidRPr="007143EC">
        <w:rPr>
          <w:rFonts w:ascii="David" w:hAnsi="David" w:cs="David"/>
          <w:sz w:val="24"/>
          <w:rtl/>
        </w:rPr>
        <w:t>כפי</w:t>
      </w:r>
      <w:r w:rsidRPr="007143EC">
        <w:rPr>
          <w:rFonts w:ascii="David" w:hAnsi="David" w:cs="David"/>
          <w:sz w:val="24"/>
        </w:rPr>
        <w:t xml:space="preserve"> </w:t>
      </w:r>
      <w:r w:rsidRPr="007143EC">
        <w:rPr>
          <w:rFonts w:ascii="David" w:hAnsi="David" w:cs="David"/>
          <w:sz w:val="24"/>
          <w:rtl/>
        </w:rPr>
        <w:t>שמוצע</w:t>
      </w:r>
      <w:r w:rsidRPr="007143EC">
        <w:rPr>
          <w:rFonts w:ascii="David" w:hAnsi="David" w:cs="David"/>
          <w:sz w:val="24"/>
        </w:rPr>
        <w:t xml:space="preserve"> </w:t>
      </w:r>
      <w:r w:rsidRPr="007143EC">
        <w:rPr>
          <w:rFonts w:ascii="David" w:hAnsi="David" w:cs="David"/>
          <w:sz w:val="24"/>
          <w:rtl/>
        </w:rPr>
        <w:t>על</w:t>
      </w:r>
      <w:r w:rsidRPr="007143EC">
        <w:rPr>
          <w:rFonts w:ascii="David" w:hAnsi="David" w:cs="David"/>
          <w:sz w:val="24"/>
        </w:rPr>
        <w:t xml:space="preserve"> </w:t>
      </w:r>
      <w:r w:rsidRPr="007143EC">
        <w:rPr>
          <w:rFonts w:ascii="David" w:hAnsi="David" w:cs="David"/>
          <w:sz w:val="24"/>
          <w:rtl/>
        </w:rPr>
        <w:t>ידי בהתאם לאמור במסמכי המכרז</w:t>
      </w:r>
      <w:r w:rsidRPr="007143EC">
        <w:rPr>
          <w:rFonts w:ascii="David" w:hAnsi="David" w:cs="David"/>
          <w:sz w:val="24"/>
        </w:rPr>
        <w:t>:</w:t>
      </w:r>
    </w:p>
    <w:p w14:paraId="74E1BEC1" w14:textId="77777777" w:rsidR="002D25FA" w:rsidRDefault="002D25FA" w:rsidP="002D25FA">
      <w:pPr>
        <w:pStyle w:val="aff1"/>
        <w:ind w:left="424" w:right="720"/>
        <w:jc w:val="left"/>
        <w:rPr>
          <w:rFonts w:ascii="David" w:hAnsi="David" w:cs="David"/>
          <w:sz w:val="24"/>
          <w:rtl/>
          <w:lang w:eastAsia="en-US"/>
        </w:rPr>
      </w:pPr>
    </w:p>
    <w:p w14:paraId="135FD89F" w14:textId="77777777" w:rsidR="002D25FA" w:rsidRDefault="002D25FA" w:rsidP="002D25FA">
      <w:pPr>
        <w:pStyle w:val="aff1"/>
        <w:ind w:left="424" w:right="720"/>
        <w:jc w:val="left"/>
        <w:rPr>
          <w:rFonts w:ascii="David" w:hAnsi="David" w:cs="David"/>
          <w:sz w:val="24"/>
          <w:lang w:eastAsia="en-US"/>
        </w:rPr>
      </w:pPr>
    </w:p>
    <w:p w14:paraId="5F05F6FE" w14:textId="77777777" w:rsidR="002D25FA" w:rsidRDefault="002D25FA" w:rsidP="005E6B18">
      <w:pPr>
        <w:pStyle w:val="aff1"/>
        <w:ind w:left="424" w:right="0"/>
        <w:rPr>
          <w:rFonts w:ascii="David" w:hAnsi="David" w:cs="David"/>
          <w:sz w:val="24"/>
          <w:lang w:eastAsia="en-US"/>
        </w:rPr>
      </w:pPr>
      <w:r>
        <w:rPr>
          <w:rFonts w:ascii="David" w:hAnsi="David" w:cs="David" w:hint="cs"/>
          <w:sz w:val="24"/>
          <w:rtl/>
          <w:lang w:eastAsia="en-US"/>
        </w:rPr>
        <w:t>הצעת החברה כעמלה עבור שירותיה היא __________%  (</w:t>
      </w:r>
      <w:r w:rsidR="007A5842">
        <w:rPr>
          <w:rFonts w:ascii="David" w:hAnsi="David" w:cs="David" w:hint="cs"/>
          <w:sz w:val="24"/>
          <w:rtl/>
          <w:lang w:eastAsia="en-US"/>
        </w:rPr>
        <w:t>עמלה בין 3%-</w:t>
      </w:r>
      <w:r w:rsidR="005E6B18">
        <w:rPr>
          <w:rFonts w:ascii="David" w:hAnsi="David" w:cs="David" w:hint="cs"/>
          <w:sz w:val="24"/>
          <w:rtl/>
          <w:lang w:eastAsia="en-US"/>
        </w:rPr>
        <w:t>7</w:t>
      </w:r>
      <w:r w:rsidR="007A5842">
        <w:rPr>
          <w:rFonts w:ascii="David" w:hAnsi="David" w:cs="David" w:hint="cs"/>
          <w:sz w:val="24"/>
          <w:rtl/>
          <w:lang w:eastAsia="en-US"/>
        </w:rPr>
        <w:t>%)</w:t>
      </w:r>
    </w:p>
    <w:p w14:paraId="02E16710" w14:textId="77777777" w:rsidR="002D25FA" w:rsidRDefault="002D25FA" w:rsidP="005E6B18">
      <w:pPr>
        <w:pStyle w:val="aff1"/>
        <w:ind w:left="424" w:right="0"/>
        <w:rPr>
          <w:rFonts w:ascii="David" w:hAnsi="David" w:cs="David"/>
          <w:sz w:val="24"/>
          <w:lang w:eastAsia="en-US"/>
        </w:rPr>
      </w:pPr>
    </w:p>
    <w:p w14:paraId="1C3B7CCC" w14:textId="77777777" w:rsidR="00272A8E" w:rsidRDefault="00272A8E" w:rsidP="005E6B18">
      <w:pPr>
        <w:pStyle w:val="aff1"/>
        <w:ind w:left="424" w:right="0"/>
        <w:rPr>
          <w:rFonts w:ascii="David" w:hAnsi="David" w:cs="David"/>
          <w:sz w:val="24"/>
          <w:rtl/>
          <w:lang w:eastAsia="en-US"/>
        </w:rPr>
      </w:pPr>
      <w:r>
        <w:rPr>
          <w:rFonts w:ascii="David" w:hAnsi="David" w:cs="David" w:hint="cs"/>
          <w:sz w:val="24"/>
          <w:rtl/>
          <w:lang w:eastAsia="en-US"/>
        </w:rPr>
        <w:t xml:space="preserve">הצעת החברה </w:t>
      </w:r>
      <w:r w:rsidR="007A5842">
        <w:rPr>
          <w:rFonts w:ascii="David" w:hAnsi="David" w:cs="David" w:hint="cs"/>
          <w:sz w:val="24"/>
          <w:rtl/>
          <w:lang w:eastAsia="en-US"/>
        </w:rPr>
        <w:t>כ</w:t>
      </w:r>
      <w:r>
        <w:rPr>
          <w:rFonts w:ascii="David" w:hAnsi="David" w:cs="David" w:hint="cs"/>
          <w:sz w:val="24"/>
          <w:rtl/>
          <w:lang w:eastAsia="en-US"/>
        </w:rPr>
        <w:t xml:space="preserve">הנחה </w:t>
      </w:r>
      <w:r w:rsidR="007A5842">
        <w:rPr>
          <w:rFonts w:ascii="David" w:hAnsi="David" w:cs="David" w:hint="cs"/>
          <w:sz w:val="24"/>
          <w:rtl/>
          <w:lang w:eastAsia="en-US"/>
        </w:rPr>
        <w:t>מ</w:t>
      </w:r>
      <w:r>
        <w:rPr>
          <w:rFonts w:ascii="David" w:hAnsi="David" w:cs="David" w:hint="cs"/>
          <w:sz w:val="24"/>
          <w:rtl/>
          <w:lang w:eastAsia="en-US"/>
        </w:rPr>
        <w:t xml:space="preserve">תעריף חשכ"ל  __________%  </w:t>
      </w:r>
      <w:r w:rsidR="007A5842">
        <w:rPr>
          <w:rFonts w:ascii="David" w:hAnsi="David" w:cs="David" w:hint="cs"/>
          <w:sz w:val="24"/>
          <w:rtl/>
          <w:lang w:eastAsia="en-US"/>
        </w:rPr>
        <w:t>(הנחה  בין 5%-20%)</w:t>
      </w:r>
    </w:p>
    <w:p w14:paraId="312F697E" w14:textId="77777777" w:rsidR="00AA6643" w:rsidRDefault="00AA6643" w:rsidP="005E6B18">
      <w:pPr>
        <w:pStyle w:val="aff1"/>
        <w:ind w:left="424" w:right="0"/>
        <w:rPr>
          <w:rFonts w:ascii="David" w:hAnsi="David" w:cs="David"/>
          <w:sz w:val="24"/>
          <w:rtl/>
          <w:lang w:eastAsia="en-US"/>
        </w:rPr>
      </w:pPr>
    </w:p>
    <w:p w14:paraId="02EEC6EB" w14:textId="77777777" w:rsidR="007A5842" w:rsidRPr="005E6B18" w:rsidRDefault="007A5842" w:rsidP="005E6B18">
      <w:pPr>
        <w:pStyle w:val="aff1"/>
        <w:ind w:left="424" w:right="0"/>
        <w:rPr>
          <w:rFonts w:ascii="David" w:hAnsi="David" w:cs="David"/>
          <w:b/>
          <w:bCs/>
          <w:sz w:val="24"/>
          <w:lang w:eastAsia="en-US"/>
        </w:rPr>
      </w:pPr>
      <w:r w:rsidRPr="005E6B18">
        <w:rPr>
          <w:rFonts w:ascii="David" w:hAnsi="David" w:cs="David" w:hint="eastAsia"/>
          <w:b/>
          <w:bCs/>
          <w:sz w:val="24"/>
          <w:rtl/>
          <w:lang w:eastAsia="en-US"/>
        </w:rPr>
        <w:t>יובהר</w:t>
      </w:r>
      <w:r w:rsidRPr="005E6B18">
        <w:rPr>
          <w:rFonts w:ascii="David" w:hAnsi="David" w:cs="David"/>
          <w:b/>
          <w:bCs/>
          <w:sz w:val="24"/>
          <w:rtl/>
          <w:lang w:eastAsia="en-US"/>
        </w:rPr>
        <w:t xml:space="preserve"> כי על ההנחה הזו תחול הנחה נוספת של 10% לאחר התקשרות ממושכת </w:t>
      </w:r>
      <w:r>
        <w:rPr>
          <w:rFonts w:ascii="David" w:hAnsi="David" w:cs="David" w:hint="cs"/>
          <w:b/>
          <w:bCs/>
          <w:sz w:val="24"/>
          <w:rtl/>
          <w:lang w:eastAsia="en-US"/>
        </w:rPr>
        <w:t xml:space="preserve"> כהגדרתה בהוראת תכ"ם 13.9.0.2</w:t>
      </w:r>
    </w:p>
    <w:p w14:paraId="1D51C511" w14:textId="77777777" w:rsidR="002D25FA" w:rsidRPr="00272A8E" w:rsidRDefault="002D25FA" w:rsidP="002D25FA">
      <w:pPr>
        <w:pStyle w:val="aff1"/>
        <w:ind w:left="424" w:right="720"/>
        <w:jc w:val="left"/>
        <w:rPr>
          <w:rFonts w:ascii="David" w:hAnsi="David" w:cs="David"/>
          <w:sz w:val="24"/>
          <w:rtl/>
          <w:lang w:eastAsia="en-US"/>
        </w:rPr>
      </w:pPr>
    </w:p>
    <w:p w14:paraId="6501F0A5" w14:textId="77777777" w:rsidR="002D25FA" w:rsidRDefault="002D25FA" w:rsidP="002D25FA">
      <w:pPr>
        <w:pStyle w:val="aff1"/>
        <w:ind w:left="424" w:right="720"/>
        <w:jc w:val="left"/>
        <w:rPr>
          <w:rFonts w:ascii="David" w:hAnsi="David" w:cs="David"/>
          <w:sz w:val="24"/>
          <w:rtl/>
        </w:rPr>
      </w:pPr>
    </w:p>
    <w:p w14:paraId="1679E820" w14:textId="77777777" w:rsidR="002D25FA" w:rsidRPr="007143EC" w:rsidRDefault="002D25FA" w:rsidP="002D25FA">
      <w:pPr>
        <w:ind w:left="624" w:right="166"/>
        <w:rPr>
          <w:rFonts w:ascii="David" w:hAnsi="David"/>
          <w:b/>
          <w:bCs/>
          <w:sz w:val="24"/>
          <w:rtl/>
        </w:rPr>
      </w:pPr>
      <w:r w:rsidRPr="007143EC">
        <w:rPr>
          <w:rFonts w:ascii="David" w:hAnsi="David"/>
          <w:b/>
          <w:bCs/>
          <w:sz w:val="24"/>
          <w:rtl/>
        </w:rPr>
        <w:t>_________             _________           ________</w:t>
      </w:r>
    </w:p>
    <w:p w14:paraId="5DCAC29B" w14:textId="77777777" w:rsidR="002D25FA" w:rsidRPr="007143EC" w:rsidRDefault="002D25FA" w:rsidP="002D25FA">
      <w:pPr>
        <w:ind w:left="624" w:right="166"/>
        <w:rPr>
          <w:rFonts w:ascii="David" w:hAnsi="David"/>
          <w:b/>
          <w:bCs/>
          <w:sz w:val="24"/>
          <w:rtl/>
        </w:rPr>
      </w:pPr>
      <w:r w:rsidRPr="007143EC">
        <w:rPr>
          <w:rFonts w:ascii="David" w:hAnsi="David"/>
          <w:b/>
          <w:bCs/>
          <w:sz w:val="24"/>
          <w:rtl/>
        </w:rPr>
        <w:t xml:space="preserve">    שם מלא                 חותמת                חתימה</w:t>
      </w:r>
    </w:p>
    <w:p w14:paraId="469889E0" w14:textId="77777777" w:rsidR="002D25FA" w:rsidRDefault="002D25FA">
      <w:pPr>
        <w:bidi w:val="0"/>
        <w:spacing w:line="240" w:lineRule="auto"/>
        <w:ind w:right="0"/>
        <w:jc w:val="left"/>
        <w:rPr>
          <w:rFonts w:ascii="Arial" w:hAnsi="Arial"/>
          <w:b/>
          <w:bCs/>
          <w:kern w:val="32"/>
          <w:sz w:val="24"/>
          <w:szCs w:val="28"/>
          <w:u w:val="single"/>
          <w:lang w:eastAsia="en-US"/>
        </w:rPr>
      </w:pPr>
      <w:r>
        <w:rPr>
          <w:rtl/>
          <w:lang w:eastAsia="en-US"/>
        </w:rPr>
        <w:br w:type="page"/>
      </w:r>
    </w:p>
    <w:p w14:paraId="64EE40D9" w14:textId="77777777" w:rsidR="00EA3365" w:rsidRPr="007143EC" w:rsidRDefault="00EA3365" w:rsidP="001D78D8">
      <w:pPr>
        <w:pStyle w:val="13"/>
        <w:keepLines/>
        <w:ind w:left="-568" w:right="0"/>
        <w:jc w:val="center"/>
        <w:rPr>
          <w:rFonts w:cs="David"/>
          <w:rtl/>
          <w:lang w:eastAsia="en-US"/>
        </w:rPr>
      </w:pPr>
      <w:bookmarkStart w:id="694" w:name="_Toc50382761"/>
      <w:bookmarkStart w:id="695" w:name="_Toc50383430"/>
      <w:r w:rsidRPr="007143EC">
        <w:rPr>
          <w:rFonts w:cs="David"/>
          <w:rtl/>
          <w:lang w:eastAsia="en-US"/>
        </w:rPr>
        <w:lastRenderedPageBreak/>
        <w:t xml:space="preserve">נספח </w:t>
      </w:r>
      <w:r w:rsidR="00BD3C77" w:rsidRPr="007143EC">
        <w:rPr>
          <w:rFonts w:cs="David"/>
          <w:rtl/>
          <w:lang w:eastAsia="en-US"/>
        </w:rPr>
        <w:t>י"</w:t>
      </w:r>
      <w:r w:rsidR="00F917E3">
        <w:rPr>
          <w:rFonts w:cs="David" w:hint="cs"/>
          <w:rtl/>
          <w:lang w:eastAsia="en-US"/>
        </w:rPr>
        <w:t>ב</w:t>
      </w:r>
      <w:r w:rsidRPr="007143EC">
        <w:rPr>
          <w:rFonts w:cs="David"/>
          <w:rtl/>
          <w:lang w:eastAsia="en-US"/>
        </w:rPr>
        <w:t>- עידוד נשים בעסקים</w:t>
      </w:r>
      <w:bookmarkEnd w:id="692"/>
      <w:bookmarkEnd w:id="693"/>
      <w:bookmarkEnd w:id="694"/>
      <w:bookmarkEnd w:id="695"/>
    </w:p>
    <w:p w14:paraId="233AA2F2" w14:textId="77777777" w:rsidR="00EA3365" w:rsidRPr="007143EC" w:rsidRDefault="00EA3365" w:rsidP="00F07765">
      <w:pPr>
        <w:keepNext/>
        <w:keepLines/>
        <w:spacing w:before="100" w:beforeAutospacing="1" w:after="100" w:afterAutospacing="1"/>
        <w:ind w:right="-567"/>
        <w:jc w:val="left"/>
        <w:rPr>
          <w:rFonts w:ascii="David" w:hAnsi="David"/>
          <w:b/>
          <w:bCs/>
          <w:sz w:val="24"/>
          <w:u w:val="single"/>
          <w:rtl/>
          <w:lang w:eastAsia="en-US"/>
        </w:rPr>
      </w:pPr>
      <w:r w:rsidRPr="007143EC">
        <w:rPr>
          <w:rFonts w:ascii="David" w:hAnsi="David"/>
          <w:b/>
          <w:bCs/>
          <w:sz w:val="24"/>
          <w:u w:val="single"/>
          <w:rtl/>
          <w:lang w:eastAsia="en-US"/>
        </w:rPr>
        <w:t>הגדרות:</w:t>
      </w:r>
    </w:p>
    <w:p w14:paraId="1B89D6CA" w14:textId="77777777" w:rsidR="00EA3365" w:rsidRPr="007143EC" w:rsidRDefault="00EA3365" w:rsidP="00F07765">
      <w:pPr>
        <w:keepNext/>
        <w:keepLines/>
        <w:spacing w:before="100" w:beforeAutospacing="1" w:after="100" w:afterAutospacing="1"/>
        <w:ind w:right="0"/>
        <w:rPr>
          <w:rFonts w:ascii="David" w:hAnsi="David"/>
          <w:b/>
          <w:bCs/>
          <w:sz w:val="24"/>
          <w:rtl/>
          <w:lang w:eastAsia="en-US"/>
        </w:rPr>
      </w:pPr>
      <w:r w:rsidRPr="007143EC">
        <w:rPr>
          <w:rFonts w:ascii="David" w:hAnsi="David"/>
          <w:b/>
          <w:bCs/>
          <w:sz w:val="24"/>
          <w:rtl/>
          <w:lang w:eastAsia="en-US"/>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1201B1B1" w14:textId="77777777" w:rsidR="00EA3365" w:rsidRPr="007143EC" w:rsidRDefault="00EA3365" w:rsidP="00F07765">
      <w:pPr>
        <w:keepNext/>
        <w:keepLines/>
        <w:spacing w:before="100" w:beforeAutospacing="1" w:after="100" w:afterAutospacing="1"/>
        <w:ind w:right="0"/>
        <w:rPr>
          <w:rFonts w:ascii="David" w:hAnsi="David"/>
          <w:b/>
          <w:bCs/>
          <w:sz w:val="24"/>
          <w:u w:val="single"/>
          <w:rtl/>
          <w:lang w:eastAsia="en-US"/>
        </w:rPr>
      </w:pPr>
      <w:r w:rsidRPr="007143EC">
        <w:rPr>
          <w:rFonts w:ascii="David" w:hAnsi="David"/>
          <w:b/>
          <w:bCs/>
          <w:sz w:val="24"/>
          <w:u w:val="single"/>
          <w:rtl/>
          <w:lang w:eastAsia="en-US"/>
        </w:rPr>
        <w:t>מציע העונה על הדרישות לעניין עידוד נשים בעסקים יצרף להצעתו אישור ותצהיר לפיו העסק הוא בשליטת אישה.</w:t>
      </w:r>
    </w:p>
    <w:p w14:paraId="660A9084" w14:textId="77777777" w:rsidR="00EA3365" w:rsidRPr="007143EC" w:rsidRDefault="00EA3365" w:rsidP="00F07765">
      <w:pPr>
        <w:keepNext/>
        <w:keepLines/>
        <w:spacing w:before="100" w:beforeAutospacing="1" w:after="100" w:afterAutospacing="1"/>
        <w:ind w:right="0"/>
        <w:rPr>
          <w:rFonts w:ascii="David" w:hAnsi="David"/>
          <w:sz w:val="24"/>
          <w:rtl/>
          <w:lang w:eastAsia="en-US"/>
        </w:rPr>
      </w:pPr>
      <w:r w:rsidRPr="007143EC">
        <w:rPr>
          <w:rFonts w:ascii="David" w:hAnsi="David"/>
          <w:sz w:val="24"/>
          <w:rtl/>
          <w:lang w:eastAsia="en-US"/>
        </w:rPr>
        <w:t>אני</w:t>
      </w:r>
      <w:r w:rsidRPr="007143EC">
        <w:rPr>
          <w:rFonts w:ascii="David" w:hAnsi="David"/>
          <w:sz w:val="24"/>
          <w:lang w:eastAsia="en-US"/>
        </w:rPr>
        <w:t xml:space="preserve"> </w:t>
      </w:r>
      <w:r w:rsidRPr="007143EC">
        <w:rPr>
          <w:rFonts w:ascii="David" w:hAnsi="David"/>
          <w:sz w:val="24"/>
          <w:rtl/>
          <w:lang w:eastAsia="en-US"/>
        </w:rPr>
        <w:t>הח"מ, עו"ד</w:t>
      </w:r>
      <w:r w:rsidR="004B14F1" w:rsidRPr="007143EC">
        <w:rPr>
          <w:rFonts w:ascii="David" w:hAnsi="David"/>
          <w:sz w:val="24"/>
          <w:rtl/>
          <w:lang w:eastAsia="en-US"/>
        </w:rPr>
        <w:t xml:space="preserve"> </w:t>
      </w:r>
      <w:r w:rsidRPr="007143EC">
        <w:rPr>
          <w:rFonts w:ascii="David" w:hAnsi="David"/>
          <w:sz w:val="24"/>
          <w:lang w:eastAsia="en-US"/>
        </w:rPr>
        <w:t xml:space="preserve">_____________, </w:t>
      </w:r>
      <w:r w:rsidRPr="007143EC">
        <w:rPr>
          <w:rFonts w:ascii="David" w:hAnsi="David"/>
          <w:sz w:val="24"/>
          <w:rtl/>
          <w:lang w:eastAsia="en-US"/>
        </w:rPr>
        <w:t>מאשר</w:t>
      </w:r>
      <w:r w:rsidRPr="007143EC">
        <w:rPr>
          <w:rFonts w:ascii="David" w:hAnsi="David"/>
          <w:sz w:val="24"/>
          <w:lang w:eastAsia="en-US"/>
        </w:rPr>
        <w:t xml:space="preserve"> </w:t>
      </w:r>
      <w:r w:rsidRPr="007143EC">
        <w:rPr>
          <w:rFonts w:ascii="David" w:hAnsi="David"/>
          <w:sz w:val="24"/>
          <w:rtl/>
          <w:lang w:eastAsia="en-US"/>
        </w:rPr>
        <w:t>בזאת</w:t>
      </w:r>
      <w:r w:rsidRPr="007143EC">
        <w:rPr>
          <w:rFonts w:ascii="David" w:hAnsi="David"/>
          <w:sz w:val="24"/>
          <w:lang w:eastAsia="en-US"/>
        </w:rPr>
        <w:t xml:space="preserve"> </w:t>
      </w:r>
      <w:r w:rsidRPr="007143EC">
        <w:rPr>
          <w:rFonts w:ascii="David" w:hAnsi="David"/>
          <w:sz w:val="24"/>
          <w:rtl/>
          <w:lang w:eastAsia="en-US"/>
        </w:rPr>
        <w:t>כי</w:t>
      </w:r>
      <w:r w:rsidRPr="007143EC">
        <w:rPr>
          <w:rFonts w:ascii="David" w:hAnsi="David"/>
          <w:sz w:val="24"/>
          <w:lang w:eastAsia="en-US"/>
        </w:rPr>
        <w:t xml:space="preserve"> </w:t>
      </w:r>
      <w:r w:rsidRPr="007143EC">
        <w:rPr>
          <w:rFonts w:ascii="David" w:hAnsi="David"/>
          <w:sz w:val="24"/>
          <w:rtl/>
          <w:lang w:eastAsia="en-US"/>
        </w:rPr>
        <w:t>העסק</w:t>
      </w:r>
      <w:r w:rsidRPr="007143EC">
        <w:rPr>
          <w:rFonts w:ascii="David" w:hAnsi="David"/>
          <w:sz w:val="24"/>
          <w:lang w:eastAsia="en-US"/>
        </w:rPr>
        <w:t xml:space="preserve"> </w:t>
      </w:r>
      <w:r w:rsidRPr="007143EC">
        <w:rPr>
          <w:rFonts w:ascii="David" w:hAnsi="David"/>
          <w:sz w:val="24"/>
          <w:rtl/>
          <w:lang w:eastAsia="en-US"/>
        </w:rPr>
        <w:t>הינו</w:t>
      </w:r>
      <w:r w:rsidRPr="007143EC">
        <w:rPr>
          <w:rFonts w:ascii="David" w:hAnsi="David"/>
          <w:sz w:val="24"/>
          <w:lang w:eastAsia="en-US"/>
        </w:rPr>
        <w:t xml:space="preserve"> </w:t>
      </w:r>
      <w:r w:rsidRPr="007143EC">
        <w:rPr>
          <w:rFonts w:ascii="David" w:hAnsi="David"/>
          <w:sz w:val="24"/>
          <w:rtl/>
          <w:lang w:eastAsia="en-US"/>
        </w:rPr>
        <w:t>בשליטת</w:t>
      </w:r>
      <w:r w:rsidRPr="007143EC">
        <w:rPr>
          <w:rFonts w:ascii="David" w:hAnsi="David"/>
          <w:sz w:val="24"/>
          <w:lang w:eastAsia="en-US"/>
        </w:rPr>
        <w:t xml:space="preserve"> </w:t>
      </w:r>
      <w:r w:rsidRPr="007143EC">
        <w:rPr>
          <w:rFonts w:ascii="David" w:hAnsi="David"/>
          <w:sz w:val="24"/>
          <w:rtl/>
          <w:lang w:eastAsia="en-US"/>
        </w:rPr>
        <w:t>אישה</w:t>
      </w:r>
      <w:r w:rsidRPr="007143EC">
        <w:rPr>
          <w:rFonts w:ascii="David" w:hAnsi="David"/>
          <w:sz w:val="24"/>
          <w:lang w:eastAsia="en-US"/>
        </w:rPr>
        <w:t xml:space="preserve"> </w:t>
      </w:r>
      <w:r w:rsidRPr="007143EC">
        <w:rPr>
          <w:rFonts w:ascii="David" w:hAnsi="David"/>
          <w:sz w:val="24"/>
          <w:rtl/>
          <w:lang w:eastAsia="en-US"/>
        </w:rPr>
        <w:t>כהגדרתו</w:t>
      </w:r>
      <w:r w:rsidRPr="007143EC">
        <w:rPr>
          <w:rFonts w:ascii="David" w:hAnsi="David"/>
          <w:sz w:val="24"/>
          <w:lang w:eastAsia="en-US"/>
        </w:rPr>
        <w:t xml:space="preserve"> </w:t>
      </w:r>
      <w:r w:rsidRPr="007143EC">
        <w:rPr>
          <w:rFonts w:ascii="David" w:hAnsi="David"/>
          <w:sz w:val="24"/>
          <w:rtl/>
          <w:lang w:eastAsia="en-US"/>
        </w:rPr>
        <w:t>בחוק הבנקאות</w:t>
      </w:r>
      <w:r w:rsidRPr="007143EC">
        <w:rPr>
          <w:rFonts w:ascii="David" w:hAnsi="David"/>
          <w:sz w:val="24"/>
          <w:lang w:eastAsia="en-US"/>
        </w:rPr>
        <w:t xml:space="preserve"> )</w:t>
      </w:r>
      <w:r w:rsidRPr="007143EC">
        <w:rPr>
          <w:rFonts w:ascii="David" w:hAnsi="David"/>
          <w:sz w:val="24"/>
          <w:rtl/>
          <w:lang w:eastAsia="en-US"/>
        </w:rPr>
        <w:t>רישוי</w:t>
      </w:r>
      <w:r w:rsidRPr="007143EC">
        <w:rPr>
          <w:rFonts w:ascii="David" w:hAnsi="David"/>
          <w:sz w:val="24"/>
          <w:lang w:eastAsia="en-US"/>
        </w:rPr>
        <w:t>(</w:t>
      </w:r>
      <w:r w:rsidRPr="007143EC">
        <w:rPr>
          <w:rFonts w:ascii="David" w:hAnsi="David"/>
          <w:sz w:val="24"/>
          <w:rtl/>
          <w:lang w:eastAsia="en-US"/>
        </w:rPr>
        <w:t>, התשמ</w:t>
      </w:r>
      <w:r w:rsidRPr="007143EC">
        <w:rPr>
          <w:rFonts w:ascii="David" w:hAnsi="David"/>
          <w:sz w:val="24"/>
          <w:lang w:eastAsia="en-US"/>
        </w:rPr>
        <w:t>"</w:t>
      </w:r>
      <w:r w:rsidRPr="007143EC">
        <w:rPr>
          <w:rFonts w:ascii="David" w:hAnsi="David"/>
          <w:sz w:val="24"/>
          <w:rtl/>
          <w:lang w:eastAsia="en-US"/>
        </w:rPr>
        <w:t>א-</w:t>
      </w:r>
      <w:r w:rsidRPr="007143EC">
        <w:rPr>
          <w:rFonts w:ascii="David" w:hAnsi="David"/>
          <w:sz w:val="24"/>
          <w:lang w:eastAsia="en-US"/>
        </w:rPr>
        <w:t xml:space="preserve"> 1981</w:t>
      </w:r>
      <w:r w:rsidRPr="007143EC">
        <w:rPr>
          <w:rFonts w:ascii="David" w:hAnsi="David"/>
          <w:sz w:val="24"/>
          <w:rtl/>
          <w:lang w:eastAsia="en-US"/>
        </w:rPr>
        <w:t>המחזיקה</w:t>
      </w:r>
      <w:r w:rsidRPr="007143EC">
        <w:rPr>
          <w:rFonts w:ascii="David" w:hAnsi="David"/>
          <w:sz w:val="24"/>
          <w:lang w:eastAsia="en-US"/>
        </w:rPr>
        <w:t xml:space="preserve"> </w:t>
      </w:r>
      <w:r w:rsidRPr="007143EC">
        <w:rPr>
          <w:rFonts w:ascii="David" w:hAnsi="David"/>
          <w:sz w:val="24"/>
          <w:rtl/>
          <w:lang w:eastAsia="en-US"/>
        </w:rPr>
        <w:t>בשליטה</w:t>
      </w:r>
      <w:r w:rsidRPr="007143EC">
        <w:rPr>
          <w:rFonts w:ascii="David" w:hAnsi="David"/>
          <w:sz w:val="24"/>
          <w:lang w:eastAsia="en-US"/>
        </w:rPr>
        <w:t xml:space="preserve"> </w:t>
      </w:r>
      <w:r w:rsidRPr="007143EC">
        <w:rPr>
          <w:rFonts w:ascii="David" w:hAnsi="David"/>
          <w:sz w:val="24"/>
          <w:rtl/>
          <w:lang w:eastAsia="en-US"/>
        </w:rPr>
        <w:t>בחברת</w:t>
      </w:r>
      <w:r w:rsidRPr="007143EC">
        <w:rPr>
          <w:rFonts w:ascii="David" w:hAnsi="David"/>
          <w:sz w:val="24"/>
          <w:lang w:eastAsia="en-US"/>
        </w:rPr>
        <w:t xml:space="preserve">______________, </w:t>
      </w:r>
      <w:r w:rsidRPr="007143EC">
        <w:rPr>
          <w:rFonts w:ascii="David" w:hAnsi="David"/>
          <w:sz w:val="24"/>
          <w:rtl/>
          <w:lang w:eastAsia="en-US"/>
        </w:rPr>
        <w:t>/ ע</w:t>
      </w:r>
      <w:r w:rsidRPr="007143EC">
        <w:rPr>
          <w:rFonts w:ascii="David" w:hAnsi="David"/>
          <w:sz w:val="24"/>
          <w:lang w:eastAsia="en-US"/>
        </w:rPr>
        <w:t>"</w:t>
      </w:r>
      <w:r w:rsidRPr="007143EC">
        <w:rPr>
          <w:rFonts w:ascii="David" w:hAnsi="David"/>
          <w:sz w:val="24"/>
          <w:rtl/>
          <w:lang w:eastAsia="en-US"/>
        </w:rPr>
        <w:t>מ</w:t>
      </w:r>
      <w:r w:rsidRPr="007143EC">
        <w:rPr>
          <w:rFonts w:ascii="David" w:hAnsi="David"/>
          <w:sz w:val="24"/>
          <w:lang w:eastAsia="en-US"/>
        </w:rPr>
        <w:t xml:space="preserve"> ___________ </w:t>
      </w:r>
      <w:r w:rsidRPr="007143EC">
        <w:rPr>
          <w:rFonts w:ascii="David" w:hAnsi="David"/>
          <w:sz w:val="24"/>
          <w:rtl/>
          <w:lang w:eastAsia="en-US"/>
        </w:rPr>
        <w:t>הינה</w:t>
      </w:r>
      <w:r w:rsidRPr="007143EC">
        <w:rPr>
          <w:rFonts w:ascii="David" w:hAnsi="David"/>
          <w:sz w:val="24"/>
          <w:lang w:eastAsia="en-US"/>
        </w:rPr>
        <w:t xml:space="preserve"> </w:t>
      </w:r>
      <w:r w:rsidRPr="007143EC">
        <w:rPr>
          <w:rFonts w:ascii="David" w:hAnsi="David"/>
          <w:sz w:val="24"/>
          <w:rtl/>
          <w:lang w:eastAsia="en-US"/>
        </w:rPr>
        <w:t>גב</w:t>
      </w:r>
      <w:r w:rsidRPr="007143EC">
        <w:rPr>
          <w:rFonts w:ascii="David" w:hAnsi="David"/>
          <w:sz w:val="24"/>
          <w:lang w:eastAsia="en-US"/>
        </w:rPr>
        <w:t>'</w:t>
      </w:r>
      <w:r w:rsidRPr="007143EC">
        <w:rPr>
          <w:rFonts w:ascii="David" w:hAnsi="David"/>
          <w:sz w:val="24"/>
          <w:rtl/>
          <w:lang w:eastAsia="en-US"/>
        </w:rPr>
        <w:t>___________________מספר</w:t>
      </w:r>
      <w:r w:rsidRPr="007143EC">
        <w:rPr>
          <w:rFonts w:ascii="David" w:hAnsi="David"/>
          <w:sz w:val="24"/>
          <w:lang w:eastAsia="en-US"/>
        </w:rPr>
        <w:t xml:space="preserve"> </w:t>
      </w:r>
      <w:r w:rsidRPr="007143EC">
        <w:rPr>
          <w:rFonts w:ascii="David" w:hAnsi="David"/>
          <w:sz w:val="24"/>
          <w:rtl/>
          <w:lang w:eastAsia="en-US"/>
        </w:rPr>
        <w:t>זהות</w:t>
      </w:r>
      <w:r w:rsidRPr="007143EC">
        <w:rPr>
          <w:rFonts w:ascii="David" w:hAnsi="David"/>
          <w:sz w:val="24"/>
          <w:lang w:eastAsia="en-US"/>
        </w:rPr>
        <w:t xml:space="preserve"> ______________</w:t>
      </w:r>
      <w:r w:rsidRPr="007143EC">
        <w:rPr>
          <w:rFonts w:ascii="David" w:hAnsi="David"/>
          <w:sz w:val="24"/>
          <w:rtl/>
          <w:lang w:eastAsia="en-US"/>
        </w:rPr>
        <w:t>.</w:t>
      </w:r>
    </w:p>
    <w:p w14:paraId="3E570127" w14:textId="77777777" w:rsidR="00EA3365" w:rsidRPr="007143EC" w:rsidRDefault="00EA3365" w:rsidP="00F07765">
      <w:pPr>
        <w:autoSpaceDE w:val="0"/>
        <w:autoSpaceDN w:val="0"/>
        <w:adjustRightInd w:val="0"/>
        <w:ind w:right="0"/>
        <w:jc w:val="left"/>
        <w:rPr>
          <w:rFonts w:ascii="David" w:hAnsi="David"/>
          <w:sz w:val="24"/>
          <w:rtl/>
          <w:lang w:eastAsia="en-US"/>
        </w:rPr>
      </w:pPr>
    </w:p>
    <w:p w14:paraId="2AD40FE8" w14:textId="77777777" w:rsidR="00EA3365" w:rsidRPr="007143EC" w:rsidRDefault="00EA3365" w:rsidP="00F07765">
      <w:pPr>
        <w:autoSpaceDE w:val="0"/>
        <w:autoSpaceDN w:val="0"/>
        <w:adjustRightInd w:val="0"/>
        <w:ind w:right="0"/>
        <w:jc w:val="left"/>
        <w:rPr>
          <w:rFonts w:ascii="David" w:hAnsi="David"/>
          <w:sz w:val="24"/>
          <w:rtl/>
          <w:lang w:eastAsia="en-US"/>
        </w:rPr>
      </w:pPr>
    </w:p>
    <w:p w14:paraId="24730FD9" w14:textId="77777777" w:rsidR="00EA3365" w:rsidRPr="007143EC" w:rsidRDefault="00EA3365" w:rsidP="00F07765">
      <w:pPr>
        <w:keepNext/>
        <w:keepLines/>
        <w:spacing w:before="100" w:beforeAutospacing="1" w:after="100" w:afterAutospacing="1"/>
        <w:ind w:right="0"/>
        <w:rPr>
          <w:rFonts w:ascii="David" w:hAnsi="David"/>
          <w:sz w:val="24"/>
          <w:lang w:eastAsia="en-US"/>
        </w:rPr>
      </w:pPr>
      <w:r w:rsidRPr="007143EC">
        <w:rPr>
          <w:rFonts w:ascii="David" w:hAnsi="David"/>
          <w:sz w:val="24"/>
          <w:rtl/>
          <w:lang w:eastAsia="en-US"/>
        </w:rPr>
        <w:t>שם</w:t>
      </w:r>
      <w:r w:rsidRPr="007143EC">
        <w:rPr>
          <w:rFonts w:ascii="David" w:hAnsi="David"/>
          <w:sz w:val="24"/>
          <w:lang w:eastAsia="en-US"/>
        </w:rPr>
        <w:t xml:space="preserve"> </w:t>
      </w:r>
      <w:r w:rsidRPr="007143EC">
        <w:rPr>
          <w:rFonts w:ascii="David" w:hAnsi="David"/>
          <w:sz w:val="24"/>
          <w:rtl/>
          <w:lang w:eastAsia="en-US"/>
        </w:rPr>
        <w:t>מלא</w:t>
      </w:r>
      <w:r w:rsidRPr="007143EC">
        <w:rPr>
          <w:rFonts w:ascii="David" w:hAnsi="David"/>
          <w:sz w:val="24"/>
          <w:lang w:eastAsia="en-US"/>
        </w:rPr>
        <w:t xml:space="preserve"> ___________________</w:t>
      </w:r>
      <w:r w:rsidRPr="007143EC">
        <w:rPr>
          <w:rFonts w:ascii="David" w:hAnsi="David"/>
          <w:sz w:val="24"/>
          <w:rtl/>
          <w:lang w:eastAsia="en-US"/>
        </w:rPr>
        <w:t>חתימה</w:t>
      </w:r>
      <w:r w:rsidRPr="007143EC">
        <w:rPr>
          <w:rFonts w:ascii="David" w:hAnsi="David"/>
          <w:sz w:val="24"/>
          <w:lang w:eastAsia="en-US"/>
        </w:rPr>
        <w:t xml:space="preserve"> ___________________ </w:t>
      </w:r>
      <w:r w:rsidRPr="007143EC">
        <w:rPr>
          <w:rFonts w:ascii="David" w:hAnsi="David"/>
          <w:sz w:val="24"/>
          <w:rtl/>
          <w:lang w:eastAsia="en-US"/>
        </w:rPr>
        <w:t>חותמת</w:t>
      </w:r>
      <w:r w:rsidRPr="007143EC">
        <w:rPr>
          <w:rFonts w:ascii="David" w:hAnsi="David"/>
          <w:sz w:val="24"/>
          <w:lang w:eastAsia="en-US"/>
        </w:rPr>
        <w:t xml:space="preserve"> ______</w:t>
      </w:r>
    </w:p>
    <w:p w14:paraId="6D33C621" w14:textId="77777777" w:rsidR="00EA3365" w:rsidRPr="007143EC" w:rsidRDefault="00EA3365" w:rsidP="00F07765">
      <w:pPr>
        <w:keepNext/>
        <w:keepLines/>
        <w:spacing w:before="100" w:beforeAutospacing="1" w:after="100" w:afterAutospacing="1"/>
        <w:ind w:right="0"/>
        <w:rPr>
          <w:rFonts w:ascii="David" w:hAnsi="David"/>
          <w:sz w:val="24"/>
          <w:rtl/>
          <w:lang w:eastAsia="en-US"/>
        </w:rPr>
      </w:pPr>
      <w:r w:rsidRPr="007143EC">
        <w:rPr>
          <w:rFonts w:ascii="David" w:hAnsi="David"/>
          <w:sz w:val="24"/>
          <w:rtl/>
          <w:lang w:eastAsia="en-US"/>
        </w:rPr>
        <w:t>כתובת</w:t>
      </w:r>
      <w:r w:rsidRPr="007143EC">
        <w:rPr>
          <w:rFonts w:ascii="David" w:hAnsi="David"/>
          <w:sz w:val="24"/>
          <w:lang w:eastAsia="en-US"/>
        </w:rPr>
        <w:t xml:space="preserve"> ____________________ </w:t>
      </w:r>
      <w:r w:rsidRPr="007143EC">
        <w:rPr>
          <w:rFonts w:ascii="David" w:hAnsi="David"/>
          <w:sz w:val="24"/>
          <w:rtl/>
          <w:lang w:eastAsia="en-US"/>
        </w:rPr>
        <w:t>טלפון_____________________</w:t>
      </w:r>
    </w:p>
    <w:p w14:paraId="7644D912" w14:textId="77777777" w:rsidR="00EA3365" w:rsidRPr="007143EC" w:rsidRDefault="00EA3365" w:rsidP="00F07765">
      <w:pPr>
        <w:autoSpaceDE w:val="0"/>
        <w:autoSpaceDN w:val="0"/>
        <w:adjustRightInd w:val="0"/>
        <w:ind w:right="0"/>
        <w:jc w:val="left"/>
        <w:rPr>
          <w:rFonts w:ascii="David" w:hAnsi="David"/>
          <w:sz w:val="24"/>
          <w:lang w:eastAsia="en-US"/>
        </w:rPr>
      </w:pPr>
    </w:p>
    <w:p w14:paraId="4A4875C2" w14:textId="77777777" w:rsidR="00F07765" w:rsidRPr="007143EC" w:rsidRDefault="00EA3365" w:rsidP="00F07765">
      <w:pPr>
        <w:keepNext/>
        <w:keepLines/>
        <w:spacing w:before="100" w:beforeAutospacing="1" w:after="100" w:afterAutospacing="1"/>
        <w:ind w:right="0"/>
        <w:rPr>
          <w:rFonts w:ascii="David" w:hAnsi="David"/>
          <w:sz w:val="24"/>
          <w:rtl/>
          <w:lang w:eastAsia="en-US"/>
        </w:rPr>
      </w:pPr>
      <w:r w:rsidRPr="007143EC">
        <w:rPr>
          <w:rFonts w:ascii="David" w:hAnsi="David"/>
          <w:sz w:val="24"/>
          <w:rtl/>
          <w:lang w:eastAsia="en-US"/>
        </w:rPr>
        <w:t>אני</w:t>
      </w:r>
      <w:r w:rsidRPr="007143EC">
        <w:rPr>
          <w:rFonts w:ascii="David" w:hAnsi="David"/>
          <w:sz w:val="24"/>
          <w:lang w:eastAsia="en-US"/>
        </w:rPr>
        <w:t xml:space="preserve"> </w:t>
      </w:r>
      <w:r w:rsidRPr="007143EC">
        <w:rPr>
          <w:rFonts w:ascii="David" w:hAnsi="David"/>
          <w:sz w:val="24"/>
          <w:rtl/>
          <w:lang w:eastAsia="en-US"/>
        </w:rPr>
        <w:t>גב'</w:t>
      </w:r>
      <w:r w:rsidRPr="007143EC">
        <w:rPr>
          <w:rFonts w:ascii="David" w:hAnsi="David"/>
          <w:sz w:val="24"/>
          <w:lang w:eastAsia="en-US"/>
        </w:rPr>
        <w:t xml:space="preserve"> _______________, </w:t>
      </w:r>
      <w:r w:rsidRPr="007143EC">
        <w:rPr>
          <w:rFonts w:ascii="David" w:hAnsi="David"/>
          <w:sz w:val="24"/>
          <w:rtl/>
          <w:lang w:eastAsia="en-US"/>
        </w:rPr>
        <w:t>מספר</w:t>
      </w:r>
      <w:r w:rsidRPr="007143EC">
        <w:rPr>
          <w:rFonts w:ascii="David" w:hAnsi="David"/>
          <w:sz w:val="24"/>
          <w:lang w:eastAsia="en-US"/>
        </w:rPr>
        <w:t xml:space="preserve"> </w:t>
      </w:r>
      <w:r w:rsidRPr="007143EC">
        <w:rPr>
          <w:rFonts w:ascii="David" w:hAnsi="David"/>
          <w:sz w:val="24"/>
          <w:rtl/>
          <w:lang w:eastAsia="en-US"/>
        </w:rPr>
        <w:t>זהות</w:t>
      </w:r>
      <w:r w:rsidRPr="007143EC">
        <w:rPr>
          <w:rFonts w:ascii="David" w:hAnsi="David"/>
          <w:sz w:val="24"/>
          <w:lang w:eastAsia="en-US"/>
        </w:rPr>
        <w:t xml:space="preserve"> ____________, </w:t>
      </w:r>
      <w:r w:rsidRPr="007143EC">
        <w:rPr>
          <w:rFonts w:ascii="David" w:hAnsi="David"/>
          <w:sz w:val="24"/>
          <w:rtl/>
          <w:lang w:eastAsia="en-US"/>
        </w:rPr>
        <w:t>שם</w:t>
      </w:r>
      <w:r w:rsidRPr="007143EC">
        <w:rPr>
          <w:rFonts w:ascii="David" w:hAnsi="David"/>
          <w:sz w:val="24"/>
          <w:lang w:eastAsia="en-US"/>
        </w:rPr>
        <w:t xml:space="preserve"> </w:t>
      </w:r>
      <w:r w:rsidRPr="007143EC">
        <w:rPr>
          <w:rFonts w:ascii="David" w:hAnsi="David"/>
          <w:sz w:val="24"/>
          <w:rtl/>
          <w:lang w:eastAsia="en-US"/>
        </w:rPr>
        <w:t>התאגיד</w:t>
      </w:r>
      <w:r w:rsidRPr="007143EC">
        <w:rPr>
          <w:rFonts w:ascii="David" w:hAnsi="David"/>
          <w:sz w:val="24"/>
          <w:lang w:eastAsia="en-US"/>
        </w:rPr>
        <w:t xml:space="preserve">_______________, </w:t>
      </w:r>
      <w:r w:rsidRPr="007143EC">
        <w:rPr>
          <w:rFonts w:ascii="David" w:hAnsi="David"/>
          <w:sz w:val="24"/>
          <w:rtl/>
          <w:lang w:eastAsia="en-US"/>
        </w:rPr>
        <w:t>/</w:t>
      </w:r>
      <w:r w:rsidR="00F07765" w:rsidRPr="007143EC">
        <w:rPr>
          <w:rFonts w:ascii="David" w:hAnsi="David"/>
          <w:sz w:val="24"/>
          <w:rtl/>
          <w:lang w:eastAsia="en-US"/>
        </w:rPr>
        <w:t xml:space="preserve"> </w:t>
      </w:r>
    </w:p>
    <w:p w14:paraId="58DA74CF" w14:textId="77777777" w:rsidR="00EA3365" w:rsidRPr="007143EC" w:rsidRDefault="00EA3365" w:rsidP="00F07765">
      <w:pPr>
        <w:keepNext/>
        <w:keepLines/>
        <w:spacing w:before="100" w:beforeAutospacing="1" w:after="100" w:afterAutospacing="1"/>
        <w:ind w:right="0"/>
        <w:rPr>
          <w:rFonts w:ascii="David" w:hAnsi="David"/>
          <w:sz w:val="24"/>
          <w:rtl/>
          <w:lang w:eastAsia="en-US"/>
        </w:rPr>
      </w:pPr>
      <w:r w:rsidRPr="007143EC">
        <w:rPr>
          <w:rFonts w:ascii="David" w:hAnsi="David"/>
          <w:sz w:val="24"/>
          <w:rtl/>
          <w:lang w:eastAsia="en-US"/>
        </w:rPr>
        <w:t>ע</w:t>
      </w:r>
      <w:r w:rsidRPr="007143EC">
        <w:rPr>
          <w:rFonts w:ascii="David" w:hAnsi="David"/>
          <w:sz w:val="24"/>
          <w:lang w:eastAsia="en-US"/>
        </w:rPr>
        <w:t>"</w:t>
      </w:r>
      <w:r w:rsidRPr="007143EC">
        <w:rPr>
          <w:rFonts w:ascii="David" w:hAnsi="David"/>
          <w:sz w:val="24"/>
          <w:rtl/>
          <w:lang w:eastAsia="en-US"/>
        </w:rPr>
        <w:t>מ</w:t>
      </w:r>
      <w:r w:rsidRPr="007143EC">
        <w:rPr>
          <w:rFonts w:ascii="David" w:hAnsi="David"/>
          <w:sz w:val="24"/>
          <w:lang w:eastAsia="en-US"/>
        </w:rPr>
        <w:t xml:space="preserve"> _______________, </w:t>
      </w:r>
      <w:r w:rsidRPr="007143EC">
        <w:rPr>
          <w:rFonts w:ascii="David" w:hAnsi="David"/>
          <w:sz w:val="24"/>
          <w:rtl/>
          <w:lang w:eastAsia="en-US"/>
        </w:rPr>
        <w:t>מצהירה</w:t>
      </w:r>
      <w:r w:rsidRPr="007143EC">
        <w:rPr>
          <w:rFonts w:ascii="David" w:hAnsi="David"/>
          <w:sz w:val="24"/>
          <w:lang w:eastAsia="en-US"/>
        </w:rPr>
        <w:t xml:space="preserve"> </w:t>
      </w:r>
      <w:r w:rsidRPr="007143EC">
        <w:rPr>
          <w:rFonts w:ascii="David" w:hAnsi="David"/>
          <w:sz w:val="24"/>
          <w:rtl/>
          <w:lang w:eastAsia="en-US"/>
        </w:rPr>
        <w:t>בזאת</w:t>
      </w:r>
      <w:r w:rsidRPr="007143EC">
        <w:rPr>
          <w:rFonts w:ascii="David" w:hAnsi="David"/>
          <w:sz w:val="24"/>
          <w:lang w:eastAsia="en-US"/>
        </w:rPr>
        <w:t xml:space="preserve"> </w:t>
      </w:r>
      <w:r w:rsidRPr="007143EC">
        <w:rPr>
          <w:rFonts w:ascii="David" w:hAnsi="David"/>
          <w:sz w:val="24"/>
          <w:rtl/>
          <w:lang w:eastAsia="en-US"/>
        </w:rPr>
        <w:t>כי</w:t>
      </w:r>
      <w:r w:rsidRPr="007143EC">
        <w:rPr>
          <w:rFonts w:ascii="David" w:hAnsi="David"/>
          <w:sz w:val="24"/>
          <w:lang w:eastAsia="en-US"/>
        </w:rPr>
        <w:t xml:space="preserve"> </w:t>
      </w:r>
      <w:r w:rsidRPr="007143EC">
        <w:rPr>
          <w:rFonts w:ascii="David" w:hAnsi="David"/>
          <w:sz w:val="24"/>
          <w:rtl/>
          <w:lang w:eastAsia="en-US"/>
        </w:rPr>
        <w:t>העסק</w:t>
      </w:r>
      <w:r w:rsidRPr="007143EC">
        <w:rPr>
          <w:rFonts w:ascii="David" w:hAnsi="David"/>
          <w:sz w:val="24"/>
          <w:lang w:eastAsia="en-US"/>
        </w:rPr>
        <w:t xml:space="preserve"> </w:t>
      </w:r>
      <w:r w:rsidRPr="007143EC">
        <w:rPr>
          <w:rFonts w:ascii="David" w:hAnsi="David"/>
          <w:sz w:val="24"/>
          <w:rtl/>
          <w:lang w:eastAsia="en-US"/>
        </w:rPr>
        <w:t>נמצא</w:t>
      </w:r>
      <w:r w:rsidRPr="007143EC">
        <w:rPr>
          <w:rFonts w:ascii="David" w:hAnsi="David"/>
          <w:sz w:val="24"/>
          <w:lang w:eastAsia="en-US"/>
        </w:rPr>
        <w:t xml:space="preserve"> </w:t>
      </w:r>
      <w:r w:rsidRPr="007143EC">
        <w:rPr>
          <w:rFonts w:ascii="David" w:hAnsi="David"/>
          <w:sz w:val="24"/>
          <w:rtl/>
          <w:lang w:eastAsia="en-US"/>
        </w:rPr>
        <w:t>בשליטתי</w:t>
      </w:r>
      <w:r w:rsidR="00F07765" w:rsidRPr="007143EC">
        <w:rPr>
          <w:rFonts w:ascii="David" w:hAnsi="David"/>
          <w:sz w:val="24"/>
          <w:rtl/>
          <w:lang w:eastAsia="en-US"/>
        </w:rPr>
        <w:t xml:space="preserve"> </w:t>
      </w:r>
      <w:r w:rsidRPr="007143EC">
        <w:rPr>
          <w:rFonts w:ascii="David" w:hAnsi="David"/>
          <w:sz w:val="24"/>
          <w:rtl/>
          <w:lang w:eastAsia="en-US"/>
        </w:rPr>
        <w:t>בהתאם</w:t>
      </w:r>
      <w:r w:rsidRPr="007143EC">
        <w:rPr>
          <w:rFonts w:ascii="David" w:hAnsi="David"/>
          <w:sz w:val="24"/>
          <w:lang w:eastAsia="en-US"/>
        </w:rPr>
        <w:t xml:space="preserve"> </w:t>
      </w:r>
      <w:r w:rsidRPr="007143EC">
        <w:rPr>
          <w:rFonts w:ascii="David" w:hAnsi="David"/>
          <w:sz w:val="24"/>
          <w:rtl/>
          <w:lang w:eastAsia="en-US"/>
        </w:rPr>
        <w:t>לחוק</w:t>
      </w:r>
      <w:r w:rsidRPr="007143EC">
        <w:rPr>
          <w:rFonts w:ascii="David" w:hAnsi="David"/>
          <w:sz w:val="24"/>
          <w:lang w:eastAsia="en-US"/>
        </w:rPr>
        <w:t xml:space="preserve"> </w:t>
      </w:r>
      <w:r w:rsidRPr="007143EC">
        <w:rPr>
          <w:rFonts w:ascii="David" w:hAnsi="David"/>
          <w:sz w:val="24"/>
          <w:rtl/>
          <w:lang w:eastAsia="en-US"/>
        </w:rPr>
        <w:t>חובת</w:t>
      </w:r>
      <w:r w:rsidRPr="007143EC">
        <w:rPr>
          <w:rFonts w:ascii="David" w:hAnsi="David"/>
          <w:sz w:val="24"/>
          <w:lang w:eastAsia="en-US"/>
        </w:rPr>
        <w:t xml:space="preserve"> </w:t>
      </w:r>
      <w:r w:rsidRPr="007143EC">
        <w:rPr>
          <w:rFonts w:ascii="David" w:hAnsi="David"/>
          <w:sz w:val="24"/>
          <w:rtl/>
          <w:lang w:eastAsia="en-US"/>
        </w:rPr>
        <w:t>המכרזים</w:t>
      </w:r>
      <w:r w:rsidR="003E5487" w:rsidRPr="007143EC">
        <w:rPr>
          <w:rFonts w:ascii="David" w:hAnsi="David"/>
          <w:sz w:val="24"/>
          <w:rtl/>
          <w:lang w:eastAsia="en-US"/>
        </w:rPr>
        <w:t>, התשנ"ב-1992, סעיף 2ב'</w:t>
      </w:r>
      <w:r w:rsidR="00F07765" w:rsidRPr="007143EC">
        <w:rPr>
          <w:rFonts w:ascii="David" w:hAnsi="David"/>
          <w:sz w:val="24"/>
          <w:rtl/>
          <w:lang w:eastAsia="en-US"/>
        </w:rPr>
        <w:t xml:space="preserve"> </w:t>
      </w:r>
      <w:r w:rsidRPr="007143EC">
        <w:rPr>
          <w:rFonts w:ascii="David" w:hAnsi="David"/>
          <w:sz w:val="24"/>
          <w:rtl/>
          <w:lang w:eastAsia="en-US"/>
        </w:rPr>
        <w:t>לעניין</w:t>
      </w:r>
      <w:r w:rsidRPr="007143EC">
        <w:rPr>
          <w:rFonts w:ascii="David" w:hAnsi="David"/>
          <w:sz w:val="24"/>
          <w:lang w:eastAsia="en-US"/>
        </w:rPr>
        <w:t xml:space="preserve"> </w:t>
      </w:r>
      <w:r w:rsidRPr="007143EC">
        <w:rPr>
          <w:rFonts w:ascii="David" w:hAnsi="David"/>
          <w:sz w:val="24"/>
          <w:rtl/>
          <w:lang w:eastAsia="en-US"/>
        </w:rPr>
        <w:t>עידוד</w:t>
      </w:r>
      <w:r w:rsidRPr="007143EC">
        <w:rPr>
          <w:rFonts w:ascii="David" w:hAnsi="David"/>
          <w:sz w:val="24"/>
          <w:lang w:eastAsia="en-US"/>
        </w:rPr>
        <w:t xml:space="preserve"> </w:t>
      </w:r>
      <w:r w:rsidRPr="007143EC">
        <w:rPr>
          <w:rFonts w:ascii="David" w:hAnsi="David"/>
          <w:sz w:val="24"/>
          <w:rtl/>
          <w:lang w:eastAsia="en-US"/>
        </w:rPr>
        <w:t>נשים</w:t>
      </w:r>
      <w:r w:rsidRPr="007143EC">
        <w:rPr>
          <w:rFonts w:ascii="David" w:hAnsi="David"/>
          <w:sz w:val="24"/>
          <w:lang w:eastAsia="en-US"/>
        </w:rPr>
        <w:t xml:space="preserve"> </w:t>
      </w:r>
      <w:r w:rsidRPr="007143EC">
        <w:rPr>
          <w:rFonts w:ascii="David" w:hAnsi="David"/>
          <w:sz w:val="24"/>
          <w:rtl/>
          <w:lang w:eastAsia="en-US"/>
        </w:rPr>
        <w:t>בעסקים.</w:t>
      </w:r>
    </w:p>
    <w:p w14:paraId="4FC0012A" w14:textId="77777777" w:rsidR="00EA3365" w:rsidRPr="007143EC" w:rsidRDefault="00EA3365" w:rsidP="00F07765">
      <w:pPr>
        <w:autoSpaceDE w:val="0"/>
        <w:autoSpaceDN w:val="0"/>
        <w:adjustRightInd w:val="0"/>
        <w:ind w:right="0"/>
        <w:jc w:val="left"/>
        <w:rPr>
          <w:rFonts w:ascii="David" w:hAnsi="David"/>
          <w:sz w:val="24"/>
          <w:rtl/>
          <w:lang w:eastAsia="en-US"/>
        </w:rPr>
      </w:pPr>
    </w:p>
    <w:p w14:paraId="13F98B8A" w14:textId="77777777" w:rsidR="00EA3365" w:rsidRPr="007143EC" w:rsidRDefault="00EA3365" w:rsidP="00F07765">
      <w:pPr>
        <w:keepNext/>
        <w:keepLines/>
        <w:spacing w:before="100" w:beforeAutospacing="1" w:after="100" w:afterAutospacing="1"/>
        <w:ind w:right="0"/>
        <w:rPr>
          <w:rFonts w:ascii="David" w:hAnsi="David"/>
          <w:b/>
          <w:bCs/>
          <w:sz w:val="24"/>
          <w:rtl/>
          <w:lang w:eastAsia="en-US"/>
        </w:rPr>
      </w:pPr>
      <w:r w:rsidRPr="007143EC">
        <w:rPr>
          <w:rFonts w:ascii="David" w:hAnsi="David"/>
          <w:sz w:val="24"/>
          <w:rtl/>
          <w:lang w:eastAsia="en-US"/>
        </w:rPr>
        <w:t>שם</w:t>
      </w:r>
      <w:r w:rsidRPr="007143EC">
        <w:rPr>
          <w:rFonts w:ascii="David" w:hAnsi="David"/>
          <w:sz w:val="24"/>
          <w:lang w:eastAsia="en-US"/>
        </w:rPr>
        <w:t xml:space="preserve"> </w:t>
      </w:r>
      <w:r w:rsidRPr="007143EC">
        <w:rPr>
          <w:rFonts w:ascii="David" w:hAnsi="David"/>
          <w:sz w:val="24"/>
          <w:rtl/>
          <w:lang w:eastAsia="en-US"/>
        </w:rPr>
        <w:t>מלא</w:t>
      </w:r>
      <w:r w:rsidRPr="007143EC">
        <w:rPr>
          <w:rFonts w:ascii="David" w:hAnsi="David"/>
          <w:sz w:val="24"/>
          <w:lang w:eastAsia="en-US"/>
        </w:rPr>
        <w:t xml:space="preserve"> ________________________ </w:t>
      </w:r>
      <w:r w:rsidRPr="007143EC">
        <w:rPr>
          <w:rFonts w:ascii="David" w:hAnsi="David"/>
          <w:sz w:val="24"/>
          <w:rtl/>
          <w:lang w:eastAsia="en-US"/>
        </w:rPr>
        <w:t>חתימה</w:t>
      </w:r>
      <w:r w:rsidRPr="007143EC">
        <w:rPr>
          <w:rFonts w:ascii="David" w:hAnsi="David"/>
          <w:sz w:val="24"/>
          <w:lang w:eastAsia="en-US"/>
        </w:rPr>
        <w:t>______________________</w:t>
      </w:r>
    </w:p>
    <w:p w14:paraId="676AFA75" w14:textId="77777777" w:rsidR="00EA3365" w:rsidRPr="005B0F53" w:rsidRDefault="00EA3365">
      <w:pPr>
        <w:keepNext/>
        <w:keepLines/>
        <w:spacing w:before="100" w:beforeAutospacing="1" w:after="100" w:afterAutospacing="1"/>
        <w:ind w:left="360" w:right="-567"/>
        <w:jc w:val="left"/>
        <w:rPr>
          <w:rFonts w:ascii="David" w:hAnsi="David"/>
          <w:b/>
          <w:bCs/>
          <w:sz w:val="20"/>
          <w:szCs w:val="20"/>
          <w:u w:val="single"/>
          <w:rtl/>
          <w:lang w:eastAsia="en-US"/>
        </w:rPr>
      </w:pPr>
    </w:p>
    <w:p w14:paraId="0E1745BB" w14:textId="77777777" w:rsidR="00EA3365" w:rsidRPr="005B0F53" w:rsidRDefault="00EA3365">
      <w:pPr>
        <w:keepNext/>
        <w:keepLines/>
        <w:spacing w:before="100" w:beforeAutospacing="1" w:after="100" w:afterAutospacing="1"/>
        <w:ind w:left="360" w:right="-567"/>
        <w:jc w:val="left"/>
        <w:rPr>
          <w:rFonts w:ascii="David" w:hAnsi="David"/>
          <w:b/>
          <w:bCs/>
          <w:sz w:val="20"/>
          <w:szCs w:val="20"/>
          <w:u w:val="single"/>
          <w:rtl/>
          <w:lang w:eastAsia="en-US"/>
        </w:rPr>
      </w:pPr>
    </w:p>
    <w:p w14:paraId="2DDAC7A3" w14:textId="77777777" w:rsidR="001D78D8" w:rsidRDefault="00EA3365" w:rsidP="001D78D8">
      <w:pPr>
        <w:bidi w:val="0"/>
        <w:spacing w:line="240" w:lineRule="auto"/>
        <w:ind w:right="0"/>
        <w:jc w:val="left"/>
        <w:rPr>
          <w:rFonts w:ascii="David" w:hAnsi="David"/>
          <w:color w:val="0000FF"/>
          <w:sz w:val="20"/>
          <w:szCs w:val="20"/>
          <w:lang w:eastAsia="en-US"/>
        </w:rPr>
      </w:pPr>
      <w:r w:rsidRPr="005B0F53">
        <w:rPr>
          <w:rFonts w:ascii="David" w:hAnsi="David"/>
          <w:szCs w:val="20"/>
          <w:lang w:eastAsia="en-US"/>
        </w:rPr>
        <w:br w:type="page"/>
      </w:r>
    </w:p>
    <w:p w14:paraId="3D29949A" w14:textId="77777777" w:rsidR="001D78D8" w:rsidRPr="001D78D8" w:rsidRDefault="001D78D8" w:rsidP="00306193">
      <w:pPr>
        <w:pStyle w:val="13"/>
        <w:keepLines/>
        <w:ind w:left="-568" w:right="0"/>
        <w:jc w:val="center"/>
        <w:rPr>
          <w:rFonts w:cs="David"/>
          <w:rtl/>
          <w:lang w:eastAsia="en-US"/>
        </w:rPr>
      </w:pPr>
      <w:bookmarkStart w:id="696" w:name="נספח_תיאום_הצעות"/>
      <w:bookmarkStart w:id="697" w:name="_Toc521830346"/>
      <w:bookmarkStart w:id="698" w:name="_Toc50382762"/>
      <w:bookmarkStart w:id="699" w:name="_Toc50383431"/>
      <w:r w:rsidRPr="001D78D8">
        <w:rPr>
          <w:rFonts w:cs="David"/>
          <w:rtl/>
          <w:lang w:eastAsia="en-US"/>
        </w:rPr>
        <w:lastRenderedPageBreak/>
        <w:t xml:space="preserve">נספח </w:t>
      </w:r>
      <w:bookmarkEnd w:id="696"/>
      <w:r w:rsidRPr="001D78D8">
        <w:rPr>
          <w:rFonts w:cs="David"/>
          <w:rtl/>
          <w:lang w:eastAsia="en-US"/>
        </w:rPr>
        <w:t>י"</w:t>
      </w:r>
      <w:r w:rsidR="00F917E3">
        <w:rPr>
          <w:rFonts w:cs="David" w:hint="cs"/>
          <w:rtl/>
          <w:lang w:eastAsia="en-US"/>
        </w:rPr>
        <w:t>ג</w:t>
      </w:r>
      <w:r w:rsidRPr="001D78D8">
        <w:rPr>
          <w:rFonts w:cs="David"/>
          <w:rtl/>
          <w:lang w:eastAsia="en-US"/>
        </w:rPr>
        <w:tab/>
      </w:r>
      <w:bookmarkStart w:id="700" w:name="נספח_תיאום_הצעות_כותרת"/>
      <w:r w:rsidRPr="001D78D8">
        <w:rPr>
          <w:rFonts w:cs="David"/>
          <w:rtl/>
          <w:lang w:eastAsia="en-US"/>
        </w:rPr>
        <w:t xml:space="preserve">תצהיר בדבר </w:t>
      </w:r>
      <w:r w:rsidR="00306193">
        <w:rPr>
          <w:rFonts w:cs="David" w:hint="cs"/>
          <w:rtl/>
          <w:lang w:eastAsia="en-US"/>
        </w:rPr>
        <w:t>אי תיאום הצעות המכרז</w:t>
      </w:r>
      <w:bookmarkEnd w:id="697"/>
      <w:bookmarkEnd w:id="698"/>
      <w:bookmarkEnd w:id="699"/>
      <w:bookmarkEnd w:id="700"/>
    </w:p>
    <w:p w14:paraId="7F36B05B" w14:textId="77777777" w:rsidR="001D78D8" w:rsidRPr="001D78D8" w:rsidRDefault="001D78D8" w:rsidP="00306193">
      <w:pPr>
        <w:tabs>
          <w:tab w:val="left" w:pos="2266"/>
          <w:tab w:val="left" w:pos="4959"/>
          <w:tab w:val="left" w:leader="underscore" w:pos="8361"/>
        </w:tabs>
        <w:jc w:val="left"/>
        <w:rPr>
          <w:rFonts w:ascii="David" w:hAnsi="David"/>
          <w:sz w:val="24"/>
          <w:rtl/>
        </w:rPr>
      </w:pPr>
    </w:p>
    <w:p w14:paraId="7018A025" w14:textId="77777777" w:rsidR="001D78D8" w:rsidRPr="001D78D8" w:rsidRDefault="001D78D8" w:rsidP="00272A8E">
      <w:pPr>
        <w:tabs>
          <w:tab w:val="left" w:leader="underscore" w:pos="-2"/>
          <w:tab w:val="left" w:leader="underscore" w:pos="140"/>
        </w:tabs>
        <w:ind w:right="0"/>
        <w:rPr>
          <w:rFonts w:ascii="David" w:hAnsi="David"/>
          <w:sz w:val="24"/>
          <w:rtl/>
        </w:rPr>
      </w:pPr>
      <w:r w:rsidRPr="001D78D8">
        <w:rPr>
          <w:rFonts w:ascii="David" w:hAnsi="David"/>
          <w:sz w:val="24"/>
          <w:rtl/>
        </w:rPr>
        <w:t>אני, הח"מ</w:t>
      </w:r>
      <w:r w:rsidR="00306193">
        <w:rPr>
          <w:rFonts w:ascii="David" w:hAnsi="David" w:hint="cs"/>
          <w:sz w:val="24"/>
          <w:rtl/>
        </w:rPr>
        <w:t>_______________</w:t>
      </w:r>
      <w:r w:rsidRPr="001D78D8">
        <w:rPr>
          <w:rFonts w:ascii="David" w:hAnsi="David"/>
          <w:sz w:val="24"/>
          <w:rtl/>
        </w:rPr>
        <w:t xml:space="preserve"> מס תעודת זהות העובד</w:t>
      </w:r>
      <w:r>
        <w:rPr>
          <w:rFonts w:ascii="David" w:hAnsi="David" w:hint="cs"/>
          <w:sz w:val="24"/>
          <w:rtl/>
        </w:rPr>
        <w:t xml:space="preserve"> </w:t>
      </w:r>
      <w:r w:rsidRPr="001D78D8">
        <w:rPr>
          <w:rFonts w:ascii="David" w:hAnsi="David"/>
          <w:sz w:val="24"/>
          <w:rtl/>
        </w:rPr>
        <w:t>אצל המציע</w:t>
      </w:r>
      <w:r w:rsidR="00306193">
        <w:rPr>
          <w:rFonts w:ascii="David" w:hAnsi="David" w:hint="cs"/>
          <w:sz w:val="24"/>
          <w:rtl/>
        </w:rPr>
        <w:t>___________________</w:t>
      </w:r>
      <w:r w:rsidRPr="001D78D8">
        <w:rPr>
          <w:rFonts w:ascii="David" w:hAnsi="David"/>
          <w:sz w:val="24"/>
          <w:rtl/>
        </w:rPr>
        <w:tab/>
        <w:t xml:space="preserve">יש לציין את שם המציע) מצהיר בזאת כי: </w:t>
      </w:r>
    </w:p>
    <w:p w14:paraId="7BC4ACD7" w14:textId="77777777" w:rsidR="001D78D8" w:rsidRPr="001D78D8" w:rsidRDefault="001D78D8" w:rsidP="00DC16EB">
      <w:pPr>
        <w:pStyle w:val="1"/>
        <w:numPr>
          <w:ilvl w:val="0"/>
          <w:numId w:val="38"/>
        </w:numPr>
        <w:spacing w:line="276" w:lineRule="auto"/>
        <w:ind w:right="0"/>
        <w:rPr>
          <w:rFonts w:ascii="David" w:hAnsi="David" w:cs="David"/>
          <w:sz w:val="24"/>
          <w:rtl/>
        </w:rPr>
      </w:pPr>
      <w:r w:rsidRPr="001D78D8">
        <w:rPr>
          <w:rFonts w:ascii="David" w:hAnsi="David" w:cs="David"/>
          <w:sz w:val="24"/>
          <w:rtl/>
        </w:rPr>
        <w:t xml:space="preserve">אני מוסמך לחתום על תצהיר זה בשם המציע. </w:t>
      </w:r>
    </w:p>
    <w:p w14:paraId="4327A89E" w14:textId="77777777" w:rsidR="001D78D8" w:rsidRPr="001D78D8" w:rsidRDefault="001D78D8" w:rsidP="005A0535">
      <w:pPr>
        <w:pStyle w:val="1"/>
        <w:numPr>
          <w:ilvl w:val="0"/>
          <w:numId w:val="38"/>
        </w:numPr>
        <w:spacing w:line="276" w:lineRule="auto"/>
        <w:ind w:right="0"/>
        <w:rPr>
          <w:rFonts w:ascii="David" w:hAnsi="David" w:cs="David"/>
          <w:sz w:val="24"/>
          <w:rtl/>
        </w:rPr>
      </w:pPr>
      <w:r w:rsidRPr="001D78D8">
        <w:rPr>
          <w:rFonts w:ascii="David" w:hAnsi="David" w:cs="David"/>
          <w:sz w:val="24"/>
          <w:rtl/>
        </w:rPr>
        <w:t xml:space="preserve">אני נושא המשרה אשר אחראי במציע להצעה המוגשת מטעם המציע במכרז </w:t>
      </w:r>
      <w:r w:rsidRPr="005A0535">
        <w:rPr>
          <w:rFonts w:ascii="David" w:hAnsi="David" w:cs="David"/>
          <w:b/>
          <w:bCs/>
          <w:sz w:val="24"/>
          <w:rtl/>
        </w:rPr>
        <w:t>מספר</w:t>
      </w:r>
      <w:r w:rsidR="00156136" w:rsidRPr="005A0535">
        <w:rPr>
          <w:rFonts w:ascii="David" w:hAnsi="David" w:cs="David" w:hint="cs"/>
          <w:b/>
          <w:bCs/>
          <w:sz w:val="24"/>
          <w:rtl/>
        </w:rPr>
        <w:t xml:space="preserve"> 1-2020 </w:t>
      </w:r>
      <w:r w:rsidRPr="005A0535">
        <w:rPr>
          <w:rFonts w:ascii="David" w:hAnsi="David" w:cs="David"/>
          <w:b/>
          <w:bCs/>
          <w:sz w:val="24"/>
          <w:rtl/>
        </w:rPr>
        <w:t xml:space="preserve">– </w:t>
      </w:r>
      <w:r w:rsidR="002B25F0" w:rsidRPr="005A0535">
        <w:rPr>
          <w:rFonts w:ascii="David" w:hAnsi="David" w:cs="David" w:hint="cs"/>
          <w:b/>
          <w:bCs/>
          <w:sz w:val="24"/>
          <w:rtl/>
        </w:rPr>
        <w:t>מתן שירותי בקרה בתחומי הפיתוח והתכנון עבור הרשות לפיתוח והתיישבות הבדואים בנגב</w:t>
      </w:r>
      <w:r w:rsidRPr="001D78D8">
        <w:rPr>
          <w:rFonts w:ascii="David" w:hAnsi="David" w:cs="David"/>
          <w:sz w:val="24"/>
          <w:rtl/>
        </w:rPr>
        <w:t xml:space="preserve"> (להלן: "המכרז"). </w:t>
      </w:r>
    </w:p>
    <w:p w14:paraId="637CA09E" w14:textId="77777777" w:rsidR="001D78D8" w:rsidRPr="001D78D8" w:rsidRDefault="001D78D8" w:rsidP="00DC16EB">
      <w:pPr>
        <w:pStyle w:val="1"/>
        <w:numPr>
          <w:ilvl w:val="0"/>
          <w:numId w:val="38"/>
        </w:numPr>
        <w:spacing w:line="276" w:lineRule="auto"/>
        <w:ind w:right="0"/>
        <w:rPr>
          <w:rFonts w:ascii="David" w:hAnsi="David" w:cs="David"/>
          <w:sz w:val="24"/>
          <w:rtl/>
        </w:rPr>
      </w:pPr>
      <w:r w:rsidRPr="001D78D8">
        <w:rPr>
          <w:rFonts w:ascii="David" w:hAnsi="David" w:cs="David"/>
          <w:sz w:val="24"/>
          <w:rtl/>
        </w:rPr>
        <w:t xml:space="preserve">בכוונתי להשתמש, במסגרת הצעה זו </w:t>
      </w:r>
      <w:r w:rsidR="002B25F0" w:rsidRPr="001D78D8">
        <w:rPr>
          <w:rFonts w:ascii="David" w:hAnsi="David" w:cs="David"/>
          <w:sz w:val="24"/>
          <w:rtl/>
        </w:rPr>
        <w:t>ב</w:t>
      </w:r>
      <w:r w:rsidR="002B25F0">
        <w:rPr>
          <w:rFonts w:ascii="David" w:hAnsi="David" w:cs="David" w:hint="cs"/>
          <w:sz w:val="24"/>
          <w:rtl/>
        </w:rPr>
        <w:t>ספקי</w:t>
      </w:r>
      <w:r w:rsidR="002B25F0" w:rsidRPr="001D78D8">
        <w:rPr>
          <w:rFonts w:ascii="David" w:hAnsi="David" w:cs="David"/>
          <w:sz w:val="24"/>
          <w:rtl/>
        </w:rPr>
        <w:t xml:space="preserve"> </w:t>
      </w:r>
      <w:r w:rsidRPr="001D78D8">
        <w:rPr>
          <w:rFonts w:ascii="David" w:hAnsi="David" w:cs="David"/>
          <w:sz w:val="24"/>
          <w:rtl/>
        </w:rPr>
        <w:t>המשנה המפורטים להלן (יש לפרט את שם התאגיד/עוסק מורשה ופרטי יצירת קשר עמו):</w:t>
      </w:r>
    </w:p>
    <w:tbl>
      <w:tblPr>
        <w:tblStyle w:val="36"/>
        <w:bidiVisual/>
        <w:tblW w:w="9015"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Caption w:val="פרטי קבלני משנה (למילוי)"/>
        <w:tblDescription w:val="פרטי קבלני משנה (למילוי)"/>
      </w:tblPr>
      <w:tblGrid>
        <w:gridCol w:w="3005"/>
        <w:gridCol w:w="3005"/>
        <w:gridCol w:w="3005"/>
      </w:tblGrid>
      <w:tr w:rsidR="001D78D8" w:rsidRPr="001D78D8" w14:paraId="3689F81B" w14:textId="77777777" w:rsidTr="00275359">
        <w:trPr>
          <w:trHeight w:val="340"/>
          <w:tblHeader/>
          <w:jc w:val="right"/>
        </w:trPr>
        <w:tc>
          <w:tcPr>
            <w:tcW w:w="3005" w:type="dxa"/>
          </w:tcPr>
          <w:p w14:paraId="3F2ACAD4" w14:textId="77777777" w:rsidR="001D78D8" w:rsidRPr="001D78D8" w:rsidRDefault="001D78D8" w:rsidP="00DC16EB">
            <w:pPr>
              <w:spacing w:line="276" w:lineRule="auto"/>
              <w:ind w:right="0" w:firstLine="34"/>
              <w:rPr>
                <w:rFonts w:ascii="David" w:hAnsi="David"/>
                <w:sz w:val="24"/>
                <w:rtl/>
                <w:lang w:eastAsia="en-US"/>
              </w:rPr>
            </w:pPr>
            <w:r w:rsidRPr="001D78D8">
              <w:rPr>
                <w:rFonts w:ascii="David" w:hAnsi="David"/>
                <w:sz w:val="24"/>
                <w:rtl/>
                <w:lang w:eastAsia="en-US"/>
              </w:rPr>
              <w:t>שם התאגיד/עוסק מורשה</w:t>
            </w:r>
          </w:p>
        </w:tc>
        <w:tc>
          <w:tcPr>
            <w:tcW w:w="3005" w:type="dxa"/>
          </w:tcPr>
          <w:p w14:paraId="67B40366" w14:textId="77777777" w:rsidR="001D78D8" w:rsidRPr="001D78D8" w:rsidRDefault="001D78D8" w:rsidP="00DC16EB">
            <w:pPr>
              <w:spacing w:line="276" w:lineRule="auto"/>
              <w:ind w:right="0"/>
              <w:rPr>
                <w:rFonts w:ascii="David" w:hAnsi="David"/>
                <w:sz w:val="24"/>
                <w:rtl/>
                <w:lang w:eastAsia="en-US"/>
              </w:rPr>
            </w:pPr>
            <w:r w:rsidRPr="001D78D8">
              <w:rPr>
                <w:rFonts w:ascii="David" w:hAnsi="David"/>
                <w:sz w:val="24"/>
                <w:rtl/>
                <w:lang w:eastAsia="en-US"/>
              </w:rPr>
              <w:t>תחום העבודה בו ניתנת קבלנות המשנה</w:t>
            </w:r>
          </w:p>
        </w:tc>
        <w:tc>
          <w:tcPr>
            <w:tcW w:w="3005" w:type="dxa"/>
          </w:tcPr>
          <w:p w14:paraId="7FF35ED4" w14:textId="77777777" w:rsidR="001D78D8" w:rsidRPr="001D78D8" w:rsidRDefault="001D78D8" w:rsidP="00DC16EB">
            <w:pPr>
              <w:spacing w:line="276" w:lineRule="auto"/>
              <w:ind w:right="0"/>
              <w:rPr>
                <w:rFonts w:ascii="David" w:hAnsi="David"/>
                <w:sz w:val="24"/>
                <w:rtl/>
                <w:lang w:eastAsia="en-US"/>
              </w:rPr>
            </w:pPr>
            <w:r w:rsidRPr="001D78D8">
              <w:rPr>
                <w:rFonts w:ascii="David" w:hAnsi="David"/>
                <w:sz w:val="24"/>
                <w:rtl/>
                <w:lang w:eastAsia="en-US"/>
              </w:rPr>
              <w:t>פרטי יצירת קשר</w:t>
            </w:r>
          </w:p>
        </w:tc>
      </w:tr>
      <w:tr w:rsidR="001D78D8" w:rsidRPr="001D78D8" w14:paraId="5EEDE316" w14:textId="77777777" w:rsidTr="00275359">
        <w:trPr>
          <w:trHeight w:val="340"/>
          <w:jc w:val="right"/>
        </w:trPr>
        <w:tc>
          <w:tcPr>
            <w:tcW w:w="3005" w:type="dxa"/>
          </w:tcPr>
          <w:p w14:paraId="65FFFED8" w14:textId="77777777" w:rsidR="001D78D8" w:rsidRPr="001D78D8" w:rsidRDefault="001D78D8" w:rsidP="00DC16EB">
            <w:pPr>
              <w:pBdr>
                <w:bottom w:val="single" w:sz="4" w:space="1" w:color="auto"/>
              </w:pBdr>
              <w:spacing w:line="276" w:lineRule="auto"/>
              <w:ind w:right="0"/>
              <w:rPr>
                <w:rFonts w:ascii="David" w:hAnsi="David"/>
                <w:color w:val="FFFFFF" w:themeColor="background1"/>
                <w:sz w:val="24"/>
                <w:rtl/>
                <w:lang w:eastAsia="en-US"/>
              </w:rPr>
            </w:pPr>
            <w:r w:rsidRPr="001D78D8">
              <w:rPr>
                <w:rFonts w:ascii="David" w:hAnsi="David"/>
                <w:color w:val="FFFFFF" w:themeColor="background1"/>
                <w:sz w:val="24"/>
                <w:rtl/>
                <w:lang w:eastAsia="en-US"/>
              </w:rPr>
              <w:t>ריק</w:t>
            </w:r>
          </w:p>
        </w:tc>
        <w:tc>
          <w:tcPr>
            <w:tcW w:w="3005" w:type="dxa"/>
          </w:tcPr>
          <w:p w14:paraId="28E098E9" w14:textId="77777777" w:rsidR="001D78D8" w:rsidRPr="001D78D8" w:rsidRDefault="001D78D8" w:rsidP="00DC16EB">
            <w:pPr>
              <w:pBdr>
                <w:bottom w:val="single" w:sz="4" w:space="1" w:color="auto"/>
              </w:pBdr>
              <w:spacing w:line="276" w:lineRule="auto"/>
              <w:ind w:right="0"/>
              <w:rPr>
                <w:rFonts w:ascii="David" w:hAnsi="David"/>
                <w:color w:val="FFFFFF" w:themeColor="background1"/>
                <w:sz w:val="24"/>
                <w:rtl/>
                <w:lang w:eastAsia="en-US"/>
              </w:rPr>
            </w:pPr>
            <w:r w:rsidRPr="001D78D8">
              <w:rPr>
                <w:rFonts w:ascii="David" w:hAnsi="David"/>
                <w:color w:val="FFFFFF" w:themeColor="background1"/>
                <w:sz w:val="24"/>
                <w:rtl/>
                <w:lang w:eastAsia="en-US"/>
              </w:rPr>
              <w:t>ריק</w:t>
            </w:r>
          </w:p>
        </w:tc>
        <w:tc>
          <w:tcPr>
            <w:tcW w:w="3005" w:type="dxa"/>
          </w:tcPr>
          <w:p w14:paraId="4B56E076" w14:textId="77777777" w:rsidR="001D78D8" w:rsidRPr="001D78D8" w:rsidRDefault="001D78D8" w:rsidP="00DC16EB">
            <w:pPr>
              <w:pBdr>
                <w:bottom w:val="single" w:sz="4" w:space="1" w:color="auto"/>
              </w:pBdr>
              <w:spacing w:line="276" w:lineRule="auto"/>
              <w:ind w:right="0"/>
              <w:rPr>
                <w:rFonts w:ascii="David" w:hAnsi="David"/>
                <w:color w:val="FFFFFF" w:themeColor="background1"/>
                <w:sz w:val="24"/>
                <w:rtl/>
                <w:lang w:eastAsia="en-US"/>
              </w:rPr>
            </w:pPr>
            <w:r w:rsidRPr="001D78D8">
              <w:rPr>
                <w:rFonts w:ascii="David" w:hAnsi="David"/>
                <w:color w:val="FFFFFF" w:themeColor="background1"/>
                <w:sz w:val="24"/>
                <w:rtl/>
                <w:lang w:eastAsia="en-US"/>
              </w:rPr>
              <w:t>ריק</w:t>
            </w:r>
          </w:p>
        </w:tc>
      </w:tr>
      <w:tr w:rsidR="001D78D8" w:rsidRPr="001D78D8" w14:paraId="513104CB" w14:textId="77777777" w:rsidTr="00275359">
        <w:trPr>
          <w:trHeight w:val="340"/>
          <w:jc w:val="right"/>
        </w:trPr>
        <w:tc>
          <w:tcPr>
            <w:tcW w:w="3005" w:type="dxa"/>
          </w:tcPr>
          <w:p w14:paraId="672DA320" w14:textId="77777777" w:rsidR="001D78D8" w:rsidRPr="001D78D8" w:rsidRDefault="001D78D8" w:rsidP="00DC16EB">
            <w:pPr>
              <w:pBdr>
                <w:bottom w:val="single" w:sz="4" w:space="1" w:color="auto"/>
              </w:pBdr>
              <w:spacing w:line="276" w:lineRule="auto"/>
              <w:ind w:right="0"/>
              <w:rPr>
                <w:rFonts w:ascii="David" w:hAnsi="David"/>
                <w:color w:val="FFFFFF" w:themeColor="background1"/>
                <w:sz w:val="24"/>
                <w:rtl/>
                <w:lang w:eastAsia="en-US"/>
              </w:rPr>
            </w:pPr>
            <w:r w:rsidRPr="001D78D8">
              <w:rPr>
                <w:rFonts w:ascii="David" w:hAnsi="David"/>
                <w:color w:val="FFFFFF" w:themeColor="background1"/>
                <w:sz w:val="24"/>
                <w:rtl/>
                <w:lang w:eastAsia="en-US"/>
              </w:rPr>
              <w:t>ריק</w:t>
            </w:r>
          </w:p>
        </w:tc>
        <w:tc>
          <w:tcPr>
            <w:tcW w:w="3005" w:type="dxa"/>
          </w:tcPr>
          <w:p w14:paraId="5CD7DE30" w14:textId="77777777" w:rsidR="001D78D8" w:rsidRPr="001D78D8" w:rsidRDefault="001D78D8" w:rsidP="00DC16EB">
            <w:pPr>
              <w:pBdr>
                <w:bottom w:val="single" w:sz="4" w:space="1" w:color="auto"/>
              </w:pBdr>
              <w:spacing w:line="276" w:lineRule="auto"/>
              <w:ind w:right="0"/>
              <w:rPr>
                <w:rFonts w:ascii="David" w:hAnsi="David"/>
                <w:color w:val="FFFFFF" w:themeColor="background1"/>
                <w:sz w:val="24"/>
                <w:rtl/>
                <w:lang w:eastAsia="en-US"/>
              </w:rPr>
            </w:pPr>
            <w:r w:rsidRPr="001D78D8">
              <w:rPr>
                <w:rFonts w:ascii="David" w:hAnsi="David"/>
                <w:color w:val="FFFFFF" w:themeColor="background1"/>
                <w:sz w:val="24"/>
                <w:rtl/>
                <w:lang w:eastAsia="en-US"/>
              </w:rPr>
              <w:t>ריק</w:t>
            </w:r>
          </w:p>
        </w:tc>
        <w:tc>
          <w:tcPr>
            <w:tcW w:w="3005" w:type="dxa"/>
          </w:tcPr>
          <w:p w14:paraId="6073AFED" w14:textId="77777777" w:rsidR="001D78D8" w:rsidRPr="001D78D8" w:rsidRDefault="001D78D8" w:rsidP="00DC16EB">
            <w:pPr>
              <w:pBdr>
                <w:bottom w:val="single" w:sz="4" w:space="1" w:color="auto"/>
              </w:pBdr>
              <w:spacing w:line="276" w:lineRule="auto"/>
              <w:ind w:right="0"/>
              <w:rPr>
                <w:rFonts w:ascii="David" w:hAnsi="David"/>
                <w:color w:val="FFFFFF" w:themeColor="background1"/>
                <w:sz w:val="24"/>
                <w:rtl/>
                <w:lang w:eastAsia="en-US"/>
              </w:rPr>
            </w:pPr>
            <w:r w:rsidRPr="001D78D8">
              <w:rPr>
                <w:rFonts w:ascii="David" w:hAnsi="David"/>
                <w:color w:val="FFFFFF" w:themeColor="background1"/>
                <w:sz w:val="24"/>
                <w:rtl/>
                <w:lang w:eastAsia="en-US"/>
              </w:rPr>
              <w:t>ריק</w:t>
            </w:r>
          </w:p>
        </w:tc>
      </w:tr>
    </w:tbl>
    <w:p w14:paraId="6091B696" w14:textId="77777777" w:rsidR="001D78D8" w:rsidRPr="001D78D8" w:rsidRDefault="001D78D8" w:rsidP="00DC16EB">
      <w:pPr>
        <w:pStyle w:val="1"/>
        <w:numPr>
          <w:ilvl w:val="0"/>
          <w:numId w:val="38"/>
        </w:numPr>
        <w:spacing w:line="276" w:lineRule="auto"/>
        <w:ind w:right="0"/>
        <w:rPr>
          <w:rFonts w:ascii="David" w:hAnsi="David" w:cs="David"/>
          <w:sz w:val="24"/>
        </w:rPr>
      </w:pPr>
      <w:r w:rsidRPr="001D78D8">
        <w:rPr>
          <w:rFonts w:ascii="David" w:hAnsi="David" w:cs="David"/>
          <w:sz w:val="24"/>
          <w:rtl/>
        </w:rPr>
        <w:t xml:space="preserve">לא הייתי מעורב בניסיון להניא מתחרה אחר מלהגיש הצעות במכרז זה. </w:t>
      </w:r>
    </w:p>
    <w:p w14:paraId="51168656" w14:textId="77777777" w:rsidR="001D78D8" w:rsidRPr="001D78D8" w:rsidRDefault="001D78D8" w:rsidP="00DC16EB">
      <w:pPr>
        <w:pStyle w:val="1"/>
        <w:numPr>
          <w:ilvl w:val="0"/>
          <w:numId w:val="38"/>
        </w:numPr>
        <w:spacing w:line="276" w:lineRule="auto"/>
        <w:ind w:right="0"/>
        <w:rPr>
          <w:rFonts w:ascii="David" w:hAnsi="David" w:cs="David"/>
          <w:sz w:val="24"/>
          <w:rtl/>
        </w:rPr>
      </w:pPr>
      <w:r w:rsidRPr="001D78D8">
        <w:rPr>
          <w:rFonts w:ascii="David" w:hAnsi="David" w:cs="David"/>
          <w:sz w:val="24"/>
          <w:rtl/>
        </w:rPr>
        <w:t xml:space="preserve">לא הייתי מעורב בניסיון לגרום למתחרה אחר להגיש הצעה גבוהה או נמוכה יותר מהצעתי זו. </w:t>
      </w:r>
    </w:p>
    <w:p w14:paraId="682C7605" w14:textId="77777777" w:rsidR="001D78D8" w:rsidRPr="001D78D8" w:rsidRDefault="001D78D8" w:rsidP="00DC16EB">
      <w:pPr>
        <w:pStyle w:val="1"/>
        <w:numPr>
          <w:ilvl w:val="0"/>
          <w:numId w:val="38"/>
        </w:numPr>
        <w:spacing w:line="276" w:lineRule="auto"/>
        <w:ind w:right="0"/>
        <w:rPr>
          <w:rFonts w:ascii="David" w:hAnsi="David" w:cs="David"/>
          <w:sz w:val="24"/>
          <w:rtl/>
        </w:rPr>
      </w:pPr>
      <w:r w:rsidRPr="001D78D8">
        <w:rPr>
          <w:rFonts w:ascii="David" w:hAnsi="David" w:cs="David"/>
          <w:sz w:val="24"/>
          <w:rtl/>
        </w:rPr>
        <w:t xml:space="preserve">לא הייתי מעורב בניסיון לגרום למתחרה להגיש הצעה בלתי תחרותית מכל סוג שהוא. </w:t>
      </w:r>
    </w:p>
    <w:p w14:paraId="0CB8836C" w14:textId="77777777" w:rsidR="001D78D8" w:rsidRPr="001D78D8" w:rsidRDefault="001D78D8" w:rsidP="00DC16EB">
      <w:pPr>
        <w:pStyle w:val="1"/>
        <w:numPr>
          <w:ilvl w:val="0"/>
          <w:numId w:val="38"/>
        </w:numPr>
        <w:spacing w:line="276" w:lineRule="auto"/>
        <w:ind w:right="0"/>
        <w:rPr>
          <w:rFonts w:ascii="David" w:hAnsi="David" w:cs="David"/>
          <w:sz w:val="24"/>
          <w:rtl/>
        </w:rPr>
      </w:pPr>
      <w:r w:rsidRPr="001D78D8">
        <w:rPr>
          <w:rFonts w:ascii="David" w:hAnsi="David" w:cs="David"/>
          <w:sz w:val="24"/>
          <w:rtl/>
        </w:rPr>
        <w:t xml:space="preserve">הצעה זו של המציע מוגשת בתום לב ולא נעשית בעקבות הסדר או דין ודברים עם מתחרה או מתחרה פוטנציאלי אחר במכרז זה. </w:t>
      </w:r>
    </w:p>
    <w:p w14:paraId="1D968567" w14:textId="77777777" w:rsidR="001D78D8" w:rsidRPr="001D78D8" w:rsidRDefault="001D78D8" w:rsidP="00DC16EB">
      <w:pPr>
        <w:spacing w:line="276" w:lineRule="auto"/>
        <w:ind w:right="0"/>
        <w:rPr>
          <w:rFonts w:ascii="David" w:hAnsi="David"/>
          <w:sz w:val="24"/>
          <w:rtl/>
        </w:rPr>
      </w:pPr>
    </w:p>
    <w:p w14:paraId="3288789E" w14:textId="77777777" w:rsidR="001D78D8" w:rsidRPr="001D78D8" w:rsidRDefault="001D78D8" w:rsidP="00DC16EB">
      <w:pPr>
        <w:spacing w:line="276" w:lineRule="auto"/>
        <w:ind w:right="0"/>
        <w:rPr>
          <w:rFonts w:ascii="David" w:hAnsi="David"/>
          <w:b/>
          <w:bCs/>
          <w:sz w:val="24"/>
        </w:rPr>
      </w:pPr>
      <w:r w:rsidRPr="001D78D8">
        <w:rPr>
          <w:rFonts w:ascii="David" w:hAnsi="David"/>
          <w:b/>
          <w:bCs/>
          <w:sz w:val="24"/>
          <w:rtl/>
        </w:rPr>
        <w:t xml:space="preserve">יש לסמן </w:t>
      </w:r>
      <w:r w:rsidRPr="001D78D8">
        <w:rPr>
          <w:rFonts w:ascii="David" w:hAnsi="David"/>
          <w:b/>
          <w:bCs/>
          <w:sz w:val="24"/>
        </w:rPr>
        <w:t>X</w:t>
      </w:r>
      <w:r w:rsidRPr="001D78D8">
        <w:rPr>
          <w:rFonts w:ascii="David" w:hAnsi="David"/>
          <w:b/>
          <w:bCs/>
          <w:sz w:val="24"/>
          <w:rtl/>
        </w:rPr>
        <w:t xml:space="preserve"> במקום המתאים</w:t>
      </w:r>
    </w:p>
    <w:p w14:paraId="388801B7" w14:textId="77777777" w:rsidR="001D78D8" w:rsidRPr="001D78D8" w:rsidRDefault="001D78D8" w:rsidP="00272A8E">
      <w:pPr>
        <w:pStyle w:val="aff1"/>
        <w:numPr>
          <w:ilvl w:val="0"/>
          <w:numId w:val="39"/>
        </w:numPr>
        <w:spacing w:line="276" w:lineRule="auto"/>
        <w:ind w:right="0"/>
        <w:contextualSpacing/>
        <w:rPr>
          <w:rFonts w:ascii="David" w:hAnsi="David" w:cs="David"/>
          <w:sz w:val="24"/>
        </w:rPr>
      </w:pPr>
      <w:r w:rsidRPr="001D78D8">
        <w:rPr>
          <w:rFonts w:ascii="David" w:hAnsi="David" w:cs="David"/>
          <w:sz w:val="24"/>
          <w:rtl/>
        </w:rPr>
        <w:t>למיטב ידיעתי, המציע לא נמצא כרגע תחת חקירה בחשד לתיאום מכרז.</w:t>
      </w:r>
    </w:p>
    <w:p w14:paraId="54B6ABC9" w14:textId="77777777" w:rsidR="001D78D8" w:rsidRPr="001D78D8" w:rsidRDefault="001D78D8" w:rsidP="00272A8E">
      <w:pPr>
        <w:pStyle w:val="aff1"/>
        <w:numPr>
          <w:ilvl w:val="0"/>
          <w:numId w:val="39"/>
        </w:numPr>
        <w:spacing w:line="276" w:lineRule="auto"/>
        <w:ind w:right="0"/>
        <w:contextualSpacing/>
        <w:rPr>
          <w:rFonts w:ascii="David" w:hAnsi="David" w:cs="David"/>
          <w:sz w:val="24"/>
          <w:rtl/>
        </w:rPr>
      </w:pPr>
      <w:r w:rsidRPr="001D78D8">
        <w:rPr>
          <w:rFonts w:ascii="David" w:hAnsi="David" w:cs="David"/>
          <w:sz w:val="24"/>
          <w:rtl/>
        </w:rPr>
        <w:t>המציע נמצא כרגע תחת חקירה בחשד לתיאום מכרז, אנא פרט:</w:t>
      </w:r>
    </w:p>
    <w:p w14:paraId="7EE923D8" w14:textId="77777777" w:rsidR="001D78D8" w:rsidRPr="001D78D8" w:rsidRDefault="001D78D8" w:rsidP="00DC16EB">
      <w:pPr>
        <w:tabs>
          <w:tab w:val="left" w:leader="underscore" w:pos="9356"/>
        </w:tabs>
        <w:spacing w:line="276" w:lineRule="auto"/>
        <w:ind w:right="0"/>
        <w:rPr>
          <w:rFonts w:ascii="David" w:hAnsi="David"/>
          <w:sz w:val="24"/>
          <w:rtl/>
        </w:rPr>
      </w:pPr>
      <w:r w:rsidRPr="001D78D8">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1110FE7" w14:textId="77777777" w:rsidR="001D78D8" w:rsidRPr="001D78D8" w:rsidRDefault="001D78D8" w:rsidP="00DC16EB">
      <w:pPr>
        <w:tabs>
          <w:tab w:val="left" w:leader="underscore" w:pos="9356"/>
        </w:tabs>
        <w:spacing w:line="276" w:lineRule="auto"/>
        <w:ind w:right="0"/>
        <w:rPr>
          <w:rFonts w:ascii="David" w:hAnsi="David"/>
          <w:sz w:val="24"/>
          <w:rtl/>
        </w:rPr>
      </w:pPr>
    </w:p>
    <w:p w14:paraId="169BE344" w14:textId="77777777" w:rsidR="001D78D8" w:rsidRPr="001D78D8" w:rsidRDefault="001D78D8" w:rsidP="00DC16EB">
      <w:pPr>
        <w:spacing w:line="276" w:lineRule="auto"/>
        <w:ind w:right="0"/>
        <w:rPr>
          <w:rFonts w:ascii="David" w:hAnsi="David"/>
          <w:sz w:val="24"/>
          <w:rtl/>
        </w:rPr>
      </w:pPr>
      <w:r w:rsidRPr="001D78D8">
        <w:rPr>
          <w:rFonts w:ascii="David" w:hAnsi="David"/>
          <w:sz w:val="24"/>
          <w:rtl/>
        </w:rPr>
        <w:t xml:space="preserve">אני מודע לכך כי העונש על תיאום מכרז יכול להגיע עד חמש שנות מאסר בפועל לפי סעיף 47א לחוק ההגבלים העסקיים, תשמ"ח-1988. </w:t>
      </w:r>
    </w:p>
    <w:p w14:paraId="756A7314" w14:textId="77777777" w:rsidR="001D78D8" w:rsidRPr="001D78D8" w:rsidRDefault="001D78D8" w:rsidP="00DC16EB">
      <w:pPr>
        <w:spacing w:line="276" w:lineRule="auto"/>
        <w:ind w:right="0"/>
        <w:rPr>
          <w:rFonts w:ascii="David" w:hAnsi="David"/>
          <w:sz w:val="24"/>
        </w:rPr>
      </w:pPr>
    </w:p>
    <w:tbl>
      <w:tblPr>
        <w:tblStyle w:val="2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D78D8" w:rsidRPr="001D78D8" w14:paraId="444B09DA" w14:textId="77777777" w:rsidTr="00275359">
        <w:trPr>
          <w:tblHeader/>
          <w:jc w:val="center"/>
        </w:trPr>
        <w:tc>
          <w:tcPr>
            <w:tcW w:w="2693" w:type="dxa"/>
          </w:tcPr>
          <w:p w14:paraId="0FCDBC22" w14:textId="77777777" w:rsidR="001D78D8" w:rsidRPr="001D78D8" w:rsidRDefault="001D78D8" w:rsidP="002B25F0">
            <w:pPr>
              <w:tabs>
                <w:tab w:val="left" w:pos="3400"/>
                <w:tab w:val="left" w:pos="6802"/>
                <w:tab w:val="left" w:leader="underscore" w:pos="9354"/>
              </w:tabs>
              <w:spacing w:line="276" w:lineRule="auto"/>
              <w:jc w:val="center"/>
              <w:rPr>
                <w:rFonts w:ascii="David" w:hAnsi="David"/>
                <w:color w:val="000000"/>
                <w:sz w:val="24"/>
                <w:rtl/>
                <w:lang w:eastAsia="en-US"/>
              </w:rPr>
            </w:pPr>
            <w:r w:rsidRPr="001D78D8">
              <w:rPr>
                <w:rFonts w:ascii="David" w:hAnsi="David"/>
                <w:color w:val="000000"/>
                <w:sz w:val="24"/>
                <w:rtl/>
                <w:lang w:eastAsia="en-US"/>
              </w:rPr>
              <w:t>תאריך</w:t>
            </w:r>
          </w:p>
        </w:tc>
        <w:tc>
          <w:tcPr>
            <w:tcW w:w="2693" w:type="dxa"/>
          </w:tcPr>
          <w:p w14:paraId="62B70D30" w14:textId="77777777" w:rsidR="001D78D8" w:rsidRPr="001D78D8" w:rsidRDefault="001D78D8" w:rsidP="002B25F0">
            <w:pPr>
              <w:tabs>
                <w:tab w:val="left" w:pos="3400"/>
                <w:tab w:val="left" w:pos="6802"/>
                <w:tab w:val="left" w:leader="underscore" w:pos="9354"/>
              </w:tabs>
              <w:spacing w:line="276" w:lineRule="auto"/>
              <w:jc w:val="center"/>
              <w:rPr>
                <w:rFonts w:ascii="David" w:hAnsi="David"/>
                <w:color w:val="000000"/>
                <w:sz w:val="24"/>
                <w:rtl/>
                <w:lang w:eastAsia="en-US"/>
              </w:rPr>
            </w:pPr>
            <w:r w:rsidRPr="001D78D8">
              <w:rPr>
                <w:rFonts w:ascii="David" w:hAnsi="David"/>
                <w:color w:val="000000"/>
                <w:sz w:val="24"/>
                <w:rtl/>
                <w:lang w:eastAsia="en-US"/>
              </w:rPr>
              <w:t>שם החותם</w:t>
            </w:r>
          </w:p>
        </w:tc>
        <w:tc>
          <w:tcPr>
            <w:tcW w:w="2694" w:type="dxa"/>
          </w:tcPr>
          <w:p w14:paraId="2381C40E" w14:textId="77777777" w:rsidR="001D78D8" w:rsidRPr="001D78D8" w:rsidRDefault="001D78D8" w:rsidP="002B25F0">
            <w:pPr>
              <w:tabs>
                <w:tab w:val="left" w:pos="3400"/>
                <w:tab w:val="left" w:pos="6802"/>
                <w:tab w:val="left" w:leader="underscore" w:pos="9354"/>
              </w:tabs>
              <w:spacing w:line="276" w:lineRule="auto"/>
              <w:jc w:val="center"/>
              <w:rPr>
                <w:rFonts w:ascii="David" w:hAnsi="David"/>
                <w:color w:val="000000"/>
                <w:sz w:val="24"/>
                <w:rtl/>
                <w:lang w:eastAsia="en-US"/>
              </w:rPr>
            </w:pPr>
            <w:r w:rsidRPr="001D78D8">
              <w:rPr>
                <w:rFonts w:ascii="David" w:hAnsi="David"/>
                <w:color w:val="000000"/>
                <w:sz w:val="24"/>
                <w:rtl/>
                <w:lang w:eastAsia="en-US"/>
              </w:rPr>
              <w:t>חתימה וחותמת המציע</w:t>
            </w:r>
          </w:p>
        </w:tc>
      </w:tr>
      <w:tr w:rsidR="001D78D8" w:rsidRPr="001D78D8" w14:paraId="1EB20605" w14:textId="77777777" w:rsidTr="00275359">
        <w:trPr>
          <w:trHeight w:val="328"/>
          <w:jc w:val="center"/>
        </w:trPr>
        <w:tc>
          <w:tcPr>
            <w:tcW w:w="2693" w:type="dxa"/>
          </w:tcPr>
          <w:p w14:paraId="0DC5D5F4" w14:textId="77777777" w:rsidR="001D78D8" w:rsidRPr="001D78D8" w:rsidRDefault="001D78D8" w:rsidP="002B25F0">
            <w:pPr>
              <w:pBdr>
                <w:bottom w:val="single" w:sz="4" w:space="1" w:color="auto"/>
              </w:pBdr>
              <w:spacing w:line="276" w:lineRule="auto"/>
              <w:jc w:val="center"/>
              <w:rPr>
                <w:rFonts w:ascii="David" w:hAnsi="David"/>
                <w:color w:val="FFFFFF" w:themeColor="background1"/>
                <w:sz w:val="24"/>
                <w:rtl/>
                <w:lang w:eastAsia="en-US"/>
              </w:rPr>
            </w:pPr>
          </w:p>
        </w:tc>
        <w:tc>
          <w:tcPr>
            <w:tcW w:w="2693" w:type="dxa"/>
          </w:tcPr>
          <w:p w14:paraId="79AD9860" w14:textId="77777777" w:rsidR="001D78D8" w:rsidRPr="001D78D8" w:rsidRDefault="001D78D8" w:rsidP="002B25F0">
            <w:pPr>
              <w:pBdr>
                <w:bottom w:val="single" w:sz="4" w:space="1" w:color="auto"/>
              </w:pBdr>
              <w:spacing w:line="276" w:lineRule="auto"/>
              <w:jc w:val="center"/>
              <w:rPr>
                <w:rFonts w:ascii="David" w:hAnsi="David"/>
                <w:color w:val="FFFFFF" w:themeColor="background1"/>
                <w:sz w:val="24"/>
                <w:lang w:eastAsia="en-US"/>
              </w:rPr>
            </w:pPr>
            <w:r w:rsidRPr="001D78D8">
              <w:rPr>
                <w:rFonts w:ascii="David" w:hAnsi="David"/>
                <w:color w:val="FFFFFF" w:themeColor="background1"/>
                <w:sz w:val="24"/>
                <w:rtl/>
                <w:lang w:eastAsia="en-US"/>
              </w:rPr>
              <w:t>ריק</w:t>
            </w:r>
          </w:p>
        </w:tc>
        <w:tc>
          <w:tcPr>
            <w:tcW w:w="2694" w:type="dxa"/>
          </w:tcPr>
          <w:p w14:paraId="13BB978F" w14:textId="77777777" w:rsidR="001D78D8" w:rsidRPr="001D78D8" w:rsidRDefault="001D78D8" w:rsidP="002B25F0">
            <w:pPr>
              <w:pBdr>
                <w:bottom w:val="single" w:sz="4" w:space="1" w:color="auto"/>
              </w:pBdr>
              <w:spacing w:line="276" w:lineRule="auto"/>
              <w:jc w:val="center"/>
              <w:rPr>
                <w:rFonts w:ascii="David" w:hAnsi="David"/>
                <w:color w:val="FFFFFF" w:themeColor="background1"/>
                <w:sz w:val="24"/>
                <w:lang w:eastAsia="en-US"/>
              </w:rPr>
            </w:pPr>
            <w:r w:rsidRPr="001D78D8">
              <w:rPr>
                <w:rFonts w:ascii="David" w:hAnsi="David"/>
                <w:color w:val="FFFFFF" w:themeColor="background1"/>
                <w:sz w:val="24"/>
                <w:rtl/>
                <w:lang w:eastAsia="en-US"/>
              </w:rPr>
              <w:t>ריק</w:t>
            </w:r>
          </w:p>
        </w:tc>
      </w:tr>
    </w:tbl>
    <w:p w14:paraId="2E9DA2B8" w14:textId="77777777" w:rsidR="001D78D8" w:rsidRPr="001D78D8" w:rsidRDefault="001D78D8" w:rsidP="001D78D8">
      <w:pPr>
        <w:spacing w:line="240" w:lineRule="auto"/>
        <w:jc w:val="center"/>
        <w:rPr>
          <w:rFonts w:ascii="David" w:hAnsi="David"/>
          <w:sz w:val="24"/>
        </w:rPr>
      </w:pPr>
    </w:p>
    <w:p w14:paraId="70782975" w14:textId="77777777" w:rsidR="001D78D8" w:rsidRPr="001D78D8" w:rsidRDefault="001D78D8" w:rsidP="001D78D8">
      <w:pPr>
        <w:jc w:val="center"/>
        <w:rPr>
          <w:rFonts w:ascii="David" w:hAnsi="David"/>
          <w:b/>
          <w:bCs/>
          <w:sz w:val="24"/>
          <w:rtl/>
        </w:rPr>
      </w:pPr>
      <w:r w:rsidRPr="001D78D8">
        <w:rPr>
          <w:rFonts w:ascii="David" w:hAnsi="David"/>
          <w:b/>
          <w:bCs/>
          <w:sz w:val="24"/>
          <w:rtl/>
        </w:rPr>
        <w:t>אישור עורך דין</w:t>
      </w:r>
    </w:p>
    <w:p w14:paraId="4CDB6BAF" w14:textId="77777777" w:rsidR="001D78D8" w:rsidRPr="001D78D8" w:rsidRDefault="001D78D8" w:rsidP="00B15980">
      <w:pPr>
        <w:pStyle w:val="HNormal"/>
        <w:tabs>
          <w:tab w:val="left" w:leader="underscore" w:pos="-2"/>
        </w:tabs>
        <w:rPr>
          <w:rFonts w:ascii="David" w:hAnsi="David"/>
          <w:sz w:val="24"/>
          <w:rtl/>
        </w:rPr>
      </w:pPr>
      <w:r w:rsidRPr="001D78D8">
        <w:rPr>
          <w:rFonts w:ascii="David" w:hAnsi="David"/>
          <w:sz w:val="24"/>
          <w:rtl/>
        </w:rPr>
        <w:t>אני הח"מ</w:t>
      </w:r>
      <w:r>
        <w:rPr>
          <w:rFonts w:ascii="David" w:hAnsi="David" w:hint="cs"/>
          <w:sz w:val="24"/>
          <w:rtl/>
        </w:rPr>
        <w:t>________________</w:t>
      </w:r>
      <w:r w:rsidRPr="001D78D8">
        <w:rPr>
          <w:rFonts w:ascii="David" w:hAnsi="David"/>
          <w:sz w:val="24"/>
          <w:rtl/>
        </w:rPr>
        <w:t xml:space="preserve">, עורך דין מאשר/ת כי ביום </w:t>
      </w:r>
      <w:r w:rsidR="002B25F0">
        <w:rPr>
          <w:rFonts w:ascii="David" w:hAnsi="David" w:hint="cs"/>
          <w:sz w:val="24"/>
          <w:rtl/>
        </w:rPr>
        <w:t>___________</w:t>
      </w:r>
      <w:r w:rsidRPr="001D78D8">
        <w:rPr>
          <w:rFonts w:ascii="David" w:hAnsi="David"/>
          <w:sz w:val="24"/>
          <w:rtl/>
        </w:rPr>
        <w:tab/>
        <w:t xml:space="preserve">הופיע/ה בפני </w:t>
      </w:r>
      <w:r w:rsidR="00B15980" w:rsidRPr="001D78D8">
        <w:rPr>
          <w:rFonts w:ascii="David" w:hAnsi="David"/>
          <w:sz w:val="24"/>
          <w:rtl/>
        </w:rPr>
        <w:t>ב</w:t>
      </w:r>
      <w:r w:rsidR="00B15980">
        <w:rPr>
          <w:rFonts w:ascii="David" w:hAnsi="David" w:hint="cs"/>
          <w:sz w:val="24"/>
          <w:rtl/>
        </w:rPr>
        <w:t>משרדי</w:t>
      </w:r>
      <w:r w:rsidR="00B15980" w:rsidRPr="001D78D8">
        <w:rPr>
          <w:rFonts w:ascii="David" w:hAnsi="David"/>
          <w:sz w:val="24"/>
          <w:rtl/>
        </w:rPr>
        <w:t xml:space="preserve"> </w:t>
      </w:r>
      <w:r w:rsidRPr="001D78D8">
        <w:rPr>
          <w:rFonts w:ascii="David" w:hAnsi="David"/>
          <w:sz w:val="24"/>
          <w:rtl/>
        </w:rPr>
        <w:t xml:space="preserve">אשר ברחוב </w:t>
      </w:r>
      <w:r w:rsidRPr="001D78D8">
        <w:rPr>
          <w:rFonts w:ascii="David" w:hAnsi="David"/>
          <w:sz w:val="24"/>
          <w:rtl/>
        </w:rPr>
        <w:tab/>
        <w:t>בישוב /בעיר</w:t>
      </w:r>
      <w:r w:rsidRPr="001D78D8">
        <w:rPr>
          <w:rFonts w:ascii="David" w:hAnsi="David"/>
          <w:sz w:val="24"/>
          <w:rtl/>
        </w:rPr>
        <w:tab/>
        <w:t xml:space="preserve">מר/גברת שזיהה/תה עצמו/ה על ידי תעודת זהות </w:t>
      </w:r>
      <w:r w:rsidRPr="001D78D8">
        <w:rPr>
          <w:rFonts w:ascii="David" w:hAnsi="David"/>
          <w:sz w:val="24"/>
          <w:rtl/>
        </w:rPr>
        <w:tab/>
        <w:t>/המוכר/ת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8BEEDEC" w14:textId="77777777" w:rsidR="001D78D8" w:rsidRPr="001D78D8" w:rsidRDefault="005A0535" w:rsidP="001D78D8">
      <w:pPr>
        <w:spacing w:line="240" w:lineRule="auto"/>
        <w:rPr>
          <w:rFonts w:ascii="David" w:hAnsi="David"/>
          <w:sz w:val="24"/>
        </w:rPr>
      </w:pPr>
      <w:r>
        <w:rPr>
          <w:rFonts w:ascii="David" w:hAnsi="David" w:hint="cs"/>
          <w:sz w:val="24"/>
          <w:rtl/>
        </w:rPr>
        <w:t>_______                                     __________                                      ____________</w:t>
      </w:r>
    </w:p>
    <w:tbl>
      <w:tblPr>
        <w:tblStyle w:val="27"/>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D78D8" w:rsidRPr="001D78D8" w14:paraId="0C5142F9" w14:textId="77777777" w:rsidTr="00275359">
        <w:trPr>
          <w:tblHeader/>
          <w:jc w:val="right"/>
        </w:trPr>
        <w:tc>
          <w:tcPr>
            <w:tcW w:w="2721" w:type="dxa"/>
            <w:tcBorders>
              <w:bottom w:val="nil"/>
            </w:tcBorders>
          </w:tcPr>
          <w:p w14:paraId="6FBA25F0" w14:textId="77777777" w:rsidR="001D78D8" w:rsidRPr="001D78D8" w:rsidRDefault="001D78D8" w:rsidP="00275359">
            <w:pPr>
              <w:spacing w:line="240" w:lineRule="auto"/>
              <w:ind w:left="4"/>
              <w:jc w:val="center"/>
              <w:rPr>
                <w:rFonts w:ascii="David" w:hAnsi="David"/>
                <w:sz w:val="24"/>
                <w:lang w:eastAsia="en-US"/>
              </w:rPr>
            </w:pPr>
            <w:r w:rsidRPr="001D78D8">
              <w:rPr>
                <w:rFonts w:ascii="David" w:hAnsi="David"/>
                <w:color w:val="000000"/>
                <w:sz w:val="24"/>
                <w:rtl/>
                <w:lang w:eastAsia="en-US"/>
              </w:rPr>
              <w:br w:type="page"/>
            </w:r>
            <w:r w:rsidRPr="001D78D8">
              <w:rPr>
                <w:rFonts w:ascii="David" w:hAnsi="David"/>
                <w:sz w:val="24"/>
                <w:rtl/>
                <w:lang w:eastAsia="en-US"/>
              </w:rPr>
              <w:t>תאריך</w:t>
            </w:r>
          </w:p>
        </w:tc>
        <w:tc>
          <w:tcPr>
            <w:tcW w:w="3345" w:type="dxa"/>
            <w:tcBorders>
              <w:bottom w:val="nil"/>
            </w:tcBorders>
          </w:tcPr>
          <w:p w14:paraId="534E52A9" w14:textId="77777777" w:rsidR="001D78D8" w:rsidRPr="001D78D8" w:rsidRDefault="001D78D8" w:rsidP="00275359">
            <w:pPr>
              <w:spacing w:line="240" w:lineRule="auto"/>
              <w:jc w:val="center"/>
              <w:rPr>
                <w:rFonts w:ascii="David" w:hAnsi="David"/>
                <w:sz w:val="24"/>
                <w:lang w:eastAsia="en-US"/>
              </w:rPr>
            </w:pPr>
            <w:r w:rsidRPr="001D78D8">
              <w:rPr>
                <w:rFonts w:ascii="David" w:hAnsi="David"/>
                <w:sz w:val="24"/>
                <w:rtl/>
                <w:lang w:eastAsia="en-US"/>
              </w:rPr>
              <w:t>מספר רישיון</w:t>
            </w:r>
          </w:p>
        </w:tc>
        <w:tc>
          <w:tcPr>
            <w:tcW w:w="3361" w:type="dxa"/>
            <w:tcBorders>
              <w:bottom w:val="nil"/>
            </w:tcBorders>
          </w:tcPr>
          <w:p w14:paraId="7EC5FB93" w14:textId="77777777" w:rsidR="001D78D8" w:rsidRPr="001D78D8" w:rsidRDefault="001D78D8" w:rsidP="00275359">
            <w:pPr>
              <w:spacing w:line="240" w:lineRule="auto"/>
              <w:jc w:val="center"/>
              <w:rPr>
                <w:rFonts w:ascii="David" w:hAnsi="David"/>
                <w:sz w:val="24"/>
                <w:lang w:eastAsia="en-US"/>
              </w:rPr>
            </w:pPr>
            <w:r w:rsidRPr="001D78D8">
              <w:rPr>
                <w:rFonts w:ascii="David" w:hAnsi="David"/>
                <w:sz w:val="24"/>
                <w:rtl/>
                <w:lang w:eastAsia="en-US"/>
              </w:rPr>
              <w:t>חתימה וחותמת</w:t>
            </w:r>
          </w:p>
        </w:tc>
      </w:tr>
      <w:tr w:rsidR="001D78D8" w:rsidRPr="001D78D8" w14:paraId="4A251020" w14:textId="77777777" w:rsidTr="00275359">
        <w:trPr>
          <w:jc w:val="right"/>
        </w:trPr>
        <w:tc>
          <w:tcPr>
            <w:tcW w:w="2721" w:type="dxa"/>
            <w:tcBorders>
              <w:bottom w:val="nil"/>
            </w:tcBorders>
          </w:tcPr>
          <w:p w14:paraId="2482F4A5" w14:textId="77777777" w:rsidR="001D78D8" w:rsidRPr="001D78D8" w:rsidRDefault="001D78D8" w:rsidP="00275359">
            <w:pPr>
              <w:pBdr>
                <w:bottom w:val="single" w:sz="4" w:space="1" w:color="auto"/>
              </w:pBdr>
              <w:spacing w:line="240" w:lineRule="auto"/>
              <w:ind w:left="4"/>
              <w:jc w:val="center"/>
              <w:rPr>
                <w:rFonts w:ascii="David" w:hAnsi="David"/>
                <w:color w:val="FFFFFF" w:themeColor="background1"/>
                <w:sz w:val="24"/>
                <w:rtl/>
                <w:lang w:eastAsia="en-US"/>
              </w:rPr>
            </w:pPr>
            <w:r w:rsidRPr="001D78D8">
              <w:rPr>
                <w:rFonts w:ascii="David" w:hAnsi="David"/>
                <w:color w:val="FFFFFF" w:themeColor="background1"/>
                <w:sz w:val="24"/>
                <w:rtl/>
                <w:lang w:eastAsia="en-US"/>
              </w:rPr>
              <w:t>ריק</w:t>
            </w:r>
          </w:p>
        </w:tc>
        <w:tc>
          <w:tcPr>
            <w:tcW w:w="3345" w:type="dxa"/>
            <w:tcBorders>
              <w:bottom w:val="nil"/>
            </w:tcBorders>
          </w:tcPr>
          <w:p w14:paraId="4EF01B88" w14:textId="77777777" w:rsidR="001D78D8" w:rsidRPr="001D78D8" w:rsidRDefault="001D78D8" w:rsidP="00275359">
            <w:pPr>
              <w:pBdr>
                <w:bottom w:val="single" w:sz="4" w:space="1" w:color="auto"/>
              </w:pBdr>
              <w:spacing w:line="240" w:lineRule="auto"/>
              <w:jc w:val="center"/>
              <w:rPr>
                <w:rFonts w:ascii="David" w:hAnsi="David"/>
                <w:color w:val="FFFFFF" w:themeColor="background1"/>
                <w:sz w:val="24"/>
                <w:lang w:eastAsia="en-US"/>
              </w:rPr>
            </w:pPr>
            <w:r w:rsidRPr="001D78D8">
              <w:rPr>
                <w:rFonts w:ascii="David" w:hAnsi="David"/>
                <w:color w:val="FFFFFF" w:themeColor="background1"/>
                <w:sz w:val="24"/>
                <w:rtl/>
                <w:lang w:eastAsia="en-US"/>
              </w:rPr>
              <w:t>ריק</w:t>
            </w:r>
          </w:p>
        </w:tc>
        <w:tc>
          <w:tcPr>
            <w:tcW w:w="3361" w:type="dxa"/>
            <w:tcBorders>
              <w:bottom w:val="nil"/>
            </w:tcBorders>
          </w:tcPr>
          <w:p w14:paraId="6C5D1615" w14:textId="77777777" w:rsidR="001D78D8" w:rsidRPr="001D78D8" w:rsidRDefault="001D78D8" w:rsidP="00275359">
            <w:pPr>
              <w:pBdr>
                <w:bottom w:val="single" w:sz="4" w:space="1" w:color="auto"/>
              </w:pBdr>
              <w:spacing w:line="240" w:lineRule="auto"/>
              <w:jc w:val="center"/>
              <w:rPr>
                <w:rFonts w:ascii="David" w:hAnsi="David"/>
                <w:color w:val="FFFFFF" w:themeColor="background1"/>
                <w:sz w:val="24"/>
                <w:lang w:eastAsia="en-US"/>
              </w:rPr>
            </w:pPr>
            <w:r w:rsidRPr="001D78D8">
              <w:rPr>
                <w:rFonts w:ascii="David" w:hAnsi="David"/>
                <w:color w:val="FFFFFF" w:themeColor="background1"/>
                <w:sz w:val="24"/>
                <w:rtl/>
                <w:lang w:eastAsia="en-US"/>
              </w:rPr>
              <w:t>ריק</w:t>
            </w:r>
          </w:p>
        </w:tc>
      </w:tr>
    </w:tbl>
    <w:p w14:paraId="0AE87611" w14:textId="77777777" w:rsidR="00AA6643" w:rsidRDefault="00AA6643" w:rsidP="00272A8E">
      <w:pPr>
        <w:pStyle w:val="13"/>
        <w:keepLines/>
        <w:ind w:left="-568" w:right="0"/>
        <w:jc w:val="center"/>
        <w:rPr>
          <w:rFonts w:cs="David"/>
          <w:rtl/>
          <w:lang w:eastAsia="en-US"/>
        </w:rPr>
      </w:pPr>
      <w:bookmarkStart w:id="701" w:name="_Toc530566554"/>
    </w:p>
    <w:p w14:paraId="130626DF" w14:textId="77777777" w:rsidR="00AA6643" w:rsidRDefault="00AA6643" w:rsidP="00272A8E">
      <w:pPr>
        <w:pStyle w:val="13"/>
        <w:keepLines/>
        <w:ind w:left="-568" w:right="0"/>
        <w:jc w:val="center"/>
        <w:rPr>
          <w:rFonts w:cs="David"/>
          <w:rtl/>
          <w:lang w:eastAsia="en-US"/>
        </w:rPr>
      </w:pPr>
    </w:p>
    <w:p w14:paraId="6E0DF16E" w14:textId="77777777" w:rsidR="00156136" w:rsidRPr="00272A8E" w:rsidRDefault="00156136" w:rsidP="00272A8E">
      <w:pPr>
        <w:pStyle w:val="13"/>
        <w:keepLines/>
        <w:ind w:left="-568" w:right="0"/>
        <w:jc w:val="center"/>
        <w:rPr>
          <w:rFonts w:cs="David"/>
          <w:rtl/>
          <w:lang w:eastAsia="en-US"/>
        </w:rPr>
      </w:pPr>
      <w:bookmarkStart w:id="702" w:name="_Toc50382763"/>
      <w:bookmarkStart w:id="703" w:name="_Toc50383432"/>
      <w:r w:rsidRPr="00272A8E">
        <w:rPr>
          <w:rFonts w:cs="David" w:hint="cs"/>
          <w:rtl/>
          <w:lang w:eastAsia="en-US"/>
        </w:rPr>
        <w:t>נספח י"ד - נוהל הגרלה לבחירת הזוכה למכרז</w:t>
      </w:r>
      <w:bookmarkEnd w:id="701"/>
      <w:bookmarkEnd w:id="702"/>
      <w:bookmarkEnd w:id="703"/>
    </w:p>
    <w:p w14:paraId="27F4008C" w14:textId="77777777" w:rsidR="00156136" w:rsidRDefault="00156136" w:rsidP="00156136">
      <w:pPr>
        <w:numPr>
          <w:ilvl w:val="0"/>
          <w:numId w:val="99"/>
        </w:numPr>
        <w:ind w:right="0"/>
        <w:rPr>
          <w:b/>
          <w:bCs/>
        </w:rPr>
      </w:pPr>
      <w:r w:rsidRPr="00B24D27">
        <w:rPr>
          <w:rFonts w:hint="cs"/>
          <w:b/>
          <w:bCs/>
          <w:rtl/>
        </w:rPr>
        <w:t>ועדת הגרלה</w:t>
      </w:r>
    </w:p>
    <w:p w14:paraId="56C5D0CD" w14:textId="77777777" w:rsidR="00156136" w:rsidRPr="00B24D27" w:rsidRDefault="00156136" w:rsidP="00156136">
      <w:pPr>
        <w:spacing w:after="240"/>
        <w:ind w:left="720"/>
      </w:pPr>
      <w:r>
        <w:rPr>
          <w:rFonts w:hint="cs"/>
          <w:rtl/>
        </w:rPr>
        <w:t xml:space="preserve">חברי ועדת המכרזים של הרשות יהיו חברי ועדת </w:t>
      </w:r>
      <w:r w:rsidRPr="00877C1A">
        <w:rPr>
          <w:rFonts w:hint="cs"/>
          <w:rtl/>
        </w:rPr>
        <w:t>ההגרלה</w:t>
      </w:r>
      <w:r>
        <w:rPr>
          <w:rFonts w:hint="cs"/>
          <w:rtl/>
        </w:rPr>
        <w:t>.</w:t>
      </w:r>
    </w:p>
    <w:p w14:paraId="7DE82F6C" w14:textId="77777777" w:rsidR="00156136" w:rsidRDefault="00156136" w:rsidP="00156136">
      <w:pPr>
        <w:numPr>
          <w:ilvl w:val="0"/>
          <w:numId w:val="99"/>
        </w:numPr>
        <w:ind w:right="0"/>
        <w:rPr>
          <w:b/>
          <w:bCs/>
        </w:rPr>
      </w:pPr>
      <w:r>
        <w:rPr>
          <w:rFonts w:hint="cs"/>
          <w:b/>
          <w:bCs/>
          <w:rtl/>
        </w:rPr>
        <w:t>נוהל עבודה</w:t>
      </w:r>
    </w:p>
    <w:p w14:paraId="4F70321A" w14:textId="77777777" w:rsidR="00156136" w:rsidRDefault="00156136" w:rsidP="00156136">
      <w:pPr>
        <w:numPr>
          <w:ilvl w:val="1"/>
          <w:numId w:val="99"/>
        </w:numPr>
        <w:ind w:right="0"/>
      </w:pPr>
      <w:r>
        <w:rPr>
          <w:rFonts w:hint="cs"/>
          <w:rtl/>
        </w:rPr>
        <w:t xml:space="preserve">עם קבלת החלטת ועדת המכרזים של הרשות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1E3EF0A1" w14:textId="77777777" w:rsidR="00156136" w:rsidRDefault="00156136" w:rsidP="00156136">
      <w:pPr>
        <w:numPr>
          <w:ilvl w:val="1"/>
          <w:numId w:val="99"/>
        </w:numPr>
        <w:ind w:right="0"/>
      </w:pPr>
      <w:r>
        <w:rPr>
          <w:rFonts w:hint="cs"/>
          <w:rtl/>
        </w:rPr>
        <w:t>ועדת ההגרלה תרשום פרוטוקול אשר יתעד את מהלך ההגרלה ותוצאותיה. הפרוטוקול ייחתם על ידי כל חברי הוועדה.</w:t>
      </w:r>
    </w:p>
    <w:p w14:paraId="6FA21A84" w14:textId="77777777" w:rsidR="00156136" w:rsidRDefault="00156136" w:rsidP="00156136">
      <w:pPr>
        <w:numPr>
          <w:ilvl w:val="1"/>
          <w:numId w:val="99"/>
        </w:numPr>
        <w:ind w:right="0"/>
      </w:pPr>
      <w:r>
        <w:rPr>
          <w:rFonts w:hint="cs"/>
          <w:rtl/>
        </w:rPr>
        <w:t xml:space="preserve">ועדת ההגרלה תיידע את המציעים בדבר תוצאות ההגרלה. </w:t>
      </w:r>
    </w:p>
    <w:p w14:paraId="38E0257A" w14:textId="77777777" w:rsidR="00156136" w:rsidRDefault="00156136" w:rsidP="00156136">
      <w:pPr>
        <w:numPr>
          <w:ilvl w:val="1"/>
          <w:numId w:val="99"/>
        </w:numPr>
        <w:spacing w:after="240"/>
        <w:ind w:right="0"/>
      </w:pPr>
      <w:r>
        <w:rPr>
          <w:rFonts w:hint="cs"/>
          <w:rtl/>
        </w:rPr>
        <w:t xml:space="preserve">שמות המציעים אשר השתתפו בהגרלה יהיו פתוחים לעיון.  </w:t>
      </w:r>
    </w:p>
    <w:p w14:paraId="0A0A85FA" w14:textId="77777777" w:rsidR="00156136" w:rsidRDefault="00156136" w:rsidP="00156136">
      <w:pPr>
        <w:numPr>
          <w:ilvl w:val="0"/>
          <w:numId w:val="99"/>
        </w:numPr>
        <w:ind w:right="0"/>
        <w:rPr>
          <w:b/>
          <w:bCs/>
        </w:rPr>
      </w:pPr>
      <w:r>
        <w:rPr>
          <w:rFonts w:hint="cs"/>
          <w:b/>
          <w:bCs/>
          <w:rtl/>
        </w:rPr>
        <w:t>שיטת ההגרלה</w:t>
      </w:r>
    </w:p>
    <w:p w14:paraId="50C27454" w14:textId="77777777" w:rsidR="00156136" w:rsidRDefault="00156136" w:rsidP="00156136">
      <w:pPr>
        <w:numPr>
          <w:ilvl w:val="1"/>
          <w:numId w:val="99"/>
        </w:numPr>
        <w:ind w:right="0"/>
      </w:pPr>
      <w:r>
        <w:rPr>
          <w:rFonts w:hint="cs"/>
          <w:rtl/>
        </w:rPr>
        <w:t>הוועדה תכין רשימה של המציעים המשתתפים בהגרלה ופתק השתתפות זהה לכל מציע עליו יירשם שמו ומספרו הסידורי.</w:t>
      </w:r>
    </w:p>
    <w:p w14:paraId="4EF5904F" w14:textId="77777777" w:rsidR="00156136" w:rsidRDefault="00156136" w:rsidP="00156136">
      <w:pPr>
        <w:numPr>
          <w:ilvl w:val="1"/>
          <w:numId w:val="99"/>
        </w:numPr>
        <w:ind w:right="0"/>
      </w:pPr>
      <w:r>
        <w:rPr>
          <w:rFonts w:hint="cs"/>
          <w:rtl/>
        </w:rPr>
        <w:t>כל פתק השתתפות ייחתם בידי חברי הוועדה.</w:t>
      </w:r>
    </w:p>
    <w:p w14:paraId="3DADFFB7" w14:textId="77777777" w:rsidR="00156136" w:rsidRDefault="00156136" w:rsidP="00156136">
      <w:pPr>
        <w:numPr>
          <w:ilvl w:val="1"/>
          <w:numId w:val="99"/>
        </w:numPr>
        <w:ind w:right="0"/>
      </w:pPr>
      <w:r>
        <w:rPr>
          <w:rFonts w:hint="cs"/>
          <w:rtl/>
        </w:rPr>
        <w:t>פתקי ההשתתפות יקופלו ויוכנסו לתוך קופסה.</w:t>
      </w:r>
    </w:p>
    <w:p w14:paraId="5737E13A" w14:textId="77777777" w:rsidR="00156136" w:rsidRDefault="00156136" w:rsidP="00156136">
      <w:pPr>
        <w:numPr>
          <w:ilvl w:val="1"/>
          <w:numId w:val="99"/>
        </w:numPr>
        <w:ind w:right="0"/>
      </w:pPr>
      <w:r>
        <w:rPr>
          <w:rFonts w:hint="cs"/>
          <w:rtl/>
        </w:rPr>
        <w:t>יו"ר הוועדה ישלוף פתק השתתפות אחד מן הקופסה. המציע אשר שמו ומספרו יופיעו על הפתק שהוצא - יוכרז כזוכה בהגרלה לצורך מתן השירות, ולאף אחד מהמציעים האחרים לא תהיינה כל טענות או השגות על כך.</w:t>
      </w:r>
    </w:p>
    <w:p w14:paraId="15C84E6E" w14:textId="77777777" w:rsidR="00EA3365" w:rsidRPr="00CE5D59" w:rsidRDefault="00EA3365" w:rsidP="00BE0B77">
      <w:pPr>
        <w:pStyle w:val="a7"/>
        <w:keepNext/>
        <w:keepLines/>
        <w:tabs>
          <w:tab w:val="clear" w:pos="4153"/>
          <w:tab w:val="clear" w:pos="8306"/>
        </w:tabs>
        <w:ind w:left="1695" w:right="-567" w:hanging="1695"/>
        <w:jc w:val="center"/>
        <w:rPr>
          <w:rFonts w:asciiTheme="minorHAnsi" w:hAnsiTheme="minorHAnsi"/>
          <w:szCs w:val="20"/>
          <w:rtl/>
          <w:lang w:eastAsia="en-US"/>
        </w:rPr>
      </w:pPr>
    </w:p>
    <w:p w14:paraId="40759C11" w14:textId="77777777" w:rsidR="00EA3365" w:rsidRPr="007143EC" w:rsidRDefault="00EA3365" w:rsidP="00DE3226">
      <w:pPr>
        <w:pStyle w:val="13"/>
        <w:keepLines/>
        <w:ind w:left="-568" w:right="0"/>
        <w:jc w:val="center"/>
        <w:rPr>
          <w:rFonts w:cs="David"/>
          <w:rtl/>
          <w:lang w:eastAsia="en-US"/>
        </w:rPr>
      </w:pPr>
      <w:bookmarkStart w:id="704" w:name="_Toc393812121"/>
      <w:bookmarkStart w:id="705" w:name="_Toc479019189"/>
      <w:bookmarkStart w:id="706" w:name="_Toc50382764"/>
      <w:bookmarkStart w:id="707" w:name="_Toc50383433"/>
      <w:r w:rsidRPr="007143EC">
        <w:rPr>
          <w:rFonts w:cs="David"/>
          <w:rtl/>
          <w:lang w:eastAsia="en-US"/>
        </w:rPr>
        <w:t xml:space="preserve">נספח </w:t>
      </w:r>
      <w:r w:rsidR="00DE3226">
        <w:rPr>
          <w:rFonts w:cs="David" w:hint="cs"/>
          <w:rtl/>
          <w:lang w:eastAsia="en-US"/>
        </w:rPr>
        <w:t>ט"ו</w:t>
      </w:r>
      <w:r w:rsidRPr="007143EC">
        <w:rPr>
          <w:rFonts w:cs="David"/>
          <w:rtl/>
          <w:lang w:eastAsia="en-US"/>
        </w:rPr>
        <w:t xml:space="preserve"> – הסכם ההתקשרות</w:t>
      </w:r>
      <w:bookmarkEnd w:id="704"/>
      <w:bookmarkEnd w:id="705"/>
      <w:bookmarkEnd w:id="706"/>
      <w:bookmarkEnd w:id="707"/>
    </w:p>
    <w:p w14:paraId="7AF1044D" w14:textId="77777777" w:rsidR="00EA3365" w:rsidRPr="005B0F53" w:rsidRDefault="00EA3365" w:rsidP="007143EC">
      <w:pPr>
        <w:keepNext/>
        <w:keepLines/>
        <w:ind w:left="1021" w:right="-567" w:hanging="567"/>
        <w:rPr>
          <w:rFonts w:ascii="David" w:hAnsi="David"/>
          <w:sz w:val="20"/>
          <w:szCs w:val="20"/>
          <w:rtl/>
          <w:lang w:eastAsia="en-US"/>
        </w:rPr>
      </w:pPr>
    </w:p>
    <w:p w14:paraId="0B3EECCC" w14:textId="77777777" w:rsidR="00FF7D8E" w:rsidRPr="007143EC" w:rsidRDefault="00FF7D8E" w:rsidP="007143EC">
      <w:pPr>
        <w:keepNext/>
        <w:keepLines/>
        <w:ind w:right="-567"/>
        <w:rPr>
          <w:rFonts w:ascii="David" w:hAnsi="David"/>
          <w:b/>
          <w:bCs/>
          <w:sz w:val="24"/>
          <w:u w:val="single"/>
          <w:rtl/>
          <w:lang w:eastAsia="en-US"/>
        </w:rPr>
      </w:pPr>
      <w:r w:rsidRPr="007143EC">
        <w:rPr>
          <w:rFonts w:ascii="David" w:hAnsi="David"/>
          <w:b/>
          <w:bCs/>
          <w:sz w:val="24"/>
          <w:u w:val="single"/>
          <w:rtl/>
          <w:lang w:eastAsia="en-US"/>
        </w:rPr>
        <w:t>הסכם</w:t>
      </w:r>
    </w:p>
    <w:p w14:paraId="080EF41A" w14:textId="77777777" w:rsidR="00FF7D8E" w:rsidRPr="007143EC" w:rsidRDefault="00FF7D8E" w:rsidP="007143EC">
      <w:pPr>
        <w:keepNext/>
        <w:keepLines/>
        <w:ind w:right="-567"/>
        <w:rPr>
          <w:rFonts w:ascii="David" w:hAnsi="David"/>
          <w:sz w:val="24"/>
          <w:rtl/>
          <w:lang w:eastAsia="en-US"/>
        </w:rPr>
      </w:pPr>
    </w:p>
    <w:p w14:paraId="40B74071" w14:textId="77777777" w:rsidR="00FF7D8E" w:rsidRPr="007143EC" w:rsidRDefault="00FF7D8E" w:rsidP="007143EC">
      <w:pPr>
        <w:keepNext/>
        <w:keepLines/>
        <w:ind w:right="-567"/>
        <w:rPr>
          <w:rFonts w:ascii="David" w:hAnsi="David"/>
          <w:sz w:val="24"/>
          <w:u w:val="single"/>
          <w:rtl/>
          <w:lang w:eastAsia="en-US"/>
        </w:rPr>
      </w:pPr>
      <w:r w:rsidRPr="007143EC">
        <w:rPr>
          <w:rFonts w:ascii="David" w:hAnsi="David"/>
          <w:b/>
          <w:bCs/>
          <w:sz w:val="24"/>
          <w:rtl/>
          <w:lang w:eastAsia="en-US"/>
        </w:rPr>
        <w:t xml:space="preserve">שנערך ונחתם </w:t>
      </w:r>
      <w:r w:rsidR="004B14F1" w:rsidRPr="007143EC">
        <w:rPr>
          <w:rFonts w:ascii="David" w:hAnsi="David"/>
          <w:b/>
          <w:bCs/>
          <w:sz w:val="24"/>
          <w:rtl/>
          <w:lang w:eastAsia="en-US"/>
        </w:rPr>
        <w:t>בבאר שבע</w:t>
      </w:r>
      <w:r w:rsidRPr="007143EC">
        <w:rPr>
          <w:rFonts w:ascii="David" w:hAnsi="David"/>
          <w:b/>
          <w:bCs/>
          <w:sz w:val="24"/>
          <w:rtl/>
          <w:lang w:eastAsia="en-US"/>
        </w:rPr>
        <w:t xml:space="preserve"> ביום</w:t>
      </w:r>
      <w:r w:rsidR="004B14F1" w:rsidRPr="007143EC">
        <w:rPr>
          <w:rFonts w:ascii="David" w:hAnsi="David"/>
          <w:sz w:val="24"/>
          <w:u w:val="single"/>
          <w:rtl/>
          <w:lang w:eastAsia="en-US"/>
        </w:rPr>
        <w:t xml:space="preserve">         </w:t>
      </w:r>
      <w:r w:rsidR="004B14F1" w:rsidRPr="007143EC">
        <w:rPr>
          <w:rFonts w:ascii="David" w:hAnsi="David"/>
          <w:b/>
          <w:bCs/>
          <w:sz w:val="24"/>
          <w:rtl/>
          <w:lang w:eastAsia="en-US"/>
        </w:rPr>
        <w:t xml:space="preserve"> </w:t>
      </w:r>
      <w:r w:rsidRPr="007143EC">
        <w:rPr>
          <w:rFonts w:ascii="David" w:hAnsi="David"/>
          <w:b/>
          <w:bCs/>
          <w:sz w:val="24"/>
          <w:rtl/>
          <w:lang w:eastAsia="en-US"/>
        </w:rPr>
        <w:t xml:space="preserve"> לחודש</w:t>
      </w:r>
      <w:r w:rsidR="004B14F1" w:rsidRPr="007143EC">
        <w:rPr>
          <w:rFonts w:ascii="David" w:hAnsi="David"/>
          <w:b/>
          <w:bCs/>
          <w:sz w:val="24"/>
          <w:rtl/>
          <w:lang w:eastAsia="en-US"/>
        </w:rPr>
        <w:t xml:space="preserve"> </w:t>
      </w:r>
      <w:r w:rsidR="004B14F1" w:rsidRPr="007143EC">
        <w:rPr>
          <w:rFonts w:ascii="David" w:hAnsi="David"/>
          <w:sz w:val="24"/>
          <w:u w:val="single"/>
          <w:rtl/>
          <w:lang w:eastAsia="en-US"/>
        </w:rPr>
        <w:t xml:space="preserve">        </w:t>
      </w:r>
      <w:r w:rsidR="004B14F1" w:rsidRPr="007143EC">
        <w:rPr>
          <w:rFonts w:ascii="David" w:hAnsi="David"/>
          <w:b/>
          <w:bCs/>
          <w:sz w:val="24"/>
          <w:rtl/>
          <w:lang w:eastAsia="en-US"/>
        </w:rPr>
        <w:t xml:space="preserve"> </w:t>
      </w:r>
      <w:r w:rsidRPr="007143EC">
        <w:rPr>
          <w:rFonts w:ascii="David" w:hAnsi="David"/>
          <w:b/>
          <w:bCs/>
          <w:sz w:val="24"/>
          <w:rtl/>
          <w:lang w:eastAsia="en-US"/>
        </w:rPr>
        <w:t xml:space="preserve"> שנת</w:t>
      </w:r>
      <w:r w:rsidR="004B14F1" w:rsidRPr="007143EC">
        <w:rPr>
          <w:rFonts w:ascii="David" w:hAnsi="David"/>
          <w:b/>
          <w:bCs/>
          <w:sz w:val="24"/>
          <w:rtl/>
          <w:lang w:eastAsia="en-US"/>
        </w:rPr>
        <w:t xml:space="preserve">  </w:t>
      </w:r>
      <w:r w:rsidR="004B14F1" w:rsidRPr="007143EC">
        <w:rPr>
          <w:rFonts w:ascii="David" w:hAnsi="David"/>
          <w:sz w:val="24"/>
          <w:u w:val="single"/>
          <w:rtl/>
          <w:lang w:eastAsia="en-US"/>
        </w:rPr>
        <w:t xml:space="preserve">       </w:t>
      </w:r>
    </w:p>
    <w:p w14:paraId="51301554" w14:textId="77777777" w:rsidR="004B14F1" w:rsidRPr="007143EC" w:rsidRDefault="00FF7D8E" w:rsidP="007143EC">
      <w:pPr>
        <w:keepNext/>
        <w:keepLines/>
        <w:ind w:right="0"/>
        <w:rPr>
          <w:rFonts w:ascii="David" w:hAnsi="David"/>
          <w:sz w:val="24"/>
          <w:rtl/>
          <w:lang w:eastAsia="en-US"/>
        </w:rPr>
      </w:pPr>
      <w:r w:rsidRPr="007143EC">
        <w:rPr>
          <w:rFonts w:ascii="David" w:hAnsi="David"/>
          <w:b/>
          <w:bCs/>
          <w:sz w:val="24"/>
          <w:rtl/>
          <w:lang w:eastAsia="en-US"/>
        </w:rPr>
        <w:t>בין:</w:t>
      </w:r>
    </w:p>
    <w:p w14:paraId="3CAF0F08" w14:textId="77777777" w:rsidR="00FF7D8E" w:rsidRPr="007143EC" w:rsidRDefault="00FF7D8E" w:rsidP="005A0535">
      <w:pPr>
        <w:keepNext/>
        <w:keepLines/>
        <w:ind w:right="0"/>
        <w:rPr>
          <w:rFonts w:ascii="David" w:hAnsi="David"/>
          <w:sz w:val="24"/>
          <w:rtl/>
          <w:lang w:eastAsia="en-US"/>
        </w:rPr>
      </w:pPr>
      <w:r w:rsidRPr="007143EC">
        <w:rPr>
          <w:rFonts w:ascii="David" w:hAnsi="David"/>
          <w:sz w:val="24"/>
          <w:rtl/>
          <w:lang w:eastAsia="en-US"/>
        </w:rPr>
        <w:t xml:space="preserve">ממשלת ישראל בשם מדינת ישראל </w:t>
      </w:r>
      <w:r w:rsidR="00CB0054" w:rsidRPr="00747BA5">
        <w:rPr>
          <w:rtl/>
          <w:lang w:eastAsia="en-US"/>
        </w:rPr>
        <w:t xml:space="preserve"> </w:t>
      </w:r>
      <w:r w:rsidR="002F7C66">
        <w:rPr>
          <w:rFonts w:hint="cs"/>
          <w:rtl/>
          <w:lang w:eastAsia="en-US"/>
        </w:rPr>
        <w:t xml:space="preserve">באמצעות </w:t>
      </w:r>
      <w:r w:rsidR="00CB0054" w:rsidRPr="00747BA5">
        <w:rPr>
          <w:rtl/>
          <w:lang w:eastAsia="en-US"/>
        </w:rPr>
        <w:t xml:space="preserve">הרשות </w:t>
      </w:r>
      <w:r w:rsidR="00CB0054">
        <w:rPr>
          <w:rtl/>
          <w:lang w:eastAsia="en-US"/>
        </w:rPr>
        <w:t>לפיתוח</w:t>
      </w:r>
      <w:r w:rsidR="00CB0054" w:rsidRPr="00747BA5">
        <w:rPr>
          <w:rtl/>
          <w:lang w:eastAsia="en-US"/>
        </w:rPr>
        <w:t xml:space="preserve"> </w:t>
      </w:r>
      <w:r w:rsidR="00CB0054">
        <w:rPr>
          <w:rFonts w:hint="cs"/>
          <w:rtl/>
          <w:lang w:eastAsia="en-US"/>
        </w:rPr>
        <w:t>ו</w:t>
      </w:r>
      <w:r w:rsidR="00CB0054" w:rsidRPr="00747BA5">
        <w:rPr>
          <w:rtl/>
          <w:lang w:eastAsia="en-US"/>
        </w:rPr>
        <w:t>התיישבות הבדואים בנגב</w:t>
      </w:r>
      <w:r w:rsidR="00CB0054" w:rsidRPr="007143EC">
        <w:rPr>
          <w:rFonts w:ascii="David" w:hAnsi="David"/>
          <w:sz w:val="24"/>
          <w:rtl/>
          <w:lang w:eastAsia="en-US"/>
        </w:rPr>
        <w:t xml:space="preserve"> </w:t>
      </w:r>
      <w:r w:rsidRPr="007143EC">
        <w:rPr>
          <w:rFonts w:ascii="David" w:hAnsi="David"/>
          <w:sz w:val="24"/>
          <w:rtl/>
          <w:lang w:eastAsia="en-US"/>
        </w:rPr>
        <w:t>על ידי מורשי החתימה מטעמ</w:t>
      </w:r>
      <w:r w:rsidR="00A32082" w:rsidRPr="007143EC">
        <w:rPr>
          <w:rFonts w:ascii="David" w:hAnsi="David"/>
          <w:sz w:val="24"/>
          <w:rtl/>
          <w:lang w:eastAsia="en-US"/>
        </w:rPr>
        <w:t>ו</w:t>
      </w:r>
      <w:r w:rsidRPr="007143EC">
        <w:rPr>
          <w:rFonts w:ascii="David" w:hAnsi="David"/>
          <w:sz w:val="24"/>
          <w:rtl/>
          <w:lang w:eastAsia="en-US"/>
        </w:rPr>
        <w:t xml:space="preserve"> שהם</w:t>
      </w:r>
      <w:r w:rsidR="004B14F1" w:rsidRPr="007143EC">
        <w:rPr>
          <w:rFonts w:ascii="David" w:hAnsi="David"/>
          <w:sz w:val="24"/>
          <w:rtl/>
          <w:lang w:eastAsia="en-US"/>
        </w:rPr>
        <w:t xml:space="preserve"> </w:t>
      </w:r>
      <w:r w:rsidR="004B14F1" w:rsidRPr="007143EC">
        <w:rPr>
          <w:rFonts w:ascii="David" w:hAnsi="David"/>
          <w:sz w:val="24"/>
          <w:u w:val="single"/>
          <w:rtl/>
          <w:lang w:eastAsia="en-US"/>
        </w:rPr>
        <w:t xml:space="preserve">                    </w:t>
      </w:r>
      <w:r w:rsidRPr="007143EC">
        <w:rPr>
          <w:rFonts w:ascii="David" w:hAnsi="David"/>
          <w:sz w:val="24"/>
          <w:rtl/>
          <w:lang w:eastAsia="en-US"/>
        </w:rPr>
        <w:t>, שתקרא לצורך הסכם זה "המדינה"</w:t>
      </w:r>
      <w:r w:rsidR="004B14F1" w:rsidRPr="007143EC">
        <w:rPr>
          <w:rFonts w:ascii="David" w:hAnsi="David"/>
          <w:sz w:val="24"/>
          <w:rtl/>
          <w:lang w:eastAsia="en-US"/>
        </w:rPr>
        <w:t xml:space="preserve"> </w:t>
      </w:r>
      <w:r w:rsidRPr="007143EC">
        <w:rPr>
          <w:rFonts w:ascii="David" w:hAnsi="David"/>
          <w:sz w:val="24"/>
          <w:rtl/>
          <w:lang w:eastAsia="en-US"/>
        </w:rPr>
        <w:t>וה- "</w:t>
      </w:r>
      <w:r w:rsidR="00CB0054">
        <w:rPr>
          <w:rFonts w:ascii="David" w:hAnsi="David" w:hint="cs"/>
          <w:sz w:val="24"/>
          <w:rtl/>
          <w:lang w:eastAsia="en-US"/>
        </w:rPr>
        <w:t>רשות</w:t>
      </w:r>
      <w:r w:rsidRPr="007143EC">
        <w:rPr>
          <w:rFonts w:ascii="David" w:hAnsi="David"/>
          <w:sz w:val="24"/>
          <w:rtl/>
          <w:lang w:eastAsia="en-US"/>
        </w:rPr>
        <w:t>" בהתאמה.</w:t>
      </w:r>
    </w:p>
    <w:p w14:paraId="22E085BE" w14:textId="77777777" w:rsidR="00FF7D8E" w:rsidRPr="007143EC" w:rsidRDefault="00FF7D8E" w:rsidP="007143EC">
      <w:pPr>
        <w:keepNext/>
        <w:keepLines/>
        <w:ind w:right="0"/>
        <w:rPr>
          <w:rFonts w:ascii="David" w:hAnsi="David"/>
          <w:b/>
          <w:bCs/>
          <w:sz w:val="24"/>
          <w:u w:val="single"/>
          <w:rtl/>
          <w:lang w:eastAsia="en-US"/>
        </w:rPr>
      </w:pPr>
      <w:r w:rsidRPr="007143EC">
        <w:rPr>
          <w:rFonts w:ascii="David" w:hAnsi="David"/>
          <w:b/>
          <w:bCs/>
          <w:sz w:val="24"/>
          <w:u w:val="single"/>
          <w:rtl/>
          <w:lang w:eastAsia="en-US"/>
        </w:rPr>
        <w:t>מצד אחד</w:t>
      </w:r>
    </w:p>
    <w:p w14:paraId="1A7789B7" w14:textId="77777777" w:rsidR="00FF7D8E" w:rsidRPr="007143EC" w:rsidRDefault="00FF7D8E" w:rsidP="007143EC">
      <w:pPr>
        <w:keepNext/>
        <w:keepLines/>
        <w:ind w:right="0"/>
        <w:rPr>
          <w:rFonts w:ascii="David" w:hAnsi="David"/>
          <w:b/>
          <w:bCs/>
          <w:sz w:val="24"/>
          <w:lang w:eastAsia="en-US"/>
        </w:rPr>
      </w:pPr>
    </w:p>
    <w:p w14:paraId="76EAF417" w14:textId="77777777" w:rsidR="00FF7D8E" w:rsidRPr="007143EC" w:rsidRDefault="00FF7D8E" w:rsidP="007143EC">
      <w:pPr>
        <w:keepNext/>
        <w:keepLines/>
        <w:ind w:right="0"/>
        <w:rPr>
          <w:rFonts w:ascii="David" w:hAnsi="David"/>
          <w:b/>
          <w:bCs/>
          <w:sz w:val="24"/>
          <w:lang w:eastAsia="en-US"/>
        </w:rPr>
      </w:pPr>
      <w:r w:rsidRPr="007143EC">
        <w:rPr>
          <w:rFonts w:ascii="David" w:hAnsi="David"/>
          <w:b/>
          <w:bCs/>
          <w:sz w:val="24"/>
          <w:rtl/>
          <w:lang w:eastAsia="en-US"/>
        </w:rPr>
        <w:t>לבין:</w:t>
      </w:r>
    </w:p>
    <w:p w14:paraId="2EA3028E" w14:textId="77777777" w:rsidR="00FF7D8E" w:rsidRPr="007143EC" w:rsidRDefault="00FF7D8E" w:rsidP="007143EC">
      <w:pPr>
        <w:keepNext/>
        <w:keepLines/>
        <w:ind w:right="0"/>
        <w:rPr>
          <w:rFonts w:ascii="David" w:hAnsi="David"/>
          <w:sz w:val="24"/>
          <w:u w:val="single"/>
          <w:rtl/>
          <w:lang w:eastAsia="en-US"/>
        </w:rPr>
      </w:pPr>
      <w:r w:rsidRPr="007143EC">
        <w:rPr>
          <w:rFonts w:ascii="David" w:hAnsi="David"/>
          <w:sz w:val="24"/>
          <w:rtl/>
          <w:lang w:eastAsia="en-US"/>
        </w:rPr>
        <w:tab/>
        <w:t xml:space="preserve"> </w:t>
      </w:r>
      <w:r w:rsidRPr="007143EC">
        <w:rPr>
          <w:rFonts w:ascii="David" w:hAnsi="David"/>
          <w:sz w:val="24"/>
          <w:rtl/>
          <w:lang w:eastAsia="en-US"/>
        </w:rPr>
        <w:tab/>
      </w:r>
      <w:r w:rsidRPr="007143EC">
        <w:rPr>
          <w:rFonts w:ascii="David" w:hAnsi="David"/>
          <w:sz w:val="24"/>
          <w:rtl/>
          <w:lang w:eastAsia="en-US"/>
        </w:rPr>
        <w:tab/>
      </w:r>
      <w:r w:rsidRPr="007143EC">
        <w:rPr>
          <w:rFonts w:ascii="David" w:hAnsi="David"/>
          <w:sz w:val="24"/>
          <w:rtl/>
          <w:lang w:eastAsia="en-US"/>
        </w:rPr>
        <w:tab/>
      </w:r>
      <w:r w:rsidRPr="007143EC">
        <w:rPr>
          <w:rFonts w:ascii="David" w:hAnsi="David"/>
          <w:sz w:val="24"/>
          <w:rtl/>
          <w:lang w:eastAsia="en-US"/>
        </w:rPr>
        <w:tab/>
      </w:r>
      <w:r w:rsidRPr="007143EC">
        <w:rPr>
          <w:rFonts w:ascii="David" w:hAnsi="David"/>
          <w:sz w:val="24"/>
          <w:rtl/>
          <w:lang w:eastAsia="en-US"/>
        </w:rPr>
        <w:tab/>
      </w:r>
    </w:p>
    <w:p w14:paraId="3EA5C027" w14:textId="77777777" w:rsidR="00FF7D8E" w:rsidRPr="007143EC" w:rsidRDefault="00A32082" w:rsidP="007143EC">
      <w:pPr>
        <w:keepNext/>
        <w:keepLines/>
        <w:ind w:right="0"/>
        <w:rPr>
          <w:rFonts w:ascii="David" w:hAnsi="David"/>
          <w:sz w:val="24"/>
          <w:lang w:eastAsia="en-US"/>
        </w:rPr>
      </w:pPr>
      <w:r w:rsidRPr="007143EC">
        <w:rPr>
          <w:rFonts w:ascii="David" w:hAnsi="David"/>
          <w:sz w:val="24"/>
          <w:rtl/>
          <w:lang w:eastAsia="en-US"/>
        </w:rPr>
        <w:t>________________________</w:t>
      </w:r>
      <w:r w:rsidR="00FF7D8E" w:rsidRPr="007143EC">
        <w:rPr>
          <w:rFonts w:ascii="David" w:hAnsi="David"/>
          <w:sz w:val="24"/>
          <w:rtl/>
          <w:lang w:eastAsia="en-US"/>
        </w:rPr>
        <w:t>באמצעות נציגיו המוסמכים לחתום מטעמו ה"ה</w:t>
      </w:r>
      <w:r w:rsidR="004B14F1" w:rsidRPr="007143EC">
        <w:rPr>
          <w:rFonts w:ascii="David" w:hAnsi="David"/>
          <w:sz w:val="24"/>
          <w:rtl/>
          <w:lang w:eastAsia="en-US"/>
        </w:rPr>
        <w:t xml:space="preserve"> </w:t>
      </w:r>
      <w:r w:rsidRPr="007143EC">
        <w:rPr>
          <w:rFonts w:ascii="David" w:hAnsi="David"/>
          <w:sz w:val="24"/>
          <w:rtl/>
          <w:lang w:eastAsia="en-US"/>
        </w:rPr>
        <w:t>______________</w:t>
      </w:r>
      <w:r w:rsidR="004B14F1" w:rsidRPr="007143EC">
        <w:rPr>
          <w:rFonts w:ascii="David" w:hAnsi="David"/>
          <w:sz w:val="24"/>
          <w:rtl/>
          <w:lang w:eastAsia="en-US"/>
        </w:rPr>
        <w:t xml:space="preserve">             </w:t>
      </w:r>
      <w:r w:rsidR="00FF7D8E" w:rsidRPr="007143EC">
        <w:rPr>
          <w:rFonts w:ascii="David" w:hAnsi="David"/>
          <w:sz w:val="24"/>
          <w:rtl/>
          <w:lang w:eastAsia="en-US"/>
        </w:rPr>
        <w:t>שיקרא לצורך הסכם זה "הספק"</w:t>
      </w:r>
      <w:r w:rsidR="00FF7D8E" w:rsidRPr="007143EC">
        <w:rPr>
          <w:rFonts w:ascii="David" w:hAnsi="David"/>
          <w:sz w:val="24"/>
          <w:lang w:eastAsia="en-US"/>
        </w:rPr>
        <w:t>.</w:t>
      </w:r>
    </w:p>
    <w:p w14:paraId="77C96557" w14:textId="77777777" w:rsidR="00FF7D8E" w:rsidRPr="007143EC" w:rsidRDefault="00FF7D8E" w:rsidP="007143EC">
      <w:pPr>
        <w:keepNext/>
        <w:keepLines/>
        <w:ind w:right="0"/>
        <w:rPr>
          <w:rFonts w:ascii="David" w:hAnsi="David"/>
          <w:b/>
          <w:bCs/>
          <w:sz w:val="24"/>
          <w:u w:val="single"/>
          <w:lang w:eastAsia="en-US"/>
        </w:rPr>
      </w:pPr>
      <w:r w:rsidRPr="007143EC">
        <w:rPr>
          <w:rFonts w:ascii="David" w:hAnsi="David"/>
          <w:b/>
          <w:bCs/>
          <w:sz w:val="24"/>
          <w:u w:val="single"/>
          <w:rtl/>
          <w:lang w:eastAsia="en-US"/>
        </w:rPr>
        <w:t>מצד שני</w:t>
      </w:r>
    </w:p>
    <w:p w14:paraId="0441BE42" w14:textId="77777777" w:rsidR="00FF7D8E" w:rsidRPr="007143EC" w:rsidRDefault="00FF7D8E" w:rsidP="007143EC">
      <w:pPr>
        <w:keepNext/>
        <w:keepLines/>
        <w:ind w:left="360" w:right="0"/>
        <w:rPr>
          <w:rFonts w:ascii="David" w:hAnsi="David"/>
          <w:b/>
          <w:bCs/>
          <w:sz w:val="24"/>
          <w:u w:val="single"/>
          <w:lang w:eastAsia="en-US"/>
        </w:rPr>
      </w:pPr>
    </w:p>
    <w:p w14:paraId="692CA2FF" w14:textId="77777777" w:rsidR="00FF7D8E" w:rsidRPr="007143EC" w:rsidRDefault="00FF7D8E" w:rsidP="007143EC">
      <w:pPr>
        <w:keepNext/>
        <w:keepLines/>
        <w:ind w:left="360" w:right="0"/>
        <w:rPr>
          <w:rFonts w:ascii="David" w:hAnsi="David"/>
          <w:b/>
          <w:bCs/>
          <w:sz w:val="24"/>
          <w:u w:val="single"/>
          <w:rtl/>
          <w:lang w:eastAsia="en-US"/>
        </w:rPr>
      </w:pPr>
    </w:p>
    <w:p w14:paraId="7075F33D" w14:textId="77777777" w:rsidR="00011E1D" w:rsidRDefault="00FF7D8E" w:rsidP="00272A8E">
      <w:pPr>
        <w:keepNext/>
        <w:keepLines/>
        <w:autoSpaceDE w:val="0"/>
        <w:autoSpaceDN w:val="0"/>
        <w:adjustRightInd w:val="0"/>
        <w:ind w:left="-143" w:right="0"/>
        <w:rPr>
          <w:rFonts w:ascii="David" w:hAnsi="David"/>
          <w:sz w:val="24"/>
          <w:rtl/>
        </w:rPr>
      </w:pPr>
      <w:r w:rsidRPr="007143EC">
        <w:rPr>
          <w:rFonts w:ascii="David" w:hAnsi="David"/>
          <w:b/>
          <w:bCs/>
          <w:sz w:val="24"/>
          <w:rtl/>
          <w:lang w:eastAsia="en-US"/>
        </w:rPr>
        <w:t>הואיל</w:t>
      </w:r>
      <w:r w:rsidRPr="007143EC">
        <w:rPr>
          <w:rFonts w:ascii="David" w:hAnsi="David"/>
          <w:b/>
          <w:bCs/>
          <w:sz w:val="24"/>
          <w:rtl/>
          <w:lang w:eastAsia="en-US"/>
        </w:rPr>
        <w:tab/>
      </w:r>
      <w:r w:rsidR="00CB0054" w:rsidRPr="007143EC">
        <w:rPr>
          <w:rFonts w:ascii="David" w:hAnsi="David"/>
          <w:sz w:val="24"/>
          <w:rtl/>
          <w:lang w:eastAsia="en-US"/>
        </w:rPr>
        <w:t>ו</w:t>
      </w:r>
      <w:r w:rsidR="00CB0054">
        <w:rPr>
          <w:rFonts w:ascii="David" w:hAnsi="David" w:hint="cs"/>
          <w:sz w:val="24"/>
          <w:rtl/>
          <w:lang w:eastAsia="en-US"/>
        </w:rPr>
        <w:t>הרשות</w:t>
      </w:r>
      <w:r w:rsidR="00CB0054" w:rsidRPr="007143EC">
        <w:rPr>
          <w:rFonts w:ascii="David" w:hAnsi="David"/>
          <w:sz w:val="24"/>
          <w:rtl/>
          <w:lang w:eastAsia="en-US"/>
        </w:rPr>
        <w:t xml:space="preserve"> </w:t>
      </w:r>
      <w:r w:rsidR="00A32082" w:rsidRPr="007143EC">
        <w:rPr>
          <w:rFonts w:ascii="David" w:hAnsi="David"/>
          <w:sz w:val="24"/>
          <w:rtl/>
          <w:lang w:eastAsia="en-US"/>
        </w:rPr>
        <w:t>פנה</w:t>
      </w:r>
      <w:r w:rsidRPr="007143EC">
        <w:rPr>
          <w:rFonts w:ascii="David" w:hAnsi="David"/>
          <w:sz w:val="24"/>
          <w:rtl/>
          <w:lang w:eastAsia="en-US"/>
        </w:rPr>
        <w:t xml:space="preserve"> במכרז פומבי מס'</w:t>
      </w:r>
      <w:r w:rsidR="004B14F1" w:rsidRPr="007143EC">
        <w:rPr>
          <w:rFonts w:ascii="David" w:hAnsi="David"/>
          <w:sz w:val="24"/>
          <w:rtl/>
          <w:lang w:eastAsia="en-US"/>
        </w:rPr>
        <w:t xml:space="preserve"> </w:t>
      </w:r>
      <w:r w:rsidR="00674AB7">
        <w:rPr>
          <w:rFonts w:ascii="David" w:hAnsi="David" w:hint="cs"/>
          <w:sz w:val="24"/>
          <w:u w:val="single"/>
          <w:rtl/>
          <w:lang w:eastAsia="en-US"/>
        </w:rPr>
        <w:t>1-2020</w:t>
      </w:r>
      <w:r w:rsidR="00EB23BC">
        <w:rPr>
          <w:rFonts w:ascii="David" w:hAnsi="David" w:hint="cs"/>
          <w:sz w:val="24"/>
          <w:u w:val="single"/>
          <w:rtl/>
          <w:lang w:eastAsia="en-US"/>
        </w:rPr>
        <w:t xml:space="preserve"> </w:t>
      </w:r>
      <w:r w:rsidRPr="007143EC">
        <w:rPr>
          <w:rFonts w:ascii="David" w:hAnsi="David"/>
          <w:sz w:val="24"/>
          <w:rtl/>
          <w:lang w:eastAsia="en-US"/>
        </w:rPr>
        <w:t xml:space="preserve">בהזמנה לקבלת הצעות </w:t>
      </w:r>
      <w:r w:rsidR="007143EC" w:rsidRPr="00216DDF">
        <w:rPr>
          <w:rFonts w:ascii="David" w:hAnsi="David"/>
          <w:b/>
          <w:bCs/>
          <w:sz w:val="24"/>
          <w:u w:val="single"/>
          <w:rtl/>
          <w:lang w:eastAsia="en-US"/>
        </w:rPr>
        <w:t xml:space="preserve">למתן שירותי בקרה בתחומי הפיתוח והתכנון עבור </w:t>
      </w:r>
      <w:r w:rsidR="005A0535">
        <w:rPr>
          <w:rFonts w:ascii="David" w:hAnsi="David" w:hint="cs"/>
          <w:b/>
          <w:bCs/>
          <w:sz w:val="24"/>
          <w:u w:val="single"/>
          <w:rtl/>
          <w:lang w:eastAsia="en-US"/>
        </w:rPr>
        <w:t xml:space="preserve">הרשות </w:t>
      </w:r>
      <w:r w:rsidR="007143EC">
        <w:rPr>
          <w:rFonts w:ascii="David" w:hAnsi="David" w:hint="cs"/>
          <w:b/>
          <w:bCs/>
          <w:sz w:val="24"/>
          <w:u w:val="single"/>
          <w:rtl/>
          <w:lang w:eastAsia="en-US"/>
        </w:rPr>
        <w:t>לפיתוח</w:t>
      </w:r>
      <w:r w:rsidR="007143EC" w:rsidRPr="00216DDF">
        <w:rPr>
          <w:rFonts w:ascii="David" w:hAnsi="David"/>
          <w:b/>
          <w:bCs/>
          <w:sz w:val="24"/>
          <w:u w:val="single"/>
          <w:rtl/>
          <w:lang w:eastAsia="en-US"/>
        </w:rPr>
        <w:t xml:space="preserve"> </w:t>
      </w:r>
      <w:r w:rsidR="005A0535">
        <w:rPr>
          <w:rFonts w:ascii="David" w:hAnsi="David" w:hint="cs"/>
          <w:b/>
          <w:bCs/>
          <w:sz w:val="24"/>
          <w:u w:val="single"/>
          <w:rtl/>
          <w:lang w:eastAsia="en-US"/>
        </w:rPr>
        <w:t>ו</w:t>
      </w:r>
      <w:r w:rsidR="007143EC" w:rsidRPr="00216DDF">
        <w:rPr>
          <w:rFonts w:ascii="David" w:hAnsi="David"/>
          <w:b/>
          <w:bCs/>
          <w:sz w:val="24"/>
          <w:u w:val="single"/>
          <w:rtl/>
          <w:lang w:eastAsia="en-US"/>
        </w:rPr>
        <w:t>התיישבות הבדואים בנגב</w:t>
      </w:r>
      <w:r w:rsidR="00011E1D" w:rsidRPr="007143EC">
        <w:rPr>
          <w:rFonts w:ascii="David" w:hAnsi="David"/>
          <w:sz w:val="24"/>
          <w:rtl/>
        </w:rPr>
        <w:t>.</w:t>
      </w:r>
    </w:p>
    <w:p w14:paraId="78016CDC" w14:textId="77777777" w:rsidR="00FF7D8E" w:rsidRPr="00B60B44" w:rsidRDefault="00FF7D8E" w:rsidP="00272A8E">
      <w:pPr>
        <w:keepNext/>
        <w:keepLines/>
        <w:autoSpaceDE w:val="0"/>
        <w:autoSpaceDN w:val="0"/>
        <w:adjustRightInd w:val="0"/>
        <w:ind w:left="-143" w:right="0"/>
        <w:rPr>
          <w:rFonts w:ascii="David" w:hAnsi="David"/>
          <w:sz w:val="24"/>
          <w:rtl/>
          <w:lang w:eastAsia="en-US"/>
        </w:rPr>
      </w:pPr>
      <w:r w:rsidRPr="007143EC">
        <w:rPr>
          <w:rFonts w:ascii="David" w:hAnsi="David"/>
          <w:sz w:val="24"/>
          <w:rtl/>
          <w:lang w:eastAsia="en-US"/>
        </w:rPr>
        <w:t xml:space="preserve">בהתאם למפרט שצורף להזמנה לקבלת הצעות המסומן </w:t>
      </w:r>
      <w:r w:rsidRPr="007143EC">
        <w:rPr>
          <w:rFonts w:ascii="David" w:hAnsi="David"/>
          <w:b/>
          <w:bCs/>
          <w:sz w:val="24"/>
          <w:u w:val="single"/>
          <w:rtl/>
          <w:lang w:eastAsia="en-US"/>
        </w:rPr>
        <w:t>כנספח א'</w:t>
      </w:r>
      <w:r w:rsidRPr="007143EC">
        <w:rPr>
          <w:rFonts w:ascii="David" w:hAnsi="David"/>
          <w:sz w:val="24"/>
          <w:rtl/>
          <w:lang w:eastAsia="en-US"/>
        </w:rPr>
        <w:t xml:space="preserve"> ומהווה חלק בלתי נפרד מהסכם זה (להלן - "המפרט" ו"המכרז");</w:t>
      </w:r>
      <w:r w:rsidRPr="007143EC">
        <w:rPr>
          <w:rFonts w:ascii="David" w:hAnsi="David"/>
          <w:sz w:val="24"/>
          <w:lang w:eastAsia="en-US"/>
        </w:rPr>
        <w:t xml:space="preserve"> </w:t>
      </w:r>
    </w:p>
    <w:p w14:paraId="69BA1DF1" w14:textId="77777777" w:rsidR="007143EC" w:rsidRDefault="007143EC" w:rsidP="007143EC">
      <w:pPr>
        <w:keepNext/>
        <w:keepLines/>
        <w:autoSpaceDE w:val="0"/>
        <w:autoSpaceDN w:val="0"/>
        <w:adjustRightInd w:val="0"/>
        <w:ind w:left="-143"/>
        <w:rPr>
          <w:rFonts w:ascii="David" w:hAnsi="David"/>
          <w:sz w:val="24"/>
          <w:rtl/>
          <w:lang w:eastAsia="en-US"/>
        </w:rPr>
      </w:pPr>
    </w:p>
    <w:p w14:paraId="241BA7A7" w14:textId="77777777" w:rsidR="00FF7D8E" w:rsidRPr="007143EC" w:rsidRDefault="00FF7D8E" w:rsidP="007143EC">
      <w:pPr>
        <w:keepNext/>
        <w:keepLines/>
        <w:ind w:right="0"/>
        <w:rPr>
          <w:rFonts w:ascii="David" w:hAnsi="David"/>
          <w:sz w:val="24"/>
          <w:rtl/>
          <w:lang w:eastAsia="en-US"/>
        </w:rPr>
      </w:pPr>
      <w:r w:rsidRPr="007143EC">
        <w:rPr>
          <w:rFonts w:ascii="David" w:hAnsi="David"/>
          <w:b/>
          <w:bCs/>
          <w:sz w:val="24"/>
          <w:rtl/>
          <w:lang w:eastAsia="en-US"/>
        </w:rPr>
        <w:t>והואיל</w:t>
      </w:r>
      <w:r w:rsidRPr="007143EC">
        <w:rPr>
          <w:rFonts w:ascii="David" w:hAnsi="David"/>
          <w:b/>
          <w:bCs/>
          <w:sz w:val="24"/>
          <w:rtl/>
          <w:lang w:eastAsia="en-US"/>
        </w:rPr>
        <w:tab/>
      </w:r>
      <w:r w:rsidRPr="007143EC">
        <w:rPr>
          <w:rFonts w:ascii="David" w:hAnsi="David"/>
          <w:sz w:val="24"/>
          <w:rtl/>
          <w:lang w:eastAsia="en-US"/>
        </w:rPr>
        <w:t xml:space="preserve">והספק לאחר שעיין בכל הנחיות והוראות המכרז ובמפרט, הגיש את הצעתו כשהיא מבוססת ומותאמת להוראות המכרז והמפרט, והצעה זו מצורפת בזה </w:t>
      </w:r>
      <w:r w:rsidRPr="007143EC">
        <w:rPr>
          <w:rFonts w:ascii="David" w:hAnsi="David"/>
          <w:b/>
          <w:bCs/>
          <w:sz w:val="24"/>
          <w:u w:val="single"/>
          <w:rtl/>
          <w:lang w:eastAsia="en-US"/>
        </w:rPr>
        <w:t>כנספח ב'</w:t>
      </w:r>
      <w:r w:rsidRPr="007143EC">
        <w:rPr>
          <w:rFonts w:ascii="David" w:hAnsi="David"/>
          <w:sz w:val="24"/>
          <w:rtl/>
          <w:lang w:eastAsia="en-US"/>
        </w:rPr>
        <w:t xml:space="preserve"> ומהווה חלק בלתי נפרד מהסכם זה (להלן - "הצעת הספק");</w:t>
      </w:r>
    </w:p>
    <w:p w14:paraId="53FB8A3B" w14:textId="77777777" w:rsidR="00FF7D8E" w:rsidRPr="007143EC" w:rsidRDefault="00FF7D8E" w:rsidP="007143EC">
      <w:pPr>
        <w:keepNext/>
        <w:keepLines/>
        <w:ind w:right="0"/>
        <w:rPr>
          <w:rFonts w:ascii="David" w:hAnsi="David"/>
          <w:sz w:val="24"/>
          <w:rtl/>
          <w:lang w:eastAsia="en-US"/>
        </w:rPr>
      </w:pPr>
    </w:p>
    <w:p w14:paraId="73F2EE18" w14:textId="77777777" w:rsidR="00FF7D8E" w:rsidRPr="007143EC" w:rsidRDefault="00FF7D8E" w:rsidP="007143EC">
      <w:pPr>
        <w:keepNext/>
        <w:keepLines/>
        <w:ind w:right="0"/>
        <w:rPr>
          <w:rFonts w:ascii="David" w:hAnsi="David"/>
          <w:b/>
          <w:bCs/>
          <w:sz w:val="24"/>
          <w:lang w:eastAsia="en-US"/>
        </w:rPr>
      </w:pPr>
      <w:r w:rsidRPr="007143EC">
        <w:rPr>
          <w:rFonts w:ascii="David" w:hAnsi="David"/>
          <w:b/>
          <w:bCs/>
          <w:sz w:val="24"/>
          <w:rtl/>
          <w:lang w:eastAsia="en-US"/>
        </w:rPr>
        <w:t>והואיל</w:t>
      </w:r>
      <w:r w:rsidRPr="007143EC">
        <w:rPr>
          <w:rFonts w:ascii="David" w:hAnsi="David"/>
          <w:sz w:val="24"/>
          <w:rtl/>
          <w:lang w:eastAsia="en-US"/>
        </w:rPr>
        <w:tab/>
        <w:t>ולאחר בדיקה ובחינה של הצעת הספק ועל בסיס נכונות הצהרותיו ובהתבסס על הנתונים שבהצעתו הסכי</w:t>
      </w:r>
      <w:r w:rsidR="003E389C" w:rsidRPr="007143EC">
        <w:rPr>
          <w:rFonts w:ascii="David" w:hAnsi="David"/>
          <w:sz w:val="24"/>
          <w:rtl/>
          <w:lang w:eastAsia="en-US"/>
        </w:rPr>
        <w:t>מה</w:t>
      </w:r>
      <w:r w:rsidRPr="007143EC">
        <w:rPr>
          <w:rFonts w:ascii="David" w:hAnsi="David"/>
          <w:sz w:val="24"/>
          <w:rtl/>
          <w:lang w:eastAsia="en-US"/>
        </w:rPr>
        <w:t xml:space="preserve"> </w:t>
      </w:r>
      <w:r w:rsidR="003E389C" w:rsidRPr="007143EC">
        <w:rPr>
          <w:rFonts w:ascii="David" w:hAnsi="David"/>
          <w:sz w:val="24"/>
          <w:rtl/>
          <w:lang w:eastAsia="en-US"/>
        </w:rPr>
        <w:t xml:space="preserve">הרשות  </w:t>
      </w:r>
      <w:r w:rsidRPr="007143EC">
        <w:rPr>
          <w:rFonts w:ascii="David" w:hAnsi="David"/>
          <w:sz w:val="24"/>
          <w:rtl/>
          <w:lang w:eastAsia="en-US"/>
        </w:rPr>
        <w:t xml:space="preserve">לקבל את הצעת הספק לביצוע </w:t>
      </w:r>
      <w:r w:rsidR="00D812C1" w:rsidRPr="007143EC">
        <w:rPr>
          <w:rFonts w:ascii="David" w:hAnsi="David"/>
          <w:b/>
          <w:bCs/>
          <w:sz w:val="24"/>
          <w:u w:val="single"/>
          <w:rtl/>
          <w:lang w:eastAsia="en-US"/>
        </w:rPr>
        <w:t>שירותי בקרה בתחומי התכנון והפיתוח</w:t>
      </w:r>
      <w:r w:rsidRPr="007143EC">
        <w:rPr>
          <w:rFonts w:ascii="David" w:hAnsi="David"/>
          <w:b/>
          <w:bCs/>
          <w:sz w:val="24"/>
          <w:lang w:eastAsia="en-US"/>
        </w:rPr>
        <w:t>.</w:t>
      </w:r>
    </w:p>
    <w:p w14:paraId="49A507CD" w14:textId="77777777" w:rsidR="00FF7D8E" w:rsidRPr="007143EC" w:rsidRDefault="00FF7D8E" w:rsidP="007143EC">
      <w:pPr>
        <w:keepNext/>
        <w:keepLines/>
        <w:ind w:right="0"/>
        <w:rPr>
          <w:rFonts w:ascii="David" w:hAnsi="David"/>
          <w:sz w:val="24"/>
          <w:rtl/>
          <w:lang w:eastAsia="en-US"/>
        </w:rPr>
      </w:pPr>
    </w:p>
    <w:p w14:paraId="5B2931B1" w14:textId="77777777" w:rsidR="00FF7D8E" w:rsidRPr="007143EC" w:rsidRDefault="00FF7D8E" w:rsidP="007143EC">
      <w:pPr>
        <w:keepNext/>
        <w:keepLines/>
        <w:ind w:right="0"/>
        <w:rPr>
          <w:rFonts w:ascii="David" w:hAnsi="David"/>
          <w:sz w:val="24"/>
          <w:lang w:eastAsia="en-US"/>
        </w:rPr>
      </w:pPr>
      <w:r w:rsidRPr="007143EC">
        <w:rPr>
          <w:rFonts w:ascii="David" w:hAnsi="David"/>
          <w:b/>
          <w:bCs/>
          <w:sz w:val="24"/>
          <w:rtl/>
          <w:lang w:eastAsia="en-US"/>
        </w:rPr>
        <w:t>והואיל</w:t>
      </w:r>
      <w:r w:rsidRPr="007143EC">
        <w:rPr>
          <w:rFonts w:ascii="David" w:hAnsi="David"/>
          <w:b/>
          <w:bCs/>
          <w:sz w:val="24"/>
          <w:rtl/>
          <w:lang w:eastAsia="en-US"/>
        </w:rPr>
        <w:tab/>
      </w:r>
      <w:r w:rsidRPr="007143EC">
        <w:rPr>
          <w:rFonts w:ascii="David" w:hAnsi="David"/>
          <w:sz w:val="24"/>
          <w:rtl/>
          <w:lang w:eastAsia="en-US"/>
        </w:rPr>
        <w:t xml:space="preserve">ושני הצדדים החליטו לבצע את השירות עבור </w:t>
      </w:r>
      <w:r w:rsidR="008867A6" w:rsidRPr="007143EC">
        <w:rPr>
          <w:rFonts w:ascii="David" w:hAnsi="David"/>
          <w:sz w:val="24"/>
          <w:rtl/>
          <w:lang w:eastAsia="en-US"/>
        </w:rPr>
        <w:t>הרשות</w:t>
      </w:r>
      <w:r w:rsidR="00D812C1" w:rsidRPr="007143EC">
        <w:rPr>
          <w:rFonts w:ascii="David" w:hAnsi="David"/>
          <w:sz w:val="24"/>
          <w:rtl/>
          <w:lang w:eastAsia="en-US"/>
        </w:rPr>
        <w:t xml:space="preserve"> </w:t>
      </w:r>
      <w:r w:rsidRPr="007143EC">
        <w:rPr>
          <w:rFonts w:ascii="David" w:hAnsi="David"/>
          <w:sz w:val="24"/>
          <w:rtl/>
          <w:lang w:eastAsia="en-US"/>
        </w:rPr>
        <w:t xml:space="preserve">שלא במסגרת של יחסי עבודה הנהוגים בין עובד למעביד בין הרשות לבין הספק אלא כאשר הספק פועל כבעל מקצוע עצמאי, המעניק את שירותיו </w:t>
      </w:r>
      <w:r w:rsidR="00D812C1" w:rsidRPr="007143EC">
        <w:rPr>
          <w:rFonts w:ascii="David" w:hAnsi="David"/>
          <w:sz w:val="24"/>
          <w:rtl/>
          <w:lang w:eastAsia="en-US"/>
        </w:rPr>
        <w:t>לרשות</w:t>
      </w:r>
      <w:r w:rsidRPr="007143EC">
        <w:rPr>
          <w:rFonts w:ascii="David" w:hAnsi="David"/>
          <w:sz w:val="24"/>
          <w:rtl/>
          <w:lang w:eastAsia="en-US"/>
        </w:rPr>
        <w:t xml:space="preserve"> על בסיס קבלני, ומקבל את תמורת השירותים כמתחייב ממעמד זה, בהתאם לתעריפים המיוחסים למתן שירותים על בסיס קבלני;</w:t>
      </w:r>
    </w:p>
    <w:p w14:paraId="5664348F" w14:textId="77777777" w:rsidR="00FF7D8E" w:rsidRPr="007143EC" w:rsidRDefault="00FF7D8E" w:rsidP="007143EC">
      <w:pPr>
        <w:keepNext/>
        <w:keepLines/>
        <w:ind w:left="360" w:right="0"/>
        <w:rPr>
          <w:rFonts w:ascii="David" w:hAnsi="David"/>
          <w:sz w:val="24"/>
          <w:rtl/>
          <w:lang w:eastAsia="en-US"/>
        </w:rPr>
      </w:pPr>
    </w:p>
    <w:p w14:paraId="5D4122F2" w14:textId="77777777" w:rsidR="00FF7D8E" w:rsidRPr="007143EC" w:rsidRDefault="00FF7D8E" w:rsidP="007143EC">
      <w:pPr>
        <w:keepNext/>
        <w:keepLines/>
        <w:ind w:right="0"/>
        <w:rPr>
          <w:rFonts w:ascii="David" w:hAnsi="David"/>
          <w:sz w:val="24"/>
          <w:lang w:eastAsia="en-US"/>
        </w:rPr>
      </w:pPr>
      <w:r w:rsidRPr="007143EC">
        <w:rPr>
          <w:rFonts w:ascii="David" w:hAnsi="David"/>
          <w:b/>
          <w:bCs/>
          <w:sz w:val="24"/>
          <w:rtl/>
          <w:lang w:eastAsia="en-US"/>
        </w:rPr>
        <w:lastRenderedPageBreak/>
        <w:t>והואיל</w:t>
      </w:r>
      <w:r w:rsidRPr="007143EC">
        <w:rPr>
          <w:rFonts w:ascii="David" w:hAnsi="David"/>
          <w:b/>
          <w:bCs/>
          <w:sz w:val="24"/>
          <w:rtl/>
          <w:lang w:eastAsia="en-US"/>
        </w:rPr>
        <w:tab/>
      </w:r>
      <w:r w:rsidR="00D812C1" w:rsidRPr="007143EC">
        <w:rPr>
          <w:rFonts w:ascii="David" w:hAnsi="David"/>
          <w:sz w:val="24"/>
          <w:rtl/>
          <w:lang w:eastAsia="en-US"/>
        </w:rPr>
        <w:t xml:space="preserve">הרשות </w:t>
      </w:r>
      <w:r w:rsidRPr="007143EC">
        <w:rPr>
          <w:rFonts w:ascii="David" w:hAnsi="David"/>
          <w:sz w:val="24"/>
          <w:rtl/>
          <w:lang w:eastAsia="en-US"/>
        </w:rPr>
        <w:t>מסכי</w:t>
      </w:r>
      <w:r w:rsidR="003E389C" w:rsidRPr="007143EC">
        <w:rPr>
          <w:rFonts w:ascii="David" w:hAnsi="David"/>
          <w:sz w:val="24"/>
          <w:rtl/>
          <w:lang w:eastAsia="en-US"/>
        </w:rPr>
        <w:t>מה</w:t>
      </w:r>
      <w:r w:rsidRPr="007143EC">
        <w:rPr>
          <w:rFonts w:ascii="David" w:hAnsi="David"/>
          <w:sz w:val="24"/>
          <w:rtl/>
          <w:lang w:eastAsia="en-US"/>
        </w:rPr>
        <w:t xml:space="preserve"> להתקשרות עם הספק על בסיס קבלני דווקא ושלא במסגרת השירות, על כל המתחייב והמשתמע מכך,</w:t>
      </w:r>
      <w:r w:rsidRPr="007143EC">
        <w:rPr>
          <w:rFonts w:ascii="David" w:hAnsi="David"/>
          <w:sz w:val="24"/>
          <w:lang w:eastAsia="en-US"/>
        </w:rPr>
        <w:t xml:space="preserve"> </w:t>
      </w:r>
      <w:r w:rsidRPr="007143EC">
        <w:rPr>
          <w:rFonts w:ascii="David" w:hAnsi="David"/>
          <w:sz w:val="24"/>
          <w:rtl/>
          <w:lang w:eastAsia="en-US"/>
        </w:rPr>
        <w:t>הן לעניין תעריפי התשלומים והן לעניין הזכויות והחובות ההדדיות וזאת בהתחשב באופי השירותים שיש לתתם עפ"י הסכם זה ויתר התנאים הכרוכים במתן השירותים לפי הסכם זה, ההולמים העסקה עפ"י התקשרות למתן שירותי ייעוץ בנושא החברה הבדואית ואינם הולמים התקשרות במסגרת יחסי עובד ומעביד;</w:t>
      </w:r>
    </w:p>
    <w:p w14:paraId="26E68551" w14:textId="77777777" w:rsidR="00FF7D8E" w:rsidRPr="007143EC" w:rsidRDefault="00FF7D8E" w:rsidP="007143EC">
      <w:pPr>
        <w:keepNext/>
        <w:keepLines/>
        <w:ind w:right="0"/>
        <w:rPr>
          <w:rFonts w:ascii="David" w:hAnsi="David"/>
          <w:sz w:val="24"/>
          <w:rtl/>
          <w:lang w:eastAsia="en-US"/>
        </w:rPr>
      </w:pPr>
    </w:p>
    <w:p w14:paraId="74954160" w14:textId="77777777" w:rsidR="00FF7D8E" w:rsidRPr="007143EC" w:rsidRDefault="00FF7D8E" w:rsidP="007143EC">
      <w:pPr>
        <w:keepNext/>
        <w:keepLines/>
        <w:ind w:right="0"/>
        <w:rPr>
          <w:rFonts w:ascii="David" w:hAnsi="David"/>
          <w:sz w:val="24"/>
          <w:rtl/>
          <w:lang w:eastAsia="en-US"/>
        </w:rPr>
      </w:pPr>
      <w:r w:rsidRPr="007143EC">
        <w:rPr>
          <w:rFonts w:ascii="David" w:hAnsi="David"/>
          <w:b/>
          <w:bCs/>
          <w:sz w:val="24"/>
          <w:rtl/>
          <w:lang w:eastAsia="en-US"/>
        </w:rPr>
        <w:t>והואיל</w:t>
      </w:r>
      <w:r w:rsidRPr="007143EC">
        <w:rPr>
          <w:rFonts w:ascii="David" w:hAnsi="David"/>
          <w:sz w:val="24"/>
          <w:rtl/>
          <w:lang w:eastAsia="en-US"/>
        </w:rPr>
        <w:tab/>
        <w:t xml:space="preserve">וכתנאי מוקדם לקבלת הצעת הספק נקבע כי ייחתם הסכם בין </w:t>
      </w:r>
      <w:r w:rsidR="00D812C1" w:rsidRPr="007143EC">
        <w:rPr>
          <w:rFonts w:ascii="David" w:hAnsi="David"/>
          <w:sz w:val="24"/>
          <w:rtl/>
          <w:lang w:eastAsia="en-US"/>
        </w:rPr>
        <w:t xml:space="preserve">/הרשות </w:t>
      </w:r>
      <w:r w:rsidRPr="007143EC">
        <w:rPr>
          <w:rFonts w:ascii="David" w:hAnsi="David"/>
          <w:sz w:val="24"/>
          <w:rtl/>
          <w:lang w:eastAsia="en-US"/>
        </w:rPr>
        <w:t>לבין הספק ובו יפורטו התנאים, ההסכמות וההוראות בקשר עם שירות הייעוץ כאמור לעיל;</w:t>
      </w:r>
    </w:p>
    <w:p w14:paraId="1CF9EE9F" w14:textId="77777777" w:rsidR="00FF7D8E" w:rsidRPr="007143EC" w:rsidRDefault="00FF7D8E" w:rsidP="007143EC">
      <w:pPr>
        <w:keepNext/>
        <w:keepLines/>
        <w:ind w:right="0"/>
        <w:rPr>
          <w:rFonts w:ascii="David" w:hAnsi="David"/>
          <w:sz w:val="24"/>
          <w:rtl/>
          <w:lang w:eastAsia="en-US"/>
        </w:rPr>
      </w:pPr>
    </w:p>
    <w:p w14:paraId="3B440F39" w14:textId="77777777" w:rsidR="00FF7D8E" w:rsidRPr="007143EC" w:rsidRDefault="00FF7D8E" w:rsidP="007143EC">
      <w:pPr>
        <w:keepNext/>
        <w:keepLines/>
        <w:ind w:right="0"/>
        <w:rPr>
          <w:rFonts w:ascii="David" w:hAnsi="David"/>
          <w:sz w:val="24"/>
          <w:lang w:eastAsia="en-US"/>
        </w:rPr>
      </w:pPr>
      <w:r w:rsidRPr="007143EC">
        <w:rPr>
          <w:rFonts w:ascii="David" w:hAnsi="David"/>
          <w:b/>
          <w:bCs/>
          <w:sz w:val="24"/>
          <w:rtl/>
          <w:lang w:eastAsia="en-US"/>
        </w:rPr>
        <w:t>והואיל</w:t>
      </w:r>
      <w:r w:rsidRPr="007143EC">
        <w:rPr>
          <w:rFonts w:ascii="David" w:hAnsi="David"/>
          <w:sz w:val="24"/>
          <w:rtl/>
          <w:lang w:eastAsia="en-US"/>
        </w:rPr>
        <w:tab/>
        <w:t>והצדדים מעוניינים להעלות על הכתב את הסכמותיהם, זכויותיהם וחיוביהם וכל הנובע מכך;</w:t>
      </w:r>
    </w:p>
    <w:p w14:paraId="3D08BFCB" w14:textId="77777777" w:rsidR="00FF7D8E" w:rsidRPr="007143EC" w:rsidRDefault="00FF7D8E" w:rsidP="007143EC">
      <w:pPr>
        <w:keepNext/>
        <w:keepLines/>
        <w:ind w:right="0"/>
        <w:rPr>
          <w:rFonts w:ascii="David" w:hAnsi="David"/>
          <w:sz w:val="24"/>
          <w:lang w:eastAsia="en-US"/>
        </w:rPr>
      </w:pPr>
    </w:p>
    <w:p w14:paraId="13B2B088" w14:textId="77777777" w:rsidR="00FF7D8E" w:rsidRPr="007143EC" w:rsidRDefault="00FF7D8E" w:rsidP="007143EC">
      <w:pPr>
        <w:keepNext/>
        <w:keepLines/>
        <w:ind w:right="0"/>
        <w:rPr>
          <w:rFonts w:ascii="David" w:hAnsi="David"/>
          <w:b/>
          <w:bCs/>
          <w:sz w:val="24"/>
          <w:lang w:eastAsia="en-US"/>
        </w:rPr>
      </w:pPr>
      <w:r w:rsidRPr="007143EC">
        <w:rPr>
          <w:rFonts w:ascii="David" w:hAnsi="David"/>
          <w:b/>
          <w:bCs/>
          <w:sz w:val="24"/>
          <w:rtl/>
          <w:lang w:eastAsia="en-US"/>
        </w:rPr>
        <w:t>אי לכך הוצהר, הוסכם והותנה בין הצדדים כדלקמן:</w:t>
      </w:r>
    </w:p>
    <w:p w14:paraId="492B0675" w14:textId="77777777" w:rsidR="00FF7D8E" w:rsidRPr="007143EC" w:rsidRDefault="00FF7D8E" w:rsidP="007143EC">
      <w:pPr>
        <w:keepNext/>
        <w:keepLines/>
        <w:ind w:left="360" w:right="0"/>
        <w:rPr>
          <w:rFonts w:ascii="David" w:hAnsi="David"/>
          <w:sz w:val="24"/>
          <w:rtl/>
          <w:lang w:eastAsia="en-US"/>
        </w:rPr>
      </w:pPr>
    </w:p>
    <w:p w14:paraId="12A38110" w14:textId="77777777" w:rsidR="00FF7D8E" w:rsidRPr="00272A8E" w:rsidRDefault="00272A8E" w:rsidP="00272A8E">
      <w:pPr>
        <w:keepNext/>
        <w:keepLines/>
        <w:ind w:left="1080" w:right="0" w:hanging="1082"/>
        <w:rPr>
          <w:rFonts w:ascii="David" w:hAnsi="David"/>
          <w:b/>
          <w:bCs/>
          <w:sz w:val="24"/>
          <w:u w:val="single"/>
          <w:rtl/>
          <w:lang w:eastAsia="en-US"/>
        </w:rPr>
      </w:pPr>
      <w:r>
        <w:rPr>
          <w:rFonts w:ascii="David" w:hAnsi="David" w:hint="cs"/>
          <w:b/>
          <w:bCs/>
          <w:sz w:val="24"/>
          <w:u w:val="single"/>
          <w:rtl/>
          <w:lang w:eastAsia="en-US"/>
        </w:rPr>
        <w:t xml:space="preserve">1. </w:t>
      </w:r>
      <w:r w:rsidR="000F34B3">
        <w:rPr>
          <w:rFonts w:ascii="David" w:hAnsi="David" w:hint="cs"/>
          <w:b/>
          <w:bCs/>
          <w:sz w:val="24"/>
          <w:u w:val="single"/>
          <w:rtl/>
          <w:lang w:eastAsia="en-US"/>
        </w:rPr>
        <w:t xml:space="preserve">  </w:t>
      </w:r>
      <w:r w:rsidR="00FF7D8E" w:rsidRPr="00272A8E">
        <w:rPr>
          <w:rFonts w:ascii="David" w:hAnsi="David"/>
          <w:b/>
          <w:bCs/>
          <w:sz w:val="24"/>
          <w:u w:val="single"/>
          <w:rtl/>
          <w:lang w:eastAsia="en-US"/>
        </w:rPr>
        <w:t>מבוא ונספחים</w:t>
      </w:r>
    </w:p>
    <w:p w14:paraId="259AEC06" w14:textId="77777777" w:rsidR="00FF7D8E" w:rsidRPr="007143EC" w:rsidRDefault="00FF7D8E" w:rsidP="007143EC">
      <w:pPr>
        <w:keepNext/>
        <w:keepLines/>
        <w:ind w:left="360" w:right="0"/>
        <w:rPr>
          <w:rFonts w:ascii="David" w:hAnsi="David"/>
          <w:sz w:val="24"/>
          <w:rtl/>
          <w:lang w:eastAsia="en-US"/>
        </w:rPr>
      </w:pPr>
    </w:p>
    <w:p w14:paraId="435D7846" w14:textId="77777777" w:rsidR="00FF7D8E" w:rsidRPr="000F34B3" w:rsidRDefault="000F34B3" w:rsidP="000F34B3">
      <w:pPr>
        <w:keepNext/>
        <w:keepLines/>
        <w:ind w:left="851" w:right="0" w:hanging="428"/>
        <w:rPr>
          <w:rFonts w:ascii="David" w:hAnsi="David"/>
          <w:sz w:val="24"/>
          <w:rtl/>
          <w:lang w:eastAsia="en-US"/>
        </w:rPr>
      </w:pPr>
      <w:r>
        <w:rPr>
          <w:rFonts w:ascii="David" w:hAnsi="David" w:hint="cs"/>
          <w:sz w:val="24"/>
          <w:rtl/>
          <w:lang w:eastAsia="en-US"/>
        </w:rPr>
        <w:t xml:space="preserve">1.1 </w:t>
      </w:r>
      <w:r w:rsidR="00FF7D8E" w:rsidRPr="000F34B3">
        <w:rPr>
          <w:rFonts w:ascii="David" w:hAnsi="David"/>
          <w:sz w:val="24"/>
          <w:rtl/>
          <w:lang w:eastAsia="en-US"/>
        </w:rPr>
        <w:t>המבוא להסכם זה על כל הצהרותיו וקביעותיו מהווה חלק בלתי נפרד ממנו ויקרא עמו בד בבד.</w:t>
      </w:r>
    </w:p>
    <w:p w14:paraId="73DBE3F4" w14:textId="77777777" w:rsidR="00FF7D8E" w:rsidRPr="000F34B3" w:rsidRDefault="000F34B3" w:rsidP="000F34B3">
      <w:pPr>
        <w:keepNext/>
        <w:keepLines/>
        <w:ind w:left="851" w:right="0" w:hanging="428"/>
        <w:rPr>
          <w:rFonts w:ascii="David" w:hAnsi="David"/>
          <w:sz w:val="24"/>
          <w:rtl/>
          <w:lang w:eastAsia="en-US"/>
        </w:rPr>
      </w:pPr>
      <w:r>
        <w:rPr>
          <w:rFonts w:ascii="David" w:hAnsi="David" w:hint="cs"/>
          <w:sz w:val="24"/>
          <w:rtl/>
          <w:lang w:eastAsia="en-US"/>
        </w:rPr>
        <w:t xml:space="preserve">1.2 </w:t>
      </w:r>
      <w:r w:rsidR="00FF7D8E" w:rsidRPr="000F34B3">
        <w:rPr>
          <w:rFonts w:ascii="David" w:hAnsi="David"/>
          <w:sz w:val="24"/>
          <w:rtl/>
          <w:lang w:eastAsia="en-US"/>
        </w:rPr>
        <w:t>להסכם זה מצורפים הנספחים המפורטים להלן:</w:t>
      </w:r>
    </w:p>
    <w:p w14:paraId="55C4EF44" w14:textId="77777777" w:rsidR="00FF7D8E" w:rsidRPr="000F34B3" w:rsidRDefault="000F34B3" w:rsidP="000F34B3">
      <w:pPr>
        <w:keepNext/>
        <w:keepLines/>
        <w:ind w:left="1276" w:right="0" w:hanging="428"/>
        <w:rPr>
          <w:rFonts w:ascii="David" w:hAnsi="David"/>
          <w:sz w:val="24"/>
          <w:lang w:eastAsia="en-US"/>
        </w:rPr>
      </w:pPr>
      <w:r>
        <w:rPr>
          <w:rFonts w:ascii="David" w:hAnsi="David" w:hint="cs"/>
          <w:sz w:val="24"/>
          <w:rtl/>
          <w:lang w:eastAsia="en-US"/>
        </w:rPr>
        <w:t xml:space="preserve">1.2.1 </w:t>
      </w:r>
      <w:r w:rsidR="00FF7D8E" w:rsidRPr="000F34B3">
        <w:rPr>
          <w:rFonts w:ascii="David" w:hAnsi="David"/>
          <w:sz w:val="24"/>
          <w:rtl/>
          <w:lang w:eastAsia="en-US"/>
        </w:rPr>
        <w:t>נספח א' - נוסח ערבות הביצוע.</w:t>
      </w:r>
    </w:p>
    <w:p w14:paraId="7F1BE5A2" w14:textId="77777777" w:rsidR="006B390A" w:rsidRPr="000F34B3" w:rsidRDefault="000F34B3" w:rsidP="000F34B3">
      <w:pPr>
        <w:keepNext/>
        <w:keepLines/>
        <w:ind w:left="1276" w:right="0" w:hanging="428"/>
        <w:rPr>
          <w:rFonts w:ascii="David" w:hAnsi="David"/>
          <w:sz w:val="24"/>
          <w:lang w:eastAsia="en-US"/>
        </w:rPr>
      </w:pPr>
      <w:r>
        <w:rPr>
          <w:rFonts w:ascii="David" w:hAnsi="David" w:hint="cs"/>
          <w:sz w:val="24"/>
          <w:rtl/>
          <w:lang w:eastAsia="en-US"/>
        </w:rPr>
        <w:t xml:space="preserve">1.2.2 </w:t>
      </w:r>
      <w:r w:rsidR="006B390A" w:rsidRPr="000F34B3">
        <w:rPr>
          <w:rFonts w:ascii="David" w:hAnsi="David" w:hint="cs"/>
          <w:sz w:val="24"/>
          <w:rtl/>
          <w:lang w:eastAsia="en-US"/>
        </w:rPr>
        <w:t xml:space="preserve">נספח ב' </w:t>
      </w:r>
      <w:r w:rsidR="006B390A" w:rsidRPr="000F34B3">
        <w:rPr>
          <w:rFonts w:ascii="David" w:hAnsi="David"/>
          <w:sz w:val="24"/>
          <w:rtl/>
          <w:lang w:eastAsia="en-US"/>
        </w:rPr>
        <w:t>–</w:t>
      </w:r>
      <w:r w:rsidR="006B390A" w:rsidRPr="000F34B3">
        <w:rPr>
          <w:rFonts w:ascii="David" w:hAnsi="David" w:hint="cs"/>
          <w:sz w:val="24"/>
          <w:rtl/>
          <w:lang w:eastAsia="en-US"/>
        </w:rPr>
        <w:t xml:space="preserve"> טופס דיווח והצהרה על ביצוע שעות</w:t>
      </w:r>
    </w:p>
    <w:p w14:paraId="6C456133" w14:textId="77777777" w:rsidR="006B390A" w:rsidRPr="000F34B3" w:rsidRDefault="000F34B3" w:rsidP="000F34B3">
      <w:pPr>
        <w:keepNext/>
        <w:keepLines/>
        <w:ind w:left="1276" w:right="0" w:hanging="428"/>
        <w:rPr>
          <w:rFonts w:ascii="David" w:hAnsi="David"/>
          <w:sz w:val="24"/>
          <w:lang w:eastAsia="en-US"/>
        </w:rPr>
      </w:pPr>
      <w:r>
        <w:rPr>
          <w:rFonts w:ascii="David" w:hAnsi="David" w:hint="cs"/>
          <w:sz w:val="24"/>
          <w:rtl/>
          <w:lang w:eastAsia="en-US"/>
        </w:rPr>
        <w:t xml:space="preserve">1.2.3 </w:t>
      </w:r>
      <w:r w:rsidR="006B390A" w:rsidRPr="000F34B3">
        <w:rPr>
          <w:rFonts w:ascii="David" w:hAnsi="David" w:hint="cs"/>
          <w:sz w:val="24"/>
          <w:rtl/>
          <w:lang w:eastAsia="en-US"/>
        </w:rPr>
        <w:t xml:space="preserve">נספח ג' </w:t>
      </w:r>
      <w:r w:rsidR="006B390A" w:rsidRPr="000F34B3">
        <w:rPr>
          <w:rFonts w:ascii="David" w:hAnsi="David"/>
          <w:sz w:val="24"/>
          <w:rtl/>
          <w:lang w:eastAsia="en-US"/>
        </w:rPr>
        <w:t>–</w:t>
      </w:r>
      <w:r w:rsidR="006B390A" w:rsidRPr="000F34B3">
        <w:rPr>
          <w:rFonts w:ascii="David" w:hAnsi="David" w:hint="cs"/>
          <w:sz w:val="24"/>
          <w:rtl/>
          <w:lang w:eastAsia="en-US"/>
        </w:rPr>
        <w:t xml:space="preserve"> מכתב אישור החשבונית של היחידה המקצועית</w:t>
      </w:r>
    </w:p>
    <w:p w14:paraId="3CAECA5A" w14:textId="77777777" w:rsidR="006B390A" w:rsidRPr="000F34B3" w:rsidRDefault="000F34B3" w:rsidP="000F34B3">
      <w:pPr>
        <w:keepNext/>
        <w:keepLines/>
        <w:ind w:left="1276" w:right="0" w:hanging="428"/>
        <w:rPr>
          <w:rFonts w:ascii="David" w:hAnsi="David"/>
          <w:sz w:val="24"/>
          <w:lang w:eastAsia="en-US"/>
        </w:rPr>
      </w:pPr>
      <w:r>
        <w:rPr>
          <w:rFonts w:ascii="David" w:hAnsi="David" w:hint="cs"/>
          <w:sz w:val="24"/>
          <w:rtl/>
          <w:lang w:eastAsia="en-US"/>
        </w:rPr>
        <w:t xml:space="preserve">1.2.4 </w:t>
      </w:r>
      <w:r w:rsidR="006B390A" w:rsidRPr="000F34B3">
        <w:rPr>
          <w:rFonts w:ascii="David" w:hAnsi="David" w:hint="cs"/>
          <w:sz w:val="24"/>
          <w:rtl/>
          <w:lang w:eastAsia="en-US"/>
        </w:rPr>
        <w:t xml:space="preserve">נספח ד' </w:t>
      </w:r>
      <w:r w:rsidR="006B390A" w:rsidRPr="000F34B3">
        <w:rPr>
          <w:rFonts w:ascii="David" w:hAnsi="David"/>
          <w:sz w:val="24"/>
          <w:rtl/>
          <w:lang w:eastAsia="en-US"/>
        </w:rPr>
        <w:t>–</w:t>
      </w:r>
      <w:r w:rsidR="006B390A" w:rsidRPr="000F34B3">
        <w:rPr>
          <w:rFonts w:ascii="David" w:hAnsi="David" w:hint="cs"/>
          <w:sz w:val="24"/>
          <w:rtl/>
          <w:lang w:eastAsia="en-US"/>
        </w:rPr>
        <w:t xml:space="preserve"> חוזה שימוש בפורטל ספקים ונספחיו</w:t>
      </w:r>
    </w:p>
    <w:p w14:paraId="1895BD08" w14:textId="77777777" w:rsidR="006B390A" w:rsidRPr="000F34B3" w:rsidRDefault="000F34B3" w:rsidP="000F34B3">
      <w:pPr>
        <w:keepNext/>
        <w:keepLines/>
        <w:ind w:left="1276" w:right="0" w:hanging="428"/>
        <w:rPr>
          <w:rFonts w:ascii="David" w:hAnsi="David"/>
          <w:sz w:val="24"/>
          <w:lang w:eastAsia="en-US"/>
        </w:rPr>
      </w:pPr>
      <w:r>
        <w:rPr>
          <w:rFonts w:ascii="David" w:hAnsi="David" w:hint="cs"/>
          <w:sz w:val="24"/>
          <w:rtl/>
          <w:lang w:eastAsia="en-US"/>
        </w:rPr>
        <w:t xml:space="preserve">1.2.5 </w:t>
      </w:r>
      <w:r w:rsidR="006B390A" w:rsidRPr="000F34B3">
        <w:rPr>
          <w:rFonts w:ascii="David" w:hAnsi="David" w:hint="cs"/>
          <w:sz w:val="24"/>
          <w:rtl/>
          <w:lang w:eastAsia="en-US"/>
        </w:rPr>
        <w:t xml:space="preserve">נספח ה' </w:t>
      </w:r>
      <w:r w:rsidR="006B390A" w:rsidRPr="000F34B3">
        <w:rPr>
          <w:rFonts w:ascii="David" w:hAnsi="David"/>
          <w:sz w:val="24"/>
          <w:rtl/>
          <w:lang w:eastAsia="en-US"/>
        </w:rPr>
        <w:t>–</w:t>
      </w:r>
      <w:r w:rsidR="006B390A" w:rsidRPr="000F34B3">
        <w:rPr>
          <w:rFonts w:ascii="David" w:hAnsi="David" w:hint="cs"/>
          <w:sz w:val="24"/>
          <w:rtl/>
          <w:lang w:eastAsia="en-US"/>
        </w:rPr>
        <w:t xml:space="preserve"> טופס פתיחת ספק</w:t>
      </w:r>
    </w:p>
    <w:p w14:paraId="4381A9AF" w14:textId="77777777" w:rsidR="00FF7D8E" w:rsidRPr="000F34B3" w:rsidRDefault="000F34B3" w:rsidP="000F34B3">
      <w:pPr>
        <w:keepNext/>
        <w:keepLines/>
        <w:ind w:left="851" w:right="0" w:hanging="428"/>
        <w:rPr>
          <w:rFonts w:ascii="David" w:hAnsi="David"/>
          <w:sz w:val="24"/>
          <w:lang w:eastAsia="en-US"/>
        </w:rPr>
      </w:pPr>
      <w:r>
        <w:rPr>
          <w:rFonts w:ascii="David" w:hAnsi="David" w:hint="cs"/>
          <w:sz w:val="24"/>
          <w:rtl/>
          <w:lang w:eastAsia="en-US"/>
        </w:rPr>
        <w:t xml:space="preserve">1.3 </w:t>
      </w:r>
      <w:r w:rsidR="00FF7D8E" w:rsidRPr="000F34B3">
        <w:rPr>
          <w:rFonts w:ascii="David" w:hAnsi="David"/>
          <w:sz w:val="24"/>
          <w:rtl/>
          <w:lang w:eastAsia="en-US"/>
        </w:rPr>
        <w:t>כל נספחי המכרז וההסכם מהווים חלק בלתי נפרד מההסכם ויש לקרוא את ההסכם בד בבד עימם</w:t>
      </w:r>
      <w:r w:rsidR="00FF7D8E" w:rsidRPr="000F34B3">
        <w:rPr>
          <w:rFonts w:ascii="David" w:hAnsi="David"/>
          <w:sz w:val="24"/>
          <w:lang w:eastAsia="en-US"/>
        </w:rPr>
        <w:t>.</w:t>
      </w:r>
    </w:p>
    <w:p w14:paraId="605766E1" w14:textId="77777777" w:rsidR="00FF7D8E" w:rsidRPr="000F34B3" w:rsidRDefault="000F34B3" w:rsidP="000F34B3">
      <w:pPr>
        <w:keepNext/>
        <w:keepLines/>
        <w:ind w:left="851" w:right="0" w:hanging="428"/>
        <w:rPr>
          <w:rFonts w:ascii="David" w:hAnsi="David"/>
          <w:sz w:val="24"/>
          <w:rtl/>
          <w:lang w:eastAsia="en-US"/>
        </w:rPr>
      </w:pPr>
      <w:r>
        <w:rPr>
          <w:rFonts w:ascii="David" w:hAnsi="David" w:hint="cs"/>
          <w:sz w:val="24"/>
          <w:rtl/>
          <w:lang w:eastAsia="en-US"/>
        </w:rPr>
        <w:t xml:space="preserve">1.4 </w:t>
      </w:r>
      <w:r w:rsidR="00FF7D8E" w:rsidRPr="000F34B3">
        <w:rPr>
          <w:rFonts w:ascii="David" w:hAnsi="David"/>
          <w:sz w:val="24"/>
          <w:rtl/>
          <w:lang w:eastAsia="en-US"/>
        </w:rPr>
        <w:t>במקרה של סתירה בין האמור במפרט לבין הצעת הספק יגבר האמור במפרט.</w:t>
      </w:r>
    </w:p>
    <w:p w14:paraId="1412AA72" w14:textId="77777777" w:rsidR="00FF7D8E" w:rsidRPr="007143EC" w:rsidRDefault="00FF7D8E" w:rsidP="007143EC">
      <w:pPr>
        <w:keepNext/>
        <w:keepLines/>
        <w:ind w:left="360" w:right="0"/>
        <w:rPr>
          <w:rFonts w:ascii="David" w:hAnsi="David"/>
          <w:sz w:val="24"/>
          <w:rtl/>
          <w:lang w:eastAsia="en-US"/>
        </w:rPr>
      </w:pPr>
    </w:p>
    <w:p w14:paraId="2B218FB0" w14:textId="77777777" w:rsidR="00FF7D8E" w:rsidRPr="007143EC" w:rsidRDefault="00272A8E" w:rsidP="00272A8E">
      <w:pPr>
        <w:keepNext/>
        <w:keepLines/>
        <w:ind w:right="0"/>
        <w:rPr>
          <w:rFonts w:ascii="David" w:hAnsi="David"/>
          <w:b/>
          <w:bCs/>
          <w:sz w:val="24"/>
          <w:u w:val="single"/>
          <w:rtl/>
          <w:lang w:eastAsia="en-US"/>
        </w:rPr>
      </w:pPr>
      <w:r>
        <w:rPr>
          <w:rFonts w:ascii="David" w:hAnsi="David" w:hint="cs"/>
          <w:b/>
          <w:bCs/>
          <w:sz w:val="24"/>
          <w:u w:val="single"/>
          <w:rtl/>
          <w:lang w:eastAsia="en-US"/>
        </w:rPr>
        <w:t xml:space="preserve">2. </w:t>
      </w:r>
      <w:r w:rsidR="00FF7D8E" w:rsidRPr="007143EC">
        <w:rPr>
          <w:rFonts w:ascii="David" w:hAnsi="David"/>
          <w:b/>
          <w:bCs/>
          <w:sz w:val="24"/>
          <w:u w:val="single"/>
          <w:rtl/>
          <w:lang w:eastAsia="en-US"/>
        </w:rPr>
        <w:t>הגדרות מונחים</w:t>
      </w:r>
    </w:p>
    <w:p w14:paraId="41921639" w14:textId="77777777" w:rsidR="00FF7D8E" w:rsidRPr="007143EC" w:rsidRDefault="00FF7D8E" w:rsidP="007143EC">
      <w:pPr>
        <w:keepNext/>
        <w:keepLines/>
        <w:ind w:left="360" w:right="0"/>
        <w:rPr>
          <w:rFonts w:ascii="David" w:hAnsi="David"/>
          <w:sz w:val="24"/>
          <w:rtl/>
          <w:lang w:eastAsia="en-US"/>
        </w:rPr>
      </w:pPr>
    </w:p>
    <w:p w14:paraId="1C6B66E5" w14:textId="77777777" w:rsidR="00FF7D8E" w:rsidRPr="007143EC" w:rsidRDefault="00FF7D8E" w:rsidP="007143EC">
      <w:pPr>
        <w:keepNext/>
        <w:keepLines/>
        <w:ind w:left="360" w:right="0"/>
        <w:rPr>
          <w:rFonts w:ascii="David" w:hAnsi="David"/>
          <w:sz w:val="24"/>
          <w:rtl/>
          <w:lang w:eastAsia="en-US"/>
        </w:rPr>
      </w:pPr>
      <w:r w:rsidRPr="007143EC">
        <w:rPr>
          <w:rFonts w:ascii="David" w:hAnsi="David"/>
          <w:sz w:val="24"/>
          <w:rtl/>
          <w:lang w:eastAsia="en-US"/>
        </w:rPr>
        <w:t>לצורך הסכם זה יהיו למונחים הבאים ההגדרות כדלקמן:</w:t>
      </w:r>
    </w:p>
    <w:p w14:paraId="5F571F07" w14:textId="77777777" w:rsidR="00FF7D8E" w:rsidRPr="007143EC" w:rsidRDefault="00FF7D8E" w:rsidP="007143EC">
      <w:pPr>
        <w:keepNext/>
        <w:keepLines/>
        <w:ind w:left="360" w:right="0"/>
        <w:rPr>
          <w:rFonts w:ascii="David" w:hAnsi="David"/>
          <w:sz w:val="24"/>
          <w:rtl/>
          <w:lang w:eastAsia="en-US"/>
        </w:rPr>
      </w:pPr>
    </w:p>
    <w:p w14:paraId="2C4E4675" w14:textId="77777777" w:rsidR="00FF7D8E" w:rsidRPr="007143EC" w:rsidRDefault="00FF7D8E" w:rsidP="006B390A">
      <w:pPr>
        <w:keepNext/>
        <w:keepLines/>
        <w:ind w:left="360" w:right="0"/>
        <w:rPr>
          <w:rFonts w:ascii="David" w:hAnsi="David"/>
          <w:sz w:val="24"/>
          <w:rtl/>
          <w:lang w:eastAsia="en-US"/>
        </w:rPr>
      </w:pPr>
      <w:r w:rsidRPr="00306193">
        <w:rPr>
          <w:rFonts w:ascii="David" w:hAnsi="David"/>
          <w:b/>
          <w:bCs/>
          <w:sz w:val="24"/>
          <w:u w:val="single"/>
          <w:rtl/>
          <w:lang w:eastAsia="en-US"/>
        </w:rPr>
        <w:t>המפרט</w:t>
      </w:r>
      <w:r w:rsidRPr="00306193">
        <w:rPr>
          <w:rFonts w:ascii="David" w:hAnsi="David"/>
          <w:sz w:val="24"/>
          <w:rtl/>
          <w:lang w:eastAsia="en-US"/>
        </w:rPr>
        <w:t xml:space="preserve"> – מכרז </w:t>
      </w:r>
      <w:r w:rsidR="007143EC" w:rsidRPr="00306193">
        <w:rPr>
          <w:rFonts w:ascii="David" w:hAnsi="David"/>
          <w:b/>
          <w:bCs/>
          <w:sz w:val="24"/>
          <w:rtl/>
          <w:lang w:eastAsia="en-US"/>
        </w:rPr>
        <w:t xml:space="preserve">מספר </w:t>
      </w:r>
      <w:r w:rsidR="00F36685">
        <w:rPr>
          <w:rFonts w:ascii="David" w:hAnsi="David" w:hint="cs"/>
          <w:b/>
          <w:bCs/>
          <w:sz w:val="24"/>
          <w:rtl/>
        </w:rPr>
        <w:t xml:space="preserve">1/2020    </w:t>
      </w:r>
      <w:r w:rsidR="007143EC" w:rsidRPr="00306193">
        <w:rPr>
          <w:rFonts w:ascii="David" w:hAnsi="David"/>
          <w:b/>
          <w:bCs/>
          <w:sz w:val="24"/>
          <w:u w:val="single"/>
          <w:rtl/>
          <w:lang w:eastAsia="en-US"/>
        </w:rPr>
        <w:t xml:space="preserve">למתן שירותי בקרה בתחומי הפיתוח והתכנון עבור </w:t>
      </w:r>
      <w:r w:rsidR="002F7C66">
        <w:rPr>
          <w:rFonts w:ascii="David" w:hAnsi="David" w:hint="cs"/>
          <w:b/>
          <w:bCs/>
          <w:sz w:val="24"/>
          <w:u w:val="single"/>
          <w:rtl/>
          <w:lang w:eastAsia="en-US"/>
        </w:rPr>
        <w:t xml:space="preserve">הרשות </w:t>
      </w:r>
      <w:r w:rsidR="007143EC" w:rsidRPr="00306193">
        <w:rPr>
          <w:rFonts w:ascii="David" w:hAnsi="David" w:hint="cs"/>
          <w:b/>
          <w:bCs/>
          <w:sz w:val="24"/>
          <w:u w:val="single"/>
          <w:rtl/>
          <w:lang w:eastAsia="en-US"/>
        </w:rPr>
        <w:t>לפיתוח</w:t>
      </w:r>
      <w:r w:rsidR="007143EC" w:rsidRPr="00306193">
        <w:rPr>
          <w:rFonts w:ascii="David" w:hAnsi="David"/>
          <w:b/>
          <w:bCs/>
          <w:sz w:val="24"/>
          <w:u w:val="single"/>
          <w:rtl/>
          <w:lang w:eastAsia="en-US"/>
        </w:rPr>
        <w:t xml:space="preserve"> </w:t>
      </w:r>
      <w:r w:rsidR="00306193">
        <w:rPr>
          <w:rFonts w:ascii="David" w:hAnsi="David" w:hint="cs"/>
          <w:b/>
          <w:bCs/>
          <w:sz w:val="24"/>
          <w:u w:val="single"/>
          <w:rtl/>
          <w:lang w:eastAsia="en-US"/>
        </w:rPr>
        <w:t>ו</w:t>
      </w:r>
      <w:r w:rsidR="007143EC" w:rsidRPr="00306193">
        <w:rPr>
          <w:rFonts w:ascii="David" w:hAnsi="David"/>
          <w:b/>
          <w:bCs/>
          <w:sz w:val="24"/>
          <w:u w:val="single"/>
          <w:rtl/>
          <w:lang w:eastAsia="en-US"/>
        </w:rPr>
        <w:t>התיישבות הבדואים בנגב</w:t>
      </w:r>
      <w:r w:rsidRPr="00306193">
        <w:rPr>
          <w:rFonts w:ascii="David" w:hAnsi="David"/>
          <w:sz w:val="24"/>
          <w:lang w:eastAsia="en-US"/>
        </w:rPr>
        <w:t>.</w:t>
      </w:r>
      <w:r w:rsidRPr="00306193">
        <w:rPr>
          <w:rFonts w:ascii="David" w:hAnsi="David"/>
          <w:sz w:val="24"/>
          <w:rtl/>
          <w:lang w:eastAsia="en-US"/>
        </w:rPr>
        <w:t xml:space="preserve"> כמו כן יראו את המפרט ככולל את השינויים וההבהרות שיינתנו על ידי </w:t>
      </w:r>
      <w:r w:rsidR="00F71318" w:rsidRPr="007143EC">
        <w:rPr>
          <w:rFonts w:ascii="David" w:hAnsi="David"/>
          <w:sz w:val="24"/>
          <w:rtl/>
          <w:lang w:eastAsia="en-US"/>
        </w:rPr>
        <w:t xml:space="preserve">הרשות </w:t>
      </w:r>
      <w:r w:rsidRPr="007143EC">
        <w:rPr>
          <w:rFonts w:ascii="David" w:hAnsi="David"/>
          <w:sz w:val="24"/>
          <w:rtl/>
          <w:lang w:eastAsia="en-US"/>
        </w:rPr>
        <w:t>במסגרת התשובות לספקים עובר להגשת הצעות הספקים.</w:t>
      </w:r>
      <w:r w:rsidR="004F1E85" w:rsidRPr="007143EC">
        <w:rPr>
          <w:rFonts w:ascii="David" w:hAnsi="David"/>
          <w:sz w:val="24"/>
          <w:rtl/>
          <w:lang w:eastAsia="en-US"/>
        </w:rPr>
        <w:t xml:space="preserve"> </w:t>
      </w:r>
      <w:r w:rsidR="007143EC">
        <w:rPr>
          <w:rFonts w:ascii="David" w:hAnsi="David" w:hint="cs"/>
          <w:sz w:val="24"/>
          <w:rtl/>
          <w:lang w:eastAsia="en-US"/>
        </w:rPr>
        <w:t xml:space="preserve"> </w:t>
      </w:r>
    </w:p>
    <w:p w14:paraId="51F1B418" w14:textId="77777777" w:rsidR="00FF7D8E" w:rsidRPr="007143EC" w:rsidRDefault="00FF7D8E" w:rsidP="006B390A">
      <w:pPr>
        <w:keepNext/>
        <w:keepLines/>
        <w:ind w:left="360" w:right="0"/>
        <w:rPr>
          <w:rFonts w:ascii="David" w:hAnsi="David"/>
          <w:sz w:val="24"/>
          <w:rtl/>
          <w:lang w:eastAsia="en-US"/>
        </w:rPr>
      </w:pPr>
      <w:r w:rsidRPr="007143EC">
        <w:rPr>
          <w:rFonts w:ascii="David" w:hAnsi="David"/>
          <w:b/>
          <w:bCs/>
          <w:sz w:val="24"/>
          <w:u w:val="single"/>
          <w:rtl/>
          <w:lang w:eastAsia="en-US"/>
        </w:rPr>
        <w:t>הצעת הספק</w:t>
      </w:r>
      <w:r w:rsidRPr="007143EC">
        <w:rPr>
          <w:rFonts w:ascii="David" w:hAnsi="David"/>
          <w:sz w:val="24"/>
          <w:rtl/>
          <w:lang w:eastAsia="en-US"/>
        </w:rPr>
        <w:t xml:space="preserve"> - הצעת הספק שנמסרה </w:t>
      </w:r>
      <w:r w:rsidR="00F71318" w:rsidRPr="007143EC">
        <w:rPr>
          <w:rFonts w:ascii="David" w:hAnsi="David"/>
          <w:sz w:val="24"/>
          <w:rtl/>
          <w:lang w:eastAsia="en-US"/>
        </w:rPr>
        <w:t xml:space="preserve">לרשות </w:t>
      </w:r>
      <w:r w:rsidRPr="007143EC">
        <w:rPr>
          <w:rFonts w:ascii="David" w:hAnsi="David"/>
          <w:sz w:val="24"/>
          <w:rtl/>
          <w:lang w:eastAsia="en-US"/>
        </w:rPr>
        <w:t xml:space="preserve">ומצורפת להסכם זה </w:t>
      </w:r>
      <w:r w:rsidRPr="007143EC">
        <w:rPr>
          <w:rFonts w:ascii="David" w:hAnsi="David"/>
          <w:b/>
          <w:bCs/>
          <w:sz w:val="24"/>
          <w:u w:val="single"/>
          <w:rtl/>
          <w:lang w:eastAsia="en-US"/>
        </w:rPr>
        <w:t>והמסומנת "ב".</w:t>
      </w:r>
      <w:r w:rsidRPr="007143EC">
        <w:rPr>
          <w:rFonts w:ascii="David" w:hAnsi="David"/>
          <w:sz w:val="24"/>
          <w:rtl/>
          <w:lang w:eastAsia="en-US"/>
        </w:rPr>
        <w:t xml:space="preserve"> </w:t>
      </w:r>
    </w:p>
    <w:p w14:paraId="4096E266" w14:textId="77777777" w:rsidR="002F7C66" w:rsidRDefault="004F1E85" w:rsidP="006B390A">
      <w:pPr>
        <w:pStyle w:val="a7"/>
        <w:keepNext/>
        <w:keepLines/>
        <w:tabs>
          <w:tab w:val="clear" w:pos="4153"/>
          <w:tab w:val="clear" w:pos="8306"/>
        </w:tabs>
        <w:ind w:left="360"/>
        <w:rPr>
          <w:rFonts w:ascii="David" w:hAnsi="David"/>
          <w:b/>
          <w:bCs/>
          <w:color w:val="auto"/>
          <w:sz w:val="24"/>
          <w:rtl/>
          <w:lang w:eastAsia="en-US"/>
        </w:rPr>
      </w:pPr>
      <w:r w:rsidRPr="002F7C66">
        <w:rPr>
          <w:rFonts w:ascii="David" w:hAnsi="David"/>
          <w:b/>
          <w:bCs/>
          <w:color w:val="auto"/>
          <w:sz w:val="24"/>
          <w:u w:val="single"/>
          <w:rtl/>
          <w:lang w:eastAsia="en-US"/>
        </w:rPr>
        <w:t>שירותי הבקרה</w:t>
      </w:r>
      <w:r w:rsidRPr="002F7C66">
        <w:rPr>
          <w:rFonts w:ascii="David" w:hAnsi="David"/>
          <w:b/>
          <w:bCs/>
          <w:color w:val="auto"/>
          <w:sz w:val="24"/>
          <w:rtl/>
          <w:lang w:eastAsia="en-US"/>
        </w:rPr>
        <w:t xml:space="preserve"> </w:t>
      </w:r>
      <w:r w:rsidRPr="002F7C66">
        <w:rPr>
          <w:rFonts w:ascii="David" w:hAnsi="David"/>
          <w:color w:val="auto"/>
          <w:sz w:val="24"/>
          <w:rtl/>
          <w:lang w:eastAsia="en-US"/>
        </w:rPr>
        <w:t xml:space="preserve">– </w:t>
      </w:r>
      <w:r w:rsidR="002F7C66" w:rsidRPr="00E31098">
        <w:rPr>
          <w:rFonts w:ascii="David" w:hAnsi="David"/>
          <w:color w:val="auto"/>
          <w:sz w:val="24"/>
          <w:rtl/>
          <w:lang w:eastAsia="en-US"/>
        </w:rPr>
        <w:t>שירותי בקרה, פיקוח, בדיקה וייעוץ בכל ההיבטים והמישורים של הפעילויות והמטלות המבוצעות ושיבוצעו ע"י גופי הניהול במסגרת התקשרויות בינם לבין הרשות.</w:t>
      </w:r>
    </w:p>
    <w:p w14:paraId="7778292F" w14:textId="77777777" w:rsidR="00FF7D8E" w:rsidRDefault="00FF7D8E" w:rsidP="006B390A">
      <w:pPr>
        <w:keepNext/>
        <w:keepLines/>
        <w:ind w:left="360" w:right="0"/>
        <w:rPr>
          <w:rFonts w:ascii="David" w:hAnsi="David"/>
          <w:sz w:val="24"/>
          <w:rtl/>
          <w:lang w:eastAsia="en-US"/>
        </w:rPr>
      </w:pPr>
      <w:r w:rsidRPr="007143EC">
        <w:rPr>
          <w:rFonts w:ascii="David" w:hAnsi="David"/>
          <w:b/>
          <w:bCs/>
          <w:sz w:val="24"/>
          <w:u w:val="single"/>
          <w:rtl/>
          <w:lang w:eastAsia="en-US"/>
        </w:rPr>
        <w:t>המזמין</w:t>
      </w:r>
      <w:r w:rsidRPr="007143EC">
        <w:rPr>
          <w:rFonts w:ascii="David" w:hAnsi="David"/>
          <w:sz w:val="24"/>
          <w:rtl/>
          <w:lang w:eastAsia="en-US"/>
        </w:rPr>
        <w:t xml:space="preserve"> –</w:t>
      </w:r>
      <w:r w:rsidR="00F71318" w:rsidRPr="007143EC">
        <w:rPr>
          <w:rFonts w:ascii="David" w:hAnsi="David"/>
          <w:sz w:val="24"/>
          <w:rtl/>
          <w:lang w:eastAsia="en-US"/>
        </w:rPr>
        <w:t xml:space="preserve">הרשות </w:t>
      </w:r>
      <w:r w:rsidR="003E389C" w:rsidRPr="007143EC">
        <w:rPr>
          <w:rFonts w:ascii="David" w:hAnsi="David"/>
          <w:sz w:val="24"/>
          <w:rtl/>
          <w:lang w:eastAsia="en-US"/>
        </w:rPr>
        <w:t>ל</w:t>
      </w:r>
      <w:r w:rsidR="002F7C66">
        <w:rPr>
          <w:rFonts w:ascii="David" w:hAnsi="David" w:hint="cs"/>
          <w:sz w:val="24"/>
          <w:rtl/>
          <w:lang w:eastAsia="en-US"/>
        </w:rPr>
        <w:t>פיתוח ו</w:t>
      </w:r>
      <w:r w:rsidR="00F71318" w:rsidRPr="007143EC">
        <w:rPr>
          <w:rFonts w:ascii="David" w:hAnsi="David"/>
          <w:sz w:val="24"/>
          <w:rtl/>
          <w:lang w:eastAsia="en-US"/>
        </w:rPr>
        <w:t>התיישבות הבדואים בנגב</w:t>
      </w:r>
      <w:r w:rsidRPr="007143EC">
        <w:rPr>
          <w:rFonts w:ascii="David" w:hAnsi="David"/>
          <w:sz w:val="24"/>
          <w:rtl/>
          <w:lang w:eastAsia="en-US"/>
        </w:rPr>
        <w:t>.</w:t>
      </w:r>
    </w:p>
    <w:p w14:paraId="57D0F0E0" w14:textId="77777777" w:rsidR="000B128D" w:rsidRDefault="00E6385D" w:rsidP="006B390A">
      <w:pPr>
        <w:pStyle w:val="aff1"/>
        <w:keepNext/>
        <w:keepLines/>
        <w:ind w:left="360" w:right="0"/>
        <w:rPr>
          <w:rFonts w:ascii="David" w:hAnsi="David" w:cs="David"/>
          <w:sz w:val="24"/>
          <w:rtl/>
          <w:lang w:eastAsia="en-US"/>
        </w:rPr>
      </w:pPr>
      <w:r w:rsidRPr="000B128D">
        <w:rPr>
          <w:rFonts w:ascii="David" w:hAnsi="David" w:cs="David"/>
          <w:b/>
          <w:bCs/>
          <w:sz w:val="24"/>
          <w:u w:val="single"/>
          <w:rtl/>
          <w:lang w:eastAsia="en-US"/>
        </w:rPr>
        <w:t>תקופת ניסיון</w:t>
      </w:r>
      <w:r w:rsidR="000B128D" w:rsidRPr="000B128D">
        <w:rPr>
          <w:rFonts w:ascii="David" w:hAnsi="David" w:cs="David"/>
          <w:sz w:val="24"/>
          <w:rtl/>
          <w:lang w:eastAsia="en-US"/>
        </w:rPr>
        <w:t xml:space="preserve"> - ששת החודשים הראשונים בהתקשרות יהוו תקופת ניסיון , אשר במסגרתה יהיה ניתן להפסיק את ההתקשרות ללא חובת הנמקה. </w:t>
      </w:r>
    </w:p>
    <w:p w14:paraId="05B5A482" w14:textId="77777777" w:rsidR="00F66758" w:rsidRDefault="00F66758" w:rsidP="006B390A">
      <w:pPr>
        <w:pStyle w:val="aff1"/>
        <w:keepNext/>
        <w:keepLines/>
        <w:ind w:left="360" w:right="0"/>
        <w:rPr>
          <w:rFonts w:ascii="David" w:hAnsi="David" w:cs="David"/>
          <w:sz w:val="24"/>
          <w:rtl/>
          <w:lang w:eastAsia="en-US"/>
        </w:rPr>
      </w:pPr>
    </w:p>
    <w:p w14:paraId="2474CE9E" w14:textId="77777777" w:rsidR="00F66758" w:rsidRPr="000B128D" w:rsidRDefault="00F66758" w:rsidP="006B390A">
      <w:pPr>
        <w:pStyle w:val="aff1"/>
        <w:keepNext/>
        <w:keepLines/>
        <w:ind w:left="360" w:right="0"/>
        <w:rPr>
          <w:rFonts w:ascii="David" w:hAnsi="David" w:cs="David"/>
          <w:sz w:val="24"/>
          <w:rtl/>
          <w:lang w:eastAsia="en-US"/>
        </w:rPr>
      </w:pPr>
    </w:p>
    <w:p w14:paraId="30275080" w14:textId="77777777" w:rsidR="00B5728F" w:rsidRPr="00272A8E" w:rsidRDefault="00272A8E" w:rsidP="006B390A">
      <w:pPr>
        <w:keepNext/>
        <w:keepLines/>
        <w:ind w:left="1080" w:right="0" w:hanging="1082"/>
        <w:rPr>
          <w:rFonts w:ascii="David" w:hAnsi="David"/>
          <w:b/>
          <w:bCs/>
          <w:sz w:val="24"/>
          <w:u w:val="single"/>
          <w:rtl/>
          <w:lang w:eastAsia="en-US"/>
        </w:rPr>
      </w:pPr>
      <w:r>
        <w:rPr>
          <w:rFonts w:ascii="David" w:hAnsi="David" w:hint="cs"/>
          <w:b/>
          <w:bCs/>
          <w:sz w:val="24"/>
          <w:u w:val="single"/>
          <w:rtl/>
          <w:lang w:eastAsia="en-US"/>
        </w:rPr>
        <w:t xml:space="preserve">3. </w:t>
      </w:r>
      <w:r w:rsidR="000F34B3">
        <w:rPr>
          <w:rFonts w:ascii="David" w:hAnsi="David" w:hint="cs"/>
          <w:b/>
          <w:bCs/>
          <w:sz w:val="24"/>
          <w:u w:val="single"/>
          <w:rtl/>
          <w:lang w:eastAsia="en-US"/>
        </w:rPr>
        <w:t xml:space="preserve">   </w:t>
      </w:r>
      <w:r w:rsidR="00FF7D8E" w:rsidRPr="00272A8E">
        <w:rPr>
          <w:rFonts w:ascii="David" w:hAnsi="David"/>
          <w:b/>
          <w:bCs/>
          <w:sz w:val="24"/>
          <w:u w:val="single"/>
          <w:rtl/>
          <w:lang w:eastAsia="en-US"/>
        </w:rPr>
        <w:t>הצהרות הספק</w:t>
      </w:r>
    </w:p>
    <w:p w14:paraId="6F4814D1" w14:textId="77777777" w:rsidR="00B5728F" w:rsidRPr="00B5728F" w:rsidRDefault="00B5728F" w:rsidP="0012069B">
      <w:pPr>
        <w:pStyle w:val="aff1"/>
        <w:keepNext/>
        <w:keepLines/>
        <w:numPr>
          <w:ilvl w:val="0"/>
          <w:numId w:val="23"/>
        </w:numPr>
        <w:ind w:right="0"/>
        <w:rPr>
          <w:rFonts w:ascii="David" w:hAnsi="David" w:cs="David"/>
          <w:vanish/>
          <w:sz w:val="24"/>
          <w:rtl/>
          <w:lang w:eastAsia="en-US"/>
        </w:rPr>
      </w:pPr>
    </w:p>
    <w:p w14:paraId="3B53795B" w14:textId="77777777" w:rsidR="00B5728F" w:rsidRPr="00B5728F" w:rsidRDefault="00B5728F" w:rsidP="0012069B">
      <w:pPr>
        <w:pStyle w:val="aff1"/>
        <w:keepNext/>
        <w:keepLines/>
        <w:numPr>
          <w:ilvl w:val="0"/>
          <w:numId w:val="23"/>
        </w:numPr>
        <w:ind w:right="0"/>
        <w:rPr>
          <w:rFonts w:ascii="David" w:hAnsi="David" w:cs="David"/>
          <w:vanish/>
          <w:sz w:val="24"/>
          <w:rtl/>
          <w:lang w:eastAsia="en-US"/>
        </w:rPr>
      </w:pPr>
    </w:p>
    <w:p w14:paraId="0C637366" w14:textId="77777777" w:rsidR="00FF7D8E" w:rsidRPr="006B390A" w:rsidRDefault="006B390A" w:rsidP="006B390A">
      <w:pPr>
        <w:keepNext/>
        <w:keepLines/>
        <w:ind w:left="851" w:right="0" w:hanging="428"/>
        <w:rPr>
          <w:rFonts w:ascii="David" w:hAnsi="David"/>
          <w:sz w:val="24"/>
          <w:rtl/>
          <w:lang w:eastAsia="en-US"/>
        </w:rPr>
      </w:pPr>
      <w:r>
        <w:rPr>
          <w:rFonts w:ascii="David" w:hAnsi="David" w:hint="cs"/>
          <w:sz w:val="24"/>
          <w:rtl/>
          <w:lang w:eastAsia="en-US"/>
        </w:rPr>
        <w:t xml:space="preserve">3.1 </w:t>
      </w:r>
      <w:r w:rsidR="00FF7D8E" w:rsidRPr="006B390A">
        <w:rPr>
          <w:rFonts w:ascii="David" w:hAnsi="David"/>
          <w:sz w:val="24"/>
          <w:rtl/>
          <w:lang w:eastAsia="en-US"/>
        </w:rPr>
        <w:t xml:space="preserve">הספק מצהיר ומאשר בזה כי הוא חותם על הסכם זה לאחר שבחן היטב את המפרט והבינו וקיבל מנציגי </w:t>
      </w:r>
      <w:r w:rsidR="00F71318" w:rsidRPr="006B390A">
        <w:rPr>
          <w:rFonts w:ascii="David" w:hAnsi="David"/>
          <w:sz w:val="24"/>
          <w:rtl/>
          <w:lang w:eastAsia="en-US"/>
        </w:rPr>
        <w:t xml:space="preserve">הרשות </w:t>
      </w:r>
      <w:r w:rsidR="00FF7D8E" w:rsidRPr="006B390A">
        <w:rPr>
          <w:rFonts w:ascii="David" w:hAnsi="David"/>
          <w:sz w:val="24"/>
          <w:rtl/>
          <w:lang w:eastAsia="en-US"/>
        </w:rPr>
        <w:t xml:space="preserve">את כל ההסברים וההנחיות הנחוצים לו לגיבוש הצעתו והתחייבויותיו על פיה ועל פי הסכם זה ולא תהא לו כל טענה כלפי </w:t>
      </w:r>
      <w:r w:rsidR="00F71318" w:rsidRPr="006B390A">
        <w:rPr>
          <w:rFonts w:ascii="David" w:hAnsi="David"/>
          <w:sz w:val="24"/>
          <w:rtl/>
          <w:lang w:eastAsia="en-US"/>
        </w:rPr>
        <w:t xml:space="preserve">הרשות </w:t>
      </w:r>
      <w:r w:rsidR="00FF7D8E" w:rsidRPr="006B390A">
        <w:rPr>
          <w:rFonts w:ascii="David" w:hAnsi="David"/>
          <w:sz w:val="24"/>
          <w:rtl/>
          <w:lang w:eastAsia="en-US"/>
        </w:rPr>
        <w:t>ו/או מי מטעמ</w:t>
      </w:r>
      <w:r w:rsidR="00F71318" w:rsidRPr="006B390A">
        <w:rPr>
          <w:rFonts w:ascii="David" w:hAnsi="David"/>
          <w:sz w:val="24"/>
          <w:rtl/>
          <w:lang w:eastAsia="en-US"/>
        </w:rPr>
        <w:t>ו</w:t>
      </w:r>
      <w:r w:rsidR="00FF7D8E" w:rsidRPr="006B390A">
        <w:rPr>
          <w:rFonts w:ascii="David" w:hAnsi="David"/>
          <w:sz w:val="24"/>
          <w:rtl/>
          <w:lang w:eastAsia="en-US"/>
        </w:rPr>
        <w:t xml:space="preserve"> בקשר עם אי-גילוי מספיק או גילוי חסר, טעות או פגם בקשר לנתונים או לעובדות הקשורות לביצוע שירותי </w:t>
      </w:r>
      <w:r w:rsidR="00F71318" w:rsidRPr="006B390A">
        <w:rPr>
          <w:rFonts w:ascii="David" w:hAnsi="David"/>
          <w:sz w:val="24"/>
          <w:rtl/>
          <w:lang w:eastAsia="en-US"/>
        </w:rPr>
        <w:t>הבקרה בתחומי התכנון והפיתוח</w:t>
      </w:r>
      <w:r w:rsidR="00FF7D8E" w:rsidRPr="006B390A">
        <w:rPr>
          <w:rFonts w:ascii="David" w:hAnsi="David"/>
          <w:sz w:val="24"/>
          <w:rtl/>
          <w:lang w:eastAsia="en-US"/>
        </w:rPr>
        <w:t>.</w:t>
      </w:r>
    </w:p>
    <w:p w14:paraId="5E4ED3A3" w14:textId="77777777" w:rsidR="00FF7D8E" w:rsidRPr="006B390A" w:rsidRDefault="006B390A" w:rsidP="006B390A">
      <w:pPr>
        <w:keepNext/>
        <w:keepLines/>
        <w:ind w:left="851" w:right="0" w:hanging="428"/>
        <w:rPr>
          <w:rFonts w:ascii="David" w:hAnsi="David"/>
          <w:sz w:val="24"/>
          <w:rtl/>
          <w:lang w:eastAsia="en-US"/>
        </w:rPr>
      </w:pPr>
      <w:r>
        <w:rPr>
          <w:rFonts w:ascii="David" w:hAnsi="David" w:hint="cs"/>
          <w:sz w:val="24"/>
          <w:rtl/>
          <w:lang w:eastAsia="en-US"/>
        </w:rPr>
        <w:t xml:space="preserve">3.2  </w:t>
      </w:r>
      <w:r w:rsidR="00FF7D8E" w:rsidRPr="006B390A">
        <w:rPr>
          <w:rFonts w:ascii="David" w:hAnsi="David"/>
          <w:sz w:val="24"/>
          <w:rtl/>
          <w:lang w:eastAsia="en-US"/>
        </w:rPr>
        <w:t>הספק מצהיר שהוא בעל כל הרישיונות וההיתרים כנדרש לצורך מתן השירותים מושא חוזה זה והוא מתחייב לדאוג לכך כי במשך כל תקופת ההסכם עמו, פעילותו תנוהל בהתאם לתנאי הרישיונות ו/או ההיתרים הנדרשים על-פי כל דין. האחריות להשגת הרישיונות וההיתרים תחול על הספק והוא זה שיישא בכל ההוצאות הכרוכות בכך;</w:t>
      </w:r>
    </w:p>
    <w:p w14:paraId="111A0E47" w14:textId="77777777" w:rsidR="00FF7D8E" w:rsidRPr="006B390A" w:rsidRDefault="006B390A" w:rsidP="006B390A">
      <w:pPr>
        <w:keepNext/>
        <w:keepLines/>
        <w:ind w:left="851" w:right="0" w:hanging="428"/>
        <w:rPr>
          <w:rFonts w:ascii="David" w:hAnsi="David"/>
          <w:sz w:val="24"/>
          <w:rtl/>
          <w:lang w:eastAsia="en-US"/>
        </w:rPr>
      </w:pPr>
      <w:r>
        <w:rPr>
          <w:rFonts w:ascii="David" w:hAnsi="David" w:hint="cs"/>
          <w:sz w:val="24"/>
          <w:rtl/>
          <w:lang w:eastAsia="en-US"/>
        </w:rPr>
        <w:t xml:space="preserve">3.3  </w:t>
      </w:r>
      <w:r w:rsidR="00FF7D8E" w:rsidRPr="006B390A">
        <w:rPr>
          <w:rFonts w:ascii="David" w:hAnsi="David"/>
          <w:sz w:val="24"/>
          <w:rtl/>
          <w:lang w:eastAsia="en-US"/>
        </w:rPr>
        <w:t>כי הוא בעל היכולת, הניסיון, הידע המקצועי, הכישורים, המיומנות והאמצעים (לרבות אמצעים כספיים, כ"א, מכשור, מתקנים, ציוד וכיו"ב) בכדי לבצע את התחייבויותיו לפי מכרז זה בצורה נאותה וכפי שעונה על צרכי הרשות.</w:t>
      </w:r>
      <w:r w:rsidR="004B14F1" w:rsidRPr="006B390A">
        <w:rPr>
          <w:rFonts w:ascii="David" w:hAnsi="David"/>
          <w:sz w:val="24"/>
          <w:rtl/>
          <w:lang w:eastAsia="en-US"/>
        </w:rPr>
        <w:t xml:space="preserve"> </w:t>
      </w:r>
    </w:p>
    <w:p w14:paraId="2FA26926" w14:textId="77777777" w:rsidR="00FF7D8E" w:rsidRPr="007143EC" w:rsidRDefault="00FF7D8E" w:rsidP="006B390A">
      <w:pPr>
        <w:keepNext/>
        <w:keepLines/>
        <w:ind w:left="360" w:right="0" w:hanging="428"/>
        <w:rPr>
          <w:rFonts w:ascii="David" w:hAnsi="David"/>
          <w:sz w:val="24"/>
          <w:rtl/>
          <w:lang w:eastAsia="en-US"/>
        </w:rPr>
      </w:pPr>
    </w:p>
    <w:p w14:paraId="04A8A8DB" w14:textId="77777777" w:rsidR="00B5728F" w:rsidRPr="00272A8E" w:rsidRDefault="00272A8E" w:rsidP="00272A8E">
      <w:pPr>
        <w:keepNext/>
        <w:keepLines/>
        <w:ind w:left="1080" w:right="0" w:hanging="1082"/>
        <w:rPr>
          <w:rFonts w:ascii="David" w:hAnsi="David"/>
          <w:b/>
          <w:bCs/>
          <w:sz w:val="24"/>
          <w:u w:val="single"/>
          <w:rtl/>
          <w:lang w:eastAsia="en-US"/>
        </w:rPr>
      </w:pPr>
      <w:r>
        <w:rPr>
          <w:rFonts w:ascii="David" w:hAnsi="David" w:hint="cs"/>
          <w:b/>
          <w:bCs/>
          <w:sz w:val="24"/>
          <w:u w:val="single"/>
          <w:rtl/>
          <w:lang w:eastAsia="en-US"/>
        </w:rPr>
        <w:t xml:space="preserve">4. </w:t>
      </w:r>
      <w:r w:rsidR="000F34B3">
        <w:rPr>
          <w:rFonts w:ascii="David" w:hAnsi="David" w:hint="cs"/>
          <w:b/>
          <w:bCs/>
          <w:sz w:val="24"/>
          <w:u w:val="single"/>
          <w:rtl/>
          <w:lang w:eastAsia="en-US"/>
        </w:rPr>
        <w:t xml:space="preserve">   </w:t>
      </w:r>
      <w:r w:rsidR="00B5728F" w:rsidRPr="00272A8E">
        <w:rPr>
          <w:rFonts w:ascii="David" w:hAnsi="David"/>
          <w:b/>
          <w:bCs/>
          <w:sz w:val="24"/>
          <w:u w:val="single"/>
          <w:rtl/>
          <w:lang w:eastAsia="en-US"/>
        </w:rPr>
        <w:t>איסור הסבה</w:t>
      </w:r>
    </w:p>
    <w:p w14:paraId="55628910" w14:textId="77777777" w:rsidR="00B5728F" w:rsidRPr="00B5728F" w:rsidRDefault="00B5728F" w:rsidP="0012069B">
      <w:pPr>
        <w:pStyle w:val="aff1"/>
        <w:keepNext/>
        <w:keepLines/>
        <w:numPr>
          <w:ilvl w:val="0"/>
          <w:numId w:val="23"/>
        </w:numPr>
        <w:ind w:right="0"/>
        <w:rPr>
          <w:rFonts w:ascii="David" w:hAnsi="David" w:cs="David"/>
          <w:vanish/>
          <w:sz w:val="24"/>
          <w:rtl/>
          <w:lang w:eastAsia="en-US"/>
        </w:rPr>
      </w:pPr>
    </w:p>
    <w:p w14:paraId="40310ACC" w14:textId="77777777" w:rsidR="00FF7D8E" w:rsidRPr="000F34B3" w:rsidRDefault="000F34B3" w:rsidP="000F34B3">
      <w:pPr>
        <w:keepNext/>
        <w:keepLines/>
        <w:ind w:left="851" w:right="0" w:hanging="428"/>
        <w:rPr>
          <w:rFonts w:ascii="David" w:hAnsi="David"/>
          <w:sz w:val="24"/>
          <w:rtl/>
          <w:lang w:eastAsia="en-US"/>
        </w:rPr>
      </w:pPr>
      <w:r>
        <w:rPr>
          <w:rFonts w:ascii="David" w:hAnsi="David" w:hint="cs"/>
          <w:sz w:val="24"/>
          <w:rtl/>
          <w:lang w:eastAsia="en-US"/>
        </w:rPr>
        <w:t xml:space="preserve">4.1  </w:t>
      </w:r>
      <w:r w:rsidR="00FF7D8E" w:rsidRPr="000F34B3">
        <w:rPr>
          <w:rFonts w:ascii="David" w:hAnsi="David"/>
          <w:sz w:val="24"/>
          <w:rtl/>
          <w:lang w:eastAsia="en-US"/>
        </w:rPr>
        <w:t xml:space="preserve">הספק מצהיר ומתחייב, כי השירות נושא הסכם זה, יינתן על-ידו באופן עצמי ובלעדי. כמו כן מוצהר ומוסכם בזה כי חל איסור מוחלט על הספק להמחות או להסב זכות מזכויותיו על פי הסכם זה, או את ביצוע האמור בו או חלקו לאחרים, ללא אישור מראש ובכתב על ידי הרשות. מוצהר ומוסכם בזה כי </w:t>
      </w:r>
      <w:r w:rsidR="00F71318" w:rsidRPr="000F34B3">
        <w:rPr>
          <w:rFonts w:ascii="David" w:hAnsi="David"/>
          <w:sz w:val="24"/>
          <w:rtl/>
          <w:lang w:eastAsia="en-US"/>
        </w:rPr>
        <w:t>ל</w:t>
      </w:r>
      <w:r w:rsidR="00DA4A12" w:rsidRPr="000F34B3">
        <w:rPr>
          <w:rFonts w:ascii="David" w:hAnsi="David"/>
          <w:sz w:val="24"/>
          <w:rtl/>
          <w:lang w:eastAsia="en-US"/>
        </w:rPr>
        <w:t>רשות</w:t>
      </w:r>
      <w:r w:rsidR="00F71318" w:rsidRPr="000F34B3">
        <w:rPr>
          <w:rFonts w:ascii="David" w:hAnsi="David"/>
          <w:sz w:val="24"/>
          <w:rtl/>
          <w:lang w:eastAsia="en-US"/>
        </w:rPr>
        <w:t xml:space="preserve"> </w:t>
      </w:r>
      <w:r w:rsidR="00FF7D8E" w:rsidRPr="000F34B3">
        <w:rPr>
          <w:rFonts w:ascii="David" w:hAnsi="David"/>
          <w:sz w:val="24"/>
          <w:rtl/>
          <w:lang w:eastAsia="en-US"/>
        </w:rPr>
        <w:t>הזכות להסב או להמחות זכויותיה על פי הסכם זה לאחרים, כולן או מקצתן, ללא צורך בקבלת אישור כלשהו מהספק ו/או מצד ג' כלשהו.</w:t>
      </w:r>
    </w:p>
    <w:p w14:paraId="347801BC" w14:textId="77777777" w:rsidR="00FF7D8E" w:rsidRPr="000F34B3" w:rsidRDefault="000F34B3" w:rsidP="000F34B3">
      <w:pPr>
        <w:keepNext/>
        <w:keepLines/>
        <w:ind w:left="851" w:right="0" w:hanging="428"/>
        <w:rPr>
          <w:rFonts w:ascii="David" w:hAnsi="David"/>
          <w:sz w:val="24"/>
          <w:rtl/>
          <w:lang w:eastAsia="en-US"/>
        </w:rPr>
      </w:pPr>
      <w:r>
        <w:rPr>
          <w:rFonts w:ascii="David" w:hAnsi="David" w:hint="cs"/>
          <w:sz w:val="24"/>
          <w:rtl/>
          <w:lang w:eastAsia="en-US"/>
        </w:rPr>
        <w:t xml:space="preserve">4.2  </w:t>
      </w:r>
      <w:r w:rsidR="00F71318" w:rsidRPr="000F34B3">
        <w:rPr>
          <w:rFonts w:ascii="David" w:hAnsi="David"/>
          <w:sz w:val="24"/>
          <w:rtl/>
          <w:lang w:eastAsia="en-US"/>
        </w:rPr>
        <w:t xml:space="preserve">הרשות </w:t>
      </w:r>
      <w:r w:rsidR="003E389C" w:rsidRPr="000F34B3">
        <w:rPr>
          <w:rFonts w:ascii="David" w:hAnsi="David"/>
          <w:sz w:val="24"/>
          <w:rtl/>
          <w:lang w:eastAsia="en-US"/>
        </w:rPr>
        <w:t xml:space="preserve">תהיה </w:t>
      </w:r>
      <w:r w:rsidR="00FF7D8E" w:rsidRPr="000F34B3">
        <w:rPr>
          <w:rFonts w:ascii="David" w:hAnsi="David"/>
          <w:sz w:val="24"/>
          <w:rtl/>
          <w:lang w:eastAsia="en-US"/>
        </w:rPr>
        <w:t>רשאי</w:t>
      </w:r>
      <w:r w:rsidR="003E389C" w:rsidRPr="000F34B3">
        <w:rPr>
          <w:rFonts w:ascii="David" w:hAnsi="David"/>
          <w:sz w:val="24"/>
          <w:rtl/>
          <w:lang w:eastAsia="en-US"/>
        </w:rPr>
        <w:t>ת</w:t>
      </w:r>
      <w:r w:rsidR="00FF7D8E" w:rsidRPr="000F34B3">
        <w:rPr>
          <w:rFonts w:ascii="David" w:hAnsi="David"/>
          <w:sz w:val="24"/>
          <w:rtl/>
          <w:lang w:eastAsia="en-US"/>
        </w:rPr>
        <w:t xml:space="preserve">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 פי הסכם זה</w:t>
      </w:r>
      <w:r w:rsidR="00374CAD" w:rsidRPr="000F34B3">
        <w:rPr>
          <w:rFonts w:ascii="David" w:hAnsi="David" w:hint="cs"/>
          <w:sz w:val="24"/>
          <w:rtl/>
          <w:lang w:eastAsia="en-US"/>
        </w:rPr>
        <w:t xml:space="preserve">. </w:t>
      </w:r>
      <w:r w:rsidR="00FF7D8E" w:rsidRPr="000F34B3">
        <w:rPr>
          <w:rFonts w:ascii="David" w:hAnsi="David"/>
          <w:sz w:val="24"/>
          <w:rtl/>
          <w:lang w:eastAsia="en-US"/>
        </w:rPr>
        <w:t xml:space="preserve"> על הספק להודיע </w:t>
      </w:r>
      <w:r w:rsidR="00F71318" w:rsidRPr="000F34B3">
        <w:rPr>
          <w:rFonts w:ascii="David" w:hAnsi="David"/>
          <w:sz w:val="24"/>
          <w:rtl/>
          <w:lang w:eastAsia="en-US"/>
        </w:rPr>
        <w:t xml:space="preserve">לרשות </w:t>
      </w:r>
      <w:r w:rsidR="00FF7D8E" w:rsidRPr="000F34B3">
        <w:rPr>
          <w:rFonts w:ascii="David" w:hAnsi="David"/>
          <w:sz w:val="24"/>
          <w:rtl/>
          <w:lang w:eastAsia="en-US"/>
        </w:rPr>
        <w:t xml:space="preserve">על כל פעולה כאמור בסעיף </w:t>
      </w:r>
      <w:r w:rsidR="00374CAD" w:rsidRPr="000F34B3">
        <w:rPr>
          <w:rFonts w:ascii="David" w:hAnsi="David" w:hint="cs"/>
          <w:sz w:val="24"/>
          <w:rtl/>
          <w:lang w:eastAsia="en-US"/>
        </w:rPr>
        <w:t xml:space="preserve">זה. </w:t>
      </w:r>
      <w:r w:rsidR="00FF7D8E" w:rsidRPr="000F34B3">
        <w:rPr>
          <w:rFonts w:ascii="David" w:hAnsi="David"/>
          <w:sz w:val="24"/>
          <w:rtl/>
          <w:lang w:eastAsia="en-US"/>
        </w:rPr>
        <w:t xml:space="preserve">עם </w:t>
      </w:r>
      <w:r w:rsidR="004B5D85" w:rsidRPr="000F34B3">
        <w:rPr>
          <w:rFonts w:ascii="David" w:hAnsi="David" w:hint="cs"/>
          <w:sz w:val="24"/>
          <w:rtl/>
          <w:lang w:eastAsia="en-US"/>
        </w:rPr>
        <w:t xml:space="preserve">קבלת הודעת הספק על </w:t>
      </w:r>
      <w:r w:rsidR="00FF7D8E" w:rsidRPr="000F34B3">
        <w:rPr>
          <w:rFonts w:ascii="David" w:hAnsi="David"/>
          <w:sz w:val="24"/>
          <w:rtl/>
          <w:lang w:eastAsia="en-US"/>
        </w:rPr>
        <w:t xml:space="preserve">ביצוע הפעולה </w:t>
      </w:r>
      <w:r w:rsidR="00374CAD" w:rsidRPr="000F34B3">
        <w:rPr>
          <w:rFonts w:ascii="David" w:hAnsi="David" w:hint="cs"/>
          <w:sz w:val="24"/>
          <w:rtl/>
          <w:lang w:eastAsia="en-US"/>
        </w:rPr>
        <w:t>כאמור</w:t>
      </w:r>
      <w:r w:rsidR="004B5D85" w:rsidRPr="000F34B3">
        <w:rPr>
          <w:rFonts w:ascii="David" w:hAnsi="David" w:hint="cs"/>
          <w:sz w:val="24"/>
          <w:rtl/>
          <w:lang w:eastAsia="en-US"/>
        </w:rPr>
        <w:t>,</w:t>
      </w:r>
      <w:r w:rsidR="00374CAD" w:rsidRPr="000F34B3">
        <w:rPr>
          <w:rFonts w:ascii="David" w:hAnsi="David" w:hint="cs"/>
          <w:sz w:val="24"/>
          <w:rtl/>
          <w:lang w:eastAsia="en-US"/>
        </w:rPr>
        <w:t xml:space="preserve"> </w:t>
      </w:r>
      <w:r w:rsidR="00F71318" w:rsidRPr="000F34B3">
        <w:rPr>
          <w:rFonts w:ascii="David" w:hAnsi="David"/>
          <w:sz w:val="24"/>
          <w:rtl/>
          <w:lang w:eastAsia="en-US"/>
        </w:rPr>
        <w:t xml:space="preserve">הרשות </w:t>
      </w:r>
      <w:r w:rsidR="00374CAD" w:rsidRPr="000F34B3">
        <w:rPr>
          <w:rFonts w:ascii="David" w:hAnsi="David" w:hint="cs"/>
          <w:sz w:val="24"/>
          <w:rtl/>
          <w:lang w:eastAsia="en-US"/>
        </w:rPr>
        <w:t>ת</w:t>
      </w:r>
      <w:r w:rsidR="00F71318" w:rsidRPr="000F34B3">
        <w:rPr>
          <w:rFonts w:ascii="David" w:hAnsi="David"/>
          <w:sz w:val="24"/>
          <w:rtl/>
          <w:lang w:eastAsia="en-US"/>
        </w:rPr>
        <w:t>ודיע</w:t>
      </w:r>
      <w:r w:rsidR="004B5D85" w:rsidRPr="000F34B3">
        <w:rPr>
          <w:rFonts w:ascii="David" w:hAnsi="David" w:hint="cs"/>
          <w:sz w:val="24"/>
          <w:rtl/>
          <w:lang w:eastAsia="en-US"/>
        </w:rPr>
        <w:t>ה</w:t>
      </w:r>
      <w:r w:rsidR="00FF7D8E" w:rsidRPr="000F34B3">
        <w:rPr>
          <w:rFonts w:ascii="David" w:hAnsi="David"/>
          <w:sz w:val="24"/>
          <w:rtl/>
          <w:lang w:eastAsia="en-US"/>
        </w:rPr>
        <w:t xml:space="preserve"> לספק בכתב תוך  30 יום, אם בכוונתה לראות בפעולה העברת זכויות כאמור בסעיף זה.</w:t>
      </w:r>
      <w:r w:rsidR="004B14F1" w:rsidRPr="000F34B3">
        <w:rPr>
          <w:rFonts w:ascii="David" w:hAnsi="David"/>
          <w:sz w:val="24"/>
          <w:rtl/>
          <w:lang w:eastAsia="en-US"/>
        </w:rPr>
        <w:t xml:space="preserve"> </w:t>
      </w:r>
    </w:p>
    <w:p w14:paraId="7AE76A07" w14:textId="77777777" w:rsidR="00FF7D8E" w:rsidRPr="000F34B3" w:rsidRDefault="000F34B3" w:rsidP="000F34B3">
      <w:pPr>
        <w:keepNext/>
        <w:keepLines/>
        <w:ind w:left="851" w:right="0" w:hanging="428"/>
        <w:rPr>
          <w:rFonts w:ascii="David" w:hAnsi="David"/>
          <w:sz w:val="24"/>
          <w:lang w:eastAsia="en-US"/>
        </w:rPr>
      </w:pPr>
      <w:r>
        <w:rPr>
          <w:rFonts w:ascii="David" w:hAnsi="David" w:hint="cs"/>
          <w:sz w:val="24"/>
          <w:rtl/>
          <w:lang w:eastAsia="en-US"/>
        </w:rPr>
        <w:t xml:space="preserve">4.3  </w:t>
      </w:r>
      <w:r w:rsidR="00FF7D8E" w:rsidRPr="000F34B3">
        <w:rPr>
          <w:rFonts w:ascii="David" w:hAnsi="David"/>
          <w:sz w:val="24"/>
          <w:rtl/>
          <w:lang w:eastAsia="en-US"/>
        </w:rPr>
        <w:t xml:space="preserve">בכפוף לאמור </w:t>
      </w:r>
      <w:r w:rsidR="00517C99" w:rsidRPr="000F34B3">
        <w:rPr>
          <w:rFonts w:ascii="David" w:hAnsi="David"/>
          <w:sz w:val="24"/>
          <w:rtl/>
          <w:lang w:eastAsia="en-US"/>
        </w:rPr>
        <w:t>ל</w:t>
      </w:r>
      <w:r w:rsidR="00517C99" w:rsidRPr="000F34B3">
        <w:rPr>
          <w:rFonts w:ascii="David" w:hAnsi="David" w:hint="cs"/>
          <w:sz w:val="24"/>
          <w:rtl/>
          <w:lang w:eastAsia="en-US"/>
        </w:rPr>
        <w:t>עיל</w:t>
      </w:r>
      <w:r w:rsidR="00FF7D8E" w:rsidRPr="000F34B3">
        <w:rPr>
          <w:rFonts w:ascii="David" w:hAnsi="David"/>
          <w:sz w:val="24"/>
          <w:rtl/>
          <w:lang w:eastAsia="en-US"/>
        </w:rPr>
        <w:t>, יהיה הספק רשאי לספק לאחרים שירותים מחוץ למתן שירותיו עפ"י הסכם זה ובלבד שלא יפגע</w:t>
      </w:r>
      <w:r w:rsidR="004B14F1" w:rsidRPr="000F34B3">
        <w:rPr>
          <w:rFonts w:ascii="David" w:hAnsi="David"/>
          <w:sz w:val="24"/>
          <w:rtl/>
          <w:lang w:eastAsia="en-US"/>
        </w:rPr>
        <w:t xml:space="preserve"> </w:t>
      </w:r>
      <w:r w:rsidR="00FF7D8E" w:rsidRPr="000F34B3">
        <w:rPr>
          <w:rFonts w:ascii="David" w:hAnsi="David"/>
          <w:sz w:val="24"/>
          <w:rtl/>
          <w:lang w:eastAsia="en-US"/>
        </w:rPr>
        <w:t>במתן שירותיו עפ"י הסכם זה ולא יעשה דבר שיש בו משום ניגוד עניינים עם פעולותיו עפ"י ההסכם.</w:t>
      </w:r>
    </w:p>
    <w:p w14:paraId="1ADB7B7E" w14:textId="77777777" w:rsidR="00F853A8" w:rsidRPr="00517C99" w:rsidRDefault="00F853A8" w:rsidP="00517C99">
      <w:pPr>
        <w:keepNext/>
        <w:keepLines/>
        <w:ind w:right="0"/>
        <w:rPr>
          <w:rFonts w:ascii="David" w:hAnsi="David"/>
          <w:b/>
          <w:bCs/>
          <w:sz w:val="24"/>
          <w:rtl/>
          <w:lang w:eastAsia="en-US"/>
        </w:rPr>
      </w:pPr>
      <w:r w:rsidRPr="00517C99">
        <w:rPr>
          <w:rFonts w:ascii="David" w:hAnsi="David"/>
          <w:b/>
          <w:bCs/>
          <w:sz w:val="24"/>
          <w:rtl/>
          <w:lang w:eastAsia="en-US"/>
        </w:rPr>
        <w:t>סעיף זה הנו מעיקרי ההתקשרות, והפרתו תיחשב כהפרה יסודית של ההסכם.</w:t>
      </w:r>
    </w:p>
    <w:p w14:paraId="711D4871" w14:textId="77777777" w:rsidR="00FF7D8E" w:rsidRPr="007143EC" w:rsidRDefault="00FF7D8E" w:rsidP="007143EC">
      <w:pPr>
        <w:keepNext/>
        <w:keepLines/>
        <w:ind w:left="360" w:right="0"/>
        <w:rPr>
          <w:rFonts w:ascii="David" w:hAnsi="David"/>
          <w:sz w:val="24"/>
          <w:rtl/>
          <w:lang w:eastAsia="en-US"/>
        </w:rPr>
      </w:pPr>
    </w:p>
    <w:p w14:paraId="0B7115AF" w14:textId="77777777" w:rsidR="00FF7D8E" w:rsidRPr="00272A8E" w:rsidRDefault="00272A8E" w:rsidP="00272A8E">
      <w:pPr>
        <w:keepNext/>
        <w:keepLines/>
        <w:ind w:left="1080" w:right="0" w:hanging="1082"/>
        <w:rPr>
          <w:rFonts w:ascii="David" w:hAnsi="David"/>
          <w:b/>
          <w:bCs/>
          <w:sz w:val="24"/>
          <w:u w:val="single"/>
          <w:lang w:eastAsia="en-US"/>
        </w:rPr>
      </w:pPr>
      <w:r>
        <w:rPr>
          <w:rFonts w:ascii="David" w:hAnsi="David" w:hint="cs"/>
          <w:b/>
          <w:bCs/>
          <w:sz w:val="24"/>
          <w:u w:val="single"/>
          <w:rtl/>
          <w:lang w:eastAsia="en-US"/>
        </w:rPr>
        <w:t xml:space="preserve">5. </w:t>
      </w:r>
      <w:r w:rsidR="00F66758">
        <w:rPr>
          <w:rFonts w:ascii="David" w:hAnsi="David" w:hint="cs"/>
          <w:b/>
          <w:bCs/>
          <w:sz w:val="24"/>
          <w:u w:val="single"/>
          <w:rtl/>
          <w:lang w:eastAsia="en-US"/>
        </w:rPr>
        <w:t xml:space="preserve">  </w:t>
      </w:r>
      <w:r w:rsidR="00FF7D8E" w:rsidRPr="00272A8E">
        <w:rPr>
          <w:rFonts w:ascii="David" w:hAnsi="David"/>
          <w:b/>
          <w:bCs/>
          <w:sz w:val="24"/>
          <w:u w:val="single"/>
          <w:rtl/>
          <w:lang w:eastAsia="en-US"/>
        </w:rPr>
        <w:t>התחייבויות הספק</w:t>
      </w:r>
    </w:p>
    <w:p w14:paraId="0C598D28" w14:textId="77777777" w:rsidR="00FF7D8E" w:rsidRPr="007143EC" w:rsidRDefault="00FF7D8E" w:rsidP="007143EC">
      <w:pPr>
        <w:keepNext/>
        <w:keepLines/>
        <w:ind w:left="360" w:right="0"/>
        <w:rPr>
          <w:rFonts w:ascii="David" w:hAnsi="David"/>
          <w:sz w:val="24"/>
          <w:rtl/>
          <w:lang w:eastAsia="en-US"/>
        </w:rPr>
      </w:pPr>
      <w:r w:rsidRPr="007143EC">
        <w:rPr>
          <w:rFonts w:ascii="David" w:hAnsi="David"/>
          <w:sz w:val="24"/>
          <w:rtl/>
          <w:lang w:eastAsia="en-US"/>
        </w:rPr>
        <w:t xml:space="preserve">בהסתמך על הצהרותיו של הספק והתחייבויותיו על פי הסכם זה, </w:t>
      </w:r>
      <w:r w:rsidR="00F71318" w:rsidRPr="007143EC">
        <w:rPr>
          <w:rFonts w:ascii="David" w:hAnsi="David"/>
          <w:sz w:val="24"/>
          <w:rtl/>
          <w:lang w:eastAsia="en-US"/>
        </w:rPr>
        <w:t xml:space="preserve">הרשות </w:t>
      </w:r>
      <w:r w:rsidRPr="007143EC">
        <w:rPr>
          <w:rFonts w:ascii="David" w:hAnsi="David"/>
          <w:sz w:val="24"/>
          <w:rtl/>
          <w:lang w:eastAsia="en-US"/>
        </w:rPr>
        <w:t>מוסר</w:t>
      </w:r>
      <w:r w:rsidR="009A3F1F" w:rsidRPr="007143EC">
        <w:rPr>
          <w:rFonts w:ascii="David" w:hAnsi="David"/>
          <w:sz w:val="24"/>
          <w:rtl/>
          <w:lang w:eastAsia="en-US"/>
        </w:rPr>
        <w:t>ת</w:t>
      </w:r>
      <w:r w:rsidRPr="007143EC">
        <w:rPr>
          <w:rFonts w:ascii="David" w:hAnsi="David"/>
          <w:sz w:val="24"/>
          <w:rtl/>
          <w:lang w:eastAsia="en-US"/>
        </w:rPr>
        <w:t xml:space="preserve"> בז</w:t>
      </w:r>
      <w:r w:rsidR="00E6385D">
        <w:rPr>
          <w:rFonts w:ascii="David" w:hAnsi="David" w:hint="cs"/>
          <w:sz w:val="24"/>
          <w:rtl/>
          <w:lang w:eastAsia="en-US"/>
        </w:rPr>
        <w:t>את</w:t>
      </w:r>
      <w:r w:rsidRPr="007143EC">
        <w:rPr>
          <w:rFonts w:ascii="David" w:hAnsi="David"/>
          <w:sz w:val="24"/>
          <w:rtl/>
          <w:lang w:eastAsia="en-US"/>
        </w:rPr>
        <w:t xml:space="preserve"> לספק והספק מקבל על עצמו לבצע את שירותי </w:t>
      </w:r>
      <w:r w:rsidR="00F71318" w:rsidRPr="007143EC">
        <w:rPr>
          <w:rFonts w:ascii="David" w:hAnsi="David"/>
          <w:sz w:val="24"/>
          <w:rtl/>
          <w:lang w:eastAsia="en-US"/>
        </w:rPr>
        <w:t xml:space="preserve">הבקרה בתחומי התכנון והפיתוח </w:t>
      </w:r>
      <w:r w:rsidRPr="007143EC">
        <w:rPr>
          <w:rFonts w:ascii="David" w:hAnsi="David"/>
          <w:sz w:val="24"/>
          <w:rtl/>
          <w:lang w:eastAsia="en-US"/>
        </w:rPr>
        <w:t xml:space="preserve">באופן שיענה על צרכי </w:t>
      </w:r>
      <w:r w:rsidR="00F71318" w:rsidRPr="007143EC">
        <w:rPr>
          <w:rFonts w:ascii="David" w:hAnsi="David"/>
          <w:sz w:val="24"/>
          <w:rtl/>
          <w:lang w:eastAsia="en-US"/>
        </w:rPr>
        <w:t xml:space="preserve">הרשות </w:t>
      </w:r>
      <w:r w:rsidRPr="007143EC">
        <w:rPr>
          <w:rFonts w:ascii="David" w:hAnsi="David"/>
          <w:sz w:val="24"/>
          <w:rtl/>
          <w:lang w:eastAsia="en-US"/>
        </w:rPr>
        <w:t xml:space="preserve">בהתאם למפרט ולהצעת הספק. </w:t>
      </w:r>
      <w:r w:rsidR="00F71318" w:rsidRPr="007143EC">
        <w:rPr>
          <w:rFonts w:ascii="David" w:hAnsi="David"/>
          <w:sz w:val="24"/>
          <w:rtl/>
          <w:lang w:eastAsia="en-US"/>
        </w:rPr>
        <w:t xml:space="preserve"> </w:t>
      </w:r>
    </w:p>
    <w:p w14:paraId="6288DBF2" w14:textId="77777777" w:rsidR="00FF7D8E" w:rsidRPr="007143EC" w:rsidRDefault="00FF7D8E" w:rsidP="007143EC">
      <w:pPr>
        <w:keepNext/>
        <w:keepLines/>
        <w:ind w:left="360" w:right="0"/>
        <w:rPr>
          <w:rFonts w:ascii="David" w:hAnsi="David"/>
          <w:sz w:val="24"/>
          <w:u w:val="single"/>
          <w:rtl/>
          <w:lang w:eastAsia="en-US"/>
        </w:rPr>
      </w:pPr>
      <w:r w:rsidRPr="007143EC">
        <w:rPr>
          <w:rFonts w:ascii="David" w:hAnsi="David"/>
          <w:sz w:val="24"/>
          <w:u w:val="single"/>
          <w:rtl/>
          <w:lang w:eastAsia="en-US"/>
        </w:rPr>
        <w:t>מבלי לגרוע מכלליות האמור לעיל, מתחייב הספק:</w:t>
      </w:r>
    </w:p>
    <w:p w14:paraId="376AB765" w14:textId="77777777" w:rsidR="00FF7D8E" w:rsidRPr="007143EC" w:rsidRDefault="00FF7D8E" w:rsidP="0012069B">
      <w:pPr>
        <w:pStyle w:val="aff1"/>
        <w:keepNext/>
        <w:keepLines/>
        <w:numPr>
          <w:ilvl w:val="0"/>
          <w:numId w:val="23"/>
        </w:numPr>
        <w:ind w:right="0"/>
        <w:rPr>
          <w:rFonts w:ascii="David" w:hAnsi="David" w:cs="David"/>
          <w:vanish/>
          <w:sz w:val="24"/>
          <w:rtl/>
          <w:lang w:eastAsia="en-US"/>
        </w:rPr>
      </w:pPr>
    </w:p>
    <w:p w14:paraId="140A676D" w14:textId="77777777" w:rsidR="00FF7D8E" w:rsidRPr="007143EC" w:rsidRDefault="00FF7D8E" w:rsidP="00F66758">
      <w:pPr>
        <w:pStyle w:val="aff1"/>
        <w:keepNext/>
        <w:keepLines/>
        <w:numPr>
          <w:ilvl w:val="1"/>
          <w:numId w:val="23"/>
        </w:numPr>
        <w:ind w:left="849" w:right="0" w:hanging="426"/>
        <w:rPr>
          <w:rFonts w:ascii="David" w:hAnsi="David" w:cs="David"/>
          <w:sz w:val="24"/>
          <w:lang w:eastAsia="en-US"/>
        </w:rPr>
      </w:pPr>
      <w:r w:rsidRPr="007143EC">
        <w:rPr>
          <w:rFonts w:ascii="David" w:hAnsi="David" w:cs="David"/>
          <w:sz w:val="24"/>
          <w:rtl/>
          <w:lang w:eastAsia="en-US"/>
        </w:rPr>
        <w:t>לעשות את כל הדרוש לביצוע השירותים על פי הסכם זה ונספחיו במומחיות ובמקצועיות הדרושים למתן שירותים מהסוג הנדון.</w:t>
      </w:r>
    </w:p>
    <w:p w14:paraId="6E2E69E1" w14:textId="77777777" w:rsidR="00FF7D8E" w:rsidRPr="007143EC" w:rsidRDefault="00FF7D8E" w:rsidP="00F66758">
      <w:pPr>
        <w:pStyle w:val="aff1"/>
        <w:keepNext/>
        <w:keepLines/>
        <w:numPr>
          <w:ilvl w:val="1"/>
          <w:numId w:val="23"/>
        </w:numPr>
        <w:ind w:left="849" w:right="0" w:hanging="426"/>
        <w:rPr>
          <w:rFonts w:ascii="David" w:hAnsi="David" w:cs="David"/>
          <w:sz w:val="24"/>
          <w:rtl/>
          <w:lang w:eastAsia="en-US"/>
        </w:rPr>
      </w:pPr>
      <w:r w:rsidRPr="007143EC">
        <w:rPr>
          <w:rFonts w:ascii="David" w:hAnsi="David" w:cs="David"/>
          <w:sz w:val="24"/>
          <w:rtl/>
          <w:lang w:eastAsia="en-US"/>
        </w:rPr>
        <w:lastRenderedPageBreak/>
        <w:t>מבלי לפגוע באמור לעיל לעשות כל דבר הנדרש והסביר שמומחה היה עושה לשם מתן השירותים על-פי הסכם זה ונספחיו.</w:t>
      </w:r>
    </w:p>
    <w:p w14:paraId="05A0E02B" w14:textId="77777777" w:rsidR="00FF7D8E" w:rsidRPr="007143EC" w:rsidRDefault="00FF7D8E" w:rsidP="007143EC">
      <w:pPr>
        <w:keepNext/>
        <w:keepLines/>
        <w:ind w:left="360" w:right="0"/>
        <w:rPr>
          <w:rFonts w:ascii="David" w:hAnsi="David"/>
          <w:b/>
          <w:bCs/>
          <w:sz w:val="24"/>
          <w:rtl/>
          <w:lang w:eastAsia="en-US"/>
        </w:rPr>
      </w:pPr>
      <w:r w:rsidRPr="007143EC">
        <w:rPr>
          <w:rFonts w:ascii="David" w:hAnsi="David"/>
          <w:b/>
          <w:bCs/>
          <w:sz w:val="24"/>
          <w:rtl/>
          <w:lang w:eastAsia="en-US"/>
        </w:rPr>
        <w:t>סעיף זה הנו מעיקרי ההתקשרות, והפרתו תיחשב כהפרה יסודית של ההסכם.</w:t>
      </w:r>
    </w:p>
    <w:p w14:paraId="07C475D1" w14:textId="77777777" w:rsidR="00FF7D8E" w:rsidRDefault="00FF7D8E" w:rsidP="007143EC">
      <w:pPr>
        <w:keepNext/>
        <w:keepLines/>
        <w:ind w:left="360" w:right="0"/>
        <w:rPr>
          <w:rFonts w:ascii="David" w:hAnsi="David"/>
          <w:sz w:val="24"/>
          <w:rtl/>
          <w:lang w:eastAsia="en-US"/>
        </w:rPr>
      </w:pPr>
    </w:p>
    <w:p w14:paraId="16E87C24" w14:textId="77777777" w:rsidR="007143EC" w:rsidRPr="007143EC" w:rsidRDefault="007143EC" w:rsidP="007143EC">
      <w:pPr>
        <w:keepNext/>
        <w:keepLines/>
        <w:ind w:left="360" w:right="0"/>
        <w:rPr>
          <w:rFonts w:ascii="David" w:hAnsi="David"/>
          <w:sz w:val="24"/>
          <w:rtl/>
          <w:lang w:eastAsia="en-US"/>
        </w:rPr>
      </w:pPr>
    </w:p>
    <w:p w14:paraId="6FEF20CE" w14:textId="77777777" w:rsidR="00FF7D8E" w:rsidRPr="00272A8E" w:rsidRDefault="00272A8E" w:rsidP="00272A8E">
      <w:pPr>
        <w:keepNext/>
        <w:keepLines/>
        <w:ind w:left="1080" w:right="0" w:hanging="940"/>
        <w:rPr>
          <w:rFonts w:ascii="David" w:hAnsi="David"/>
          <w:b/>
          <w:bCs/>
          <w:sz w:val="24"/>
          <w:u w:val="single"/>
          <w:rtl/>
          <w:lang w:eastAsia="en-US"/>
        </w:rPr>
      </w:pPr>
      <w:r>
        <w:rPr>
          <w:rFonts w:ascii="David" w:hAnsi="David" w:hint="cs"/>
          <w:b/>
          <w:bCs/>
          <w:sz w:val="24"/>
          <w:u w:val="single"/>
          <w:rtl/>
          <w:lang w:eastAsia="en-US"/>
        </w:rPr>
        <w:t xml:space="preserve">6. </w:t>
      </w:r>
      <w:r w:rsidR="00FF7D8E" w:rsidRPr="00272A8E">
        <w:rPr>
          <w:rFonts w:ascii="David" w:hAnsi="David"/>
          <w:b/>
          <w:bCs/>
          <w:sz w:val="24"/>
          <w:u w:val="single"/>
          <w:rtl/>
          <w:lang w:eastAsia="en-US"/>
        </w:rPr>
        <w:t>מועדים ושלבי ביצוע</w:t>
      </w:r>
    </w:p>
    <w:p w14:paraId="43CA73B9" w14:textId="77777777" w:rsidR="00FF7D8E" w:rsidRPr="007143EC" w:rsidRDefault="00FF7D8E" w:rsidP="0012069B">
      <w:pPr>
        <w:pStyle w:val="aff1"/>
        <w:keepNext/>
        <w:keepLines/>
        <w:numPr>
          <w:ilvl w:val="0"/>
          <w:numId w:val="23"/>
        </w:numPr>
        <w:ind w:right="0"/>
        <w:rPr>
          <w:rFonts w:ascii="David" w:hAnsi="David" w:cs="David"/>
          <w:vanish/>
          <w:sz w:val="24"/>
          <w:rtl/>
          <w:lang w:eastAsia="en-US"/>
        </w:rPr>
      </w:pPr>
    </w:p>
    <w:p w14:paraId="48C667D5" w14:textId="77777777" w:rsidR="00FF7D8E" w:rsidRPr="00F66758" w:rsidRDefault="00A41454" w:rsidP="00F66758">
      <w:pPr>
        <w:keepNext/>
        <w:keepLines/>
        <w:ind w:left="851" w:right="0" w:hanging="428"/>
        <w:rPr>
          <w:rFonts w:ascii="David" w:hAnsi="David"/>
          <w:sz w:val="24"/>
          <w:rtl/>
          <w:lang w:eastAsia="en-US"/>
        </w:rPr>
      </w:pPr>
      <w:r>
        <w:rPr>
          <w:rFonts w:ascii="David" w:hAnsi="David" w:hint="cs"/>
          <w:sz w:val="24"/>
          <w:rtl/>
          <w:lang w:eastAsia="en-US"/>
        </w:rPr>
        <w:t xml:space="preserve">6.1 </w:t>
      </w:r>
      <w:r w:rsidR="00F66758">
        <w:rPr>
          <w:rFonts w:ascii="David" w:hAnsi="David" w:hint="cs"/>
          <w:sz w:val="24"/>
          <w:rtl/>
          <w:lang w:eastAsia="en-US"/>
        </w:rPr>
        <w:t xml:space="preserve"> </w:t>
      </w:r>
      <w:r w:rsidR="00FF7D8E" w:rsidRPr="00F66758">
        <w:rPr>
          <w:rFonts w:ascii="David" w:hAnsi="David"/>
          <w:sz w:val="24"/>
          <w:rtl/>
          <w:lang w:eastAsia="en-US"/>
        </w:rPr>
        <w:t>תקופת ההסכם ת</w:t>
      </w:r>
      <w:r w:rsidR="00E6385D" w:rsidRPr="00F66758">
        <w:rPr>
          <w:rFonts w:ascii="David" w:hAnsi="David" w:hint="eastAsia"/>
          <w:sz w:val="24"/>
          <w:rtl/>
          <w:lang w:eastAsia="en-US"/>
        </w:rPr>
        <w:t>חל</w:t>
      </w:r>
      <w:r w:rsidR="00FF7D8E" w:rsidRPr="00F66758">
        <w:rPr>
          <w:rFonts w:ascii="David" w:hAnsi="David"/>
          <w:sz w:val="24"/>
          <w:rtl/>
          <w:lang w:eastAsia="en-US"/>
        </w:rPr>
        <w:t xml:space="preserve"> ממועד חתימתו של הסכם זה ע"י חשב </w:t>
      </w:r>
      <w:r w:rsidR="00AD150F" w:rsidRPr="00F66758">
        <w:rPr>
          <w:rFonts w:ascii="David" w:hAnsi="David"/>
          <w:sz w:val="24"/>
          <w:rtl/>
          <w:lang w:eastAsia="en-US"/>
        </w:rPr>
        <w:t>ה</w:t>
      </w:r>
      <w:r w:rsidR="00AD150F" w:rsidRPr="00F66758">
        <w:rPr>
          <w:rFonts w:ascii="David" w:hAnsi="David" w:hint="eastAsia"/>
          <w:sz w:val="24"/>
          <w:rtl/>
          <w:lang w:eastAsia="en-US"/>
        </w:rPr>
        <w:t>רשות</w:t>
      </w:r>
      <w:r w:rsidR="00AD150F" w:rsidRPr="00F66758">
        <w:rPr>
          <w:rFonts w:ascii="David" w:hAnsi="David"/>
          <w:sz w:val="24"/>
          <w:rtl/>
          <w:lang w:eastAsia="en-US"/>
        </w:rPr>
        <w:t xml:space="preserve"> </w:t>
      </w:r>
      <w:r w:rsidR="00FF7D8E" w:rsidRPr="00F66758">
        <w:rPr>
          <w:rFonts w:ascii="David" w:hAnsi="David"/>
          <w:sz w:val="24"/>
          <w:rtl/>
          <w:lang w:eastAsia="en-US"/>
        </w:rPr>
        <w:t>או מי מטעמ</w:t>
      </w:r>
      <w:r w:rsidR="00F71318" w:rsidRPr="00F66758">
        <w:rPr>
          <w:rFonts w:ascii="David" w:hAnsi="David"/>
          <w:sz w:val="24"/>
          <w:rtl/>
          <w:lang w:eastAsia="en-US"/>
        </w:rPr>
        <w:t>ה</w:t>
      </w:r>
      <w:r w:rsidR="00D36B7F" w:rsidRPr="00F66758">
        <w:rPr>
          <w:rFonts w:ascii="David" w:hAnsi="David"/>
          <w:sz w:val="24"/>
          <w:rtl/>
          <w:lang w:eastAsia="en-US"/>
        </w:rPr>
        <w:t xml:space="preserve">, למשך 24 חודשים </w:t>
      </w:r>
      <w:r w:rsidR="00FF7D8E" w:rsidRPr="00F66758">
        <w:rPr>
          <w:rFonts w:ascii="David" w:hAnsi="David"/>
          <w:sz w:val="24"/>
          <w:rtl/>
          <w:lang w:eastAsia="en-US"/>
        </w:rPr>
        <w:t xml:space="preserve"> ועד לתאריך:</w:t>
      </w:r>
      <w:r w:rsidR="00FF7D8E" w:rsidRPr="00F66758">
        <w:rPr>
          <w:rFonts w:ascii="David" w:hAnsi="David"/>
          <w:sz w:val="24"/>
          <w:lang w:eastAsia="en-US"/>
        </w:rPr>
        <w:t xml:space="preserve"> _________</w:t>
      </w:r>
      <w:r w:rsidR="004B14F1" w:rsidRPr="00F66758">
        <w:rPr>
          <w:rFonts w:ascii="David" w:hAnsi="David"/>
          <w:sz w:val="24"/>
          <w:rtl/>
          <w:lang w:eastAsia="en-US"/>
        </w:rPr>
        <w:t xml:space="preserve"> </w:t>
      </w:r>
      <w:r w:rsidR="00FF7D8E" w:rsidRPr="00F66758">
        <w:rPr>
          <w:rFonts w:ascii="David" w:hAnsi="David"/>
          <w:sz w:val="24"/>
          <w:rtl/>
          <w:lang w:eastAsia="en-US"/>
        </w:rPr>
        <w:t>(להלן - "תקופת ההסכם").</w:t>
      </w:r>
    </w:p>
    <w:p w14:paraId="7E8A383B" w14:textId="77777777" w:rsidR="00E6385D" w:rsidRPr="00F66758" w:rsidRDefault="00F66758" w:rsidP="00F66758">
      <w:pPr>
        <w:keepNext/>
        <w:keepLines/>
        <w:ind w:left="851" w:right="0" w:hanging="428"/>
        <w:rPr>
          <w:rFonts w:ascii="David" w:hAnsi="David"/>
          <w:sz w:val="24"/>
          <w:rtl/>
          <w:lang w:eastAsia="en-US"/>
        </w:rPr>
      </w:pPr>
      <w:r>
        <w:rPr>
          <w:rFonts w:ascii="David" w:hAnsi="David" w:hint="cs"/>
          <w:sz w:val="20"/>
          <w:rtl/>
          <w:lang w:eastAsia="en-US"/>
        </w:rPr>
        <w:t xml:space="preserve">6.2  </w:t>
      </w:r>
      <w:r w:rsidR="00E6385D" w:rsidRPr="00F66758">
        <w:rPr>
          <w:rFonts w:ascii="David" w:hAnsi="David"/>
          <w:sz w:val="20"/>
          <w:rtl/>
          <w:lang w:eastAsia="en-US"/>
        </w:rPr>
        <w:t xml:space="preserve">לרשות שמורה הזכות, לפי שיקול דעתה המלא, </w:t>
      </w:r>
      <w:r w:rsidR="00E6385D" w:rsidRPr="00F66758">
        <w:rPr>
          <w:rFonts w:ascii="David" w:hAnsi="David"/>
          <w:b/>
          <w:bCs/>
          <w:sz w:val="20"/>
          <w:rtl/>
          <w:lang w:eastAsia="en-US"/>
        </w:rPr>
        <w:t>להאריך</w:t>
      </w:r>
      <w:r w:rsidR="00E6385D" w:rsidRPr="00F66758">
        <w:rPr>
          <w:rFonts w:ascii="David" w:hAnsi="David"/>
          <w:sz w:val="20"/>
          <w:rtl/>
          <w:lang w:eastAsia="en-US"/>
        </w:rPr>
        <w:t xml:space="preserve"> את תקופת ההתקשרות באותם תנאים כקבוע במכרז ב -3 תקופות נוספות שכל אחת מהן לא תעלה על </w:t>
      </w:r>
      <w:r w:rsidR="00E6385D" w:rsidRPr="00F66758">
        <w:rPr>
          <w:rFonts w:ascii="David" w:hAnsi="David"/>
          <w:b/>
          <w:bCs/>
          <w:sz w:val="20"/>
          <w:rtl/>
          <w:lang w:eastAsia="en-US"/>
        </w:rPr>
        <w:t>12 חודשים</w:t>
      </w:r>
      <w:r w:rsidR="00E6385D" w:rsidRPr="00F66758">
        <w:rPr>
          <w:rFonts w:ascii="David" w:hAnsi="David"/>
          <w:sz w:val="20"/>
          <w:rtl/>
          <w:lang w:eastAsia="en-US"/>
        </w:rPr>
        <w:t xml:space="preserve"> ומלבד שכלל תקופת ההתקשרות לא תעלה במצטבר על 60 חודשים </w:t>
      </w:r>
      <w:r w:rsidR="00E6385D" w:rsidRPr="00F66758">
        <w:rPr>
          <w:rFonts w:ascii="David" w:hAnsi="David"/>
          <w:sz w:val="24"/>
          <w:rtl/>
          <w:lang w:eastAsia="en-US"/>
        </w:rPr>
        <w:t xml:space="preserve">(כולל תקופת ההסכם) ובלבד שיודיעו על כך בכתב וזאת לא יאוחר מ-3 חודשים לפני תום ההתקשרות המקורית, בחתימתם של המורשים להתחייב מטעמם ובכללם חשב הרשות. </w:t>
      </w:r>
      <w:r w:rsidR="00E6385D" w:rsidRPr="00F66758">
        <w:rPr>
          <w:rFonts w:ascii="David" w:hAnsi="David"/>
          <w:sz w:val="20"/>
          <w:rtl/>
          <w:lang w:eastAsia="en-US"/>
        </w:rPr>
        <w:t>הרשות תיידע את הספק בדבר הכוונה להאריך את ההתקשרות עמו לא יאוחר מחודש לפני תום ההתקשרות.</w:t>
      </w:r>
    </w:p>
    <w:p w14:paraId="179C382E" w14:textId="77777777" w:rsidR="00E6385D" w:rsidRPr="00F66758" w:rsidRDefault="00F66758" w:rsidP="00F66758">
      <w:pPr>
        <w:keepNext/>
        <w:keepLines/>
        <w:ind w:left="851" w:right="0" w:hanging="428"/>
        <w:rPr>
          <w:rFonts w:ascii="David" w:hAnsi="David"/>
          <w:sz w:val="24"/>
          <w:lang w:eastAsia="en-US"/>
        </w:rPr>
      </w:pPr>
      <w:r>
        <w:rPr>
          <w:rFonts w:ascii="David" w:hAnsi="David" w:hint="cs"/>
          <w:sz w:val="24"/>
          <w:rtl/>
          <w:lang w:eastAsia="en-US"/>
        </w:rPr>
        <w:t xml:space="preserve">6.3  </w:t>
      </w:r>
      <w:r w:rsidR="00FF7D8E" w:rsidRPr="00F66758">
        <w:rPr>
          <w:rFonts w:ascii="David" w:hAnsi="David"/>
          <w:sz w:val="24"/>
          <w:rtl/>
          <w:lang w:eastAsia="en-US"/>
        </w:rPr>
        <w:t>הארכת ההסכם איננה כרוכה בתוספת תמורה, למעט תמורה המוגדרת במפורש כתלויה בתקופת ההסכם.</w:t>
      </w:r>
      <w:r w:rsidR="00C76D29" w:rsidRPr="00F66758">
        <w:rPr>
          <w:rFonts w:ascii="David" w:hAnsi="David"/>
          <w:sz w:val="24"/>
          <w:rtl/>
          <w:lang w:eastAsia="en-US"/>
        </w:rPr>
        <w:t xml:space="preserve"> </w:t>
      </w:r>
    </w:p>
    <w:p w14:paraId="5F240338" w14:textId="77777777" w:rsidR="00152F73" w:rsidRDefault="000B128D" w:rsidP="00F66758">
      <w:pPr>
        <w:keepNext/>
        <w:keepLines/>
        <w:ind w:left="849" w:right="0" w:hanging="426"/>
        <w:rPr>
          <w:rFonts w:ascii="David" w:hAnsi="David"/>
          <w:sz w:val="24"/>
          <w:rtl/>
          <w:lang w:eastAsia="en-US"/>
        </w:rPr>
      </w:pPr>
      <w:r w:rsidRPr="00F66758">
        <w:rPr>
          <w:rFonts w:ascii="David" w:hAnsi="David"/>
          <w:sz w:val="24"/>
          <w:rtl/>
          <w:lang w:eastAsia="en-US"/>
        </w:rPr>
        <w:t>6.4</w:t>
      </w:r>
      <w:r w:rsidRPr="00F66758">
        <w:rPr>
          <w:rFonts w:ascii="David" w:hAnsi="David"/>
          <w:b/>
          <w:bCs/>
          <w:sz w:val="24"/>
          <w:rtl/>
          <w:lang w:eastAsia="en-US"/>
        </w:rPr>
        <w:tab/>
      </w:r>
      <w:r w:rsidR="00F66758">
        <w:rPr>
          <w:rFonts w:ascii="David" w:hAnsi="David" w:hint="cs"/>
          <w:sz w:val="24"/>
          <w:rtl/>
          <w:lang w:eastAsia="en-US"/>
        </w:rPr>
        <w:t xml:space="preserve"> </w:t>
      </w:r>
      <w:r w:rsidRPr="00F66758">
        <w:rPr>
          <w:rFonts w:ascii="David" w:hAnsi="David"/>
          <w:sz w:val="24"/>
          <w:rtl/>
          <w:lang w:eastAsia="en-US"/>
        </w:rPr>
        <w:t>למרות האמור לעיל רשאית הרשות להביא את הסכם ההתקשרות עם הספק לידי סיומו על ידי מתן הודעה מוקדמת של 30 יום מראש . יובהר, כי ששת החודשים הראשונים בהתקשרות יהוו תקופת ניסיון , אשר במסגרתה יהיה ניתן להפסיק את ההתקשרות ללא חובת הנמקה.</w:t>
      </w:r>
    </w:p>
    <w:p w14:paraId="039C5244" w14:textId="77777777" w:rsidR="000B128D" w:rsidRPr="00F66758" w:rsidRDefault="000B128D" w:rsidP="00F66758">
      <w:pPr>
        <w:keepNext/>
        <w:keepLines/>
        <w:ind w:left="849" w:right="0" w:hanging="426"/>
        <w:rPr>
          <w:rFonts w:ascii="David" w:hAnsi="David"/>
          <w:sz w:val="24"/>
          <w:lang w:eastAsia="en-US"/>
        </w:rPr>
      </w:pPr>
      <w:r w:rsidRPr="00F66758">
        <w:rPr>
          <w:rFonts w:ascii="David" w:hAnsi="David"/>
          <w:sz w:val="24"/>
          <w:rtl/>
          <w:lang w:eastAsia="en-US"/>
        </w:rPr>
        <w:t>6.5</w:t>
      </w:r>
      <w:r w:rsidRPr="00F66758">
        <w:rPr>
          <w:rFonts w:ascii="David" w:hAnsi="David"/>
          <w:sz w:val="24"/>
          <w:rtl/>
          <w:lang w:eastAsia="en-US"/>
        </w:rPr>
        <w:tab/>
        <w:t>החליטה הרשות לסיים את תקופת ההתקשרות עם ספק במהלך תקופת הניסיון  לא יהיו לספק כל טענות ו/או תביעות כלשהן לגבי כך, והרשות לא תהיה חייבת בכל פיצוי, תמורה או תשלום אחר עבור, או בקשר, לביטול /הפסקת מתן השירות.</w:t>
      </w:r>
    </w:p>
    <w:p w14:paraId="1F0CA2CB" w14:textId="77777777" w:rsidR="000B128D" w:rsidRPr="00F66758" w:rsidRDefault="000B128D" w:rsidP="00152F73">
      <w:pPr>
        <w:keepNext/>
        <w:keepLines/>
        <w:ind w:left="849" w:right="0" w:hanging="426"/>
        <w:rPr>
          <w:rFonts w:ascii="David" w:hAnsi="David"/>
          <w:sz w:val="24"/>
          <w:rtl/>
          <w:lang w:eastAsia="en-US"/>
        </w:rPr>
      </w:pPr>
      <w:r w:rsidRPr="00F66758">
        <w:rPr>
          <w:rFonts w:ascii="David" w:hAnsi="David"/>
          <w:sz w:val="24"/>
          <w:rtl/>
          <w:lang w:eastAsia="en-US"/>
        </w:rPr>
        <w:t>6.6</w:t>
      </w:r>
      <w:r w:rsidRPr="00F66758">
        <w:rPr>
          <w:rFonts w:ascii="David" w:hAnsi="David"/>
          <w:sz w:val="24"/>
          <w:rtl/>
          <w:lang w:eastAsia="en-US"/>
        </w:rPr>
        <w:tab/>
        <w:t>על הספק יהיה להעביר את כל הידע שיצבור במהלך כל תקופת ההתקשרות, לרבות הארכות אם תהיינה, לחברה שתזכה במכרז הבקרה הבא אחריו.</w:t>
      </w:r>
    </w:p>
    <w:p w14:paraId="42CE000A" w14:textId="77777777" w:rsidR="004C5D6E" w:rsidRDefault="000B128D" w:rsidP="00152F73">
      <w:pPr>
        <w:pStyle w:val="aff1"/>
        <w:keepNext/>
        <w:keepLines/>
        <w:ind w:left="849" w:right="0" w:hanging="426"/>
        <w:rPr>
          <w:rFonts w:ascii="David" w:hAnsi="David" w:cs="David"/>
          <w:sz w:val="24"/>
          <w:rtl/>
          <w:lang w:eastAsia="en-US"/>
        </w:rPr>
      </w:pPr>
      <w:r>
        <w:rPr>
          <w:rFonts w:ascii="David" w:hAnsi="David" w:cs="David" w:hint="cs"/>
          <w:sz w:val="24"/>
          <w:rtl/>
          <w:lang w:eastAsia="en-US"/>
        </w:rPr>
        <w:t xml:space="preserve">6.7 </w:t>
      </w:r>
      <w:r w:rsidR="00FF7D8E" w:rsidRPr="000B128D">
        <w:rPr>
          <w:rFonts w:ascii="David" w:hAnsi="David" w:cs="David"/>
          <w:sz w:val="24"/>
          <w:rtl/>
          <w:lang w:eastAsia="en-US"/>
        </w:rPr>
        <w:t xml:space="preserve">מוסכם ומוצהר בזה, כי אי-עמידה של הספק בכל אחד מהמועדים הנקובים לעיל (להלן: "פיגור") תחשב להפרה יסודית של ההסכם ותקנה </w:t>
      </w:r>
      <w:r w:rsidR="00F71318" w:rsidRPr="000B128D">
        <w:rPr>
          <w:rFonts w:ascii="David" w:hAnsi="David" w:cs="David"/>
          <w:sz w:val="24"/>
          <w:rtl/>
          <w:lang w:eastAsia="en-US"/>
        </w:rPr>
        <w:t xml:space="preserve">לרשות </w:t>
      </w:r>
      <w:r w:rsidR="00FF7D8E" w:rsidRPr="000B128D">
        <w:rPr>
          <w:rFonts w:ascii="David" w:hAnsi="David" w:cs="David"/>
          <w:sz w:val="24"/>
          <w:rtl/>
          <w:lang w:eastAsia="en-US"/>
        </w:rPr>
        <w:t xml:space="preserve">את כל </w:t>
      </w:r>
      <w:r w:rsidR="009451F8" w:rsidRPr="000B128D">
        <w:rPr>
          <w:rFonts w:ascii="David" w:hAnsi="David" w:cs="David"/>
          <w:sz w:val="24"/>
          <w:rtl/>
          <w:lang w:eastAsia="en-US"/>
        </w:rPr>
        <w:t xml:space="preserve">הזכויות לפעול  </w:t>
      </w:r>
      <w:r w:rsidR="00FF7D8E" w:rsidRPr="000B128D">
        <w:rPr>
          <w:rFonts w:ascii="David" w:hAnsi="David" w:cs="David"/>
          <w:sz w:val="24"/>
          <w:rtl/>
          <w:lang w:eastAsia="en-US"/>
        </w:rPr>
        <w:t>על פי דין ו/או</w:t>
      </w:r>
      <w:r w:rsidR="009451F8" w:rsidRPr="000B128D">
        <w:rPr>
          <w:rFonts w:ascii="David" w:hAnsi="David" w:cs="David"/>
          <w:sz w:val="24"/>
          <w:rtl/>
          <w:lang w:eastAsia="en-US"/>
        </w:rPr>
        <w:t xml:space="preserve"> לנקות צעדים </w:t>
      </w:r>
      <w:r w:rsidR="00FF7D8E" w:rsidRPr="000B128D">
        <w:rPr>
          <w:rFonts w:ascii="David" w:hAnsi="David" w:cs="David"/>
          <w:sz w:val="24"/>
          <w:rtl/>
          <w:lang w:eastAsia="en-US"/>
        </w:rPr>
        <w:t>המפורטים בהסכם בקשר עם הפרתו היסודית על ידי הספק. לצורך סעיף זה, פיגור משמעותו איחור באספקת השירות ו/או אי אספקתו 3 פעמים.</w:t>
      </w:r>
    </w:p>
    <w:p w14:paraId="73E4659B" w14:textId="77777777" w:rsidR="00E6385D" w:rsidRPr="007B2750" w:rsidRDefault="004C5D6E" w:rsidP="00152F73">
      <w:pPr>
        <w:pStyle w:val="aff1"/>
        <w:keepNext/>
        <w:keepLines/>
        <w:ind w:left="849" w:right="0" w:hanging="426"/>
        <w:rPr>
          <w:rFonts w:ascii="David" w:hAnsi="David" w:cs="David"/>
          <w:b/>
          <w:bCs/>
          <w:sz w:val="24"/>
          <w:rtl/>
          <w:lang w:eastAsia="en-US"/>
        </w:rPr>
      </w:pPr>
      <w:r w:rsidRPr="007B2750">
        <w:rPr>
          <w:rFonts w:ascii="David" w:hAnsi="David" w:cs="David" w:hint="cs"/>
          <w:b/>
          <w:bCs/>
          <w:sz w:val="24"/>
          <w:rtl/>
          <w:lang w:eastAsia="en-US"/>
        </w:rPr>
        <w:t>6.8</w:t>
      </w:r>
      <w:r w:rsidR="00E6385D" w:rsidRPr="007B2750">
        <w:rPr>
          <w:rFonts w:ascii="David" w:hAnsi="David" w:cs="David"/>
          <w:b/>
          <w:bCs/>
          <w:sz w:val="24"/>
          <w:rtl/>
          <w:lang w:eastAsia="en-US"/>
        </w:rPr>
        <w:t xml:space="preserve">    </w:t>
      </w:r>
      <w:r w:rsidR="00E6385D" w:rsidRPr="007B2750">
        <w:rPr>
          <w:rFonts w:ascii="David" w:hAnsi="David" w:cs="David"/>
          <w:b/>
          <w:bCs/>
          <w:sz w:val="24"/>
          <w:rtl/>
        </w:rPr>
        <w:t>ההתקשרות כולה כפופה לאישור ועדת המכרזים של הרשות, אישור תקציב המדינה וקיום תקציב בפועל.</w:t>
      </w:r>
    </w:p>
    <w:p w14:paraId="1C1AF3AE" w14:textId="77777777" w:rsidR="00FF7D8E" w:rsidRPr="007143EC" w:rsidRDefault="00FF7D8E" w:rsidP="007143EC">
      <w:pPr>
        <w:keepNext/>
        <w:keepLines/>
        <w:ind w:left="360" w:right="0"/>
        <w:rPr>
          <w:rFonts w:ascii="David" w:hAnsi="David"/>
          <w:b/>
          <w:bCs/>
          <w:sz w:val="24"/>
          <w:rtl/>
          <w:lang w:eastAsia="en-US"/>
        </w:rPr>
      </w:pPr>
      <w:r w:rsidRPr="007143EC">
        <w:rPr>
          <w:rFonts w:ascii="David" w:hAnsi="David"/>
          <w:b/>
          <w:bCs/>
          <w:sz w:val="24"/>
          <w:rtl/>
          <w:lang w:eastAsia="en-US"/>
        </w:rPr>
        <w:t>סעיף זה הנו מעיקרי ההתקשרות, והפרתו תיחשב כהפרה יסודית של ההסכם.</w:t>
      </w:r>
    </w:p>
    <w:p w14:paraId="5103242A" w14:textId="77777777" w:rsidR="00FF7D8E" w:rsidRPr="007143EC" w:rsidRDefault="00FF7D8E" w:rsidP="007143EC">
      <w:pPr>
        <w:keepNext/>
        <w:keepLines/>
        <w:ind w:left="360" w:right="0"/>
        <w:rPr>
          <w:rFonts w:ascii="David" w:hAnsi="David"/>
          <w:sz w:val="24"/>
          <w:rtl/>
          <w:lang w:eastAsia="en-US"/>
        </w:rPr>
      </w:pPr>
    </w:p>
    <w:p w14:paraId="008F43D1" w14:textId="77777777" w:rsidR="00FF7D8E" w:rsidRPr="00272A8E" w:rsidRDefault="00272A8E" w:rsidP="00272A8E">
      <w:pPr>
        <w:keepNext/>
        <w:keepLines/>
        <w:ind w:left="1080" w:right="0" w:hanging="1082"/>
        <w:rPr>
          <w:rFonts w:ascii="David" w:hAnsi="David"/>
          <w:b/>
          <w:bCs/>
          <w:sz w:val="24"/>
          <w:u w:val="single"/>
          <w:lang w:eastAsia="en-US"/>
        </w:rPr>
      </w:pPr>
      <w:r>
        <w:rPr>
          <w:rFonts w:ascii="David" w:hAnsi="David" w:hint="cs"/>
          <w:b/>
          <w:bCs/>
          <w:sz w:val="24"/>
          <w:u w:val="single"/>
          <w:rtl/>
          <w:lang w:eastAsia="en-US"/>
        </w:rPr>
        <w:t xml:space="preserve">7. </w:t>
      </w:r>
      <w:r w:rsidR="007644DD">
        <w:rPr>
          <w:rFonts w:ascii="David" w:hAnsi="David" w:hint="cs"/>
          <w:b/>
          <w:bCs/>
          <w:sz w:val="24"/>
          <w:u w:val="single"/>
          <w:rtl/>
          <w:lang w:eastAsia="en-US"/>
        </w:rPr>
        <w:t xml:space="preserve">  </w:t>
      </w:r>
      <w:r w:rsidR="00FF7D8E" w:rsidRPr="00272A8E">
        <w:rPr>
          <w:rFonts w:ascii="David" w:hAnsi="David"/>
          <w:b/>
          <w:bCs/>
          <w:sz w:val="24"/>
          <w:u w:val="single"/>
          <w:rtl/>
          <w:lang w:eastAsia="en-US"/>
        </w:rPr>
        <w:t xml:space="preserve">התחייבויות </w:t>
      </w:r>
      <w:r w:rsidR="00F71318" w:rsidRPr="00272A8E">
        <w:rPr>
          <w:rFonts w:ascii="David" w:hAnsi="David"/>
          <w:b/>
          <w:bCs/>
          <w:sz w:val="24"/>
          <w:u w:val="single"/>
          <w:rtl/>
          <w:lang w:eastAsia="en-US"/>
        </w:rPr>
        <w:t>הרשות</w:t>
      </w:r>
    </w:p>
    <w:p w14:paraId="13295343" w14:textId="77777777" w:rsidR="00FF7D8E" w:rsidRPr="007143EC" w:rsidRDefault="00FF7D8E" w:rsidP="0012069B">
      <w:pPr>
        <w:pStyle w:val="aff1"/>
        <w:keepNext/>
        <w:keepLines/>
        <w:numPr>
          <w:ilvl w:val="0"/>
          <w:numId w:val="23"/>
        </w:numPr>
        <w:ind w:right="0"/>
        <w:rPr>
          <w:rFonts w:ascii="David" w:hAnsi="David" w:cs="David"/>
          <w:vanish/>
          <w:sz w:val="24"/>
          <w:rtl/>
          <w:lang w:eastAsia="en-US"/>
        </w:rPr>
      </w:pPr>
    </w:p>
    <w:p w14:paraId="336BFCDF" w14:textId="77777777" w:rsidR="00FF7D8E" w:rsidRPr="007644DD" w:rsidRDefault="00AE4588" w:rsidP="007644DD">
      <w:pPr>
        <w:keepNext/>
        <w:keepLines/>
        <w:ind w:left="849" w:right="0" w:hanging="426"/>
        <w:rPr>
          <w:rFonts w:ascii="David" w:hAnsi="David"/>
          <w:sz w:val="24"/>
          <w:rtl/>
          <w:lang w:eastAsia="en-US"/>
        </w:rPr>
      </w:pPr>
      <w:r>
        <w:rPr>
          <w:rFonts w:ascii="David" w:hAnsi="David" w:hint="cs"/>
          <w:sz w:val="24"/>
          <w:rtl/>
          <w:lang w:eastAsia="en-US"/>
        </w:rPr>
        <w:t xml:space="preserve">7.1 </w:t>
      </w:r>
      <w:r w:rsidR="00F71318" w:rsidRPr="007644DD">
        <w:rPr>
          <w:rFonts w:ascii="David" w:hAnsi="David"/>
          <w:sz w:val="24"/>
          <w:rtl/>
          <w:lang w:eastAsia="en-US"/>
        </w:rPr>
        <w:t xml:space="preserve">הרשות </w:t>
      </w:r>
      <w:r w:rsidR="001B3328" w:rsidRPr="007644DD">
        <w:rPr>
          <w:rFonts w:ascii="David" w:hAnsi="David"/>
          <w:sz w:val="24"/>
          <w:rtl/>
          <w:lang w:eastAsia="en-US"/>
        </w:rPr>
        <w:t>מתחייב</w:t>
      </w:r>
      <w:r w:rsidR="001B3328" w:rsidRPr="007644DD">
        <w:rPr>
          <w:rFonts w:ascii="David" w:hAnsi="David" w:hint="eastAsia"/>
          <w:sz w:val="24"/>
          <w:rtl/>
          <w:lang w:eastAsia="en-US"/>
        </w:rPr>
        <w:t>ת</w:t>
      </w:r>
      <w:r w:rsidR="001B3328" w:rsidRPr="007644DD">
        <w:rPr>
          <w:rFonts w:ascii="David" w:hAnsi="David"/>
          <w:sz w:val="24"/>
          <w:rtl/>
          <w:lang w:eastAsia="en-US"/>
        </w:rPr>
        <w:t xml:space="preserve"> </w:t>
      </w:r>
      <w:r w:rsidR="00FF7D8E" w:rsidRPr="007644DD">
        <w:rPr>
          <w:rFonts w:ascii="David" w:hAnsi="David"/>
          <w:sz w:val="24"/>
          <w:rtl/>
          <w:lang w:eastAsia="en-US"/>
        </w:rPr>
        <w:t>לשלם את התמורה ע"פ הסכם זה כמפורט בהצעת הספק וביתר הוראות ההסכם, ובכפוף לקבוע בהסכם.</w:t>
      </w:r>
    </w:p>
    <w:p w14:paraId="50D0B996" w14:textId="77777777" w:rsidR="00FF7D8E" w:rsidRPr="007644DD" w:rsidRDefault="00AE4588" w:rsidP="007644DD">
      <w:pPr>
        <w:keepNext/>
        <w:keepLines/>
        <w:ind w:left="849" w:right="0" w:hanging="426"/>
        <w:rPr>
          <w:rFonts w:ascii="David" w:hAnsi="David"/>
          <w:sz w:val="24"/>
          <w:rtl/>
          <w:lang w:eastAsia="en-US"/>
        </w:rPr>
      </w:pPr>
      <w:r>
        <w:rPr>
          <w:rFonts w:ascii="David" w:hAnsi="David" w:hint="cs"/>
          <w:sz w:val="24"/>
          <w:rtl/>
          <w:lang w:eastAsia="en-US"/>
        </w:rPr>
        <w:t>7.2</w:t>
      </w:r>
      <w:r w:rsidR="007644DD">
        <w:rPr>
          <w:rFonts w:ascii="David" w:hAnsi="David" w:hint="cs"/>
          <w:sz w:val="24"/>
          <w:rtl/>
          <w:lang w:eastAsia="en-US"/>
        </w:rPr>
        <w:t xml:space="preserve">  </w:t>
      </w:r>
      <w:r w:rsidR="00F71318" w:rsidRPr="007644DD">
        <w:rPr>
          <w:rFonts w:ascii="David" w:hAnsi="David"/>
          <w:sz w:val="24"/>
          <w:rtl/>
          <w:lang w:eastAsia="en-US"/>
        </w:rPr>
        <w:t xml:space="preserve">הרשות </w:t>
      </w:r>
      <w:r w:rsidR="001B3328" w:rsidRPr="007644DD">
        <w:rPr>
          <w:rFonts w:ascii="David" w:hAnsi="David"/>
          <w:sz w:val="24"/>
          <w:rtl/>
          <w:lang w:eastAsia="en-US"/>
        </w:rPr>
        <w:t>מתחייב</w:t>
      </w:r>
      <w:r w:rsidR="001B3328" w:rsidRPr="007644DD">
        <w:rPr>
          <w:rFonts w:ascii="David" w:hAnsi="David" w:hint="eastAsia"/>
          <w:sz w:val="24"/>
          <w:rtl/>
          <w:lang w:eastAsia="en-US"/>
        </w:rPr>
        <w:t>ת</w:t>
      </w:r>
      <w:r w:rsidR="001B3328" w:rsidRPr="007644DD">
        <w:rPr>
          <w:rFonts w:ascii="David" w:hAnsi="David"/>
          <w:sz w:val="24"/>
          <w:rtl/>
          <w:lang w:eastAsia="en-US"/>
        </w:rPr>
        <w:t xml:space="preserve"> </w:t>
      </w:r>
      <w:r w:rsidR="00FF7D8E" w:rsidRPr="007644DD">
        <w:rPr>
          <w:rFonts w:ascii="David" w:hAnsi="David"/>
          <w:sz w:val="24"/>
          <w:rtl/>
          <w:lang w:eastAsia="en-US"/>
        </w:rPr>
        <w:t>לשתף פעולה עם הספק על מנת שתאפשר לו ביצוע התחייבויותיו.</w:t>
      </w:r>
    </w:p>
    <w:p w14:paraId="726C8505" w14:textId="77777777" w:rsidR="00FF7D8E" w:rsidRPr="007644DD" w:rsidRDefault="00AE4588" w:rsidP="007644DD">
      <w:pPr>
        <w:keepNext/>
        <w:keepLines/>
        <w:ind w:left="849" w:right="0" w:hanging="426"/>
        <w:rPr>
          <w:rFonts w:ascii="David" w:hAnsi="David"/>
          <w:sz w:val="24"/>
          <w:rtl/>
          <w:lang w:eastAsia="en-US"/>
        </w:rPr>
      </w:pPr>
      <w:r>
        <w:rPr>
          <w:rFonts w:ascii="David" w:hAnsi="David" w:hint="cs"/>
          <w:sz w:val="24"/>
          <w:rtl/>
          <w:lang w:eastAsia="en-US"/>
        </w:rPr>
        <w:t>7.3</w:t>
      </w:r>
      <w:r w:rsidR="007644DD">
        <w:rPr>
          <w:rFonts w:ascii="David" w:hAnsi="David" w:hint="cs"/>
          <w:sz w:val="24"/>
          <w:rtl/>
          <w:lang w:eastAsia="en-US"/>
        </w:rPr>
        <w:t xml:space="preserve">  </w:t>
      </w:r>
      <w:r w:rsidR="00202B23" w:rsidRPr="007644DD">
        <w:rPr>
          <w:rFonts w:ascii="David" w:hAnsi="David"/>
          <w:sz w:val="24"/>
          <w:rtl/>
          <w:lang w:eastAsia="en-US"/>
        </w:rPr>
        <w:t xml:space="preserve">הרשות </w:t>
      </w:r>
      <w:r w:rsidR="001B3328" w:rsidRPr="007644DD">
        <w:rPr>
          <w:rFonts w:ascii="David" w:hAnsi="David"/>
          <w:sz w:val="24"/>
          <w:rtl/>
          <w:lang w:eastAsia="en-US"/>
        </w:rPr>
        <w:t>מתחייב</w:t>
      </w:r>
      <w:r w:rsidR="001B3328" w:rsidRPr="007644DD">
        <w:rPr>
          <w:rFonts w:ascii="David" w:hAnsi="David" w:hint="eastAsia"/>
          <w:sz w:val="24"/>
          <w:rtl/>
          <w:lang w:eastAsia="en-US"/>
        </w:rPr>
        <w:t>ת</w:t>
      </w:r>
      <w:r w:rsidR="001B3328" w:rsidRPr="007644DD">
        <w:rPr>
          <w:rFonts w:ascii="David" w:hAnsi="David"/>
          <w:sz w:val="24"/>
          <w:rtl/>
          <w:lang w:eastAsia="en-US"/>
        </w:rPr>
        <w:t xml:space="preserve"> </w:t>
      </w:r>
      <w:r w:rsidR="00FF7D8E" w:rsidRPr="007644DD">
        <w:rPr>
          <w:rFonts w:ascii="David" w:hAnsi="David"/>
          <w:sz w:val="24"/>
          <w:rtl/>
          <w:lang w:eastAsia="en-US"/>
        </w:rPr>
        <w:t>למסור לספק כל מידע המצוי בידיה והדרוש לספק לעניין הסכם זה.</w:t>
      </w:r>
    </w:p>
    <w:p w14:paraId="48380AF3" w14:textId="77777777" w:rsidR="00FF7D8E" w:rsidRPr="007644DD" w:rsidRDefault="00AE4588" w:rsidP="007644DD">
      <w:pPr>
        <w:keepNext/>
        <w:keepLines/>
        <w:ind w:left="851" w:right="0" w:hanging="428"/>
        <w:rPr>
          <w:rFonts w:ascii="David" w:hAnsi="David"/>
          <w:sz w:val="24"/>
          <w:rtl/>
          <w:lang w:eastAsia="en-US"/>
        </w:rPr>
      </w:pPr>
      <w:r>
        <w:rPr>
          <w:rFonts w:ascii="David" w:hAnsi="David" w:hint="cs"/>
          <w:sz w:val="24"/>
          <w:rtl/>
          <w:lang w:eastAsia="en-US"/>
        </w:rPr>
        <w:t>7.4</w:t>
      </w:r>
      <w:r w:rsidR="007644DD">
        <w:rPr>
          <w:rFonts w:ascii="David" w:hAnsi="David" w:hint="cs"/>
          <w:sz w:val="24"/>
          <w:rtl/>
          <w:lang w:eastAsia="en-US"/>
        </w:rPr>
        <w:t xml:space="preserve">  </w:t>
      </w:r>
      <w:r w:rsidR="00202B23" w:rsidRPr="007644DD">
        <w:rPr>
          <w:rFonts w:ascii="David" w:hAnsi="David"/>
          <w:sz w:val="24"/>
          <w:rtl/>
          <w:lang w:eastAsia="en-US"/>
        </w:rPr>
        <w:t>הרשות</w:t>
      </w:r>
      <w:r w:rsidR="00163D00" w:rsidRPr="007644DD">
        <w:rPr>
          <w:rFonts w:ascii="David" w:hAnsi="David"/>
          <w:sz w:val="24"/>
          <w:rtl/>
          <w:lang w:eastAsia="en-US"/>
        </w:rPr>
        <w:t xml:space="preserve"> </w:t>
      </w:r>
      <w:r w:rsidR="001B3328" w:rsidRPr="007644DD">
        <w:rPr>
          <w:rFonts w:ascii="David" w:hAnsi="David" w:hint="eastAsia"/>
          <w:sz w:val="24"/>
          <w:rtl/>
          <w:lang w:eastAsia="en-US"/>
        </w:rPr>
        <w:t>ת</w:t>
      </w:r>
      <w:r w:rsidR="00FF7D8E" w:rsidRPr="007644DD">
        <w:rPr>
          <w:rFonts w:ascii="David" w:hAnsi="David"/>
          <w:sz w:val="24"/>
          <w:rtl/>
          <w:lang w:eastAsia="en-US"/>
        </w:rPr>
        <w:t xml:space="preserve">עמיד לרשות הספק כל מידע המצוי בידיה שיידרש על ידי הספק ולדעת </w:t>
      </w:r>
      <w:r w:rsidR="00202B23" w:rsidRPr="007644DD">
        <w:rPr>
          <w:rFonts w:ascii="David" w:hAnsi="David"/>
          <w:sz w:val="24"/>
          <w:rtl/>
          <w:lang w:eastAsia="en-US"/>
        </w:rPr>
        <w:t xml:space="preserve">הרשות </w:t>
      </w:r>
      <w:r w:rsidR="00FF7D8E" w:rsidRPr="007644DD">
        <w:rPr>
          <w:rFonts w:ascii="David" w:hAnsi="David"/>
          <w:sz w:val="24"/>
          <w:rtl/>
          <w:lang w:eastAsia="en-US"/>
        </w:rPr>
        <w:t>הוא חיוני לביצוע השירות.</w:t>
      </w:r>
      <w:r w:rsidR="00202B23" w:rsidRPr="007644DD">
        <w:rPr>
          <w:rFonts w:ascii="David" w:hAnsi="David"/>
          <w:sz w:val="24"/>
          <w:rtl/>
          <w:lang w:eastAsia="en-US"/>
        </w:rPr>
        <w:t xml:space="preserve"> </w:t>
      </w:r>
    </w:p>
    <w:p w14:paraId="2908E91D" w14:textId="77777777" w:rsidR="00FF7D8E" w:rsidRPr="007143EC" w:rsidRDefault="00FF7D8E" w:rsidP="007143EC">
      <w:pPr>
        <w:keepNext/>
        <w:keepLines/>
        <w:ind w:left="360" w:right="0"/>
        <w:rPr>
          <w:rFonts w:ascii="David" w:hAnsi="David"/>
          <w:sz w:val="24"/>
          <w:rtl/>
          <w:lang w:eastAsia="en-US"/>
        </w:rPr>
      </w:pPr>
    </w:p>
    <w:p w14:paraId="55E3D965" w14:textId="77777777" w:rsidR="00FF7D8E" w:rsidRPr="00272A8E" w:rsidRDefault="00272A8E" w:rsidP="00272A8E">
      <w:pPr>
        <w:keepNext/>
        <w:keepLines/>
        <w:ind w:left="1080" w:right="0" w:hanging="1082"/>
        <w:rPr>
          <w:rFonts w:ascii="David" w:hAnsi="David"/>
          <w:b/>
          <w:bCs/>
          <w:sz w:val="24"/>
          <w:u w:val="single"/>
          <w:lang w:eastAsia="en-US"/>
        </w:rPr>
      </w:pPr>
      <w:r>
        <w:rPr>
          <w:rFonts w:ascii="David" w:hAnsi="David" w:hint="cs"/>
          <w:b/>
          <w:bCs/>
          <w:sz w:val="24"/>
          <w:u w:val="single"/>
          <w:rtl/>
          <w:lang w:eastAsia="en-US"/>
        </w:rPr>
        <w:t xml:space="preserve">8. </w:t>
      </w:r>
      <w:r w:rsidR="007644DD">
        <w:rPr>
          <w:rFonts w:ascii="David" w:hAnsi="David" w:hint="cs"/>
          <w:b/>
          <w:bCs/>
          <w:sz w:val="24"/>
          <w:u w:val="single"/>
          <w:rtl/>
          <w:lang w:eastAsia="en-US"/>
        </w:rPr>
        <w:t xml:space="preserve">   </w:t>
      </w:r>
      <w:r w:rsidR="00FF7D8E" w:rsidRPr="00272A8E">
        <w:rPr>
          <w:rFonts w:ascii="David" w:hAnsi="David"/>
          <w:b/>
          <w:bCs/>
          <w:sz w:val="24"/>
          <w:u w:val="single"/>
          <w:rtl/>
          <w:lang w:eastAsia="en-US"/>
        </w:rPr>
        <w:t>פיקוח, בקרה, דיווח ונהלי עבודה</w:t>
      </w:r>
    </w:p>
    <w:p w14:paraId="2117EC0F" w14:textId="77777777" w:rsidR="00FF7D8E" w:rsidRPr="007143EC" w:rsidRDefault="00FF7D8E" w:rsidP="0012069B">
      <w:pPr>
        <w:pStyle w:val="aff1"/>
        <w:keepNext/>
        <w:keepLines/>
        <w:numPr>
          <w:ilvl w:val="0"/>
          <w:numId w:val="23"/>
        </w:numPr>
        <w:ind w:right="0"/>
        <w:rPr>
          <w:rFonts w:ascii="David" w:hAnsi="David" w:cs="David"/>
          <w:vanish/>
          <w:sz w:val="24"/>
          <w:rtl/>
          <w:lang w:eastAsia="en-US"/>
        </w:rPr>
      </w:pPr>
    </w:p>
    <w:p w14:paraId="2DC7B24C" w14:textId="77777777" w:rsidR="00FF7D8E" w:rsidRPr="00F07DB6" w:rsidRDefault="006D04BF" w:rsidP="007644DD">
      <w:pPr>
        <w:keepNext/>
        <w:keepLines/>
        <w:ind w:left="851" w:right="0" w:hanging="428"/>
        <w:rPr>
          <w:rFonts w:ascii="David" w:hAnsi="David"/>
          <w:sz w:val="24"/>
          <w:rtl/>
          <w:lang w:eastAsia="en-US"/>
        </w:rPr>
      </w:pPr>
      <w:r>
        <w:rPr>
          <w:rFonts w:ascii="David" w:hAnsi="David" w:hint="cs"/>
          <w:sz w:val="24"/>
          <w:rtl/>
          <w:lang w:eastAsia="en-US"/>
        </w:rPr>
        <w:t>8.1</w:t>
      </w:r>
      <w:r w:rsidR="007644DD">
        <w:rPr>
          <w:rFonts w:ascii="David" w:hAnsi="David" w:hint="cs"/>
          <w:sz w:val="24"/>
          <w:rtl/>
          <w:lang w:eastAsia="en-US"/>
        </w:rPr>
        <w:t xml:space="preserve">   </w:t>
      </w:r>
      <w:r w:rsidR="00FF7D8E" w:rsidRPr="00F07DB6">
        <w:rPr>
          <w:rFonts w:ascii="David" w:hAnsi="David"/>
          <w:sz w:val="24"/>
          <w:rtl/>
          <w:lang w:eastAsia="en-US"/>
        </w:rPr>
        <w:t>מוסכם ומוצהר בזה על הצדדים כי פעולות הספק</w:t>
      </w:r>
      <w:r w:rsidR="004B14F1" w:rsidRPr="00F07DB6">
        <w:rPr>
          <w:rFonts w:ascii="David" w:hAnsi="David"/>
          <w:sz w:val="24"/>
          <w:rtl/>
          <w:lang w:eastAsia="en-US"/>
        </w:rPr>
        <w:t xml:space="preserve"> </w:t>
      </w:r>
      <w:r w:rsidR="00FF7D8E" w:rsidRPr="00F07DB6">
        <w:rPr>
          <w:rFonts w:ascii="David" w:hAnsi="David"/>
          <w:sz w:val="24"/>
          <w:rtl/>
          <w:lang w:eastAsia="en-US"/>
        </w:rPr>
        <w:t>בביצוע</w:t>
      </w:r>
      <w:r w:rsidR="004B14F1" w:rsidRPr="00F07DB6">
        <w:rPr>
          <w:rFonts w:ascii="David" w:hAnsi="David"/>
          <w:sz w:val="24"/>
          <w:rtl/>
          <w:lang w:eastAsia="en-US"/>
        </w:rPr>
        <w:t xml:space="preserve"> </w:t>
      </w:r>
      <w:r w:rsidR="00FF7D8E" w:rsidRPr="00F07DB6">
        <w:rPr>
          <w:rFonts w:ascii="David" w:hAnsi="David"/>
          <w:sz w:val="24"/>
          <w:rtl/>
          <w:lang w:eastAsia="en-US"/>
        </w:rPr>
        <w:t>המטלות מושא הסכם זה, ילוו בפיקוח ובבקרה מטעמה של הרשות. למען הסר ספק, מובהר, כי אין באמור, כדי לגרוע מאחריותו של הספק לטיב ולמקצועיות מכלול השירותים שייתן במסגרת מכרז זה.</w:t>
      </w:r>
    </w:p>
    <w:p w14:paraId="610FE5F3" w14:textId="77777777" w:rsidR="00FF7D8E" w:rsidRPr="007644DD" w:rsidRDefault="007644DD" w:rsidP="007644DD">
      <w:pPr>
        <w:keepNext/>
        <w:keepLines/>
        <w:ind w:left="851" w:right="0" w:hanging="428"/>
        <w:rPr>
          <w:rFonts w:ascii="David" w:hAnsi="David"/>
          <w:sz w:val="24"/>
          <w:rtl/>
          <w:lang w:eastAsia="en-US"/>
        </w:rPr>
      </w:pPr>
      <w:r>
        <w:rPr>
          <w:rFonts w:ascii="David" w:hAnsi="David" w:hint="cs"/>
          <w:sz w:val="24"/>
          <w:rtl/>
          <w:lang w:eastAsia="en-US"/>
        </w:rPr>
        <w:t xml:space="preserve">8.2  </w:t>
      </w:r>
      <w:r w:rsidR="00FF7D8E" w:rsidRPr="007644DD">
        <w:rPr>
          <w:rFonts w:ascii="David" w:hAnsi="David"/>
          <w:sz w:val="24"/>
          <w:rtl/>
          <w:lang w:eastAsia="en-US"/>
        </w:rPr>
        <w:t>האחראי על ביצועו של הסכם זה מטעם הרשות הינ</w:t>
      </w:r>
      <w:r w:rsidR="00202B23" w:rsidRPr="007644DD">
        <w:rPr>
          <w:rFonts w:ascii="David" w:hAnsi="David"/>
          <w:sz w:val="24"/>
          <w:rtl/>
          <w:lang w:eastAsia="en-US"/>
        </w:rPr>
        <w:t>ה</w:t>
      </w:r>
      <w:r w:rsidR="00FF7D8E" w:rsidRPr="007644DD">
        <w:rPr>
          <w:rFonts w:ascii="David" w:hAnsi="David"/>
          <w:sz w:val="24"/>
          <w:rtl/>
          <w:lang w:eastAsia="en-US"/>
        </w:rPr>
        <w:t xml:space="preserve"> </w:t>
      </w:r>
      <w:r w:rsidR="009118CA" w:rsidRPr="007644DD">
        <w:rPr>
          <w:rFonts w:ascii="David" w:hAnsi="David"/>
          <w:b/>
          <w:bCs/>
          <w:sz w:val="24"/>
          <w:rtl/>
          <w:lang w:eastAsia="en-US"/>
        </w:rPr>
        <w:t>הגב' יונה אור-סבוראי</w:t>
      </w:r>
      <w:r w:rsidR="00FF7D8E" w:rsidRPr="007644DD">
        <w:rPr>
          <w:rFonts w:ascii="David" w:hAnsi="David"/>
          <w:sz w:val="24"/>
          <w:rtl/>
          <w:lang w:eastAsia="en-US"/>
        </w:rPr>
        <w:t xml:space="preserve"> </w:t>
      </w:r>
      <w:r w:rsidR="009118CA" w:rsidRPr="007644DD">
        <w:rPr>
          <w:rFonts w:ascii="David" w:hAnsi="David"/>
          <w:sz w:val="24"/>
          <w:rtl/>
          <w:lang w:eastAsia="en-US"/>
        </w:rPr>
        <w:t xml:space="preserve">ו/או מי מטעמה </w:t>
      </w:r>
      <w:r w:rsidR="00FF7D8E" w:rsidRPr="007644DD">
        <w:rPr>
          <w:rFonts w:ascii="David" w:hAnsi="David"/>
          <w:sz w:val="24"/>
          <w:rtl/>
          <w:lang w:eastAsia="en-US"/>
        </w:rPr>
        <w:t>(להלן: "נציג הרשות").</w:t>
      </w:r>
    </w:p>
    <w:p w14:paraId="39F57B09" w14:textId="77777777" w:rsidR="00FF7D8E" w:rsidRPr="007644DD" w:rsidRDefault="007644DD" w:rsidP="007644DD">
      <w:pPr>
        <w:keepNext/>
        <w:keepLines/>
        <w:ind w:left="851" w:right="0" w:hanging="428"/>
        <w:rPr>
          <w:rFonts w:ascii="David" w:hAnsi="David"/>
          <w:sz w:val="24"/>
          <w:lang w:eastAsia="en-US"/>
        </w:rPr>
      </w:pPr>
      <w:r>
        <w:rPr>
          <w:rFonts w:ascii="David" w:hAnsi="David" w:hint="cs"/>
          <w:sz w:val="24"/>
          <w:rtl/>
          <w:lang w:eastAsia="en-US"/>
        </w:rPr>
        <w:t xml:space="preserve">8.3  </w:t>
      </w:r>
      <w:r w:rsidR="00FF7D8E" w:rsidRPr="007644DD">
        <w:rPr>
          <w:rFonts w:ascii="David" w:hAnsi="David"/>
          <w:sz w:val="24"/>
          <w:rtl/>
          <w:lang w:eastAsia="en-US"/>
        </w:rPr>
        <w:t xml:space="preserve">לנציגי הרשות סמכות מכרעת לקבוע אם השירות הנדרש בוצע כראוי, עפ"י תנאי ההסכם, אם לאו. למען הסר ספק מובהר בזאת, כי סמכויותיהם של נציגי הרשות מוגבלות בכל הקשור להגדלת היקף התמורה הכספית כאמור בהסכם זה. כל הוראה שיש בה משום הגדלת התמורה תחייב את הצדדים רק משניתנה בכתב ונחתמה ע"י מורשי חתימה של </w:t>
      </w:r>
      <w:r w:rsidR="00202B23" w:rsidRPr="007644DD">
        <w:rPr>
          <w:rFonts w:ascii="David" w:hAnsi="David"/>
          <w:sz w:val="24"/>
          <w:rtl/>
          <w:lang w:eastAsia="en-US"/>
        </w:rPr>
        <w:t xml:space="preserve">הרשות </w:t>
      </w:r>
      <w:r w:rsidR="00FF7D8E" w:rsidRPr="007644DD">
        <w:rPr>
          <w:rFonts w:ascii="David" w:hAnsi="David"/>
          <w:sz w:val="24"/>
          <w:rtl/>
          <w:lang w:eastAsia="en-US"/>
        </w:rPr>
        <w:t>לרבות חשב</w:t>
      </w:r>
      <w:r w:rsidR="00202B23" w:rsidRPr="007644DD">
        <w:rPr>
          <w:rFonts w:ascii="David" w:hAnsi="David"/>
          <w:sz w:val="24"/>
          <w:rtl/>
          <w:lang w:eastAsia="en-US"/>
        </w:rPr>
        <w:t xml:space="preserve"> </w:t>
      </w:r>
      <w:r w:rsidR="00814F61" w:rsidRPr="007644DD">
        <w:rPr>
          <w:rFonts w:ascii="David" w:hAnsi="David"/>
          <w:sz w:val="24"/>
          <w:rtl/>
          <w:lang w:eastAsia="en-US"/>
        </w:rPr>
        <w:t>הרשות</w:t>
      </w:r>
      <w:r w:rsidR="00FF7D8E" w:rsidRPr="007644DD">
        <w:rPr>
          <w:rFonts w:ascii="David" w:hAnsi="David"/>
          <w:sz w:val="24"/>
          <w:rtl/>
          <w:lang w:eastAsia="en-US"/>
        </w:rPr>
        <w:t xml:space="preserve"> </w:t>
      </w:r>
      <w:r w:rsidR="00F71095" w:rsidRPr="007644DD">
        <w:rPr>
          <w:rFonts w:ascii="David" w:hAnsi="David" w:hint="cs"/>
          <w:sz w:val="24"/>
          <w:rtl/>
          <w:lang w:eastAsia="en-US"/>
        </w:rPr>
        <w:t>לפיתוח ו</w:t>
      </w:r>
      <w:r w:rsidR="00FF7D8E" w:rsidRPr="007644DD">
        <w:rPr>
          <w:rFonts w:ascii="David" w:hAnsi="David"/>
          <w:sz w:val="24"/>
          <w:rtl/>
          <w:lang w:eastAsia="en-US"/>
        </w:rPr>
        <w:t>התיישבות הבדואים בנגב או מי מטעמו.</w:t>
      </w:r>
    </w:p>
    <w:p w14:paraId="197DE75B" w14:textId="77777777" w:rsidR="00FF7D8E" w:rsidRPr="007143EC" w:rsidRDefault="00F71095" w:rsidP="007644DD">
      <w:pPr>
        <w:keepNext/>
        <w:keepLines/>
        <w:ind w:left="851" w:right="0" w:hanging="428"/>
        <w:rPr>
          <w:rFonts w:ascii="David" w:hAnsi="David"/>
          <w:b/>
          <w:bCs/>
          <w:sz w:val="24"/>
          <w:lang w:eastAsia="en-US"/>
        </w:rPr>
      </w:pPr>
      <w:r>
        <w:rPr>
          <w:rFonts w:ascii="David" w:hAnsi="David" w:hint="cs"/>
          <w:b/>
          <w:bCs/>
          <w:sz w:val="24"/>
          <w:rtl/>
          <w:lang w:eastAsia="en-US"/>
        </w:rPr>
        <w:t xml:space="preserve">         </w:t>
      </w:r>
      <w:r w:rsidR="00FF7D8E" w:rsidRPr="007143EC">
        <w:rPr>
          <w:rFonts w:ascii="David" w:hAnsi="David"/>
          <w:b/>
          <w:bCs/>
          <w:sz w:val="24"/>
          <w:rtl/>
          <w:lang w:eastAsia="en-US"/>
        </w:rPr>
        <w:t>סעיף זה הנו מעיקרי ההתקשרות, והפרתו תיחשב כהפרה יסודית של ההסכם.</w:t>
      </w:r>
    </w:p>
    <w:p w14:paraId="0E2154CB" w14:textId="77777777" w:rsidR="00FF7D8E" w:rsidRPr="00B60B44" w:rsidRDefault="00FF7D8E" w:rsidP="007143EC">
      <w:pPr>
        <w:keepNext/>
        <w:keepLines/>
        <w:ind w:left="360" w:right="0"/>
        <w:rPr>
          <w:rFonts w:ascii="David" w:hAnsi="David"/>
          <w:b/>
          <w:bCs/>
          <w:sz w:val="24"/>
          <w:rtl/>
          <w:lang w:eastAsia="en-US"/>
        </w:rPr>
      </w:pPr>
    </w:p>
    <w:p w14:paraId="2FBEB535" w14:textId="77777777" w:rsidR="004A2389" w:rsidRPr="007644DD" w:rsidRDefault="00227861" w:rsidP="00F71095">
      <w:pPr>
        <w:pStyle w:val="afffc"/>
        <w:ind w:firstLine="423"/>
        <w:rPr>
          <w:rFonts w:ascii="David" w:hAnsi="David" w:cs="David"/>
          <w:b/>
          <w:bCs/>
        </w:rPr>
      </w:pPr>
      <w:bookmarkStart w:id="708" w:name="_Ref412638997"/>
      <w:r w:rsidRPr="007644DD">
        <w:rPr>
          <w:rFonts w:ascii="David" w:hAnsi="David" w:cs="David"/>
          <w:b/>
          <w:bCs/>
          <w:rtl/>
        </w:rPr>
        <w:t xml:space="preserve">8.4 </w:t>
      </w:r>
      <w:r w:rsidR="004A2389" w:rsidRPr="007644DD">
        <w:rPr>
          <w:rFonts w:ascii="David" w:hAnsi="David" w:cs="David"/>
          <w:b/>
          <w:bCs/>
          <w:rtl/>
        </w:rPr>
        <w:t>ביקורת</w:t>
      </w:r>
      <w:bookmarkEnd w:id="708"/>
      <w:r w:rsidR="004A2389" w:rsidRPr="007644DD">
        <w:rPr>
          <w:rFonts w:ascii="David" w:hAnsi="David" w:cs="David"/>
          <w:b/>
          <w:bCs/>
          <w:rtl/>
        </w:rPr>
        <w:t xml:space="preserve"> </w:t>
      </w:r>
    </w:p>
    <w:p w14:paraId="423A7457" w14:textId="77777777" w:rsidR="004A2389" w:rsidRPr="00F71095" w:rsidRDefault="00227861" w:rsidP="007644DD">
      <w:pPr>
        <w:pStyle w:val="afffc"/>
        <w:spacing w:line="276" w:lineRule="auto"/>
        <w:ind w:left="1274" w:hanging="567"/>
        <w:rPr>
          <w:rFonts w:ascii="David" w:hAnsi="David" w:cs="David"/>
        </w:rPr>
      </w:pPr>
      <w:r w:rsidRPr="00F71095">
        <w:rPr>
          <w:rFonts w:ascii="David" w:hAnsi="David" w:cs="David"/>
          <w:rtl/>
        </w:rPr>
        <w:t xml:space="preserve">8.4.1 </w:t>
      </w:r>
      <w:r w:rsidR="00F71095">
        <w:rPr>
          <w:rFonts w:ascii="David" w:hAnsi="David" w:cs="David" w:hint="cs"/>
          <w:rtl/>
        </w:rPr>
        <w:t xml:space="preserve"> </w:t>
      </w:r>
      <w:r w:rsidR="004A2389" w:rsidRPr="00F71095">
        <w:rPr>
          <w:rFonts w:ascii="David" w:hAnsi="David" w:cs="David"/>
          <w:rtl/>
        </w:rPr>
        <w:t xml:space="preserve">נציג הרשות וכן חשב הרשות או מי שמונה לכך על ידם, יהיו רשאים לקיים בכל עת, בין בתקופת ההסכם ובין לאחריה, ביקורת ובדיקה אצל הספק בכל הקשור במתן השירותים, או בתמורה הכספית נשוא מכרז זה. </w:t>
      </w:r>
    </w:p>
    <w:p w14:paraId="578E0F63" w14:textId="77777777" w:rsidR="00227861" w:rsidRPr="00F71095" w:rsidRDefault="00227861" w:rsidP="007644DD">
      <w:pPr>
        <w:pStyle w:val="aff1"/>
        <w:numPr>
          <w:ilvl w:val="0"/>
          <w:numId w:val="18"/>
        </w:numPr>
        <w:spacing w:line="276" w:lineRule="auto"/>
        <w:ind w:left="1274" w:right="0" w:hanging="567"/>
        <w:rPr>
          <w:rFonts w:ascii="David" w:hAnsi="David" w:cs="David"/>
          <w:vanish/>
          <w:rtl/>
        </w:rPr>
      </w:pPr>
    </w:p>
    <w:p w14:paraId="7FF12460" w14:textId="77777777" w:rsidR="00227861" w:rsidRPr="00F71095" w:rsidRDefault="00227861" w:rsidP="007644DD">
      <w:pPr>
        <w:pStyle w:val="aff1"/>
        <w:numPr>
          <w:ilvl w:val="0"/>
          <w:numId w:val="18"/>
        </w:numPr>
        <w:spacing w:line="276" w:lineRule="auto"/>
        <w:ind w:left="1274" w:right="0" w:hanging="567"/>
        <w:rPr>
          <w:rFonts w:ascii="David" w:hAnsi="David" w:cs="David"/>
          <w:vanish/>
          <w:rtl/>
        </w:rPr>
      </w:pPr>
    </w:p>
    <w:p w14:paraId="610D67CA" w14:textId="77777777" w:rsidR="00227861" w:rsidRPr="00F71095" w:rsidRDefault="00227861" w:rsidP="007644DD">
      <w:pPr>
        <w:pStyle w:val="aff1"/>
        <w:numPr>
          <w:ilvl w:val="0"/>
          <w:numId w:val="18"/>
        </w:numPr>
        <w:spacing w:line="276" w:lineRule="auto"/>
        <w:ind w:left="1274" w:right="0" w:hanging="567"/>
        <w:rPr>
          <w:rFonts w:ascii="David" w:hAnsi="David" w:cs="David"/>
          <w:vanish/>
          <w:rtl/>
        </w:rPr>
      </w:pPr>
    </w:p>
    <w:p w14:paraId="5A53A665" w14:textId="77777777" w:rsidR="00227861" w:rsidRPr="00F71095" w:rsidRDefault="00227861" w:rsidP="007644DD">
      <w:pPr>
        <w:pStyle w:val="aff1"/>
        <w:numPr>
          <w:ilvl w:val="0"/>
          <w:numId w:val="18"/>
        </w:numPr>
        <w:spacing w:line="276" w:lineRule="auto"/>
        <w:ind w:left="1274" w:right="0" w:hanging="567"/>
        <w:rPr>
          <w:rFonts w:ascii="David" w:hAnsi="David" w:cs="David"/>
          <w:vanish/>
          <w:rtl/>
        </w:rPr>
      </w:pPr>
    </w:p>
    <w:p w14:paraId="56234DC0" w14:textId="77777777" w:rsidR="00227861" w:rsidRPr="00F71095" w:rsidRDefault="00227861" w:rsidP="007644DD">
      <w:pPr>
        <w:pStyle w:val="aff1"/>
        <w:numPr>
          <w:ilvl w:val="0"/>
          <w:numId w:val="18"/>
        </w:numPr>
        <w:spacing w:line="276" w:lineRule="auto"/>
        <w:ind w:left="1274" w:right="0" w:hanging="567"/>
        <w:rPr>
          <w:rFonts w:ascii="David" w:hAnsi="David" w:cs="David"/>
          <w:vanish/>
          <w:rtl/>
        </w:rPr>
      </w:pPr>
    </w:p>
    <w:p w14:paraId="236AAF85" w14:textId="77777777" w:rsidR="00227861" w:rsidRPr="00F71095" w:rsidRDefault="00227861" w:rsidP="007644DD">
      <w:pPr>
        <w:pStyle w:val="aff1"/>
        <w:numPr>
          <w:ilvl w:val="0"/>
          <w:numId w:val="18"/>
        </w:numPr>
        <w:spacing w:line="276" w:lineRule="auto"/>
        <w:ind w:left="1274" w:right="0" w:hanging="567"/>
        <w:rPr>
          <w:rFonts w:ascii="David" w:hAnsi="David" w:cs="David"/>
          <w:vanish/>
          <w:rtl/>
        </w:rPr>
      </w:pPr>
    </w:p>
    <w:p w14:paraId="4EDC42F4" w14:textId="77777777" w:rsidR="00227861" w:rsidRPr="00F71095" w:rsidRDefault="00227861" w:rsidP="007644DD">
      <w:pPr>
        <w:pStyle w:val="aff1"/>
        <w:numPr>
          <w:ilvl w:val="0"/>
          <w:numId w:val="18"/>
        </w:numPr>
        <w:spacing w:line="276" w:lineRule="auto"/>
        <w:ind w:left="1274" w:right="0" w:hanging="567"/>
        <w:rPr>
          <w:rFonts w:ascii="David" w:hAnsi="David" w:cs="David"/>
          <w:vanish/>
          <w:rtl/>
        </w:rPr>
      </w:pPr>
    </w:p>
    <w:p w14:paraId="730168F9" w14:textId="77777777" w:rsidR="00227861" w:rsidRPr="00F71095" w:rsidRDefault="00227861" w:rsidP="007644DD">
      <w:pPr>
        <w:pStyle w:val="aff1"/>
        <w:numPr>
          <w:ilvl w:val="1"/>
          <w:numId w:val="18"/>
        </w:numPr>
        <w:spacing w:line="276" w:lineRule="auto"/>
        <w:ind w:left="1274" w:right="0" w:hanging="567"/>
        <w:rPr>
          <w:rFonts w:ascii="David" w:hAnsi="David" w:cs="David"/>
          <w:vanish/>
          <w:rtl/>
        </w:rPr>
      </w:pPr>
    </w:p>
    <w:p w14:paraId="18250C99" w14:textId="77777777" w:rsidR="00227861" w:rsidRPr="00F71095" w:rsidRDefault="00227861" w:rsidP="007644DD">
      <w:pPr>
        <w:pStyle w:val="aff1"/>
        <w:numPr>
          <w:ilvl w:val="1"/>
          <w:numId w:val="18"/>
        </w:numPr>
        <w:spacing w:line="276" w:lineRule="auto"/>
        <w:ind w:left="1274" w:right="0" w:hanging="567"/>
        <w:rPr>
          <w:rFonts w:ascii="David" w:hAnsi="David" w:cs="David"/>
          <w:vanish/>
          <w:rtl/>
        </w:rPr>
      </w:pPr>
    </w:p>
    <w:p w14:paraId="60611209" w14:textId="77777777" w:rsidR="00227861" w:rsidRPr="00F71095" w:rsidRDefault="00227861" w:rsidP="007644DD">
      <w:pPr>
        <w:pStyle w:val="aff1"/>
        <w:numPr>
          <w:ilvl w:val="1"/>
          <w:numId w:val="18"/>
        </w:numPr>
        <w:spacing w:line="276" w:lineRule="auto"/>
        <w:ind w:left="1274" w:right="0" w:hanging="567"/>
        <w:rPr>
          <w:rFonts w:ascii="David" w:hAnsi="David" w:cs="David"/>
          <w:vanish/>
          <w:rtl/>
        </w:rPr>
      </w:pPr>
    </w:p>
    <w:p w14:paraId="06FDD5EA" w14:textId="77777777" w:rsidR="004A2389" w:rsidRPr="00F71095" w:rsidRDefault="00F71095" w:rsidP="00DF3A0C">
      <w:pPr>
        <w:pStyle w:val="afffc"/>
        <w:tabs>
          <w:tab w:val="left" w:pos="4959"/>
        </w:tabs>
        <w:spacing w:line="276" w:lineRule="auto"/>
        <w:ind w:left="1274" w:hanging="567"/>
        <w:rPr>
          <w:rFonts w:ascii="David" w:hAnsi="David" w:cs="David"/>
          <w:sz w:val="24"/>
        </w:rPr>
      </w:pPr>
      <w:r w:rsidRPr="00F71095">
        <w:rPr>
          <w:rFonts w:ascii="David" w:hAnsi="David" w:cs="David"/>
          <w:sz w:val="24"/>
        </w:rPr>
        <w:t>8.4.2</w:t>
      </w:r>
      <w:r>
        <w:rPr>
          <w:rFonts w:ascii="David" w:hAnsi="David" w:cs="David" w:hint="cs"/>
          <w:sz w:val="24"/>
          <w:rtl/>
        </w:rPr>
        <w:t xml:space="preserve">  </w:t>
      </w:r>
      <w:r w:rsidR="004A2389" w:rsidRPr="00F71095">
        <w:rPr>
          <w:rFonts w:ascii="David" w:hAnsi="David" w:cs="David"/>
          <w:sz w:val="24"/>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53042209" w14:textId="77777777" w:rsidR="004A2389" w:rsidRPr="00F71095" w:rsidRDefault="00F71095" w:rsidP="00DF3A0C">
      <w:pPr>
        <w:pStyle w:val="afffc"/>
        <w:tabs>
          <w:tab w:val="left" w:pos="4959"/>
        </w:tabs>
        <w:spacing w:line="276" w:lineRule="auto"/>
        <w:ind w:left="1274" w:hanging="567"/>
        <w:rPr>
          <w:rFonts w:ascii="David" w:hAnsi="David" w:cs="David"/>
          <w:sz w:val="24"/>
        </w:rPr>
      </w:pPr>
      <w:r w:rsidRPr="00F71095">
        <w:rPr>
          <w:rFonts w:ascii="David" w:hAnsi="David" w:cs="David"/>
          <w:sz w:val="24"/>
        </w:rPr>
        <w:t xml:space="preserve">8.4.3 </w:t>
      </w:r>
      <w:r>
        <w:rPr>
          <w:rFonts w:ascii="David" w:hAnsi="David" w:cs="David" w:hint="cs"/>
          <w:sz w:val="24"/>
          <w:rtl/>
        </w:rPr>
        <w:t xml:space="preserve"> </w:t>
      </w:r>
      <w:r w:rsidR="00DF3A0C">
        <w:rPr>
          <w:rFonts w:ascii="David" w:hAnsi="David" w:cs="David" w:hint="cs"/>
          <w:sz w:val="24"/>
          <w:rtl/>
        </w:rPr>
        <w:t xml:space="preserve"> </w:t>
      </w:r>
      <w:r w:rsidR="004A2389" w:rsidRPr="00F71095">
        <w:rPr>
          <w:rFonts w:ascii="David" w:hAnsi="David" w:cs="David"/>
          <w:sz w:val="24"/>
          <w:rtl/>
        </w:rPr>
        <w:t xml:space="preserve">מטרות הביקורת הן, בין היתר, לבחון את חוסנו הפיננסי של הספק, לוודא שהתשלום שמועבר לספק עבור מתן השירותים אכן משמש לאותם שירותים, ולפקח על עמידת הספק בדרישות חוקי העבודה, הוראות תכ"מ וכל דין אחר. </w:t>
      </w:r>
    </w:p>
    <w:p w14:paraId="609A9DAB" w14:textId="77777777" w:rsidR="004A2389" w:rsidRPr="00F71095" w:rsidRDefault="00F71095" w:rsidP="00DF3A0C">
      <w:pPr>
        <w:pStyle w:val="afffc"/>
        <w:tabs>
          <w:tab w:val="left" w:pos="4959"/>
        </w:tabs>
        <w:spacing w:line="276" w:lineRule="auto"/>
        <w:ind w:left="1274" w:hanging="567"/>
        <w:rPr>
          <w:rFonts w:ascii="David" w:hAnsi="David" w:cs="David"/>
          <w:sz w:val="24"/>
        </w:rPr>
      </w:pPr>
      <w:r w:rsidRPr="00F71095">
        <w:rPr>
          <w:rFonts w:ascii="David" w:hAnsi="David" w:cs="David"/>
          <w:sz w:val="24"/>
          <w:rtl/>
        </w:rPr>
        <w:t xml:space="preserve">8.4.4 </w:t>
      </w:r>
      <w:r w:rsidR="00DF3A0C">
        <w:rPr>
          <w:rFonts w:ascii="David" w:hAnsi="David" w:cs="David" w:hint="cs"/>
          <w:sz w:val="24"/>
          <w:rtl/>
        </w:rPr>
        <w:t xml:space="preserve"> </w:t>
      </w:r>
      <w:r w:rsidR="004A2389" w:rsidRPr="00F71095">
        <w:rPr>
          <w:rFonts w:ascii="David" w:hAnsi="David" w:cs="David"/>
          <w:sz w:val="24"/>
          <w:rtl/>
        </w:rPr>
        <w:t xml:space="preserve">הספק מתחייב לאפשר </w:t>
      </w:r>
      <w:r w:rsidR="00282587">
        <w:rPr>
          <w:rFonts w:ascii="David" w:hAnsi="David" w:cs="David" w:hint="cs"/>
          <w:sz w:val="24"/>
          <w:rtl/>
        </w:rPr>
        <w:t xml:space="preserve">את </w:t>
      </w:r>
      <w:r w:rsidR="004A2389" w:rsidRPr="00F71095">
        <w:rPr>
          <w:rFonts w:ascii="David" w:hAnsi="David" w:cs="David"/>
          <w:sz w:val="24"/>
          <w:rtl/>
        </w:rPr>
        <w:t xml:space="preserve">ביצוע </w:t>
      </w:r>
      <w:r w:rsidR="00282587">
        <w:rPr>
          <w:rFonts w:ascii="David" w:hAnsi="David" w:cs="David" w:hint="cs"/>
          <w:sz w:val="24"/>
          <w:rtl/>
        </w:rPr>
        <w:t xml:space="preserve">הביקרות </w:t>
      </w:r>
      <w:r w:rsidR="004A2389" w:rsidRPr="00F71095">
        <w:rPr>
          <w:rFonts w:ascii="David" w:hAnsi="David" w:cs="David"/>
          <w:sz w:val="24"/>
          <w:rtl/>
        </w:rPr>
        <w:t>ולמסור למבצעי הביקורת מיד עם דרישתם כל מידע או מסמך כמתואר לעיל, וכן דוחות כספים מבוקרים על ידי רואה חשבון, ככל שישנם בידו. הכל בתנאי שהמידע והמסמכים המבוקשים רלוונטיים למטרות הביקורת המפורטות לעיל.</w:t>
      </w:r>
    </w:p>
    <w:p w14:paraId="269F8044" w14:textId="77777777" w:rsidR="004A2389" w:rsidRPr="00F71095" w:rsidRDefault="00F71095" w:rsidP="00DF3A0C">
      <w:pPr>
        <w:pStyle w:val="afffc"/>
        <w:tabs>
          <w:tab w:val="left" w:pos="4959"/>
        </w:tabs>
        <w:spacing w:line="276" w:lineRule="auto"/>
        <w:ind w:left="1274" w:hanging="567"/>
        <w:rPr>
          <w:rFonts w:ascii="David" w:hAnsi="David" w:cs="David"/>
          <w:sz w:val="24"/>
        </w:rPr>
      </w:pPr>
      <w:r w:rsidRPr="00F71095">
        <w:rPr>
          <w:rFonts w:ascii="David" w:hAnsi="David" w:cs="David"/>
          <w:sz w:val="24"/>
          <w:rtl/>
        </w:rPr>
        <w:t xml:space="preserve">8.4.5 </w:t>
      </w:r>
      <w:r w:rsidR="00DF3A0C">
        <w:rPr>
          <w:rFonts w:ascii="David" w:hAnsi="David" w:cs="David" w:hint="cs"/>
          <w:sz w:val="24"/>
          <w:rtl/>
        </w:rPr>
        <w:t xml:space="preserve"> </w:t>
      </w:r>
      <w:r w:rsidR="004A2389" w:rsidRPr="00F71095">
        <w:rPr>
          <w:rFonts w:ascii="David" w:hAnsi="David" w:cs="David"/>
          <w:sz w:val="24"/>
          <w:rtl/>
        </w:rPr>
        <w:t xml:space="preserve">במקרים בהם </w:t>
      </w:r>
      <w:r w:rsidR="00282587">
        <w:rPr>
          <w:rFonts w:ascii="David" w:hAnsi="David" w:cs="David" w:hint="cs"/>
          <w:sz w:val="24"/>
          <w:rtl/>
        </w:rPr>
        <w:t>ת</w:t>
      </w:r>
      <w:r w:rsidR="004A2389" w:rsidRPr="00F71095">
        <w:rPr>
          <w:rFonts w:ascii="David" w:hAnsi="David" w:cs="David"/>
          <w:sz w:val="24"/>
          <w:rtl/>
        </w:rPr>
        <w:t xml:space="preserve">ראה הרשות צורך לבדיקה מעמיקה ויסודית של השכר, יועברו תלושי שכר לביקורת. </w:t>
      </w:r>
    </w:p>
    <w:p w14:paraId="50086DB2" w14:textId="77777777" w:rsidR="004A2389" w:rsidRPr="00F71095" w:rsidRDefault="00F71095" w:rsidP="00DF3A0C">
      <w:pPr>
        <w:pStyle w:val="afffc"/>
        <w:tabs>
          <w:tab w:val="left" w:pos="4959"/>
        </w:tabs>
        <w:spacing w:line="276" w:lineRule="auto"/>
        <w:ind w:left="1274" w:hanging="567"/>
        <w:rPr>
          <w:rFonts w:ascii="David" w:hAnsi="David" w:cs="David"/>
          <w:sz w:val="24"/>
        </w:rPr>
      </w:pPr>
      <w:r w:rsidRPr="00F71095">
        <w:rPr>
          <w:rFonts w:ascii="David" w:hAnsi="David" w:cs="David"/>
          <w:sz w:val="24"/>
        </w:rPr>
        <w:t xml:space="preserve">8.4.6 </w:t>
      </w:r>
      <w:r w:rsidRPr="00F71095">
        <w:rPr>
          <w:rFonts w:ascii="David" w:hAnsi="David" w:cs="David"/>
          <w:sz w:val="24"/>
          <w:rtl/>
        </w:rPr>
        <w:t xml:space="preserve">  </w:t>
      </w:r>
      <w:r w:rsidR="004A2389" w:rsidRPr="00F71095">
        <w:rPr>
          <w:rFonts w:ascii="David" w:hAnsi="David" w:cs="David"/>
          <w:sz w:val="24"/>
          <w:rtl/>
        </w:rPr>
        <w:t xml:space="preserve">על הספק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6E6519F5" w14:textId="77777777" w:rsidR="004A2389" w:rsidRPr="00F71095" w:rsidRDefault="00F71095" w:rsidP="00DF3A0C">
      <w:pPr>
        <w:pStyle w:val="afffc"/>
        <w:tabs>
          <w:tab w:val="left" w:pos="4959"/>
        </w:tabs>
        <w:spacing w:line="276" w:lineRule="auto"/>
        <w:ind w:left="1274" w:hanging="567"/>
        <w:rPr>
          <w:rFonts w:ascii="David" w:hAnsi="David" w:cs="David"/>
          <w:sz w:val="24"/>
        </w:rPr>
      </w:pPr>
      <w:r w:rsidRPr="00F71095">
        <w:rPr>
          <w:rFonts w:ascii="David" w:hAnsi="David" w:cs="David"/>
          <w:sz w:val="24"/>
          <w:rtl/>
        </w:rPr>
        <w:t xml:space="preserve">8.4.7 </w:t>
      </w:r>
      <w:r w:rsidR="00DF3A0C">
        <w:rPr>
          <w:rFonts w:ascii="David" w:hAnsi="David" w:cs="David" w:hint="cs"/>
          <w:sz w:val="24"/>
          <w:rtl/>
        </w:rPr>
        <w:t xml:space="preserve"> </w:t>
      </w:r>
      <w:r w:rsidR="004A2389" w:rsidRPr="00F71095">
        <w:rPr>
          <w:rFonts w:ascii="David" w:hAnsi="David" w:cs="David"/>
          <w:sz w:val="24"/>
          <w:rtl/>
        </w:rPr>
        <w:t xml:space="preserve">הספק יידרש להמציא דוחות חשבונאיים מפורטים על פי סעיפי ההוצאה בהתאם לדרישות רואה-חשבון מטעם חשב </w:t>
      </w:r>
      <w:r w:rsidR="00DA4A12" w:rsidRPr="00F71095">
        <w:rPr>
          <w:rFonts w:ascii="David" w:hAnsi="David" w:cs="David"/>
          <w:sz w:val="24"/>
          <w:rtl/>
        </w:rPr>
        <w:t>הרשות</w:t>
      </w:r>
      <w:r w:rsidR="004A2389" w:rsidRPr="00F71095">
        <w:rPr>
          <w:rFonts w:ascii="David" w:hAnsi="David" w:cs="David"/>
          <w:sz w:val="24"/>
          <w:rtl/>
        </w:rPr>
        <w:t xml:space="preserve"> </w:t>
      </w:r>
      <w:r w:rsidR="00282587">
        <w:rPr>
          <w:rFonts w:ascii="David" w:hAnsi="David" w:cs="David" w:hint="cs"/>
          <w:sz w:val="24"/>
          <w:rtl/>
        </w:rPr>
        <w:t>.</w:t>
      </w:r>
    </w:p>
    <w:p w14:paraId="37A1B31B" w14:textId="77777777" w:rsidR="004A2389" w:rsidRPr="00F71095" w:rsidRDefault="00F71095" w:rsidP="00DF3A0C">
      <w:pPr>
        <w:pStyle w:val="afffc"/>
        <w:tabs>
          <w:tab w:val="left" w:pos="4959"/>
        </w:tabs>
        <w:spacing w:line="276" w:lineRule="auto"/>
        <w:ind w:left="1274" w:hanging="567"/>
        <w:rPr>
          <w:rFonts w:ascii="David" w:hAnsi="David" w:cs="David"/>
          <w:sz w:val="24"/>
        </w:rPr>
      </w:pPr>
      <w:r w:rsidRPr="00F71095">
        <w:rPr>
          <w:rFonts w:ascii="David" w:hAnsi="David" w:cs="David"/>
          <w:sz w:val="24"/>
          <w:rtl/>
        </w:rPr>
        <w:t xml:space="preserve">8.4.8 </w:t>
      </w:r>
      <w:r w:rsidR="00DF3A0C">
        <w:rPr>
          <w:rFonts w:ascii="David" w:hAnsi="David" w:cs="David" w:hint="cs"/>
          <w:sz w:val="24"/>
          <w:rtl/>
        </w:rPr>
        <w:t xml:space="preserve"> </w:t>
      </w:r>
      <w:r w:rsidR="004A2389" w:rsidRPr="00F71095">
        <w:rPr>
          <w:rFonts w:ascii="David" w:hAnsi="David" w:cs="David"/>
          <w:sz w:val="24"/>
          <w:rtl/>
        </w:rPr>
        <w:t>דוחות כספיים שיופקו לשימוש הנהלת ה</w:t>
      </w:r>
      <w:r w:rsidR="00227861" w:rsidRPr="00F71095">
        <w:rPr>
          <w:rFonts w:ascii="David" w:hAnsi="David" w:cs="David"/>
          <w:sz w:val="24"/>
          <w:rtl/>
        </w:rPr>
        <w:t xml:space="preserve">רשות </w:t>
      </w:r>
      <w:r w:rsidR="004A2389" w:rsidRPr="00F71095">
        <w:rPr>
          <w:rFonts w:ascii="David" w:hAnsi="David" w:cs="David"/>
          <w:sz w:val="24"/>
          <w:rtl/>
        </w:rPr>
        <w:t xml:space="preserve">יהיו חייבים באישור רואה חשבון. </w:t>
      </w:r>
    </w:p>
    <w:p w14:paraId="5160EA40" w14:textId="77777777" w:rsidR="004A2389" w:rsidRPr="00F71095" w:rsidRDefault="00F71095" w:rsidP="00DF3A0C">
      <w:pPr>
        <w:pStyle w:val="afffc"/>
        <w:tabs>
          <w:tab w:val="left" w:pos="4959"/>
        </w:tabs>
        <w:spacing w:line="276" w:lineRule="auto"/>
        <w:ind w:left="1274" w:hanging="567"/>
        <w:rPr>
          <w:rFonts w:ascii="David" w:hAnsi="David" w:cs="David"/>
          <w:sz w:val="24"/>
        </w:rPr>
      </w:pPr>
      <w:r w:rsidRPr="00F71095">
        <w:rPr>
          <w:rFonts w:ascii="David" w:hAnsi="David" w:cs="David"/>
          <w:sz w:val="24"/>
          <w:rtl/>
        </w:rPr>
        <w:t xml:space="preserve">8.4.9 </w:t>
      </w:r>
      <w:r w:rsidR="00DF3A0C">
        <w:rPr>
          <w:rFonts w:ascii="David" w:hAnsi="David" w:cs="David" w:hint="cs"/>
          <w:sz w:val="24"/>
          <w:rtl/>
        </w:rPr>
        <w:t xml:space="preserve"> </w:t>
      </w:r>
      <w:r w:rsidR="004A2389" w:rsidRPr="00F71095">
        <w:rPr>
          <w:rFonts w:ascii="David" w:hAnsi="David" w:cs="David"/>
          <w:sz w:val="24"/>
          <w:rtl/>
        </w:rPr>
        <w:t>הספק מתחייב להעביר ל</w:t>
      </w:r>
      <w:r w:rsidR="00DA4A12" w:rsidRPr="00F71095">
        <w:rPr>
          <w:rFonts w:ascii="David" w:hAnsi="David" w:cs="David"/>
          <w:sz w:val="24"/>
          <w:rtl/>
        </w:rPr>
        <w:t>רשות</w:t>
      </w:r>
      <w:r w:rsidR="004A2389" w:rsidRPr="00F71095">
        <w:rPr>
          <w:rFonts w:ascii="David" w:hAnsi="David" w:cs="David"/>
          <w:sz w:val="24"/>
          <w:rtl/>
        </w:rPr>
        <w:t xml:space="preserve"> כל מסמך נוסף, לפי דרישת </w:t>
      </w:r>
      <w:r w:rsidR="00814F61" w:rsidRPr="00F71095">
        <w:rPr>
          <w:rFonts w:ascii="David" w:hAnsi="David" w:cs="David"/>
          <w:sz w:val="24"/>
          <w:rtl/>
        </w:rPr>
        <w:t>הרשות</w:t>
      </w:r>
      <w:r w:rsidR="004A2389" w:rsidRPr="00F71095">
        <w:rPr>
          <w:rFonts w:ascii="David" w:hAnsi="David" w:cs="David"/>
          <w:sz w:val="24"/>
          <w:rtl/>
        </w:rPr>
        <w:t xml:space="preserve">. </w:t>
      </w:r>
    </w:p>
    <w:p w14:paraId="0E07721E" w14:textId="77777777" w:rsidR="004A2389" w:rsidRPr="00F71095" w:rsidRDefault="00F71095" w:rsidP="00DF3A0C">
      <w:pPr>
        <w:pStyle w:val="afffc"/>
        <w:tabs>
          <w:tab w:val="left" w:pos="4959"/>
        </w:tabs>
        <w:spacing w:line="276" w:lineRule="auto"/>
        <w:ind w:left="1274" w:hanging="567"/>
        <w:rPr>
          <w:rFonts w:ascii="David" w:hAnsi="David" w:cs="David"/>
          <w:sz w:val="24"/>
        </w:rPr>
      </w:pPr>
      <w:r w:rsidRPr="00F71095">
        <w:rPr>
          <w:rFonts w:ascii="David" w:hAnsi="David" w:cs="David"/>
          <w:sz w:val="24"/>
          <w:rtl/>
        </w:rPr>
        <w:t xml:space="preserve">8.4.10 </w:t>
      </w:r>
      <w:r w:rsidR="004A2389" w:rsidRPr="00F71095">
        <w:rPr>
          <w:rFonts w:ascii="David" w:hAnsi="David" w:cs="David"/>
          <w:sz w:val="24"/>
          <w:rtl/>
        </w:rPr>
        <w:t xml:space="preserve">הספק מתחייב לקיים את האמור לעיל גם בכל הקשור למידע הקשור לביצוע ההסכם ומצוי בידי צד שלישי. </w:t>
      </w:r>
    </w:p>
    <w:p w14:paraId="4EB1ACB5" w14:textId="77777777" w:rsidR="00FF7D8E" w:rsidRPr="007143EC" w:rsidRDefault="00FF7D8E" w:rsidP="00577333">
      <w:pPr>
        <w:pStyle w:val="aff1"/>
        <w:keepNext/>
        <w:keepLines/>
        <w:numPr>
          <w:ilvl w:val="0"/>
          <w:numId w:val="75"/>
        </w:numPr>
        <w:ind w:left="423" w:right="0" w:hanging="425"/>
        <w:rPr>
          <w:rFonts w:ascii="David" w:hAnsi="David" w:cs="David"/>
          <w:b/>
          <w:bCs/>
          <w:sz w:val="24"/>
          <w:u w:val="single"/>
          <w:lang w:eastAsia="en-US"/>
        </w:rPr>
      </w:pPr>
      <w:r w:rsidRPr="007143EC">
        <w:rPr>
          <w:rFonts w:ascii="David" w:hAnsi="David" w:cs="David"/>
          <w:b/>
          <w:bCs/>
          <w:sz w:val="24"/>
          <w:u w:val="single"/>
          <w:rtl/>
          <w:lang w:eastAsia="en-US"/>
        </w:rPr>
        <w:lastRenderedPageBreak/>
        <w:t>שמירת סודיות ושמירת זכויות</w:t>
      </w:r>
    </w:p>
    <w:p w14:paraId="113B845B" w14:textId="77777777" w:rsidR="00FF7D8E" w:rsidRPr="007143EC" w:rsidRDefault="00FF7D8E" w:rsidP="0012069B">
      <w:pPr>
        <w:pStyle w:val="aff1"/>
        <w:keepNext/>
        <w:keepLines/>
        <w:numPr>
          <w:ilvl w:val="0"/>
          <w:numId w:val="23"/>
        </w:numPr>
        <w:ind w:right="0"/>
        <w:rPr>
          <w:rFonts w:ascii="David" w:hAnsi="David" w:cs="David"/>
          <w:vanish/>
          <w:sz w:val="24"/>
          <w:rtl/>
          <w:lang w:eastAsia="en-US"/>
        </w:rPr>
      </w:pPr>
    </w:p>
    <w:p w14:paraId="3351606A" w14:textId="77777777" w:rsidR="00FF7D8E" w:rsidRPr="007644DD" w:rsidRDefault="00460692" w:rsidP="00577333">
      <w:pPr>
        <w:keepNext/>
        <w:keepLines/>
        <w:ind w:left="849" w:right="0" w:hanging="426"/>
        <w:rPr>
          <w:rFonts w:ascii="David" w:hAnsi="David"/>
          <w:sz w:val="24"/>
          <w:rtl/>
          <w:lang w:eastAsia="en-US"/>
        </w:rPr>
      </w:pPr>
      <w:r>
        <w:rPr>
          <w:rFonts w:ascii="David" w:hAnsi="David" w:hint="cs"/>
          <w:sz w:val="24"/>
          <w:rtl/>
          <w:lang w:eastAsia="en-US"/>
        </w:rPr>
        <w:t xml:space="preserve">9.1 </w:t>
      </w:r>
      <w:r w:rsidR="00577333">
        <w:rPr>
          <w:rFonts w:ascii="David" w:hAnsi="David" w:hint="cs"/>
          <w:sz w:val="24"/>
          <w:rtl/>
          <w:lang w:eastAsia="en-US"/>
        </w:rPr>
        <w:t xml:space="preserve"> </w:t>
      </w:r>
      <w:r w:rsidR="00FF7D8E" w:rsidRPr="007644DD">
        <w:rPr>
          <w:rFonts w:ascii="David" w:hAnsi="David"/>
          <w:sz w:val="24"/>
          <w:rtl/>
          <w:lang w:eastAsia="en-US"/>
        </w:rPr>
        <w:t>מובהר בזה כי על הסכם זה חלות הוראות סעיפים 117 ו118- לחוק העונשין נוסח חדש התשל"ז - 1977. הספק מתחייב לחתום על ולהחתים את עובדיו ואת כל מי שפועל מטעמו במסגרת הסכם זה על הצהרה על שמירת סודיות בנוסח נספח ח' למסמכי המכרז הצהרה זו מהווה חלק בלתי נפרד מהסכם זה.</w:t>
      </w:r>
    </w:p>
    <w:p w14:paraId="53EC95AD" w14:textId="77777777" w:rsidR="00FF7D8E" w:rsidRPr="00577333" w:rsidRDefault="00577333" w:rsidP="00577333">
      <w:pPr>
        <w:keepNext/>
        <w:keepLines/>
        <w:ind w:left="849" w:right="0" w:hanging="426"/>
        <w:rPr>
          <w:rFonts w:ascii="David" w:hAnsi="David"/>
          <w:sz w:val="24"/>
          <w:rtl/>
          <w:lang w:eastAsia="en-US"/>
        </w:rPr>
      </w:pPr>
      <w:r>
        <w:rPr>
          <w:rFonts w:ascii="David" w:hAnsi="David" w:hint="cs"/>
          <w:sz w:val="24"/>
          <w:rtl/>
          <w:lang w:eastAsia="en-US"/>
        </w:rPr>
        <w:t xml:space="preserve">9.2   </w:t>
      </w:r>
      <w:r w:rsidR="00FF7D8E" w:rsidRPr="00577333">
        <w:rPr>
          <w:rFonts w:ascii="David" w:hAnsi="David"/>
          <w:sz w:val="24"/>
          <w:rtl/>
          <w:lang w:eastAsia="en-US"/>
        </w:rPr>
        <w:t>הספק מתחייב לפעול על פי הנחיות ה</w:t>
      </w:r>
      <w:r w:rsidR="008867A6" w:rsidRPr="00577333">
        <w:rPr>
          <w:rFonts w:ascii="David" w:hAnsi="David"/>
          <w:sz w:val="24"/>
          <w:rtl/>
          <w:lang w:eastAsia="en-US"/>
        </w:rPr>
        <w:t>רשות</w:t>
      </w:r>
      <w:r w:rsidR="00202B23" w:rsidRPr="00577333">
        <w:rPr>
          <w:rFonts w:ascii="David" w:hAnsi="David"/>
          <w:sz w:val="24"/>
          <w:rtl/>
          <w:lang w:eastAsia="en-US"/>
        </w:rPr>
        <w:t xml:space="preserve"> </w:t>
      </w:r>
      <w:r w:rsidR="00FF7D8E" w:rsidRPr="00577333">
        <w:rPr>
          <w:rFonts w:ascii="David" w:hAnsi="David"/>
          <w:sz w:val="24"/>
          <w:rtl/>
          <w:lang w:eastAsia="en-US"/>
        </w:rPr>
        <w:t xml:space="preserve">בכל הקשור להסדרת הבטחת המידע ונוהלי הגישה למידע, לאיסוף, לסימון, לאימות ולעיבוד נתונים. הספק מצהיר ומאשר כי הוא מכיר את הוראות חוק הגנת הפרטיות התשמ"א - </w:t>
      </w:r>
      <w:r w:rsidR="00FF7D8E" w:rsidRPr="00577333">
        <w:rPr>
          <w:rFonts w:ascii="David" w:hAnsi="David"/>
          <w:sz w:val="24"/>
          <w:lang w:eastAsia="en-US"/>
        </w:rPr>
        <w:t>1981</w:t>
      </w:r>
      <w:r w:rsidR="00FF7D8E" w:rsidRPr="00577333">
        <w:rPr>
          <w:rFonts w:ascii="David" w:hAnsi="David"/>
          <w:sz w:val="24"/>
          <w:rtl/>
          <w:lang w:eastAsia="en-US"/>
        </w:rPr>
        <w:t xml:space="preserve"> ותקנותיו והוא יעשה ויפעל כמתחייב מחוקים אלו ומכל חיקוק אחר בתוקף הנוגע לשמירתו וסודיותו של המידע והנתונים שימצאו ברשותו.</w:t>
      </w:r>
    </w:p>
    <w:p w14:paraId="3636FF84" w14:textId="77777777" w:rsidR="00FF7D8E" w:rsidRPr="00577333" w:rsidRDefault="00577333" w:rsidP="00577333">
      <w:pPr>
        <w:keepNext/>
        <w:keepLines/>
        <w:ind w:left="849" w:right="0" w:hanging="426"/>
        <w:rPr>
          <w:rFonts w:ascii="David" w:hAnsi="David"/>
          <w:sz w:val="24"/>
          <w:rtl/>
          <w:lang w:eastAsia="en-US"/>
        </w:rPr>
      </w:pPr>
      <w:r>
        <w:rPr>
          <w:rFonts w:ascii="David" w:hAnsi="David" w:hint="cs"/>
          <w:sz w:val="24"/>
          <w:rtl/>
          <w:lang w:eastAsia="en-US"/>
        </w:rPr>
        <w:t xml:space="preserve">9.3  </w:t>
      </w:r>
      <w:r w:rsidR="00FF7D8E" w:rsidRPr="00577333">
        <w:rPr>
          <w:rFonts w:ascii="David" w:hAnsi="David"/>
          <w:sz w:val="24"/>
          <w:rtl/>
          <w:lang w:eastAsia="en-US"/>
        </w:rPr>
        <w:t>הספק מתחייב להחזיר לרשות כל חומר שקיבל ממנה בעת ביצוע שירותים מושא הסכם זה, תוך שבועיים מיום סיום תקופת ההסכם. במקרה זה יצהיר הספק כי לא נשארו ברשותו שום חומר, מידע במדיה מגנטית וכיו"ב.</w:t>
      </w:r>
    </w:p>
    <w:p w14:paraId="76F5337B" w14:textId="77777777" w:rsidR="00FF7D8E" w:rsidRPr="00577333" w:rsidRDefault="00577333" w:rsidP="00577333">
      <w:pPr>
        <w:keepNext/>
        <w:keepLines/>
        <w:ind w:left="849" w:right="0" w:hanging="426"/>
        <w:rPr>
          <w:rFonts w:ascii="David" w:hAnsi="David"/>
          <w:sz w:val="24"/>
          <w:rtl/>
          <w:lang w:eastAsia="en-US"/>
        </w:rPr>
      </w:pPr>
      <w:r>
        <w:rPr>
          <w:rFonts w:ascii="David" w:hAnsi="David" w:hint="cs"/>
          <w:sz w:val="24"/>
          <w:rtl/>
          <w:lang w:eastAsia="en-US"/>
        </w:rPr>
        <w:t xml:space="preserve">9.4  </w:t>
      </w:r>
      <w:r w:rsidR="00FF7D8E" w:rsidRPr="00577333">
        <w:rPr>
          <w:rFonts w:ascii="David" w:hAnsi="David"/>
          <w:sz w:val="24"/>
          <w:rtl/>
          <w:lang w:eastAsia="en-US"/>
        </w:rPr>
        <w:t>הספק מתחייב כי לא יועסקו על ידו בין במישרין ובין בעקיפין עובדים לביצוע העבודה וכי הוא לא יתיר למאן דהו</w:t>
      </w:r>
      <w:r w:rsidR="004F6F25" w:rsidRPr="00577333">
        <w:rPr>
          <w:rFonts w:ascii="David" w:hAnsi="David" w:hint="cs"/>
          <w:sz w:val="24"/>
          <w:rtl/>
          <w:lang w:eastAsia="en-US"/>
        </w:rPr>
        <w:t>א</w:t>
      </w:r>
      <w:r w:rsidR="00FF7D8E" w:rsidRPr="00577333">
        <w:rPr>
          <w:rFonts w:ascii="David" w:hAnsi="David"/>
          <w:sz w:val="24"/>
          <w:rtl/>
          <w:lang w:eastAsia="en-US"/>
        </w:rPr>
        <w:t xml:space="preserve"> לפעול מטעמו במסגרת הסכם זה, מבלי שיאושרו באופן רשמי מראש ובכתב על ידי המוסמכים לכך ברשות</w:t>
      </w:r>
      <w:r w:rsidR="00802532" w:rsidRPr="00577333">
        <w:rPr>
          <w:rFonts w:ascii="David" w:hAnsi="David" w:hint="cs"/>
          <w:sz w:val="24"/>
          <w:rtl/>
          <w:lang w:eastAsia="en-US"/>
        </w:rPr>
        <w:t>.</w:t>
      </w:r>
      <w:r w:rsidR="00FF7D8E" w:rsidRPr="00577333">
        <w:rPr>
          <w:rFonts w:ascii="David" w:hAnsi="David"/>
          <w:sz w:val="24"/>
          <w:rtl/>
          <w:lang w:eastAsia="en-US"/>
        </w:rPr>
        <w:t xml:space="preserve"> </w:t>
      </w:r>
    </w:p>
    <w:p w14:paraId="37C4EF4B" w14:textId="77777777" w:rsidR="00FF7D8E" w:rsidRPr="00577333" w:rsidRDefault="00577333" w:rsidP="00577333">
      <w:pPr>
        <w:keepNext/>
        <w:keepLines/>
        <w:ind w:left="849" w:right="0" w:hanging="426"/>
        <w:rPr>
          <w:rFonts w:ascii="David" w:hAnsi="David"/>
          <w:sz w:val="24"/>
          <w:rtl/>
          <w:lang w:eastAsia="en-US"/>
        </w:rPr>
      </w:pPr>
      <w:r>
        <w:rPr>
          <w:rFonts w:ascii="David" w:hAnsi="David" w:hint="cs"/>
          <w:sz w:val="24"/>
          <w:rtl/>
          <w:lang w:eastAsia="en-US"/>
        </w:rPr>
        <w:t xml:space="preserve">9.5  </w:t>
      </w:r>
      <w:r w:rsidR="00FF7D8E" w:rsidRPr="00577333">
        <w:rPr>
          <w:rFonts w:ascii="David" w:hAnsi="David"/>
          <w:sz w:val="24"/>
          <w:rtl/>
          <w:lang w:eastAsia="en-US"/>
        </w:rPr>
        <w:t>מוסכם ומוצהר כי ההתחייבויות ההדדיות שבסעיף זה אינן מוגבלות בזמן ואף יעמדו בתוקפן במקרה של ביטול הסכם זה.</w:t>
      </w:r>
    </w:p>
    <w:p w14:paraId="191CE298" w14:textId="77777777" w:rsidR="00FF7D8E" w:rsidRPr="007143EC" w:rsidRDefault="00FF7D8E" w:rsidP="00577333">
      <w:pPr>
        <w:keepNext/>
        <w:keepLines/>
        <w:ind w:left="990" w:right="0" w:hanging="567"/>
        <w:rPr>
          <w:rFonts w:ascii="David" w:hAnsi="David"/>
          <w:sz w:val="24"/>
          <w:rtl/>
          <w:lang w:eastAsia="en-US"/>
        </w:rPr>
      </w:pPr>
    </w:p>
    <w:p w14:paraId="042DAC9A" w14:textId="77777777" w:rsidR="00FF7D8E" w:rsidRPr="007143EC" w:rsidRDefault="00FF7D8E" w:rsidP="007143EC">
      <w:pPr>
        <w:keepNext/>
        <w:keepLines/>
        <w:ind w:left="360" w:right="0"/>
        <w:rPr>
          <w:rFonts w:ascii="David" w:hAnsi="David"/>
          <w:b/>
          <w:bCs/>
          <w:sz w:val="24"/>
          <w:rtl/>
          <w:lang w:eastAsia="en-US"/>
        </w:rPr>
      </w:pPr>
      <w:r w:rsidRPr="007143EC">
        <w:rPr>
          <w:rFonts w:ascii="David" w:hAnsi="David"/>
          <w:b/>
          <w:bCs/>
          <w:sz w:val="24"/>
          <w:rtl/>
          <w:lang w:eastAsia="en-US"/>
        </w:rPr>
        <w:t>סעיף זה הנו מעיקרי ההתקשרות, והפרתו תיחשב כהפרה יסודית של ההסכם.</w:t>
      </w:r>
    </w:p>
    <w:p w14:paraId="67433914" w14:textId="77777777" w:rsidR="00B5728F" w:rsidRPr="007143EC" w:rsidRDefault="00B5728F" w:rsidP="00F71095">
      <w:pPr>
        <w:keepNext/>
        <w:keepLines/>
        <w:ind w:right="0"/>
        <w:rPr>
          <w:rFonts w:ascii="David" w:hAnsi="David"/>
          <w:sz w:val="24"/>
          <w:rtl/>
          <w:lang w:eastAsia="en-US"/>
        </w:rPr>
      </w:pPr>
    </w:p>
    <w:p w14:paraId="18F1A9C2" w14:textId="77777777" w:rsidR="00FF7D8E" w:rsidRPr="00F71095" w:rsidRDefault="00F71095" w:rsidP="00843655">
      <w:pPr>
        <w:keepNext/>
        <w:keepLines/>
        <w:ind w:left="-2" w:right="0"/>
        <w:rPr>
          <w:rFonts w:ascii="David" w:hAnsi="David"/>
          <w:b/>
          <w:bCs/>
          <w:sz w:val="24"/>
          <w:u w:val="single"/>
          <w:lang w:eastAsia="en-US"/>
        </w:rPr>
      </w:pPr>
      <w:r>
        <w:rPr>
          <w:rFonts w:ascii="David" w:hAnsi="David" w:hint="cs"/>
          <w:b/>
          <w:bCs/>
          <w:sz w:val="24"/>
          <w:u w:val="single"/>
          <w:rtl/>
          <w:lang w:eastAsia="en-US"/>
        </w:rPr>
        <w:t xml:space="preserve">10. </w:t>
      </w:r>
      <w:r w:rsidR="00FF7D8E" w:rsidRPr="00F71095">
        <w:rPr>
          <w:rFonts w:ascii="David" w:hAnsi="David"/>
          <w:b/>
          <w:bCs/>
          <w:sz w:val="24"/>
          <w:u w:val="single"/>
          <w:rtl/>
          <w:lang w:eastAsia="en-US"/>
        </w:rPr>
        <w:t xml:space="preserve">ניגוד עניינים </w:t>
      </w:r>
    </w:p>
    <w:p w14:paraId="0A0A23C3" w14:textId="77777777" w:rsidR="00FF7D8E" w:rsidRPr="007143EC" w:rsidRDefault="00FF7D8E" w:rsidP="0012069B">
      <w:pPr>
        <w:pStyle w:val="aff1"/>
        <w:keepNext/>
        <w:keepLines/>
        <w:numPr>
          <w:ilvl w:val="0"/>
          <w:numId w:val="23"/>
        </w:numPr>
        <w:ind w:right="0"/>
        <w:rPr>
          <w:rFonts w:ascii="David" w:hAnsi="David" w:cs="David"/>
          <w:vanish/>
          <w:sz w:val="24"/>
          <w:rtl/>
          <w:lang w:eastAsia="en-US"/>
        </w:rPr>
      </w:pPr>
    </w:p>
    <w:p w14:paraId="420AB0BA" w14:textId="77777777" w:rsidR="000C3100" w:rsidRPr="00DF3A0C" w:rsidRDefault="00843655" w:rsidP="00DF3A0C">
      <w:pPr>
        <w:keepNext/>
        <w:keepLines/>
        <w:ind w:left="990" w:right="0" w:hanging="567"/>
        <w:rPr>
          <w:rFonts w:ascii="David" w:hAnsi="David"/>
          <w:sz w:val="24"/>
          <w:lang w:eastAsia="en-US"/>
        </w:rPr>
      </w:pPr>
      <w:r>
        <w:rPr>
          <w:rFonts w:ascii="David" w:hAnsi="David" w:hint="cs"/>
          <w:sz w:val="24"/>
          <w:rtl/>
          <w:lang w:eastAsia="en-US"/>
        </w:rPr>
        <w:t xml:space="preserve">10.1 </w:t>
      </w:r>
      <w:r w:rsidR="000C3100" w:rsidRPr="00DF3A0C">
        <w:rPr>
          <w:rFonts w:ascii="David" w:hAnsi="David"/>
          <w:sz w:val="24"/>
          <w:rtl/>
          <w:lang w:eastAsia="en-US"/>
        </w:rPr>
        <w:t>השתתפות במכרז תהה אסורה לספק ולמי מעובדיו הנמצא בניגוד עניינים עם ביצוע העבודה נשוא מכרז זה. ניגוד עניינים כאמור בין אם תמורת תשלום</w:t>
      </w:r>
      <w:r w:rsidR="004B14F1" w:rsidRPr="00DF3A0C">
        <w:rPr>
          <w:rFonts w:ascii="David" w:hAnsi="David"/>
          <w:sz w:val="24"/>
          <w:rtl/>
          <w:lang w:eastAsia="en-US"/>
        </w:rPr>
        <w:t xml:space="preserve"> </w:t>
      </w:r>
      <w:r w:rsidR="000C3100" w:rsidRPr="00DF3A0C">
        <w:rPr>
          <w:rFonts w:ascii="David" w:hAnsi="David"/>
          <w:sz w:val="24"/>
          <w:rtl/>
          <w:lang w:eastAsia="en-US"/>
        </w:rPr>
        <w:t>או טובות הנאה אחרות, ובין אם ללא תמורה כלל לרבות חברות בהנהלת תאגיד, בין אם התאגיד הוא למטרות רווח ובין אם לאו.</w:t>
      </w:r>
    </w:p>
    <w:p w14:paraId="2F2AB4F3" w14:textId="77777777" w:rsidR="000C3100" w:rsidRPr="00DF3A0C" w:rsidRDefault="00843655" w:rsidP="00DF3A0C">
      <w:pPr>
        <w:keepNext/>
        <w:keepLines/>
        <w:ind w:left="990" w:right="0" w:hanging="567"/>
        <w:rPr>
          <w:rFonts w:ascii="David" w:hAnsi="David"/>
          <w:sz w:val="24"/>
          <w:lang w:eastAsia="en-US"/>
        </w:rPr>
      </w:pPr>
      <w:r>
        <w:rPr>
          <w:rFonts w:ascii="David" w:hAnsi="David" w:hint="cs"/>
          <w:sz w:val="24"/>
          <w:rtl/>
          <w:lang w:eastAsia="en-US"/>
        </w:rPr>
        <w:t xml:space="preserve">10.2  </w:t>
      </w:r>
      <w:r w:rsidR="000C3100" w:rsidRPr="00DF3A0C">
        <w:rPr>
          <w:rFonts w:ascii="David" w:hAnsi="David"/>
          <w:sz w:val="24"/>
          <w:rtl/>
          <w:lang w:eastAsia="en-US"/>
        </w:rPr>
        <w:t>מחשש לניגוד עניינים תהיה לרשות, בהתאם לשיקול דעתה הבלעדי,</w:t>
      </w:r>
      <w:r w:rsidR="004B14F1" w:rsidRPr="00DF3A0C">
        <w:rPr>
          <w:rFonts w:ascii="David" w:hAnsi="David"/>
          <w:sz w:val="24"/>
          <w:rtl/>
          <w:lang w:eastAsia="en-US"/>
        </w:rPr>
        <w:t xml:space="preserve"> </w:t>
      </w:r>
      <w:r w:rsidR="000C3100" w:rsidRPr="00DF3A0C">
        <w:rPr>
          <w:rFonts w:ascii="David" w:hAnsi="David"/>
          <w:sz w:val="24"/>
          <w:rtl/>
          <w:lang w:eastAsia="en-US"/>
        </w:rPr>
        <w:t>האפשרות לפסול הצעה או להתנות תנאים והגבלות להסרת החשש האמור.</w:t>
      </w:r>
    </w:p>
    <w:p w14:paraId="146C9EE7" w14:textId="77777777" w:rsidR="000C3100" w:rsidRPr="00DF3A0C" w:rsidRDefault="00843655" w:rsidP="00DF3A0C">
      <w:pPr>
        <w:keepNext/>
        <w:keepLines/>
        <w:ind w:left="990" w:right="0" w:hanging="567"/>
        <w:rPr>
          <w:rFonts w:ascii="David" w:hAnsi="David"/>
          <w:sz w:val="24"/>
          <w:lang w:eastAsia="en-US"/>
        </w:rPr>
      </w:pPr>
      <w:r>
        <w:rPr>
          <w:rFonts w:ascii="David" w:hAnsi="David" w:hint="cs"/>
          <w:sz w:val="24"/>
          <w:rtl/>
          <w:lang w:eastAsia="en-US"/>
        </w:rPr>
        <w:t xml:space="preserve">10.3  </w:t>
      </w:r>
      <w:r w:rsidR="00211F3D" w:rsidRPr="00DF3A0C">
        <w:rPr>
          <w:rFonts w:ascii="David" w:hAnsi="David"/>
          <w:sz w:val="24"/>
          <w:rtl/>
          <w:lang w:eastAsia="en-US"/>
        </w:rPr>
        <w:t>ה</w:t>
      </w:r>
      <w:r w:rsidR="00211F3D" w:rsidRPr="00DF3A0C">
        <w:rPr>
          <w:rFonts w:ascii="David" w:hAnsi="David" w:hint="cs"/>
          <w:sz w:val="24"/>
          <w:rtl/>
          <w:lang w:eastAsia="en-US"/>
        </w:rPr>
        <w:t>ספק</w:t>
      </w:r>
      <w:r w:rsidR="00211F3D" w:rsidRPr="00DF3A0C">
        <w:rPr>
          <w:rFonts w:ascii="David" w:hAnsi="David"/>
          <w:sz w:val="24"/>
          <w:rtl/>
          <w:lang w:eastAsia="en-US"/>
        </w:rPr>
        <w:t xml:space="preserve"> </w:t>
      </w:r>
      <w:r w:rsidR="000C3100" w:rsidRPr="00DF3A0C">
        <w:rPr>
          <w:rFonts w:ascii="David" w:hAnsi="David"/>
          <w:sz w:val="24"/>
          <w:rtl/>
          <w:lang w:eastAsia="en-US"/>
        </w:rPr>
        <w:t xml:space="preserve">ו/או אחד </w:t>
      </w:r>
      <w:r w:rsidR="00211F3D" w:rsidRPr="00DF3A0C">
        <w:rPr>
          <w:rFonts w:ascii="David" w:hAnsi="David" w:hint="cs"/>
          <w:sz w:val="24"/>
          <w:rtl/>
          <w:lang w:eastAsia="en-US"/>
        </w:rPr>
        <w:t>מאנשי</w:t>
      </w:r>
      <w:r w:rsidR="00211F3D" w:rsidRPr="00DF3A0C">
        <w:rPr>
          <w:rFonts w:ascii="David" w:hAnsi="David"/>
          <w:sz w:val="24"/>
          <w:rtl/>
          <w:lang w:eastAsia="en-US"/>
        </w:rPr>
        <w:t xml:space="preserve"> </w:t>
      </w:r>
      <w:r w:rsidR="000C3100" w:rsidRPr="00DF3A0C">
        <w:rPr>
          <w:rFonts w:ascii="David" w:hAnsi="David"/>
          <w:sz w:val="24"/>
          <w:rtl/>
          <w:lang w:eastAsia="en-US"/>
        </w:rPr>
        <w:t>הצוות המוצע אינו עוסק בביצוע עבודות בניה או פיתוח ו/או בייזום של בניה או פיתוח ו/או במתן שירותי ניהול לרשות בכל תחום אחר (שאינו שירותי בקרה) ו/או במתן שירותים מכל סוג לגופי הניהול המעניקים שירותים לרשות.</w:t>
      </w:r>
    </w:p>
    <w:p w14:paraId="2618C87B" w14:textId="77777777" w:rsidR="000C3100" w:rsidRPr="00DF3A0C" w:rsidRDefault="00843655" w:rsidP="00DF3A0C">
      <w:pPr>
        <w:keepNext/>
        <w:keepLines/>
        <w:ind w:left="990" w:right="0" w:hanging="567"/>
        <w:rPr>
          <w:rFonts w:ascii="David" w:hAnsi="David"/>
          <w:sz w:val="24"/>
          <w:lang w:eastAsia="en-US"/>
        </w:rPr>
      </w:pPr>
      <w:r>
        <w:rPr>
          <w:rFonts w:ascii="David" w:hAnsi="David" w:hint="cs"/>
          <w:sz w:val="24"/>
          <w:rtl/>
          <w:lang w:eastAsia="en-US"/>
        </w:rPr>
        <w:t xml:space="preserve">10.3  </w:t>
      </w:r>
      <w:r w:rsidR="00211F3D" w:rsidRPr="00DF3A0C">
        <w:rPr>
          <w:rFonts w:ascii="David" w:hAnsi="David"/>
          <w:sz w:val="24"/>
          <w:rtl/>
          <w:lang w:eastAsia="en-US"/>
        </w:rPr>
        <w:t>ה</w:t>
      </w:r>
      <w:r w:rsidR="00211F3D" w:rsidRPr="00DF3A0C">
        <w:rPr>
          <w:rFonts w:ascii="David" w:hAnsi="David" w:hint="cs"/>
          <w:sz w:val="24"/>
          <w:rtl/>
          <w:lang w:eastAsia="en-US"/>
        </w:rPr>
        <w:t>ספק</w:t>
      </w:r>
      <w:r w:rsidR="00211F3D" w:rsidRPr="00DF3A0C">
        <w:rPr>
          <w:rFonts w:ascii="David" w:hAnsi="David"/>
          <w:sz w:val="24"/>
          <w:rtl/>
          <w:lang w:eastAsia="en-US"/>
        </w:rPr>
        <w:t xml:space="preserve"> </w:t>
      </w:r>
      <w:r w:rsidR="000C3100" w:rsidRPr="00DF3A0C">
        <w:rPr>
          <w:rFonts w:ascii="David" w:hAnsi="David"/>
          <w:sz w:val="24"/>
          <w:rtl/>
          <w:lang w:eastAsia="en-US"/>
        </w:rPr>
        <w:t xml:space="preserve">ו/או אחד </w:t>
      </w:r>
      <w:r w:rsidR="00211F3D" w:rsidRPr="00DF3A0C">
        <w:rPr>
          <w:rFonts w:ascii="David" w:hAnsi="David" w:hint="cs"/>
          <w:sz w:val="24"/>
          <w:rtl/>
          <w:lang w:eastAsia="en-US"/>
        </w:rPr>
        <w:t>מאנשי</w:t>
      </w:r>
      <w:r w:rsidR="00211F3D" w:rsidRPr="00DF3A0C">
        <w:rPr>
          <w:rFonts w:ascii="David" w:hAnsi="David"/>
          <w:sz w:val="24"/>
          <w:rtl/>
          <w:lang w:eastAsia="en-US"/>
        </w:rPr>
        <w:t xml:space="preserve"> </w:t>
      </w:r>
      <w:r w:rsidR="000C3100" w:rsidRPr="00DF3A0C">
        <w:rPr>
          <w:rFonts w:ascii="David" w:hAnsi="David"/>
          <w:sz w:val="24"/>
          <w:rtl/>
          <w:lang w:eastAsia="en-US"/>
        </w:rPr>
        <w:t>הצוות המוצע אינו חלק מחברה כלכלית או חברה אחרת של רשות מקומית.</w:t>
      </w:r>
    </w:p>
    <w:p w14:paraId="1FCFD1E1" w14:textId="77777777" w:rsidR="00922EE2" w:rsidRPr="00DF3A0C" w:rsidRDefault="00DF3A0C" w:rsidP="00DF3A0C">
      <w:pPr>
        <w:keepNext/>
        <w:keepLines/>
        <w:ind w:left="990" w:right="0" w:hanging="567"/>
        <w:rPr>
          <w:rFonts w:ascii="David" w:hAnsi="David"/>
          <w:sz w:val="24"/>
          <w:lang w:eastAsia="en-US"/>
        </w:rPr>
      </w:pPr>
      <w:r>
        <w:rPr>
          <w:rFonts w:ascii="David" w:hAnsi="David" w:hint="cs"/>
          <w:sz w:val="24"/>
          <w:rtl/>
          <w:lang w:eastAsia="en-US"/>
        </w:rPr>
        <w:t xml:space="preserve">10.4  </w:t>
      </w:r>
      <w:r w:rsidR="00211F3D" w:rsidRPr="00DF3A0C">
        <w:rPr>
          <w:rFonts w:ascii="David" w:hAnsi="David"/>
          <w:sz w:val="24"/>
          <w:rtl/>
          <w:lang w:eastAsia="en-US"/>
        </w:rPr>
        <w:t>ה</w:t>
      </w:r>
      <w:r w:rsidR="00211F3D" w:rsidRPr="00DF3A0C">
        <w:rPr>
          <w:rFonts w:ascii="David" w:hAnsi="David" w:hint="cs"/>
          <w:sz w:val="24"/>
          <w:rtl/>
          <w:lang w:eastAsia="en-US"/>
        </w:rPr>
        <w:t>ספק</w:t>
      </w:r>
      <w:r w:rsidR="00211F3D" w:rsidRPr="00DF3A0C">
        <w:rPr>
          <w:rFonts w:ascii="David" w:hAnsi="David"/>
          <w:sz w:val="24"/>
          <w:rtl/>
          <w:lang w:eastAsia="en-US"/>
        </w:rPr>
        <w:t xml:space="preserve"> </w:t>
      </w:r>
      <w:r w:rsidR="00922EE2" w:rsidRPr="00DF3A0C">
        <w:rPr>
          <w:rFonts w:ascii="David" w:hAnsi="David"/>
          <w:sz w:val="24"/>
          <w:rtl/>
          <w:lang w:eastAsia="en-US"/>
        </w:rPr>
        <w:t xml:space="preserve">ו/או אחד מאנשי הצוות ו/או מי מטעמם </w:t>
      </w:r>
      <w:r w:rsidR="00211F3D" w:rsidRPr="00DF3A0C">
        <w:rPr>
          <w:rFonts w:ascii="David" w:hAnsi="David" w:hint="cs"/>
          <w:sz w:val="24"/>
          <w:rtl/>
          <w:lang w:eastAsia="en-US"/>
        </w:rPr>
        <w:t>א</w:t>
      </w:r>
      <w:r w:rsidR="00211F3D" w:rsidRPr="00DF3A0C">
        <w:rPr>
          <w:rFonts w:ascii="David" w:hAnsi="David"/>
          <w:sz w:val="24"/>
          <w:rtl/>
          <w:lang w:eastAsia="en-US"/>
        </w:rPr>
        <w:t xml:space="preserve">ינו </w:t>
      </w:r>
      <w:r w:rsidR="00922EE2" w:rsidRPr="00DF3A0C">
        <w:rPr>
          <w:rFonts w:ascii="David" w:hAnsi="David"/>
          <w:sz w:val="24"/>
          <w:rtl/>
          <w:lang w:eastAsia="en-US"/>
        </w:rPr>
        <w:t>בעל עניין כל שהוא בפרויקט המבוצע על-ידי הרשות.</w:t>
      </w:r>
    </w:p>
    <w:p w14:paraId="02B36B40" w14:textId="77777777" w:rsidR="000C3100" w:rsidRPr="00DF3A0C" w:rsidRDefault="00DF3A0C" w:rsidP="00DF3A0C">
      <w:pPr>
        <w:keepNext/>
        <w:keepLines/>
        <w:ind w:left="990" w:right="0" w:hanging="567"/>
        <w:rPr>
          <w:rFonts w:ascii="David" w:hAnsi="David"/>
          <w:sz w:val="24"/>
          <w:lang w:eastAsia="en-US"/>
        </w:rPr>
      </w:pPr>
      <w:r>
        <w:rPr>
          <w:rFonts w:ascii="David" w:hAnsi="David" w:hint="cs"/>
          <w:sz w:val="24"/>
          <w:rtl/>
          <w:lang w:eastAsia="en-US"/>
        </w:rPr>
        <w:t xml:space="preserve">10.5   </w:t>
      </w:r>
      <w:r w:rsidR="000C3100" w:rsidRPr="00DF3A0C">
        <w:rPr>
          <w:rFonts w:ascii="David" w:hAnsi="David"/>
          <w:sz w:val="24"/>
          <w:rtl/>
          <w:lang w:eastAsia="en-US"/>
        </w:rPr>
        <w:t xml:space="preserve">הספק ו/או </w:t>
      </w:r>
      <w:r w:rsidR="00A0601E" w:rsidRPr="00DF3A0C">
        <w:rPr>
          <w:rFonts w:ascii="David" w:hAnsi="David" w:hint="cs"/>
          <w:sz w:val="24"/>
          <w:rtl/>
          <w:lang w:eastAsia="en-US"/>
        </w:rPr>
        <w:t>אחד מאנשי הצוות</w:t>
      </w:r>
      <w:r w:rsidR="00580EC8" w:rsidRPr="00DF3A0C">
        <w:rPr>
          <w:rFonts w:ascii="David" w:hAnsi="David"/>
          <w:sz w:val="24"/>
          <w:rtl/>
          <w:lang w:eastAsia="en-US"/>
        </w:rPr>
        <w:t xml:space="preserve"> </w:t>
      </w:r>
      <w:r w:rsidR="000C3100" w:rsidRPr="00DF3A0C">
        <w:rPr>
          <w:rFonts w:ascii="David" w:hAnsi="David"/>
          <w:sz w:val="24"/>
          <w:rtl/>
          <w:lang w:eastAsia="en-US"/>
        </w:rPr>
        <w:t xml:space="preserve">מתחייב שלא לעסוק ולא לטפל במישרין או בעקיפין בכל מקרה היוצר או העלול ליצור ניגוד עניינים עם ביצוע העבודה וזאת החל מיום קבלת ההחלטה על זהותו </w:t>
      </w:r>
      <w:r w:rsidR="00A0601E" w:rsidRPr="00DF3A0C">
        <w:rPr>
          <w:rFonts w:ascii="David" w:hAnsi="David" w:hint="cs"/>
          <w:sz w:val="24"/>
          <w:rtl/>
          <w:lang w:eastAsia="en-US"/>
        </w:rPr>
        <w:t>ש</w:t>
      </w:r>
      <w:r w:rsidR="000C3100" w:rsidRPr="00DF3A0C">
        <w:rPr>
          <w:rFonts w:ascii="David" w:hAnsi="David"/>
          <w:sz w:val="24"/>
          <w:rtl/>
          <w:lang w:eastAsia="en-US"/>
        </w:rPr>
        <w:t xml:space="preserve">ל הספק הזוכה ועד לתום שישה חודשים מתום תקופת ההתקשרות עמו. </w:t>
      </w:r>
    </w:p>
    <w:p w14:paraId="382626CE" w14:textId="77777777" w:rsidR="000C3100" w:rsidRPr="00DF3A0C" w:rsidRDefault="00DF3A0C" w:rsidP="00DF3A0C">
      <w:pPr>
        <w:keepNext/>
        <w:keepLines/>
        <w:ind w:left="990" w:right="0" w:hanging="567"/>
        <w:rPr>
          <w:rFonts w:ascii="David" w:hAnsi="David"/>
          <w:sz w:val="24"/>
          <w:lang w:eastAsia="en-US"/>
        </w:rPr>
      </w:pPr>
      <w:r>
        <w:rPr>
          <w:rFonts w:ascii="David" w:hAnsi="David" w:hint="cs"/>
          <w:sz w:val="24"/>
          <w:rtl/>
          <w:lang w:eastAsia="en-US"/>
        </w:rPr>
        <w:t xml:space="preserve">10.6  </w:t>
      </w:r>
      <w:r w:rsidR="000C3100" w:rsidRPr="00DF3A0C">
        <w:rPr>
          <w:rFonts w:ascii="David" w:hAnsi="David"/>
          <w:sz w:val="24"/>
          <w:rtl/>
          <w:lang w:eastAsia="en-US"/>
        </w:rPr>
        <w:t xml:space="preserve">על הספק ו/או </w:t>
      </w:r>
      <w:r w:rsidR="00A0601E" w:rsidRPr="00DF3A0C">
        <w:rPr>
          <w:rFonts w:ascii="David" w:hAnsi="David" w:hint="cs"/>
          <w:sz w:val="24"/>
          <w:rtl/>
          <w:lang w:eastAsia="en-US"/>
        </w:rPr>
        <w:t xml:space="preserve">אחד מאנשי הצוות </w:t>
      </w:r>
      <w:r w:rsidR="000C3100" w:rsidRPr="00DF3A0C">
        <w:rPr>
          <w:rFonts w:ascii="David" w:hAnsi="David"/>
          <w:sz w:val="24"/>
          <w:rtl/>
          <w:lang w:eastAsia="en-US"/>
        </w:rPr>
        <w:t xml:space="preserve">יחולו הוראות חוק שירות הציבור (הגבלות לאחר פרישה), התשכ"ט – 1969. </w:t>
      </w:r>
    </w:p>
    <w:p w14:paraId="2AAB7B4A" w14:textId="77777777" w:rsidR="00FF7D8E" w:rsidRPr="00DF3A0C" w:rsidRDefault="00DF3A0C" w:rsidP="00DF3A0C">
      <w:pPr>
        <w:keepNext/>
        <w:keepLines/>
        <w:ind w:left="990" w:right="0" w:hanging="567"/>
        <w:rPr>
          <w:rFonts w:ascii="David" w:hAnsi="David"/>
          <w:sz w:val="24"/>
          <w:lang w:eastAsia="en-US"/>
        </w:rPr>
      </w:pPr>
      <w:r>
        <w:rPr>
          <w:rFonts w:ascii="David" w:hAnsi="David" w:hint="cs"/>
          <w:sz w:val="24"/>
          <w:rtl/>
          <w:lang w:eastAsia="en-US"/>
        </w:rPr>
        <w:lastRenderedPageBreak/>
        <w:t xml:space="preserve">10.7  </w:t>
      </w:r>
      <w:r w:rsidR="00FF7D8E" w:rsidRPr="00DF3A0C">
        <w:rPr>
          <w:rFonts w:ascii="David" w:hAnsi="David"/>
          <w:sz w:val="24"/>
          <w:rtl/>
          <w:lang w:eastAsia="en-US"/>
        </w:rPr>
        <w:t xml:space="preserve">בכל מקרה נתון </w:t>
      </w:r>
      <w:r w:rsidR="00202B23" w:rsidRPr="00DF3A0C">
        <w:rPr>
          <w:rFonts w:ascii="David" w:hAnsi="David"/>
          <w:sz w:val="24"/>
          <w:rtl/>
          <w:lang w:eastAsia="en-US"/>
        </w:rPr>
        <w:t xml:space="preserve">לרשות </w:t>
      </w:r>
      <w:r w:rsidR="00FF7D8E" w:rsidRPr="00DF3A0C">
        <w:rPr>
          <w:rFonts w:ascii="David" w:hAnsi="David"/>
          <w:sz w:val="24"/>
          <w:rtl/>
          <w:lang w:eastAsia="en-US"/>
        </w:rPr>
        <w:t>שיקול הדעת לקבוע, האם עניין בו עוסק הספק ושאינו חלק מן השירותים נשוא מכרז זה, יש בו כדי להעלות חשש לניגוד עניינים.</w:t>
      </w:r>
    </w:p>
    <w:p w14:paraId="0FA5972F" w14:textId="77777777" w:rsidR="00987285" w:rsidRDefault="00987285" w:rsidP="00987285">
      <w:pPr>
        <w:keepNext/>
        <w:keepLines/>
        <w:ind w:left="360" w:right="0"/>
        <w:rPr>
          <w:rFonts w:ascii="David" w:hAnsi="David"/>
          <w:b/>
          <w:bCs/>
          <w:sz w:val="24"/>
          <w:rtl/>
          <w:lang w:eastAsia="en-US"/>
        </w:rPr>
      </w:pPr>
    </w:p>
    <w:p w14:paraId="5EA59C9F" w14:textId="77777777" w:rsidR="00987285" w:rsidRPr="007143EC" w:rsidRDefault="00987285" w:rsidP="00987285">
      <w:pPr>
        <w:keepNext/>
        <w:keepLines/>
        <w:ind w:left="360" w:right="0"/>
        <w:rPr>
          <w:rFonts w:ascii="David" w:hAnsi="David"/>
          <w:b/>
          <w:bCs/>
          <w:sz w:val="24"/>
          <w:rtl/>
          <w:lang w:eastAsia="en-US"/>
        </w:rPr>
      </w:pPr>
      <w:r>
        <w:rPr>
          <w:rFonts w:ascii="David" w:hAnsi="David" w:hint="cs"/>
          <w:b/>
          <w:bCs/>
          <w:sz w:val="24"/>
          <w:rtl/>
          <w:lang w:eastAsia="en-US"/>
        </w:rPr>
        <w:t xml:space="preserve">          </w:t>
      </w:r>
      <w:r w:rsidRPr="007143EC">
        <w:rPr>
          <w:rFonts w:ascii="David" w:hAnsi="David"/>
          <w:b/>
          <w:bCs/>
          <w:sz w:val="24"/>
          <w:rtl/>
          <w:lang w:eastAsia="en-US"/>
        </w:rPr>
        <w:t>סעיף זה הנו מעיקרי ההתקשרות, והפרתו תיחשב כהפרה יסודית של ההסכם.</w:t>
      </w:r>
    </w:p>
    <w:p w14:paraId="12766298" w14:textId="77777777" w:rsidR="00B5728F" w:rsidRPr="00B60B44" w:rsidRDefault="00B5728F" w:rsidP="00B5728F">
      <w:pPr>
        <w:pStyle w:val="aff1"/>
        <w:keepNext/>
        <w:keepLines/>
        <w:ind w:left="849" w:right="0"/>
        <w:rPr>
          <w:rFonts w:ascii="David" w:hAnsi="David" w:cs="David"/>
          <w:sz w:val="24"/>
          <w:rtl/>
          <w:lang w:eastAsia="en-US"/>
        </w:rPr>
      </w:pPr>
    </w:p>
    <w:p w14:paraId="62B12B19" w14:textId="77777777" w:rsidR="00952DB1" w:rsidRPr="007143EC" w:rsidRDefault="00952DB1" w:rsidP="007143EC">
      <w:pPr>
        <w:pStyle w:val="aff1"/>
        <w:keepNext/>
        <w:keepLines/>
        <w:ind w:left="849" w:right="0"/>
        <w:rPr>
          <w:rFonts w:ascii="David" w:hAnsi="David" w:cs="David"/>
          <w:sz w:val="24"/>
          <w:rtl/>
          <w:lang w:eastAsia="en-US"/>
        </w:rPr>
      </w:pPr>
    </w:p>
    <w:p w14:paraId="41CF3BAB" w14:textId="77777777" w:rsidR="00FF7D8E" w:rsidRPr="00F71095" w:rsidRDefault="00F71095" w:rsidP="00DF3A0C">
      <w:pPr>
        <w:keepNext/>
        <w:keepLines/>
        <w:ind w:left="423" w:right="0" w:hanging="362"/>
        <w:rPr>
          <w:rFonts w:ascii="David" w:hAnsi="David"/>
          <w:b/>
          <w:bCs/>
          <w:sz w:val="24"/>
          <w:u w:val="single"/>
          <w:lang w:eastAsia="en-US"/>
        </w:rPr>
      </w:pPr>
      <w:r>
        <w:rPr>
          <w:rFonts w:ascii="David" w:hAnsi="David" w:hint="cs"/>
          <w:b/>
          <w:bCs/>
          <w:sz w:val="24"/>
          <w:u w:val="single"/>
          <w:rtl/>
          <w:lang w:eastAsia="en-US"/>
        </w:rPr>
        <w:t xml:space="preserve">11. </w:t>
      </w:r>
      <w:r w:rsidR="00FF7D8E" w:rsidRPr="00F71095">
        <w:rPr>
          <w:rFonts w:ascii="David" w:hAnsi="David"/>
          <w:b/>
          <w:bCs/>
          <w:sz w:val="24"/>
          <w:u w:val="single"/>
          <w:rtl/>
          <w:lang w:eastAsia="en-US"/>
        </w:rPr>
        <w:t>התמורות הכספיות</w:t>
      </w:r>
    </w:p>
    <w:p w14:paraId="4630E3F1" w14:textId="77777777" w:rsidR="00FF7D8E" w:rsidRPr="007143EC" w:rsidRDefault="00FF7D8E" w:rsidP="0086045D">
      <w:pPr>
        <w:pStyle w:val="aff1"/>
        <w:keepNext/>
        <w:keepLines/>
        <w:numPr>
          <w:ilvl w:val="0"/>
          <w:numId w:val="23"/>
        </w:numPr>
        <w:ind w:right="0"/>
        <w:rPr>
          <w:rFonts w:ascii="David" w:hAnsi="David" w:cs="David"/>
          <w:vanish/>
          <w:sz w:val="24"/>
          <w:rtl/>
          <w:lang w:eastAsia="en-US"/>
        </w:rPr>
      </w:pPr>
    </w:p>
    <w:p w14:paraId="5CA55FB4" w14:textId="77777777" w:rsidR="00952DB1" w:rsidRPr="00DF3A0C" w:rsidRDefault="00DF3A0C" w:rsidP="00DF3A0C">
      <w:pPr>
        <w:keepNext/>
        <w:keepLines/>
        <w:ind w:left="990" w:right="0" w:hanging="567"/>
        <w:rPr>
          <w:rFonts w:ascii="David" w:hAnsi="David"/>
          <w:sz w:val="24"/>
          <w:lang w:eastAsia="en-US"/>
        </w:rPr>
      </w:pPr>
      <w:r>
        <w:rPr>
          <w:rFonts w:ascii="David" w:hAnsi="David" w:hint="cs"/>
          <w:sz w:val="24"/>
          <w:rtl/>
          <w:lang w:eastAsia="en-US"/>
        </w:rPr>
        <w:t xml:space="preserve">11.1  </w:t>
      </w:r>
      <w:r w:rsidR="00FF7D8E" w:rsidRPr="00DF3A0C">
        <w:rPr>
          <w:rFonts w:ascii="David" w:hAnsi="David"/>
          <w:sz w:val="24"/>
          <w:rtl/>
          <w:lang w:eastAsia="en-US"/>
        </w:rPr>
        <w:t xml:space="preserve">תמורת מתן השירותים כאמור בהסכם זה, </w:t>
      </w:r>
      <w:r w:rsidR="006735DB" w:rsidRPr="00DF3A0C">
        <w:rPr>
          <w:rFonts w:ascii="David" w:hAnsi="David"/>
          <w:sz w:val="24"/>
          <w:rtl/>
          <w:lang w:eastAsia="en-US"/>
        </w:rPr>
        <w:t>ת</w:t>
      </w:r>
      <w:r w:rsidR="00FF7D8E" w:rsidRPr="00DF3A0C">
        <w:rPr>
          <w:rFonts w:ascii="David" w:hAnsi="David"/>
          <w:sz w:val="24"/>
          <w:rtl/>
          <w:lang w:eastAsia="en-US"/>
        </w:rPr>
        <w:t xml:space="preserve">שלם </w:t>
      </w:r>
      <w:r w:rsidR="006735DB" w:rsidRPr="00DF3A0C">
        <w:rPr>
          <w:rFonts w:ascii="David" w:hAnsi="David"/>
          <w:sz w:val="24"/>
          <w:rtl/>
          <w:lang w:eastAsia="en-US"/>
        </w:rPr>
        <w:t>הרשות</w:t>
      </w:r>
      <w:r w:rsidR="00FF7D8E" w:rsidRPr="00DF3A0C">
        <w:rPr>
          <w:rFonts w:ascii="David" w:hAnsi="David"/>
          <w:sz w:val="24"/>
          <w:rtl/>
          <w:lang w:eastAsia="en-US"/>
        </w:rPr>
        <w:t xml:space="preserve"> לספק על פי האמור</w:t>
      </w:r>
      <w:r w:rsidR="006735DB" w:rsidRPr="00DF3A0C">
        <w:rPr>
          <w:rFonts w:ascii="David" w:hAnsi="David"/>
          <w:sz w:val="24"/>
          <w:rtl/>
          <w:lang w:eastAsia="en-US"/>
        </w:rPr>
        <w:t xml:space="preserve"> </w:t>
      </w:r>
      <w:r w:rsidR="00E0683A" w:rsidRPr="00DF3A0C">
        <w:rPr>
          <w:rFonts w:ascii="David" w:hAnsi="David" w:hint="cs"/>
          <w:sz w:val="24"/>
          <w:rtl/>
          <w:lang w:eastAsia="en-US"/>
        </w:rPr>
        <w:t>בפרק 4</w:t>
      </w:r>
      <w:r w:rsidR="006735DB" w:rsidRPr="00DF3A0C">
        <w:rPr>
          <w:rFonts w:ascii="David" w:hAnsi="David"/>
          <w:sz w:val="24"/>
          <w:rtl/>
          <w:lang w:eastAsia="en-US"/>
        </w:rPr>
        <w:t xml:space="preserve"> במסמכי המכרז</w:t>
      </w:r>
      <w:r w:rsidR="00FF7D8E" w:rsidRPr="00DF3A0C">
        <w:rPr>
          <w:rFonts w:ascii="David" w:hAnsi="David"/>
          <w:sz w:val="24"/>
          <w:rtl/>
          <w:lang w:eastAsia="en-US"/>
        </w:rPr>
        <w:t xml:space="preserve"> </w:t>
      </w:r>
      <w:r w:rsidR="006735DB" w:rsidRPr="00DF3A0C">
        <w:rPr>
          <w:rFonts w:ascii="David" w:hAnsi="David"/>
          <w:sz w:val="24"/>
          <w:rtl/>
          <w:lang w:eastAsia="en-US"/>
        </w:rPr>
        <w:t xml:space="preserve">ועפ"י הצעת הספק </w:t>
      </w:r>
      <w:r w:rsidR="00FF7D8E" w:rsidRPr="00DF3A0C">
        <w:rPr>
          <w:rFonts w:ascii="David" w:hAnsi="David"/>
          <w:sz w:val="24"/>
          <w:rtl/>
          <w:lang w:eastAsia="en-US"/>
        </w:rPr>
        <w:t>בנספח יא'</w:t>
      </w:r>
      <w:r w:rsidR="00FF7D8E" w:rsidRPr="00DF3A0C">
        <w:rPr>
          <w:rFonts w:ascii="David" w:hAnsi="David"/>
          <w:b/>
          <w:bCs/>
          <w:sz w:val="24"/>
          <w:rtl/>
          <w:lang w:eastAsia="en-US"/>
        </w:rPr>
        <w:t xml:space="preserve"> </w:t>
      </w:r>
      <w:r w:rsidR="00FF7D8E" w:rsidRPr="00DF3A0C">
        <w:rPr>
          <w:rFonts w:ascii="David" w:hAnsi="David"/>
          <w:sz w:val="24"/>
          <w:rtl/>
          <w:lang w:eastAsia="en-US"/>
        </w:rPr>
        <w:t xml:space="preserve">למסמכי המכרז – טופס הצעת המחיר. התמורה שתוצג תהיה סופית ותכלול את כל ההוצאות הנלוות. </w:t>
      </w:r>
    </w:p>
    <w:p w14:paraId="4F555D59" w14:textId="77777777" w:rsidR="00C468BE" w:rsidRPr="00DF3A0C" w:rsidRDefault="00DF3A0C" w:rsidP="00DF3A0C">
      <w:pPr>
        <w:keepNext/>
        <w:keepLines/>
        <w:ind w:left="990" w:right="0" w:hanging="567"/>
        <w:rPr>
          <w:rFonts w:ascii="David" w:hAnsi="David"/>
          <w:sz w:val="24"/>
          <w:lang w:eastAsia="en-US"/>
        </w:rPr>
      </w:pPr>
      <w:r>
        <w:rPr>
          <w:rFonts w:ascii="David" w:hAnsi="David" w:hint="cs"/>
          <w:sz w:val="24"/>
          <w:rtl/>
          <w:lang w:eastAsia="en-US"/>
        </w:rPr>
        <w:t xml:space="preserve">11.2  </w:t>
      </w:r>
      <w:r w:rsidR="00C468BE" w:rsidRPr="00DF3A0C">
        <w:rPr>
          <w:rFonts w:ascii="David" w:hAnsi="David"/>
          <w:sz w:val="24"/>
          <w:rtl/>
          <w:lang w:eastAsia="en-US"/>
        </w:rPr>
        <w:t>על הספק הזוכה להירשם לפורטל הספקים ולהגיש את חשבונותיו דרך הפורטל.</w:t>
      </w:r>
    </w:p>
    <w:p w14:paraId="18EAFAD2" w14:textId="77777777" w:rsidR="00634FAD" w:rsidRPr="00DF3A0C" w:rsidRDefault="00DF3A0C" w:rsidP="00DF3A0C">
      <w:pPr>
        <w:keepNext/>
        <w:keepLines/>
        <w:ind w:left="990" w:right="0" w:hanging="567"/>
        <w:rPr>
          <w:rFonts w:ascii="David" w:hAnsi="David"/>
          <w:sz w:val="24"/>
          <w:lang w:eastAsia="en-US"/>
        </w:rPr>
      </w:pPr>
      <w:r>
        <w:rPr>
          <w:rFonts w:ascii="David" w:hAnsi="David" w:hint="cs"/>
          <w:sz w:val="24"/>
          <w:rtl/>
          <w:lang w:eastAsia="en-US"/>
        </w:rPr>
        <w:t xml:space="preserve">11.3  </w:t>
      </w:r>
      <w:r w:rsidR="00634FAD" w:rsidRPr="00DF3A0C">
        <w:rPr>
          <w:rFonts w:ascii="David" w:hAnsi="David"/>
          <w:sz w:val="24"/>
          <w:rtl/>
          <w:lang w:eastAsia="en-US"/>
        </w:rPr>
        <w:t>התמורה שתשולם ע"י הרשות לספק תהיה מורכבת כדלהלן:</w:t>
      </w:r>
    </w:p>
    <w:p w14:paraId="09A51BD1" w14:textId="77777777" w:rsidR="00634FAD" w:rsidRDefault="00DF3A0C" w:rsidP="00DF3A0C">
      <w:pPr>
        <w:keepNext/>
        <w:keepLines/>
        <w:ind w:left="1557" w:right="0" w:hanging="708"/>
        <w:rPr>
          <w:rFonts w:ascii="David" w:hAnsi="David"/>
          <w:b/>
          <w:bCs/>
          <w:sz w:val="24"/>
          <w:rtl/>
          <w:lang w:eastAsia="en-US"/>
        </w:rPr>
      </w:pPr>
      <w:r>
        <w:rPr>
          <w:rFonts w:ascii="David" w:hAnsi="David" w:hint="cs"/>
          <w:sz w:val="24"/>
          <w:rtl/>
          <w:lang w:eastAsia="en-US"/>
        </w:rPr>
        <w:t xml:space="preserve">11.3.1   </w:t>
      </w:r>
      <w:r w:rsidR="00634FAD" w:rsidRPr="007143EC">
        <w:rPr>
          <w:rFonts w:ascii="David" w:hAnsi="David"/>
          <w:sz w:val="24"/>
          <w:rtl/>
          <w:lang w:eastAsia="en-US"/>
        </w:rPr>
        <w:t xml:space="preserve">המחיר לשעת עבודה לכל נותני השירותים בצוות תשולם לספק על בסיס </w:t>
      </w:r>
      <w:r w:rsidR="00634FAD" w:rsidRPr="007143EC">
        <w:rPr>
          <w:rFonts w:ascii="David" w:hAnsi="David"/>
          <w:sz w:val="24"/>
          <w:rtl/>
        </w:rPr>
        <w:t xml:space="preserve">מחיר שעת העבודה הקבוע בהוראת תכ"מ מספר 13.9.2 "העסקת נותני שירותים חיצוניים" (להלן: </w:t>
      </w:r>
      <w:r w:rsidR="00634FAD" w:rsidRPr="007143EC">
        <w:rPr>
          <w:rFonts w:ascii="David" w:hAnsi="David"/>
          <w:b/>
          <w:bCs/>
          <w:sz w:val="24"/>
          <w:rtl/>
        </w:rPr>
        <w:t>"הוראת תכ"מ"</w:t>
      </w:r>
      <w:r w:rsidR="00634FAD" w:rsidRPr="007143EC">
        <w:rPr>
          <w:rFonts w:ascii="David" w:hAnsi="David"/>
          <w:sz w:val="24"/>
          <w:rtl/>
        </w:rPr>
        <w:t>)</w:t>
      </w:r>
      <w:r w:rsidR="00634FAD" w:rsidRPr="007143EC">
        <w:rPr>
          <w:rFonts w:ascii="David" w:hAnsi="David"/>
          <w:b/>
          <w:bCs/>
          <w:sz w:val="24"/>
          <w:rtl/>
          <w:lang w:eastAsia="en-US"/>
        </w:rPr>
        <w:t xml:space="preserve"> </w:t>
      </w:r>
      <w:r w:rsidR="00634FAD" w:rsidRPr="007143EC">
        <w:rPr>
          <w:rFonts w:ascii="David" w:hAnsi="David"/>
          <w:sz w:val="24"/>
          <w:rtl/>
          <w:lang w:eastAsia="en-US"/>
        </w:rPr>
        <w:t>בניכוי ההנחה שנתנה ע"י הספק במסגרת ההצעה הכספית למכרז (נספח י"א)</w:t>
      </w:r>
      <w:r w:rsidR="00634FAD" w:rsidRPr="007143EC">
        <w:rPr>
          <w:rFonts w:ascii="David" w:hAnsi="David"/>
          <w:b/>
          <w:bCs/>
          <w:sz w:val="24"/>
          <w:rtl/>
          <w:lang w:eastAsia="en-US"/>
        </w:rPr>
        <w:t>.</w:t>
      </w:r>
    </w:p>
    <w:p w14:paraId="1E28C605" w14:textId="77777777" w:rsidR="00DF3A0C" w:rsidRDefault="00DF3A0C" w:rsidP="000147C0">
      <w:pPr>
        <w:ind w:left="1557" w:right="0" w:hanging="708"/>
        <w:outlineLvl w:val="0"/>
        <w:rPr>
          <w:rFonts w:ascii="David" w:hAnsi="David"/>
          <w:b/>
          <w:bCs/>
          <w:sz w:val="24"/>
          <w:lang w:eastAsia="en-US"/>
        </w:rPr>
      </w:pPr>
      <w:bookmarkStart w:id="709" w:name="_Toc50382765"/>
      <w:bookmarkStart w:id="710" w:name="_Toc50383434"/>
      <w:r w:rsidRPr="000147C0">
        <w:rPr>
          <w:rFonts w:ascii="David" w:hAnsi="David" w:hint="cs"/>
          <w:sz w:val="24"/>
          <w:rtl/>
          <w:lang w:eastAsia="en-US"/>
        </w:rPr>
        <w:t>11.3.2</w:t>
      </w:r>
      <w:r>
        <w:rPr>
          <w:rFonts w:ascii="David" w:hAnsi="David" w:hint="cs"/>
          <w:b/>
          <w:bCs/>
          <w:sz w:val="24"/>
          <w:rtl/>
          <w:lang w:eastAsia="en-US"/>
        </w:rPr>
        <w:t xml:space="preserve">  </w:t>
      </w:r>
      <w:r w:rsidRPr="00B84701">
        <w:rPr>
          <w:rFonts w:ascii="David" w:hAnsi="David"/>
          <w:rtl/>
          <w:lang w:eastAsia="en-US"/>
        </w:rPr>
        <w:t xml:space="preserve">תמורת שרותי ניהול צוות הבקרה ויועצים נוספים , הוצאות נלוות , ארגון ומנהלה תשולם עמלת ניהול </w:t>
      </w:r>
      <w:r w:rsidR="000147C0">
        <w:rPr>
          <w:rFonts w:ascii="David" w:hAnsi="David" w:hint="cs"/>
          <w:rtl/>
          <w:lang w:eastAsia="en-US"/>
        </w:rPr>
        <w:t xml:space="preserve">בהתאם להצעת מחיר של הספק </w:t>
      </w:r>
      <w:r w:rsidR="000147C0" w:rsidRPr="00B84701">
        <w:rPr>
          <w:rFonts w:ascii="David" w:hAnsi="David"/>
          <w:rtl/>
          <w:lang w:eastAsia="en-US"/>
        </w:rPr>
        <w:t xml:space="preserve">בסך של </w:t>
      </w:r>
      <w:r w:rsidR="000147C0">
        <w:rPr>
          <w:rFonts w:ascii="David" w:hAnsi="David" w:hint="cs"/>
          <w:rtl/>
          <w:lang w:eastAsia="en-US"/>
        </w:rPr>
        <w:t>_____</w:t>
      </w:r>
      <w:r w:rsidR="000147C0" w:rsidRPr="00B84701">
        <w:rPr>
          <w:rFonts w:ascii="David" w:hAnsi="David"/>
          <w:rtl/>
          <w:lang w:eastAsia="en-US"/>
        </w:rPr>
        <w:t>אחוז</w:t>
      </w:r>
      <w:r w:rsidRPr="00B84701">
        <w:rPr>
          <w:rFonts w:ascii="David" w:hAnsi="David"/>
          <w:rtl/>
          <w:lang w:eastAsia="en-US"/>
        </w:rPr>
        <w:t>.</w:t>
      </w:r>
      <w:bookmarkEnd w:id="709"/>
      <w:bookmarkEnd w:id="710"/>
    </w:p>
    <w:p w14:paraId="1D415DEC" w14:textId="77777777" w:rsidR="00977771" w:rsidRPr="001C15F5" w:rsidRDefault="00DF3A0C" w:rsidP="000147C0">
      <w:pPr>
        <w:keepNext/>
        <w:keepLines/>
        <w:ind w:left="990" w:right="0" w:hanging="567"/>
        <w:rPr>
          <w:rFonts w:ascii="David" w:hAnsi="David"/>
          <w:sz w:val="24"/>
          <w:lang w:eastAsia="en-US"/>
        </w:rPr>
      </w:pPr>
      <w:r w:rsidRPr="000147C0">
        <w:rPr>
          <w:rFonts w:ascii="David" w:hAnsi="David"/>
          <w:sz w:val="24"/>
          <w:rtl/>
          <w:lang w:eastAsia="en-US"/>
        </w:rPr>
        <w:t>11.4</w:t>
      </w:r>
      <w:r w:rsidRPr="001C15F5">
        <w:rPr>
          <w:rFonts w:ascii="David" w:hAnsi="David"/>
          <w:sz w:val="24"/>
          <w:rtl/>
          <w:lang w:eastAsia="en-US"/>
        </w:rPr>
        <w:t xml:space="preserve"> </w:t>
      </w:r>
      <w:r w:rsidR="000147C0" w:rsidRPr="001C15F5">
        <w:rPr>
          <w:rFonts w:ascii="David" w:hAnsi="David"/>
          <w:sz w:val="24"/>
          <w:rtl/>
          <w:lang w:eastAsia="en-US"/>
        </w:rPr>
        <w:t xml:space="preserve"> </w:t>
      </w:r>
      <w:r w:rsidR="00977771" w:rsidRPr="001C15F5">
        <w:rPr>
          <w:rFonts w:ascii="David" w:hAnsi="David"/>
          <w:sz w:val="24"/>
          <w:rtl/>
          <w:lang w:eastAsia="en-US"/>
        </w:rPr>
        <w:t xml:space="preserve">על </w:t>
      </w:r>
      <w:r w:rsidR="000147C0" w:rsidRPr="001C15F5">
        <w:rPr>
          <w:rFonts w:ascii="David" w:hAnsi="David"/>
          <w:sz w:val="24"/>
          <w:rtl/>
          <w:lang w:eastAsia="en-US"/>
        </w:rPr>
        <w:t xml:space="preserve">הספק </w:t>
      </w:r>
      <w:r w:rsidR="00977771" w:rsidRPr="001C15F5">
        <w:rPr>
          <w:rFonts w:ascii="David" w:hAnsi="David"/>
          <w:sz w:val="24"/>
          <w:rtl/>
          <w:lang w:eastAsia="en-US"/>
        </w:rPr>
        <w:t xml:space="preserve">להעביר לחברי צוות הבקרה וליועצים הנוספים את מלא התמורה בגין עבודתם כאמור בסעיף </w:t>
      </w:r>
      <w:r w:rsidR="000147C0" w:rsidRPr="001C15F5">
        <w:rPr>
          <w:rFonts w:ascii="David" w:hAnsi="David"/>
          <w:sz w:val="24"/>
          <w:rtl/>
          <w:lang w:eastAsia="en-US"/>
        </w:rPr>
        <w:t>11</w:t>
      </w:r>
      <w:r w:rsidR="000147C0" w:rsidRPr="001C15F5">
        <w:rPr>
          <w:rFonts w:ascii="David" w:hAnsi="David" w:hint="cs"/>
          <w:sz w:val="24"/>
          <w:rtl/>
          <w:lang w:eastAsia="en-US"/>
        </w:rPr>
        <w:t xml:space="preserve">  </w:t>
      </w:r>
      <w:r w:rsidR="00977771" w:rsidRPr="001C15F5">
        <w:rPr>
          <w:rFonts w:ascii="David" w:hAnsi="David"/>
          <w:sz w:val="24"/>
          <w:rtl/>
          <w:lang w:eastAsia="en-US"/>
        </w:rPr>
        <w:t xml:space="preserve">ואשר שולמה ע"י הרשות. </w:t>
      </w:r>
    </w:p>
    <w:p w14:paraId="6FBCF1BC" w14:textId="77777777" w:rsidR="001C15F5" w:rsidRDefault="00977771" w:rsidP="001C15F5">
      <w:pPr>
        <w:keepNext/>
        <w:keepLines/>
        <w:ind w:left="990" w:right="0" w:hanging="567"/>
        <w:rPr>
          <w:rFonts w:ascii="David" w:hAnsi="David"/>
          <w:sz w:val="24"/>
          <w:rtl/>
          <w:lang w:eastAsia="en-US"/>
        </w:rPr>
      </w:pPr>
      <w:r w:rsidRPr="001C15F5">
        <w:rPr>
          <w:rFonts w:ascii="David" w:hAnsi="David"/>
          <w:sz w:val="24"/>
          <w:rtl/>
          <w:lang w:eastAsia="en-US"/>
        </w:rPr>
        <w:t xml:space="preserve"> </w:t>
      </w:r>
      <w:r w:rsidR="001C15F5">
        <w:rPr>
          <w:rFonts w:ascii="David" w:hAnsi="David"/>
          <w:sz w:val="24"/>
          <w:rtl/>
          <w:lang w:eastAsia="en-US"/>
        </w:rPr>
        <w:tab/>
      </w:r>
      <w:r w:rsidRPr="001C15F5">
        <w:rPr>
          <w:rFonts w:ascii="David" w:hAnsi="David"/>
          <w:sz w:val="24"/>
          <w:rtl/>
          <w:lang w:eastAsia="en-US"/>
        </w:rPr>
        <w:t>לרשות תהיה זכות לדרוש אסמכתאות להעברת התשלומים כאמור.</w:t>
      </w:r>
    </w:p>
    <w:p w14:paraId="3E92B2AE" w14:textId="77777777" w:rsidR="006322BD" w:rsidRPr="00A14423" w:rsidRDefault="006322BD" w:rsidP="001C15F5">
      <w:pPr>
        <w:ind w:left="990" w:hanging="567"/>
        <w:outlineLvl w:val="0"/>
        <w:rPr>
          <w:rFonts w:ascii="David" w:hAnsi="David"/>
          <w:sz w:val="24"/>
          <w:rtl/>
          <w:lang w:eastAsia="en-US"/>
        </w:rPr>
      </w:pPr>
      <w:bookmarkStart w:id="711" w:name="_Toc50382766"/>
      <w:bookmarkStart w:id="712" w:name="_Toc50383435"/>
      <w:r w:rsidRPr="001C15F5">
        <w:rPr>
          <w:rFonts w:ascii="David" w:hAnsi="David"/>
          <w:sz w:val="24"/>
          <w:rtl/>
          <w:lang w:eastAsia="en-US"/>
        </w:rPr>
        <w:t>11.5  מובהר בזאת כי מעבר לתמורה זו, לא תשולם שום תמורה נוספת עבור שעות מתן השירותים  והיא כוללת כל הוצאה בה יישא הספק לרבות הוצאות נסיעה</w:t>
      </w:r>
      <w:r w:rsidRPr="006322BD">
        <w:rPr>
          <w:rFonts w:ascii="David" w:hAnsi="David"/>
          <w:sz w:val="24"/>
          <w:rtl/>
          <w:lang w:eastAsia="en-US"/>
        </w:rPr>
        <w:t>.</w:t>
      </w:r>
      <w:bookmarkEnd w:id="711"/>
      <w:bookmarkEnd w:id="712"/>
    </w:p>
    <w:p w14:paraId="1CDDA0F1" w14:textId="77777777" w:rsidR="00A14423" w:rsidRDefault="00A14423" w:rsidP="00A14423">
      <w:pPr>
        <w:keepNext/>
        <w:keepLines/>
        <w:ind w:left="990" w:right="0" w:hanging="567"/>
        <w:rPr>
          <w:rFonts w:ascii="David" w:hAnsi="David"/>
          <w:sz w:val="24"/>
          <w:rtl/>
          <w:lang w:eastAsia="en-US"/>
        </w:rPr>
      </w:pPr>
      <w:r w:rsidRPr="001C15F5">
        <w:rPr>
          <w:rFonts w:ascii="David" w:hAnsi="David"/>
          <w:sz w:val="24"/>
          <w:rtl/>
          <w:lang w:eastAsia="en-US"/>
        </w:rPr>
        <w:t xml:space="preserve">11.6  </w:t>
      </w:r>
      <w:r>
        <w:rPr>
          <w:rFonts w:ascii="David" w:hAnsi="David" w:hint="cs"/>
          <w:sz w:val="24"/>
          <w:rtl/>
          <w:lang w:eastAsia="en-US"/>
        </w:rPr>
        <w:t xml:space="preserve"> </w:t>
      </w:r>
      <w:r w:rsidRPr="001C15F5">
        <w:rPr>
          <w:rFonts w:ascii="David" w:hAnsi="David"/>
          <w:sz w:val="24"/>
          <w:rtl/>
          <w:lang w:eastAsia="en-US"/>
        </w:rPr>
        <w:t>בסוף כל חודש יוגש חשבון על שעות שבוצעו בפועל ע"י הספק באותו חודש עד לתקרה מצטברת שהוגדרה וסוכמה עימו מראש ובכתב ובתוספת מע"מ כחוק.</w:t>
      </w:r>
    </w:p>
    <w:p w14:paraId="7D740E52" w14:textId="77777777" w:rsidR="00A14423" w:rsidRDefault="00A14423" w:rsidP="00A14423">
      <w:pPr>
        <w:keepNext/>
        <w:keepLines/>
        <w:ind w:left="990" w:right="0" w:hanging="567"/>
        <w:rPr>
          <w:sz w:val="24"/>
          <w:rtl/>
          <w:lang w:eastAsia="en-US"/>
        </w:rPr>
      </w:pPr>
      <w:r w:rsidRPr="001C15F5">
        <w:rPr>
          <w:rFonts w:ascii="David" w:hAnsi="David"/>
          <w:sz w:val="24"/>
          <w:rtl/>
          <w:lang w:eastAsia="en-US"/>
        </w:rPr>
        <w:t xml:space="preserve">11.7 </w:t>
      </w:r>
      <w:r>
        <w:rPr>
          <w:rFonts w:ascii="David" w:hAnsi="David" w:hint="cs"/>
          <w:sz w:val="24"/>
          <w:rtl/>
          <w:lang w:eastAsia="en-US"/>
        </w:rPr>
        <w:t xml:space="preserve"> </w:t>
      </w:r>
      <w:r w:rsidRPr="001C15F5">
        <w:rPr>
          <w:rFonts w:ascii="David" w:hAnsi="David"/>
          <w:sz w:val="24"/>
          <w:rtl/>
          <w:lang w:eastAsia="en-US"/>
        </w:rPr>
        <w:t>התשלום יתבצע בהתאם להוראת החשכ"ל 1.4.3 בדבר "מועדי תשלום" ולאחר קבלת התוצרים והגשת חשבוניות וחשבונות מפורטים באישור חשב הרשות על פי הוראות החשב</w:t>
      </w:r>
      <w:r w:rsidRPr="006322BD">
        <w:rPr>
          <w:sz w:val="24"/>
          <w:rtl/>
          <w:lang w:eastAsia="en-US"/>
        </w:rPr>
        <w:t xml:space="preserve"> הכללי בחוזר חשב כללי לקביעת "מועד תשלום ספקים" כמפורט כדלהלן:</w:t>
      </w:r>
    </w:p>
    <w:p w14:paraId="685658A5" w14:textId="77777777" w:rsidR="00A14423" w:rsidRPr="007143EC" w:rsidRDefault="00A14423" w:rsidP="00A14423">
      <w:pPr>
        <w:keepNext/>
        <w:keepLines/>
        <w:ind w:left="1699" w:right="0" w:hanging="709"/>
        <w:rPr>
          <w:rFonts w:ascii="David" w:hAnsi="David"/>
          <w:sz w:val="24"/>
          <w:rtl/>
        </w:rPr>
      </w:pPr>
      <w:r>
        <w:rPr>
          <w:rFonts w:ascii="David" w:hAnsi="David" w:hint="cs"/>
          <w:sz w:val="24"/>
          <w:rtl/>
        </w:rPr>
        <w:t xml:space="preserve">11.7.1 </w:t>
      </w:r>
      <w:r w:rsidRPr="007143EC">
        <w:rPr>
          <w:rFonts w:ascii="David" w:hAnsi="David"/>
          <w:sz w:val="24"/>
          <w:rtl/>
        </w:rPr>
        <w:t>חשבון/חשבונית אשר יוגשו בתאריכים 15-1 בחודש, ישולם בתחילת מועד התשלום הממשלתי של החודש העוקב.</w:t>
      </w:r>
    </w:p>
    <w:p w14:paraId="5393B1B1" w14:textId="77777777" w:rsidR="00A14423" w:rsidRPr="007143EC" w:rsidRDefault="00A14423" w:rsidP="00A14423">
      <w:pPr>
        <w:keepNext/>
        <w:keepLines/>
        <w:ind w:left="1699" w:right="0" w:hanging="709"/>
        <w:rPr>
          <w:rFonts w:ascii="David" w:hAnsi="David"/>
          <w:sz w:val="24"/>
        </w:rPr>
      </w:pPr>
      <w:r>
        <w:rPr>
          <w:rFonts w:ascii="David" w:hAnsi="David" w:hint="cs"/>
          <w:sz w:val="24"/>
          <w:rtl/>
        </w:rPr>
        <w:t xml:space="preserve">11.7.2  </w:t>
      </w:r>
      <w:r w:rsidRPr="007143EC">
        <w:rPr>
          <w:rFonts w:ascii="David" w:hAnsi="David"/>
          <w:sz w:val="24"/>
          <w:rtl/>
        </w:rPr>
        <w:t>חשבון/חשבונית אשר יוגשו בתאריכים 24-16 בחודש, ישולם בחודש העוקב לפי יום הגשת החשבון, כלומר בדיוק 30 יום מיום הגשת החשבון.</w:t>
      </w:r>
    </w:p>
    <w:p w14:paraId="6414C7E3" w14:textId="77777777" w:rsidR="00A14423" w:rsidRPr="007143EC" w:rsidRDefault="00A14423" w:rsidP="00A14423">
      <w:pPr>
        <w:keepNext/>
        <w:keepLines/>
        <w:ind w:left="1699" w:right="0" w:hanging="709"/>
        <w:rPr>
          <w:rFonts w:ascii="David" w:hAnsi="David"/>
          <w:sz w:val="24"/>
        </w:rPr>
      </w:pPr>
      <w:r>
        <w:rPr>
          <w:rFonts w:ascii="David" w:hAnsi="David" w:hint="cs"/>
          <w:sz w:val="24"/>
          <w:rtl/>
        </w:rPr>
        <w:t xml:space="preserve">11.7.3  </w:t>
      </w:r>
      <w:r w:rsidRPr="007143EC">
        <w:rPr>
          <w:rFonts w:ascii="David" w:hAnsi="David"/>
          <w:sz w:val="24"/>
          <w:rtl/>
        </w:rPr>
        <w:t>חשבון/חשבונית אשר יוגשו בתאריכים 31-25 בחודש, ישולם ב-24 בחודש העוקב, דהיינו בסוף מועד התשלום הממשלתי של החודש העוקב.</w:t>
      </w:r>
    </w:p>
    <w:p w14:paraId="0C454196" w14:textId="77777777" w:rsidR="00A14423" w:rsidRPr="00542346" w:rsidRDefault="00A14423" w:rsidP="00A14423">
      <w:pPr>
        <w:keepNext/>
        <w:keepLines/>
        <w:ind w:left="990" w:right="0" w:hanging="567"/>
        <w:rPr>
          <w:rFonts w:ascii="David" w:hAnsi="David"/>
          <w:sz w:val="24"/>
          <w:rtl/>
          <w:lang w:eastAsia="en-US"/>
        </w:rPr>
      </w:pPr>
      <w:r>
        <w:rPr>
          <w:rFonts w:ascii="David" w:hAnsi="David" w:hint="cs"/>
          <w:sz w:val="24"/>
          <w:rtl/>
          <w:lang w:eastAsia="en-US"/>
        </w:rPr>
        <w:t xml:space="preserve">11.8  </w:t>
      </w:r>
      <w:r w:rsidRPr="00542346">
        <w:rPr>
          <w:rFonts w:ascii="David" w:hAnsi="David"/>
          <w:sz w:val="24"/>
          <w:rtl/>
          <w:lang w:eastAsia="en-US"/>
        </w:rPr>
        <w:t>התמורה תכלול את כל ההוצאות הנלוות, כגון: תקורה, טלפון, הדפסות צילומים ,</w:t>
      </w:r>
      <w:r w:rsidRPr="00542346">
        <w:rPr>
          <w:rFonts w:ascii="David" w:hAnsi="David" w:hint="cs"/>
          <w:sz w:val="24"/>
          <w:rtl/>
          <w:lang w:eastAsia="en-US"/>
        </w:rPr>
        <w:t xml:space="preserve"> נסיעות, </w:t>
      </w:r>
      <w:r w:rsidRPr="00542346">
        <w:rPr>
          <w:rFonts w:ascii="David" w:hAnsi="David"/>
          <w:sz w:val="24"/>
          <w:rtl/>
          <w:lang w:eastAsia="en-US"/>
        </w:rPr>
        <w:t xml:space="preserve"> עזרים למיניהם וכיו"ב. מובהר ומודגש בזאת, כי </w:t>
      </w:r>
      <w:r w:rsidRPr="00542346">
        <w:rPr>
          <w:rFonts w:ascii="David" w:hAnsi="David" w:hint="cs"/>
          <w:sz w:val="24"/>
          <w:rtl/>
          <w:lang w:eastAsia="en-US"/>
        </w:rPr>
        <w:t>הספק</w:t>
      </w:r>
      <w:r w:rsidRPr="00542346">
        <w:rPr>
          <w:rFonts w:ascii="David" w:hAnsi="David"/>
          <w:sz w:val="24"/>
          <w:rtl/>
          <w:lang w:eastAsia="en-US"/>
        </w:rPr>
        <w:t xml:space="preserve"> לא יהיה זכאי לתשלום תמורה נוספת כלשהי מהמזמין, בקשר עם אספקת השירותים נשוא מכרז זה.</w:t>
      </w:r>
    </w:p>
    <w:p w14:paraId="57F1BD1B" w14:textId="77777777" w:rsidR="00A14423" w:rsidRPr="001C15F5" w:rsidRDefault="00A14423" w:rsidP="001C15F5">
      <w:pPr>
        <w:ind w:left="990" w:hanging="567"/>
        <w:outlineLvl w:val="0"/>
        <w:rPr>
          <w:rFonts w:ascii="David" w:hAnsi="David"/>
          <w:lang w:eastAsia="en-US"/>
        </w:rPr>
      </w:pPr>
    </w:p>
    <w:p w14:paraId="6FF095B0" w14:textId="77777777" w:rsidR="001C15F5" w:rsidRPr="00542346" w:rsidRDefault="001C15F5" w:rsidP="001C15F5">
      <w:pPr>
        <w:keepNext/>
        <w:keepLines/>
        <w:ind w:left="990" w:right="0" w:hanging="567"/>
        <w:rPr>
          <w:rFonts w:ascii="David" w:hAnsi="David"/>
          <w:sz w:val="24"/>
          <w:lang w:eastAsia="en-US"/>
        </w:rPr>
      </w:pPr>
      <w:r>
        <w:rPr>
          <w:rFonts w:ascii="David" w:hAnsi="David" w:hint="cs"/>
          <w:sz w:val="24"/>
          <w:rtl/>
          <w:lang w:eastAsia="en-US"/>
        </w:rPr>
        <w:lastRenderedPageBreak/>
        <w:t xml:space="preserve">11.9  </w:t>
      </w:r>
      <w:r w:rsidRPr="00542346">
        <w:rPr>
          <w:rFonts w:ascii="David" w:hAnsi="David"/>
          <w:sz w:val="24"/>
          <w:rtl/>
          <w:lang w:eastAsia="en-US"/>
        </w:rPr>
        <w:t xml:space="preserve">למען הסר ספק שום תשלום אחר או נוסף פרט לנקוב לעיל, לא ישולם על ידי הרשות לספק לא במהלך מתן השירותים ולא לאחר פקיעת הקשר על פי חוזה זה. </w:t>
      </w:r>
    </w:p>
    <w:p w14:paraId="7BAB7BD1" w14:textId="77777777" w:rsidR="001C15F5" w:rsidRDefault="001C15F5" w:rsidP="001C15F5">
      <w:pPr>
        <w:keepNext/>
        <w:keepLines/>
        <w:ind w:left="990" w:right="0" w:hanging="567"/>
        <w:rPr>
          <w:rFonts w:ascii="David" w:hAnsi="David"/>
          <w:sz w:val="24"/>
          <w:rtl/>
          <w:lang w:eastAsia="en-US"/>
        </w:rPr>
      </w:pPr>
      <w:r>
        <w:rPr>
          <w:rFonts w:ascii="David" w:hAnsi="David" w:hint="cs"/>
          <w:sz w:val="24"/>
          <w:rtl/>
          <w:lang w:eastAsia="en-US"/>
        </w:rPr>
        <w:t xml:space="preserve">11.10 </w:t>
      </w:r>
      <w:r w:rsidRPr="00542346">
        <w:rPr>
          <w:rFonts w:ascii="David" w:hAnsi="David"/>
          <w:sz w:val="24"/>
          <w:rtl/>
          <w:lang w:eastAsia="en-US"/>
        </w:rPr>
        <w:t xml:space="preserve">מובהר בזאת כי </w:t>
      </w:r>
      <w:r w:rsidRPr="00542346">
        <w:rPr>
          <w:rFonts w:ascii="David" w:hAnsi="David" w:hint="cs"/>
          <w:sz w:val="24"/>
          <w:rtl/>
          <w:lang w:eastAsia="en-US"/>
        </w:rPr>
        <w:t>הספק</w:t>
      </w:r>
      <w:r w:rsidRPr="00542346">
        <w:rPr>
          <w:rFonts w:ascii="David" w:hAnsi="David"/>
          <w:sz w:val="24"/>
          <w:rtl/>
          <w:lang w:eastAsia="en-US"/>
        </w:rPr>
        <w:t xml:space="preserve"> יישא בכל ההוצאות הקשורות בביצוע השירותים, יספק על חשבונו את כל החומרים, המכשירים, כלי העבודה וציוד אחר שיהיו נחוצים לצורך ביצוע העבודה, ולא יהיה זכאי לכל החזר ההוצאות שיגרמו לו בגין ביצוע השירותים, מעבר לתמורה המפורטת לעיל.</w:t>
      </w:r>
    </w:p>
    <w:p w14:paraId="7CB9FCEE" w14:textId="77777777" w:rsidR="00A14423" w:rsidRPr="00542346" w:rsidRDefault="00A14423" w:rsidP="00A14423">
      <w:pPr>
        <w:keepNext/>
        <w:keepLines/>
        <w:ind w:left="990" w:right="0" w:hanging="567"/>
        <w:rPr>
          <w:rFonts w:ascii="David" w:hAnsi="David"/>
          <w:sz w:val="24"/>
          <w:lang w:eastAsia="en-US"/>
        </w:rPr>
      </w:pPr>
      <w:r>
        <w:rPr>
          <w:rFonts w:ascii="David" w:hAnsi="David" w:hint="cs"/>
          <w:sz w:val="24"/>
          <w:rtl/>
          <w:lang w:eastAsia="en-US"/>
        </w:rPr>
        <w:t xml:space="preserve">11.11  </w:t>
      </w:r>
      <w:r w:rsidRPr="00542346">
        <w:rPr>
          <w:rFonts w:ascii="David" w:hAnsi="David"/>
          <w:sz w:val="24"/>
          <w:rtl/>
          <w:lang w:eastAsia="en-US"/>
        </w:rPr>
        <w:t>ה</w:t>
      </w:r>
      <w:r w:rsidRPr="00542346">
        <w:rPr>
          <w:rFonts w:ascii="David" w:hAnsi="David" w:hint="cs"/>
          <w:sz w:val="24"/>
          <w:rtl/>
          <w:lang w:eastAsia="en-US"/>
        </w:rPr>
        <w:t>ספק</w:t>
      </w:r>
      <w:r w:rsidRPr="00542346">
        <w:rPr>
          <w:rFonts w:ascii="David" w:hAnsi="David"/>
          <w:sz w:val="24"/>
          <w:rtl/>
          <w:lang w:eastAsia="en-US"/>
        </w:rPr>
        <w:t xml:space="preserve"> לא יהיה זכאי לכל תשלום, הוצאה או נזק שייגרמו לו בעקבות ביצוע השירותים ואשר לא נקבע במפורש בהסכם זה שהמזמין חייב לשאת בו.</w:t>
      </w:r>
    </w:p>
    <w:p w14:paraId="062927FB" w14:textId="77777777" w:rsidR="00A14423" w:rsidRPr="00542346" w:rsidRDefault="00A14423" w:rsidP="00A14423">
      <w:pPr>
        <w:keepNext/>
        <w:keepLines/>
        <w:ind w:left="990" w:right="0" w:hanging="567"/>
        <w:rPr>
          <w:rFonts w:ascii="David" w:hAnsi="David"/>
          <w:sz w:val="24"/>
          <w:rtl/>
          <w:lang w:eastAsia="en-US"/>
        </w:rPr>
      </w:pPr>
      <w:r>
        <w:rPr>
          <w:rFonts w:ascii="David" w:hAnsi="David" w:hint="cs"/>
          <w:b/>
          <w:bCs/>
          <w:sz w:val="24"/>
          <w:rtl/>
          <w:lang w:eastAsia="en-US"/>
        </w:rPr>
        <w:t xml:space="preserve">11.12  </w:t>
      </w:r>
      <w:r w:rsidRPr="00542346">
        <w:rPr>
          <w:rFonts w:ascii="David" w:hAnsi="David"/>
          <w:b/>
          <w:bCs/>
          <w:sz w:val="24"/>
          <w:rtl/>
          <w:lang w:eastAsia="en-US"/>
        </w:rPr>
        <w:t>עדכון מחירים</w:t>
      </w:r>
      <w:r w:rsidRPr="00542346">
        <w:rPr>
          <w:rFonts w:ascii="David" w:hAnsi="David"/>
          <w:sz w:val="24"/>
          <w:rtl/>
          <w:lang w:eastAsia="en-US"/>
        </w:rPr>
        <w:t xml:space="preserve"> - ההצמדות לתעריפי יועצים יבוצעו בהתאם לכללים בהוראת התכ"ם, "כללי הצמדה", מס' 7.17.2. כאשר מיום הזכאות להצמדה, יוצמד תעריף ההתקשרות למדד הרלוונטי, בהתאם לתעריפי החשכ"ל בהודעה, תעריפי התקשרות עם נותני שירותים חיצוניים, מס' ה.13.9.2.1. </w:t>
      </w:r>
    </w:p>
    <w:p w14:paraId="73EF82D9" w14:textId="77777777" w:rsidR="00A14423" w:rsidRPr="00542346" w:rsidRDefault="00A14423" w:rsidP="00A14423">
      <w:pPr>
        <w:keepNext/>
        <w:keepLines/>
        <w:ind w:left="990" w:right="0" w:hanging="567"/>
        <w:rPr>
          <w:rFonts w:ascii="David" w:hAnsi="David"/>
          <w:sz w:val="24"/>
          <w:rtl/>
          <w:lang w:eastAsia="en-US"/>
        </w:rPr>
      </w:pPr>
      <w:r>
        <w:rPr>
          <w:rFonts w:ascii="David" w:hAnsi="David" w:hint="cs"/>
          <w:sz w:val="24"/>
          <w:rtl/>
          <w:lang w:eastAsia="en-US"/>
        </w:rPr>
        <w:t xml:space="preserve">11.13 </w:t>
      </w:r>
      <w:r w:rsidRPr="00542346">
        <w:rPr>
          <w:rFonts w:ascii="David" w:hAnsi="David"/>
          <w:sz w:val="24"/>
          <w:rtl/>
          <w:lang w:eastAsia="en-US"/>
        </w:rPr>
        <w:t>סכום ההצמדה שיחושב ייקבע לפי המועד בו התקבלה החשבונית ברשות.</w:t>
      </w:r>
    </w:p>
    <w:p w14:paraId="467BC7A7" w14:textId="77777777" w:rsidR="00A14423" w:rsidRPr="00542346" w:rsidRDefault="00A14423" w:rsidP="00A14423">
      <w:pPr>
        <w:keepNext/>
        <w:keepLines/>
        <w:ind w:left="990" w:right="0" w:hanging="567"/>
        <w:jc w:val="left"/>
        <w:rPr>
          <w:rFonts w:ascii="David" w:hAnsi="David"/>
          <w:sz w:val="24"/>
          <w:rtl/>
          <w:lang w:eastAsia="en-US"/>
        </w:rPr>
      </w:pPr>
      <w:r>
        <w:rPr>
          <w:rFonts w:ascii="David" w:hAnsi="David" w:hint="cs"/>
          <w:sz w:val="24"/>
          <w:rtl/>
          <w:lang w:eastAsia="en-US"/>
        </w:rPr>
        <w:t xml:space="preserve">11.14 </w:t>
      </w:r>
      <w:r w:rsidRPr="00542346">
        <w:rPr>
          <w:rFonts w:ascii="David" w:hAnsi="David"/>
          <w:sz w:val="24"/>
          <w:rtl/>
          <w:lang w:eastAsia="en-US"/>
        </w:rPr>
        <w:t>תאריך הבסיס – מועד החתימה על ההסכם</w:t>
      </w:r>
      <w:r w:rsidRPr="00542346">
        <w:rPr>
          <w:rFonts w:ascii="David" w:hAnsi="David" w:hint="cs"/>
          <w:sz w:val="24"/>
          <w:rtl/>
          <w:lang w:eastAsia="en-US"/>
        </w:rPr>
        <w:t xml:space="preserve"> </w:t>
      </w:r>
      <w:r w:rsidRPr="00542346">
        <w:rPr>
          <w:rFonts w:ascii="David" w:hAnsi="David"/>
          <w:sz w:val="24"/>
          <w:rtl/>
          <w:lang w:eastAsia="en-US"/>
        </w:rPr>
        <w:t xml:space="preserve">לא עמד היועץ, עקב סיבות התלויות בו, במועדי ביצוע השירותים או באחד או יותר משלביהם, לא יהא זכאי להתאמת תעריפים בעד תקופת האיחור. </w:t>
      </w:r>
    </w:p>
    <w:p w14:paraId="15A71F39" w14:textId="77777777" w:rsidR="00A14423" w:rsidRDefault="00A14423" w:rsidP="00A14423">
      <w:pPr>
        <w:keepNext/>
        <w:keepLines/>
        <w:ind w:left="990" w:right="0" w:hanging="567"/>
        <w:jc w:val="left"/>
        <w:rPr>
          <w:rFonts w:ascii="David" w:hAnsi="David"/>
          <w:sz w:val="24"/>
          <w:rtl/>
          <w:lang w:eastAsia="en-US"/>
        </w:rPr>
      </w:pPr>
      <w:r>
        <w:rPr>
          <w:rFonts w:ascii="David" w:hAnsi="David" w:hint="cs"/>
          <w:sz w:val="24"/>
          <w:rtl/>
          <w:lang w:eastAsia="en-US"/>
        </w:rPr>
        <w:t xml:space="preserve">11.15 </w:t>
      </w:r>
      <w:r w:rsidRPr="00542346">
        <w:rPr>
          <w:rFonts w:ascii="David" w:hAnsi="David"/>
          <w:sz w:val="24"/>
          <w:rtl/>
          <w:lang w:eastAsia="en-US"/>
        </w:rPr>
        <w:t xml:space="preserve">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 </w:t>
      </w:r>
      <w:r w:rsidRPr="00542346">
        <w:rPr>
          <w:rFonts w:ascii="David" w:hAnsi="David" w:hint="cs"/>
          <w:sz w:val="24"/>
          <w:rtl/>
          <w:lang w:eastAsia="en-US"/>
        </w:rPr>
        <w:t xml:space="preserve">המזמין </w:t>
      </w:r>
      <w:r w:rsidRPr="00542346">
        <w:rPr>
          <w:rFonts w:ascii="David" w:hAnsi="David"/>
          <w:sz w:val="24"/>
          <w:rtl/>
          <w:lang w:eastAsia="en-US"/>
        </w:rPr>
        <w:t>נדרש לאשר את החשבונית בכתב בהתאם לטופס המצורף ב</w:t>
      </w:r>
      <w:hyperlink w:anchor="נספח_ב" w:history="1">
        <w:r w:rsidRPr="00542346">
          <w:rPr>
            <w:rFonts w:ascii="David" w:hAnsi="David"/>
            <w:sz w:val="24"/>
            <w:rtl/>
            <w:lang w:eastAsia="en-US"/>
          </w:rPr>
          <w:t xml:space="preserve">נספח </w:t>
        </w:r>
        <w:r>
          <w:rPr>
            <w:rFonts w:ascii="David" w:hAnsi="David" w:hint="cs"/>
            <w:sz w:val="24"/>
            <w:rtl/>
            <w:lang w:eastAsia="en-US"/>
          </w:rPr>
          <w:t>ג</w:t>
        </w:r>
        <w:r w:rsidRPr="00542346">
          <w:rPr>
            <w:rFonts w:ascii="David" w:hAnsi="David"/>
            <w:sz w:val="24"/>
            <w:rtl/>
            <w:lang w:eastAsia="en-US"/>
          </w:rPr>
          <w:t>' - מכתב אישור החשבונית של היחידה המקצועית</w:t>
        </w:r>
      </w:hyperlink>
      <w:r w:rsidRPr="00542346">
        <w:rPr>
          <w:rFonts w:ascii="David" w:hAnsi="David"/>
          <w:sz w:val="24"/>
          <w:rtl/>
          <w:lang w:eastAsia="en-US"/>
        </w:rPr>
        <w:t>.</w:t>
      </w:r>
    </w:p>
    <w:p w14:paraId="4765811C" w14:textId="77777777" w:rsidR="007E7598" w:rsidRPr="00542346" w:rsidRDefault="007E7598" w:rsidP="00A14423">
      <w:pPr>
        <w:keepNext/>
        <w:keepLines/>
        <w:ind w:left="990" w:right="0" w:hanging="567"/>
        <w:jc w:val="left"/>
        <w:rPr>
          <w:rFonts w:ascii="David" w:hAnsi="David"/>
          <w:sz w:val="24"/>
          <w:lang w:eastAsia="en-US"/>
        </w:rPr>
      </w:pPr>
    </w:p>
    <w:p w14:paraId="1C16D9E1" w14:textId="77777777" w:rsidR="00FF7D8E" w:rsidRPr="00F71095" w:rsidRDefault="00F71095" w:rsidP="00A14423">
      <w:pPr>
        <w:keepNext/>
        <w:keepLines/>
        <w:ind w:left="423" w:right="0" w:hanging="425"/>
        <w:rPr>
          <w:rFonts w:ascii="David" w:hAnsi="David"/>
          <w:b/>
          <w:bCs/>
          <w:sz w:val="24"/>
          <w:u w:val="single"/>
          <w:lang w:eastAsia="en-US"/>
        </w:rPr>
      </w:pPr>
      <w:r>
        <w:rPr>
          <w:rFonts w:ascii="David" w:hAnsi="David" w:hint="cs"/>
          <w:b/>
          <w:bCs/>
          <w:sz w:val="24"/>
          <w:u w:val="single"/>
          <w:rtl/>
          <w:lang w:eastAsia="en-US"/>
        </w:rPr>
        <w:t xml:space="preserve">12. </w:t>
      </w:r>
      <w:r w:rsidR="00D80740" w:rsidRPr="00F71095">
        <w:rPr>
          <w:rFonts w:ascii="David" w:hAnsi="David"/>
          <w:b/>
          <w:bCs/>
          <w:sz w:val="24"/>
          <w:u w:val="single"/>
          <w:rtl/>
          <w:lang w:eastAsia="en-US"/>
        </w:rPr>
        <w:t>אחריות לנזקים</w:t>
      </w:r>
      <w:r w:rsidR="00D80740" w:rsidRPr="00F71095">
        <w:rPr>
          <w:rFonts w:ascii="David" w:hAnsi="David" w:hint="cs"/>
          <w:b/>
          <w:bCs/>
          <w:sz w:val="24"/>
          <w:u w:val="single"/>
          <w:rtl/>
          <w:lang w:eastAsia="en-US"/>
        </w:rPr>
        <w:t xml:space="preserve"> ו</w:t>
      </w:r>
      <w:r w:rsidR="00FF7D8E" w:rsidRPr="00F71095">
        <w:rPr>
          <w:rFonts w:ascii="David" w:hAnsi="David"/>
          <w:b/>
          <w:bCs/>
          <w:sz w:val="24"/>
          <w:u w:val="single"/>
          <w:rtl/>
          <w:lang w:eastAsia="en-US"/>
        </w:rPr>
        <w:t xml:space="preserve">שיפוי </w:t>
      </w:r>
    </w:p>
    <w:p w14:paraId="33B143E3" w14:textId="77777777" w:rsidR="00FF7D8E" w:rsidRPr="007143EC" w:rsidRDefault="00FF7D8E" w:rsidP="0086045D">
      <w:pPr>
        <w:pStyle w:val="aff1"/>
        <w:keepNext/>
        <w:keepLines/>
        <w:numPr>
          <w:ilvl w:val="0"/>
          <w:numId w:val="23"/>
        </w:numPr>
        <w:ind w:right="0"/>
        <w:rPr>
          <w:rFonts w:ascii="David" w:hAnsi="David" w:cs="David"/>
          <w:vanish/>
          <w:sz w:val="24"/>
          <w:rtl/>
          <w:lang w:eastAsia="en-US"/>
        </w:rPr>
      </w:pPr>
    </w:p>
    <w:p w14:paraId="32862951" w14:textId="77777777" w:rsidR="00FF7D8E" w:rsidRPr="00A14423" w:rsidRDefault="00A14423" w:rsidP="00A14423">
      <w:pPr>
        <w:keepNext/>
        <w:keepLines/>
        <w:ind w:left="990" w:right="0" w:hanging="567"/>
        <w:rPr>
          <w:rFonts w:ascii="David" w:hAnsi="David"/>
          <w:sz w:val="24"/>
          <w:rtl/>
          <w:lang w:eastAsia="en-US"/>
        </w:rPr>
      </w:pPr>
      <w:r>
        <w:rPr>
          <w:rFonts w:ascii="David" w:hAnsi="David" w:hint="cs"/>
          <w:sz w:val="24"/>
          <w:rtl/>
          <w:lang w:eastAsia="en-US"/>
        </w:rPr>
        <w:t xml:space="preserve">12.1 </w:t>
      </w:r>
      <w:r w:rsidR="00FF7D8E" w:rsidRPr="00A14423">
        <w:rPr>
          <w:rFonts w:ascii="David" w:hAnsi="David"/>
          <w:sz w:val="24"/>
          <w:rtl/>
          <w:lang w:eastAsia="en-US"/>
        </w:rPr>
        <w:t>הספק מתחייב לבצע את השירותים נשוא הסכם זה, תוך הקפדה על רמת מקצועיות ושירות גבוהה, בהתאם לקבוע בהסכם זה, באמצעות ציוד תקין. מוצהר ומוסכם בזה כי הספק מקבל על עצמו לשאת באופן בלעדי בכל נזק שיגרם לרשות ו/או לצד שלישי איזה שהוא כתוצאה ועקב מעשיו ו/או מחדליו שלו או של מי מעובדיו ו/או של מי משלוחיו במסגרת פעולתם על פי הסכם זה ועל פי כל דין.</w:t>
      </w:r>
    </w:p>
    <w:p w14:paraId="5FEBD7B3" w14:textId="77777777" w:rsidR="00FF7D8E" w:rsidRPr="00A14423" w:rsidRDefault="00A14423" w:rsidP="00A14423">
      <w:pPr>
        <w:keepNext/>
        <w:keepLines/>
        <w:ind w:left="990" w:right="0" w:hanging="567"/>
        <w:rPr>
          <w:rFonts w:ascii="David" w:hAnsi="David"/>
          <w:sz w:val="24"/>
          <w:rtl/>
          <w:lang w:eastAsia="en-US"/>
        </w:rPr>
      </w:pPr>
      <w:r>
        <w:rPr>
          <w:rFonts w:ascii="David" w:hAnsi="David" w:hint="cs"/>
          <w:sz w:val="24"/>
          <w:rtl/>
          <w:lang w:eastAsia="en-US"/>
        </w:rPr>
        <w:t xml:space="preserve">12.2  </w:t>
      </w:r>
      <w:r w:rsidR="00FF7D8E" w:rsidRPr="00A14423">
        <w:rPr>
          <w:rFonts w:ascii="David" w:hAnsi="David"/>
          <w:sz w:val="24"/>
          <w:rtl/>
          <w:lang w:eastAsia="en-US"/>
        </w:rPr>
        <w:t xml:space="preserve">הספק מתחייב לשפות את </w:t>
      </w:r>
      <w:r w:rsidR="00202B23" w:rsidRPr="00A14423">
        <w:rPr>
          <w:rFonts w:ascii="David" w:hAnsi="David"/>
          <w:sz w:val="24"/>
          <w:rtl/>
          <w:lang w:eastAsia="en-US"/>
        </w:rPr>
        <w:t xml:space="preserve">הרשות </w:t>
      </w:r>
      <w:r w:rsidR="00FF7D8E" w:rsidRPr="00A14423">
        <w:rPr>
          <w:rFonts w:ascii="David" w:hAnsi="David"/>
          <w:sz w:val="24"/>
          <w:rtl/>
          <w:lang w:eastAsia="en-US"/>
        </w:rPr>
        <w:t>ו/או את מי הפועל מטעמ</w:t>
      </w:r>
      <w:r w:rsidR="00202B23" w:rsidRPr="00A14423">
        <w:rPr>
          <w:rFonts w:ascii="David" w:hAnsi="David"/>
          <w:sz w:val="24"/>
          <w:rtl/>
          <w:lang w:eastAsia="en-US"/>
        </w:rPr>
        <w:t>ם</w:t>
      </w:r>
      <w:r w:rsidR="00FF7D8E" w:rsidRPr="00A14423">
        <w:rPr>
          <w:rFonts w:ascii="David" w:hAnsi="David"/>
          <w:sz w:val="24"/>
          <w:rtl/>
          <w:lang w:eastAsia="en-US"/>
        </w:rPr>
        <w:t xml:space="preserve"> בגין כל דרישה ו/או תביעה, לרבות תביעה לתשלום כספים, ו/או בגין כל הוצאה, שתופנה אל </w:t>
      </w:r>
      <w:r w:rsidR="00814F61" w:rsidRPr="00A14423">
        <w:rPr>
          <w:rFonts w:ascii="David" w:hAnsi="David"/>
          <w:sz w:val="24"/>
          <w:rtl/>
          <w:lang w:eastAsia="en-US"/>
        </w:rPr>
        <w:t>הרשות</w:t>
      </w:r>
      <w:r w:rsidR="00FF7D8E" w:rsidRPr="00A14423">
        <w:rPr>
          <w:rFonts w:ascii="David" w:hAnsi="David"/>
          <w:sz w:val="24"/>
          <w:rtl/>
          <w:lang w:eastAsia="en-US"/>
        </w:rPr>
        <w:t>, ו/או מי הפועל מטעמה, בקשר עם ביצוע חיובי הספק על פי הסכם זה או הנובע ממנו, במישרין או בעקיפין, לרבות שכר טרחה והוצאות בקשר עם הליך שהמדינה ו/או מי הפועל מטעמה יהא צד לו. ההתחייבות לפי סעיף קטן זה הנה בלתי חוזרת ותעמוד בתוקפה גם לאחר סיום תוקפו של הסכם זה, ללא הגבלת זמן. חתימה על הסכם זה כמוה כחתימה על כתב התחייבות לשיפוי.</w:t>
      </w:r>
    </w:p>
    <w:p w14:paraId="75BECE9B" w14:textId="77777777" w:rsidR="00FF7D8E" w:rsidRDefault="00987285" w:rsidP="00A14423">
      <w:pPr>
        <w:keepNext/>
        <w:keepLines/>
        <w:ind w:left="990" w:right="0" w:hanging="567"/>
        <w:rPr>
          <w:rFonts w:ascii="David" w:hAnsi="David"/>
          <w:b/>
          <w:bCs/>
          <w:sz w:val="24"/>
          <w:u w:val="single"/>
          <w:rtl/>
          <w:lang w:eastAsia="en-US"/>
        </w:rPr>
      </w:pPr>
      <w:r>
        <w:rPr>
          <w:rFonts w:ascii="David" w:hAnsi="David" w:hint="cs"/>
          <w:b/>
          <w:bCs/>
          <w:sz w:val="24"/>
          <w:u w:val="single"/>
          <w:rtl/>
          <w:lang w:eastAsia="en-US"/>
        </w:rPr>
        <w:t xml:space="preserve">           </w:t>
      </w:r>
      <w:r w:rsidR="00FF7D8E" w:rsidRPr="007143EC">
        <w:rPr>
          <w:rFonts w:ascii="David" w:hAnsi="David"/>
          <w:b/>
          <w:bCs/>
          <w:sz w:val="24"/>
          <w:u w:val="single"/>
          <w:rtl/>
          <w:lang w:eastAsia="en-US"/>
        </w:rPr>
        <w:t>מבלי לגרוע מהאמור לעיל, הספק מתחייב לערוך ביטוחים</w:t>
      </w:r>
      <w:r w:rsidR="00FF7D8E" w:rsidRPr="007143EC">
        <w:rPr>
          <w:rFonts w:ascii="David" w:hAnsi="David"/>
          <w:b/>
          <w:bCs/>
          <w:sz w:val="24"/>
          <w:u w:val="single"/>
          <w:lang w:eastAsia="en-US"/>
        </w:rPr>
        <w:t xml:space="preserve"> </w:t>
      </w:r>
      <w:r w:rsidR="00FF7D8E" w:rsidRPr="007143EC">
        <w:rPr>
          <w:rFonts w:ascii="David" w:hAnsi="David"/>
          <w:b/>
          <w:bCs/>
          <w:sz w:val="24"/>
          <w:u w:val="single"/>
          <w:rtl/>
          <w:lang w:eastAsia="en-US"/>
        </w:rPr>
        <w:t>כמוגדר בנספח י' למסמכי המכרז</w:t>
      </w:r>
      <w:r w:rsidR="00F71095">
        <w:rPr>
          <w:rFonts w:ascii="David" w:hAnsi="David" w:hint="cs"/>
          <w:b/>
          <w:bCs/>
          <w:sz w:val="24"/>
          <w:u w:val="single"/>
          <w:rtl/>
          <w:lang w:eastAsia="en-US"/>
        </w:rPr>
        <w:t>.</w:t>
      </w:r>
    </w:p>
    <w:p w14:paraId="340915AF" w14:textId="77777777" w:rsidR="00F71095" w:rsidRDefault="00F71095" w:rsidP="007143EC">
      <w:pPr>
        <w:keepNext/>
        <w:keepLines/>
        <w:ind w:left="360" w:right="0"/>
        <w:rPr>
          <w:rFonts w:ascii="David" w:hAnsi="David"/>
          <w:b/>
          <w:bCs/>
          <w:sz w:val="24"/>
          <w:u w:val="single"/>
          <w:rtl/>
          <w:lang w:eastAsia="en-US"/>
        </w:rPr>
      </w:pPr>
    </w:p>
    <w:p w14:paraId="5B919A56" w14:textId="77777777" w:rsidR="00987285" w:rsidRPr="007143EC" w:rsidRDefault="00987285" w:rsidP="00987285">
      <w:pPr>
        <w:keepNext/>
        <w:keepLines/>
        <w:ind w:left="360" w:right="0"/>
        <w:rPr>
          <w:rFonts w:ascii="David" w:hAnsi="David"/>
          <w:b/>
          <w:bCs/>
          <w:sz w:val="24"/>
          <w:rtl/>
          <w:lang w:eastAsia="en-US"/>
        </w:rPr>
      </w:pPr>
      <w:r>
        <w:rPr>
          <w:rFonts w:ascii="David" w:hAnsi="David" w:hint="cs"/>
          <w:b/>
          <w:bCs/>
          <w:sz w:val="24"/>
          <w:u w:val="single"/>
          <w:rtl/>
          <w:lang w:eastAsia="en-US"/>
        </w:rPr>
        <w:t xml:space="preserve">  </w:t>
      </w:r>
      <w:r>
        <w:rPr>
          <w:rFonts w:ascii="David" w:hAnsi="David" w:hint="cs"/>
          <w:b/>
          <w:bCs/>
          <w:sz w:val="24"/>
          <w:rtl/>
          <w:lang w:eastAsia="en-US"/>
        </w:rPr>
        <w:t xml:space="preserve">         </w:t>
      </w:r>
      <w:r w:rsidRPr="007143EC">
        <w:rPr>
          <w:rFonts w:ascii="David" w:hAnsi="David"/>
          <w:b/>
          <w:bCs/>
          <w:sz w:val="24"/>
          <w:rtl/>
          <w:lang w:eastAsia="en-US"/>
        </w:rPr>
        <w:t>סעיף זה הנו מעיקרי ההתקשרות, והפרתו תיחשב כהפרה יסודית של ההסכם.</w:t>
      </w:r>
    </w:p>
    <w:p w14:paraId="7BDAC52F" w14:textId="77777777" w:rsidR="007E7598" w:rsidRDefault="007E7598" w:rsidP="007143EC">
      <w:pPr>
        <w:keepNext/>
        <w:keepLines/>
        <w:ind w:left="360" w:right="0"/>
        <w:rPr>
          <w:rFonts w:ascii="David" w:hAnsi="David"/>
          <w:b/>
          <w:bCs/>
          <w:sz w:val="24"/>
          <w:u w:val="single"/>
          <w:rtl/>
          <w:lang w:eastAsia="en-US"/>
        </w:rPr>
      </w:pPr>
    </w:p>
    <w:p w14:paraId="12CB8427" w14:textId="77777777" w:rsidR="007E7598" w:rsidRDefault="007E7598" w:rsidP="007143EC">
      <w:pPr>
        <w:keepNext/>
        <w:keepLines/>
        <w:ind w:left="360" w:right="0"/>
        <w:rPr>
          <w:rFonts w:ascii="David" w:hAnsi="David"/>
          <w:b/>
          <w:bCs/>
          <w:sz w:val="24"/>
          <w:u w:val="single"/>
          <w:rtl/>
          <w:lang w:eastAsia="en-US"/>
        </w:rPr>
      </w:pPr>
    </w:p>
    <w:p w14:paraId="24998B2F" w14:textId="77777777" w:rsidR="007E7598" w:rsidRDefault="007E7598" w:rsidP="007143EC">
      <w:pPr>
        <w:keepNext/>
        <w:keepLines/>
        <w:ind w:left="360" w:right="0"/>
        <w:rPr>
          <w:rFonts w:ascii="David" w:hAnsi="David"/>
          <w:b/>
          <w:bCs/>
          <w:sz w:val="24"/>
          <w:u w:val="single"/>
          <w:rtl/>
          <w:lang w:eastAsia="en-US"/>
        </w:rPr>
      </w:pPr>
    </w:p>
    <w:p w14:paraId="317D5AB3" w14:textId="77777777" w:rsidR="007E7598" w:rsidRPr="007143EC" w:rsidRDefault="007E7598" w:rsidP="007143EC">
      <w:pPr>
        <w:keepNext/>
        <w:keepLines/>
        <w:ind w:left="360" w:right="0"/>
        <w:rPr>
          <w:rFonts w:ascii="David" w:hAnsi="David"/>
          <w:b/>
          <w:bCs/>
          <w:sz w:val="24"/>
          <w:u w:val="single"/>
          <w:rtl/>
          <w:lang w:eastAsia="en-US"/>
        </w:rPr>
      </w:pPr>
    </w:p>
    <w:p w14:paraId="310D4997" w14:textId="77777777" w:rsidR="007E7598" w:rsidRDefault="007E7598" w:rsidP="007E7598">
      <w:pPr>
        <w:keepNext/>
        <w:keepLines/>
        <w:ind w:left="423" w:right="0" w:hanging="425"/>
        <w:rPr>
          <w:rFonts w:ascii="David" w:hAnsi="David"/>
          <w:b/>
          <w:bCs/>
          <w:sz w:val="24"/>
          <w:u w:val="single"/>
          <w:rtl/>
          <w:lang w:eastAsia="en-US"/>
        </w:rPr>
      </w:pPr>
    </w:p>
    <w:p w14:paraId="65CCE10C" w14:textId="77777777" w:rsidR="00FF7D8E" w:rsidRPr="00F71095" w:rsidRDefault="00F71095" w:rsidP="007E7598">
      <w:pPr>
        <w:keepNext/>
        <w:keepLines/>
        <w:ind w:left="423" w:right="0" w:hanging="425"/>
        <w:rPr>
          <w:rFonts w:ascii="David" w:hAnsi="David"/>
          <w:b/>
          <w:bCs/>
          <w:sz w:val="24"/>
          <w:u w:val="single"/>
          <w:lang w:eastAsia="en-US"/>
        </w:rPr>
      </w:pPr>
      <w:r>
        <w:rPr>
          <w:rFonts w:ascii="David" w:hAnsi="David" w:hint="cs"/>
          <w:b/>
          <w:bCs/>
          <w:sz w:val="24"/>
          <w:u w:val="single"/>
          <w:rtl/>
          <w:lang w:eastAsia="en-US"/>
        </w:rPr>
        <w:t xml:space="preserve">13. </w:t>
      </w:r>
      <w:r w:rsidR="00FF7D8E" w:rsidRPr="00F71095">
        <w:rPr>
          <w:rFonts w:ascii="David" w:hAnsi="David"/>
          <w:b/>
          <w:bCs/>
          <w:sz w:val="24"/>
          <w:u w:val="single"/>
          <w:rtl/>
          <w:lang w:eastAsia="en-US"/>
        </w:rPr>
        <w:t>רישיונות והיתרים</w:t>
      </w:r>
    </w:p>
    <w:p w14:paraId="7FE2763A" w14:textId="77777777" w:rsidR="00FF7D8E" w:rsidRPr="007143EC" w:rsidRDefault="00FF7D8E" w:rsidP="0086045D">
      <w:pPr>
        <w:pStyle w:val="aff1"/>
        <w:keepNext/>
        <w:keepLines/>
        <w:numPr>
          <w:ilvl w:val="0"/>
          <w:numId w:val="23"/>
        </w:numPr>
        <w:ind w:right="0"/>
        <w:rPr>
          <w:rFonts w:ascii="David" w:hAnsi="David" w:cs="David"/>
          <w:vanish/>
          <w:sz w:val="24"/>
          <w:rtl/>
          <w:lang w:eastAsia="en-US"/>
        </w:rPr>
      </w:pPr>
    </w:p>
    <w:p w14:paraId="2DDE8C5A" w14:textId="77777777" w:rsidR="00FF7D8E" w:rsidRPr="007E7598" w:rsidRDefault="007E7598" w:rsidP="007E7598">
      <w:pPr>
        <w:keepNext/>
        <w:keepLines/>
        <w:ind w:left="990" w:right="0" w:hanging="567"/>
        <w:rPr>
          <w:rFonts w:ascii="David" w:hAnsi="David"/>
          <w:sz w:val="24"/>
          <w:rtl/>
          <w:lang w:eastAsia="en-US"/>
        </w:rPr>
      </w:pPr>
      <w:r>
        <w:rPr>
          <w:rFonts w:ascii="David" w:hAnsi="David" w:hint="cs"/>
          <w:sz w:val="24"/>
          <w:rtl/>
          <w:lang w:eastAsia="en-US"/>
        </w:rPr>
        <w:t xml:space="preserve">13.1  </w:t>
      </w:r>
      <w:r w:rsidR="00FF7D8E" w:rsidRPr="007E7598">
        <w:rPr>
          <w:rFonts w:ascii="David" w:hAnsi="David"/>
          <w:sz w:val="24"/>
          <w:rtl/>
          <w:lang w:eastAsia="en-US"/>
        </w:rPr>
        <w:t xml:space="preserve">הספק מתחייב שיהיו בידיו ובידי המועסקים על ידו ו/או מטעמו בקשר עם מתן השירותים נשוא מכרז זה, כל הרישיונות וההיתרים הנדרשים על ידי כל הרשויות המוסמכות (רישיון עסק, מכבי אש, משטרת ישראל וכו') במשך כל תקופת ההסכם. הספק ידאג במשך כל תקופת ההסכם לחידוש הרישיונות ו/או ההיתרים הדרושים, כך שבמשך כל תקופת ההסכם פעילותו תנוהל בהתאם לתנאי הרישיונות ו/או ההיתרים הנדרשים על פי כל דין. כל האחריות להשגת רישיונות והיתרים אלה תחול על הספק והספק יישא בכל ההוצאות הכרוכות בכך. </w:t>
      </w:r>
      <w:r w:rsidR="0056429C" w:rsidRPr="007E7598">
        <w:rPr>
          <w:rFonts w:ascii="David" w:hAnsi="David"/>
          <w:sz w:val="24"/>
          <w:rtl/>
          <w:lang w:eastAsia="en-US"/>
        </w:rPr>
        <w:t xml:space="preserve">הרשות </w:t>
      </w:r>
      <w:r w:rsidR="009F3710" w:rsidRPr="007E7598">
        <w:rPr>
          <w:rFonts w:ascii="David" w:hAnsi="David" w:hint="cs"/>
          <w:sz w:val="24"/>
          <w:rtl/>
          <w:lang w:eastAsia="en-US"/>
        </w:rPr>
        <w:t xml:space="preserve">תהיה </w:t>
      </w:r>
      <w:r w:rsidR="00FF7D8E" w:rsidRPr="007E7598">
        <w:rPr>
          <w:rFonts w:ascii="David" w:hAnsi="David"/>
          <w:sz w:val="24"/>
          <w:rtl/>
          <w:lang w:eastAsia="en-US"/>
        </w:rPr>
        <w:t>רשאי</w:t>
      </w:r>
      <w:r w:rsidR="009F3710" w:rsidRPr="007E7598">
        <w:rPr>
          <w:rFonts w:ascii="David" w:hAnsi="David" w:hint="cs"/>
          <w:sz w:val="24"/>
          <w:rtl/>
          <w:lang w:eastAsia="en-US"/>
        </w:rPr>
        <w:t xml:space="preserve">ת </w:t>
      </w:r>
      <w:r w:rsidR="00FF7D8E" w:rsidRPr="007E7598">
        <w:rPr>
          <w:rFonts w:ascii="David" w:hAnsi="David"/>
          <w:sz w:val="24"/>
          <w:rtl/>
          <w:lang w:eastAsia="en-US"/>
        </w:rPr>
        <w:t>לדרוש מהספק הצגת רישיונות/אישורים אלה.</w:t>
      </w:r>
    </w:p>
    <w:p w14:paraId="4DBB2725" w14:textId="77777777" w:rsidR="00FF7D8E" w:rsidRPr="007E7598" w:rsidRDefault="007E7598" w:rsidP="007E7598">
      <w:pPr>
        <w:keepNext/>
        <w:keepLines/>
        <w:ind w:left="990" w:right="0" w:hanging="567"/>
        <w:rPr>
          <w:rFonts w:ascii="David" w:hAnsi="David"/>
          <w:sz w:val="24"/>
          <w:rtl/>
          <w:lang w:eastAsia="en-US"/>
        </w:rPr>
      </w:pPr>
      <w:r>
        <w:rPr>
          <w:rFonts w:ascii="David" w:hAnsi="David" w:hint="cs"/>
          <w:sz w:val="24"/>
          <w:rtl/>
          <w:lang w:eastAsia="en-US"/>
        </w:rPr>
        <w:t xml:space="preserve">13.2  </w:t>
      </w:r>
      <w:r w:rsidR="00FF7D8E" w:rsidRPr="007E7598">
        <w:rPr>
          <w:rFonts w:ascii="David" w:hAnsi="David"/>
          <w:sz w:val="24"/>
          <w:rtl/>
          <w:lang w:eastAsia="en-US"/>
        </w:rPr>
        <w:t xml:space="preserve">הספק מתחייב למלא אחר כל החוקים, התקנות וחוקי העזר החלים ו/או אלה שיחולו במשך תקופת ההסכם בנושאים הקשורים למתן השרות נשוא מכרז זה. </w:t>
      </w:r>
    </w:p>
    <w:p w14:paraId="1FD9971A" w14:textId="77777777" w:rsidR="00FF7D8E" w:rsidRPr="007E7598" w:rsidRDefault="007E7598" w:rsidP="007E7598">
      <w:pPr>
        <w:keepNext/>
        <w:keepLines/>
        <w:ind w:left="990" w:right="0" w:hanging="567"/>
        <w:rPr>
          <w:rFonts w:ascii="David" w:hAnsi="David"/>
          <w:sz w:val="24"/>
          <w:lang w:eastAsia="en-US"/>
        </w:rPr>
      </w:pPr>
      <w:r>
        <w:rPr>
          <w:rFonts w:ascii="David" w:hAnsi="David" w:hint="cs"/>
          <w:sz w:val="24"/>
          <w:rtl/>
          <w:lang w:eastAsia="en-US"/>
        </w:rPr>
        <w:t xml:space="preserve">13.3  </w:t>
      </w:r>
      <w:r w:rsidR="00FF7D8E" w:rsidRPr="007E7598">
        <w:rPr>
          <w:rFonts w:ascii="David" w:hAnsi="David"/>
          <w:sz w:val="24"/>
          <w:rtl/>
          <w:lang w:eastAsia="en-US"/>
        </w:rPr>
        <w:t>במידה ולא חודש רישיון כלשהו או לא ניתן ההיתר כנדרש עפ"י כל דין, רשאי</w:t>
      </w:r>
      <w:r w:rsidR="000F0C64" w:rsidRPr="007E7598">
        <w:rPr>
          <w:rFonts w:ascii="David" w:hAnsi="David" w:hint="cs"/>
          <w:sz w:val="24"/>
          <w:rtl/>
          <w:lang w:eastAsia="en-US"/>
        </w:rPr>
        <w:t>ת</w:t>
      </w:r>
      <w:r w:rsidR="00FF7D8E" w:rsidRPr="007E7598">
        <w:rPr>
          <w:rFonts w:ascii="David" w:hAnsi="David"/>
          <w:sz w:val="24"/>
          <w:rtl/>
          <w:lang w:eastAsia="en-US"/>
        </w:rPr>
        <w:t xml:space="preserve"> </w:t>
      </w:r>
      <w:r w:rsidR="00DA4A12" w:rsidRPr="007E7598">
        <w:rPr>
          <w:rFonts w:ascii="David" w:hAnsi="David"/>
          <w:sz w:val="24"/>
          <w:rtl/>
          <w:lang w:eastAsia="en-US"/>
        </w:rPr>
        <w:t>הרשות</w:t>
      </w:r>
      <w:r w:rsidR="0056429C" w:rsidRPr="007E7598">
        <w:rPr>
          <w:rFonts w:ascii="David" w:hAnsi="David"/>
          <w:sz w:val="24"/>
          <w:rtl/>
          <w:lang w:eastAsia="en-US"/>
        </w:rPr>
        <w:t xml:space="preserve"> </w:t>
      </w:r>
      <w:r w:rsidR="00FF7D8E" w:rsidRPr="007E7598">
        <w:rPr>
          <w:rFonts w:ascii="David" w:hAnsi="David"/>
          <w:sz w:val="24"/>
          <w:rtl/>
          <w:lang w:eastAsia="en-US"/>
        </w:rPr>
        <w:t>לבטל את ההתקשרות עם הספק לאלתר, ולספק לא תהיה כל טענה ו/או תביעה ו/או זכות לפיצוי כלשהו עקב כך.</w:t>
      </w:r>
    </w:p>
    <w:p w14:paraId="7986800E" w14:textId="77777777" w:rsidR="00FF7D8E" w:rsidRPr="007143EC" w:rsidRDefault="00FF7D8E" w:rsidP="007143EC">
      <w:pPr>
        <w:keepNext/>
        <w:keepLines/>
        <w:ind w:left="360" w:right="0"/>
        <w:rPr>
          <w:rFonts w:ascii="David" w:hAnsi="David"/>
          <w:b/>
          <w:bCs/>
          <w:sz w:val="24"/>
          <w:lang w:eastAsia="en-US"/>
        </w:rPr>
      </w:pPr>
      <w:r w:rsidRPr="007143EC">
        <w:rPr>
          <w:rFonts w:ascii="David" w:hAnsi="David"/>
          <w:b/>
          <w:bCs/>
          <w:sz w:val="24"/>
          <w:rtl/>
          <w:lang w:eastAsia="en-US"/>
        </w:rPr>
        <w:t>סעיף זה הינו מעיקרי ההתקשרות והפרתו תיחשב כהפרה יסודית של ההסכם</w:t>
      </w:r>
      <w:r w:rsidRPr="007143EC">
        <w:rPr>
          <w:rFonts w:ascii="David" w:hAnsi="David"/>
          <w:b/>
          <w:bCs/>
          <w:sz w:val="24"/>
          <w:lang w:eastAsia="en-US"/>
        </w:rPr>
        <w:t>.</w:t>
      </w:r>
    </w:p>
    <w:p w14:paraId="37EBA175" w14:textId="77777777" w:rsidR="007143EC" w:rsidRPr="007143EC" w:rsidRDefault="007143EC" w:rsidP="007143EC">
      <w:pPr>
        <w:keepNext/>
        <w:keepLines/>
        <w:ind w:left="1475" w:right="0" w:hanging="624"/>
        <w:rPr>
          <w:rFonts w:ascii="David" w:hAnsi="David"/>
          <w:b/>
          <w:bCs/>
          <w:sz w:val="24"/>
          <w:u w:val="single"/>
          <w:rtl/>
          <w:lang w:eastAsia="en-US"/>
        </w:rPr>
      </w:pPr>
    </w:p>
    <w:p w14:paraId="659DCF75" w14:textId="77777777" w:rsidR="00FF7D8E" w:rsidRPr="00FB5417" w:rsidRDefault="00FB5417" w:rsidP="007E7598">
      <w:pPr>
        <w:keepNext/>
        <w:keepLines/>
        <w:ind w:left="423" w:right="0" w:hanging="425"/>
        <w:rPr>
          <w:rFonts w:ascii="David" w:hAnsi="David"/>
          <w:b/>
          <w:bCs/>
          <w:sz w:val="24"/>
          <w:u w:val="single"/>
          <w:lang w:eastAsia="en-US"/>
        </w:rPr>
      </w:pPr>
      <w:r>
        <w:rPr>
          <w:rFonts w:ascii="David" w:hAnsi="David" w:hint="cs"/>
          <w:b/>
          <w:bCs/>
          <w:sz w:val="24"/>
          <w:u w:val="single"/>
          <w:rtl/>
          <w:lang w:eastAsia="en-US"/>
        </w:rPr>
        <w:t xml:space="preserve">14. </w:t>
      </w:r>
      <w:r w:rsidR="00FF7D8E" w:rsidRPr="00FB5417">
        <w:rPr>
          <w:rFonts w:ascii="David" w:hAnsi="David"/>
          <w:b/>
          <w:bCs/>
          <w:sz w:val="24"/>
          <w:u w:val="single"/>
          <w:rtl/>
          <w:lang w:eastAsia="en-US"/>
        </w:rPr>
        <w:t>הספק ועובדיו</w:t>
      </w:r>
    </w:p>
    <w:p w14:paraId="722CA00E" w14:textId="77777777" w:rsidR="00FF7D8E" w:rsidRPr="007143EC" w:rsidRDefault="00FF7D8E" w:rsidP="0086045D">
      <w:pPr>
        <w:pStyle w:val="aff1"/>
        <w:keepNext/>
        <w:keepLines/>
        <w:numPr>
          <w:ilvl w:val="0"/>
          <w:numId w:val="23"/>
        </w:numPr>
        <w:ind w:right="0"/>
        <w:rPr>
          <w:rFonts w:ascii="David" w:hAnsi="David" w:cs="David"/>
          <w:vanish/>
          <w:sz w:val="24"/>
          <w:rtl/>
          <w:lang w:eastAsia="en-US"/>
        </w:rPr>
      </w:pPr>
    </w:p>
    <w:p w14:paraId="35053026" w14:textId="77777777" w:rsidR="00FF7D8E" w:rsidRPr="007E7598" w:rsidRDefault="007E7598" w:rsidP="007E7598">
      <w:pPr>
        <w:keepNext/>
        <w:keepLines/>
        <w:ind w:left="990" w:right="0" w:hanging="567"/>
        <w:rPr>
          <w:rFonts w:ascii="David" w:hAnsi="David"/>
          <w:sz w:val="24"/>
          <w:rtl/>
          <w:lang w:eastAsia="en-US"/>
        </w:rPr>
      </w:pPr>
      <w:r>
        <w:rPr>
          <w:rFonts w:ascii="David" w:hAnsi="David" w:hint="cs"/>
          <w:sz w:val="24"/>
          <w:rtl/>
          <w:lang w:eastAsia="en-US"/>
        </w:rPr>
        <w:t xml:space="preserve">14.1  </w:t>
      </w:r>
      <w:r w:rsidR="00FF7D8E" w:rsidRPr="007E7598">
        <w:rPr>
          <w:rFonts w:ascii="David" w:hAnsi="David"/>
          <w:sz w:val="24"/>
          <w:rtl/>
          <w:lang w:eastAsia="en-US"/>
        </w:rPr>
        <w:t xml:space="preserve">למען הסר ספק מוצהר ומוסכם בזה על הצדדים כי הספק פועל במסגרת הסכם זה כקבלן עצמאי בלבד וקיומה של מסגרת זו דווקא מהווה תנאי מוקדם מבחינת </w:t>
      </w:r>
      <w:r w:rsidR="005223D0" w:rsidRPr="007E7598">
        <w:rPr>
          <w:rFonts w:ascii="David" w:hAnsi="David"/>
          <w:sz w:val="24"/>
          <w:rtl/>
          <w:lang w:eastAsia="en-US"/>
        </w:rPr>
        <w:t>הרשות</w:t>
      </w:r>
      <w:r w:rsidR="0056429C" w:rsidRPr="007E7598">
        <w:rPr>
          <w:rFonts w:ascii="David" w:hAnsi="David"/>
          <w:sz w:val="24"/>
          <w:rtl/>
          <w:lang w:eastAsia="en-US"/>
        </w:rPr>
        <w:t xml:space="preserve"> </w:t>
      </w:r>
      <w:r w:rsidR="00FF7D8E" w:rsidRPr="007E7598">
        <w:rPr>
          <w:rFonts w:ascii="David" w:hAnsi="David"/>
          <w:sz w:val="24"/>
          <w:rtl/>
          <w:lang w:eastAsia="en-US"/>
        </w:rPr>
        <w:t xml:space="preserve">לפעולתו של הספק על פי ההסכם. בשום מקרה לא יתקיימו יחסי עובד ומעביד בין </w:t>
      </w:r>
      <w:r w:rsidR="0056429C" w:rsidRPr="007E7598">
        <w:rPr>
          <w:rFonts w:ascii="David" w:hAnsi="David"/>
          <w:sz w:val="24"/>
          <w:rtl/>
          <w:lang w:eastAsia="en-US"/>
        </w:rPr>
        <w:t xml:space="preserve">הרשות </w:t>
      </w:r>
      <w:r w:rsidR="00FF7D8E" w:rsidRPr="007E7598">
        <w:rPr>
          <w:rFonts w:ascii="David" w:hAnsi="David"/>
          <w:sz w:val="24"/>
          <w:rtl/>
          <w:lang w:eastAsia="en-US"/>
        </w:rPr>
        <w:t xml:space="preserve">לבין הספק או מי מעובדיו ו/או מי משלוחיו. לא הספק ולא מי מעובדיו ו/או מי משלוחיו יהא זכאי לקבל </w:t>
      </w:r>
      <w:r w:rsidR="0056429C" w:rsidRPr="007E7598">
        <w:rPr>
          <w:rFonts w:ascii="David" w:hAnsi="David"/>
          <w:sz w:val="24"/>
          <w:rtl/>
          <w:lang w:eastAsia="en-US"/>
        </w:rPr>
        <w:t xml:space="preserve">הרשות </w:t>
      </w:r>
      <w:r w:rsidR="00FF7D8E" w:rsidRPr="007E7598">
        <w:rPr>
          <w:rFonts w:ascii="David" w:hAnsi="David"/>
          <w:sz w:val="24"/>
          <w:rtl/>
          <w:lang w:eastAsia="en-US"/>
        </w:rPr>
        <w:t>פיצוי או הטבות או זכויות כלשהן המגיעות לעובד, לא במשך תוקפו של הסכם זה ולא עם סיומו מכל סיבה שהיא.</w:t>
      </w:r>
      <w:r w:rsidR="0056429C" w:rsidRPr="007E7598">
        <w:rPr>
          <w:rFonts w:ascii="David" w:hAnsi="David"/>
          <w:sz w:val="24"/>
          <w:rtl/>
          <w:lang w:eastAsia="en-US"/>
        </w:rPr>
        <w:t xml:space="preserve">  </w:t>
      </w:r>
    </w:p>
    <w:p w14:paraId="2314ED69" w14:textId="77777777" w:rsidR="00FF7D8E" w:rsidRPr="007E7598" w:rsidRDefault="007E7598" w:rsidP="007E7598">
      <w:pPr>
        <w:keepNext/>
        <w:keepLines/>
        <w:ind w:left="990" w:right="0" w:hanging="567"/>
        <w:rPr>
          <w:rFonts w:ascii="David" w:hAnsi="David"/>
          <w:sz w:val="24"/>
          <w:rtl/>
          <w:lang w:eastAsia="en-US"/>
        </w:rPr>
      </w:pPr>
      <w:r>
        <w:rPr>
          <w:rFonts w:ascii="David" w:hAnsi="David" w:hint="cs"/>
          <w:sz w:val="24"/>
          <w:rtl/>
          <w:lang w:eastAsia="en-US"/>
        </w:rPr>
        <w:t xml:space="preserve">14.2  </w:t>
      </w:r>
      <w:r w:rsidR="00FF7D8E" w:rsidRPr="007E7598">
        <w:rPr>
          <w:rFonts w:ascii="David" w:hAnsi="David"/>
          <w:sz w:val="24"/>
          <w:rtl/>
          <w:lang w:eastAsia="en-US"/>
        </w:rPr>
        <w:t xml:space="preserve">הספק לבדו יהא חייב לשאת בכל התשלומים ו/או ההוצאות לעובדיו מכל סוג ומין שהוא. הספק ו/או ספקי המשנה יהיו האחראים היחידים והבלעדיים כלפי העובדים, או המועסקים, או ספקי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w:t>
      </w:r>
      <w:r w:rsidR="00FF7D8E" w:rsidRPr="007E7598">
        <w:rPr>
          <w:rFonts w:ascii="David" w:hAnsi="David"/>
          <w:sz w:val="24"/>
          <w:lang w:eastAsia="en-US"/>
        </w:rPr>
        <w:t>1958</w:t>
      </w:r>
      <w:r w:rsidR="00FF7D8E" w:rsidRPr="007E7598">
        <w:rPr>
          <w:rFonts w:ascii="David" w:hAnsi="David"/>
          <w:sz w:val="24"/>
          <w:rtl/>
          <w:lang w:eastAsia="en-US"/>
        </w:rPr>
        <w:t xml:space="preserve">, פיצויי פיטורין כמשמעותם בחוק פיצויי פיטורין, תשכ"ג - </w:t>
      </w:r>
      <w:r w:rsidR="00FF7D8E" w:rsidRPr="007E7598">
        <w:rPr>
          <w:rFonts w:ascii="David" w:hAnsi="David"/>
          <w:sz w:val="24"/>
          <w:lang w:eastAsia="en-US"/>
        </w:rPr>
        <w:t>1963</w:t>
      </w:r>
      <w:r w:rsidR="00FF7D8E" w:rsidRPr="007E7598">
        <w:rPr>
          <w:rFonts w:ascii="David" w:hAnsi="David"/>
          <w:sz w:val="24"/>
          <w:rtl/>
          <w:lang w:eastAsia="en-US"/>
        </w:rPr>
        <w:t xml:space="preserve">, תשלומים כלשהם בגין חופשה שנתית או על פי חוק שעות עבודה ומנוחה, תשי"א - </w:t>
      </w:r>
      <w:r w:rsidR="00FF7D8E" w:rsidRPr="007E7598">
        <w:rPr>
          <w:rFonts w:ascii="David" w:hAnsi="David"/>
          <w:sz w:val="24"/>
          <w:lang w:eastAsia="en-US"/>
        </w:rPr>
        <w:t>1951</w:t>
      </w:r>
      <w:r w:rsidR="00FF7D8E" w:rsidRPr="007E7598">
        <w:rPr>
          <w:rFonts w:ascii="David" w:hAnsi="David"/>
          <w:sz w:val="24"/>
          <w:rtl/>
          <w:lang w:eastAsia="en-US"/>
        </w:rPr>
        <w:t xml:space="preserve">, תשלומים והפרשות לקופות גמל או קרנות ביטוח כלשהן, וכל תשלומים והטבות סוציאליות מכל מין וסוג שהוא על פי כל דין, חוזה וחוזה קיבוצי, וכל תשלומים על פי </w:t>
      </w:r>
      <w:r w:rsidR="00B5728F" w:rsidRPr="007E7598">
        <w:rPr>
          <w:rFonts w:ascii="David" w:hAnsi="David" w:hint="cs"/>
          <w:sz w:val="24"/>
          <w:rtl/>
          <w:lang w:eastAsia="en-US"/>
        </w:rPr>
        <w:t>חלפיהם</w:t>
      </w:r>
      <w:r w:rsidR="00FF7D8E" w:rsidRPr="007E7598">
        <w:rPr>
          <w:rFonts w:ascii="David" w:hAnsi="David"/>
          <w:sz w:val="24"/>
          <w:rtl/>
          <w:lang w:eastAsia="en-US"/>
        </w:rPr>
        <w:t xml:space="preserve"> של החוקים האמורים וכל דין שיבוא בנוסף להם או במקומם.</w:t>
      </w:r>
    </w:p>
    <w:p w14:paraId="74E4932F" w14:textId="77777777" w:rsidR="00FF7D8E" w:rsidRPr="007E7598" w:rsidRDefault="007E7598" w:rsidP="007E7598">
      <w:pPr>
        <w:keepNext/>
        <w:keepLines/>
        <w:ind w:left="990" w:right="0" w:hanging="567"/>
        <w:rPr>
          <w:rFonts w:ascii="David" w:hAnsi="David"/>
          <w:sz w:val="24"/>
          <w:rtl/>
          <w:lang w:eastAsia="en-US"/>
        </w:rPr>
      </w:pPr>
      <w:r>
        <w:rPr>
          <w:rFonts w:ascii="David" w:hAnsi="David" w:hint="cs"/>
          <w:sz w:val="24"/>
          <w:rtl/>
          <w:lang w:eastAsia="en-US"/>
        </w:rPr>
        <w:lastRenderedPageBreak/>
        <w:t xml:space="preserve">14.3   </w:t>
      </w:r>
      <w:r w:rsidR="00FF7D8E" w:rsidRPr="007E7598">
        <w:rPr>
          <w:rFonts w:ascii="David" w:hAnsi="David"/>
          <w:sz w:val="24"/>
          <w:rtl/>
          <w:lang w:eastAsia="en-US"/>
        </w:rPr>
        <w:t xml:space="preserve">נציג </w:t>
      </w:r>
      <w:r w:rsidR="0056429C" w:rsidRPr="007E7598">
        <w:rPr>
          <w:rFonts w:ascii="David" w:hAnsi="David"/>
          <w:sz w:val="24"/>
          <w:rtl/>
          <w:lang w:eastAsia="en-US"/>
        </w:rPr>
        <w:t xml:space="preserve">הרשות </w:t>
      </w:r>
      <w:r w:rsidR="00FF7D8E" w:rsidRPr="007E7598">
        <w:rPr>
          <w:rFonts w:ascii="David" w:hAnsi="David"/>
          <w:sz w:val="24"/>
          <w:rtl/>
          <w:lang w:eastAsia="en-US"/>
        </w:rPr>
        <w:t xml:space="preserve">לרבות הממונה על הביטחון </w:t>
      </w:r>
      <w:r w:rsidR="0056429C" w:rsidRPr="007E7598">
        <w:rPr>
          <w:rFonts w:ascii="David" w:hAnsi="David"/>
          <w:sz w:val="24"/>
          <w:rtl/>
          <w:lang w:eastAsia="en-US"/>
        </w:rPr>
        <w:t>ברשות</w:t>
      </w:r>
      <w:r w:rsidR="00FF7D8E" w:rsidRPr="007E7598">
        <w:rPr>
          <w:rFonts w:ascii="David" w:hAnsi="David"/>
          <w:sz w:val="24"/>
          <w:rtl/>
          <w:lang w:eastAsia="en-US"/>
        </w:rPr>
        <w:t>, יהיו רשאי לדרוש מהספק הרחקתו של עובד מביצוע שירותים נשוא הסכם זה, על פי שיקול דעתם הבלעדי והסופי וללא מתן נימוקים והספק מתחייב לבצע את הדבר מיד לאחר שנדרש לעשות כן.</w:t>
      </w:r>
      <w:r w:rsidR="00FF7D8E" w:rsidRPr="007E7598">
        <w:rPr>
          <w:rFonts w:ascii="David" w:hAnsi="David"/>
          <w:sz w:val="24"/>
          <w:lang w:eastAsia="en-US"/>
        </w:rPr>
        <w:br/>
      </w:r>
      <w:r w:rsidR="00FF7D8E" w:rsidRPr="007E7598">
        <w:rPr>
          <w:rFonts w:ascii="David" w:hAnsi="David"/>
          <w:sz w:val="24"/>
          <w:rtl/>
          <w:lang w:eastAsia="en-US"/>
        </w:rPr>
        <w:t>מובהר בזאת שהספק לא יהיה זכאי לתשלום כלשהוא בגין שירותים של עובד שבוצעו שלא בהתאם להתחייבויות הספק על פי הסכם זה.</w:t>
      </w:r>
    </w:p>
    <w:p w14:paraId="7FEF5B32" w14:textId="77777777" w:rsidR="00FF7D8E" w:rsidRPr="007E7598" w:rsidRDefault="007E7598" w:rsidP="007E7598">
      <w:pPr>
        <w:keepNext/>
        <w:keepLines/>
        <w:ind w:left="990" w:right="0" w:hanging="567"/>
        <w:rPr>
          <w:rFonts w:ascii="David" w:hAnsi="David"/>
          <w:sz w:val="24"/>
          <w:rtl/>
          <w:lang w:eastAsia="en-US"/>
        </w:rPr>
      </w:pPr>
      <w:r>
        <w:rPr>
          <w:rFonts w:ascii="David" w:hAnsi="David" w:hint="cs"/>
          <w:sz w:val="24"/>
          <w:rtl/>
          <w:lang w:eastAsia="en-US"/>
        </w:rPr>
        <w:t xml:space="preserve">14.4  </w:t>
      </w:r>
      <w:r w:rsidR="0056429C" w:rsidRPr="007E7598">
        <w:rPr>
          <w:rFonts w:ascii="David" w:hAnsi="David"/>
          <w:sz w:val="24"/>
          <w:rtl/>
          <w:lang w:eastAsia="en-US"/>
        </w:rPr>
        <w:t xml:space="preserve">הרשות </w:t>
      </w:r>
      <w:r w:rsidR="00FF7D8E" w:rsidRPr="007E7598">
        <w:rPr>
          <w:rFonts w:ascii="David" w:hAnsi="David"/>
          <w:sz w:val="24"/>
          <w:rtl/>
          <w:lang w:eastAsia="en-US"/>
        </w:rPr>
        <w:t xml:space="preserve">לא </w:t>
      </w:r>
      <w:r w:rsidR="00AB21D4" w:rsidRPr="007E7598">
        <w:rPr>
          <w:rFonts w:ascii="David" w:hAnsi="David" w:hint="cs"/>
          <w:sz w:val="24"/>
          <w:rtl/>
          <w:lang w:eastAsia="en-US"/>
        </w:rPr>
        <w:t xml:space="preserve">תהיה חייבת </w:t>
      </w:r>
      <w:r w:rsidR="00FF7D8E" w:rsidRPr="007E7598">
        <w:rPr>
          <w:rFonts w:ascii="David" w:hAnsi="David"/>
          <w:sz w:val="24"/>
          <w:rtl/>
          <w:lang w:eastAsia="en-US"/>
        </w:rPr>
        <w:t>לפצות את הספק בדרך כלשהי בגין הפסדים או נזקים העשויים להיגרם לו בשל כך שנציג הרשות דרש את הרחקתו של עובד על כל הכרוך בכך.</w:t>
      </w:r>
    </w:p>
    <w:p w14:paraId="1C8A8760" w14:textId="77777777" w:rsidR="00FF7D8E" w:rsidRPr="007143EC" w:rsidRDefault="00FF7D8E" w:rsidP="007143EC">
      <w:pPr>
        <w:keepNext/>
        <w:keepLines/>
        <w:ind w:left="360" w:right="0"/>
        <w:rPr>
          <w:rFonts w:ascii="David" w:hAnsi="David"/>
          <w:b/>
          <w:bCs/>
          <w:sz w:val="24"/>
          <w:rtl/>
          <w:lang w:eastAsia="en-US"/>
        </w:rPr>
      </w:pPr>
      <w:r w:rsidRPr="007143EC">
        <w:rPr>
          <w:rFonts w:ascii="David" w:hAnsi="David"/>
          <w:b/>
          <w:bCs/>
          <w:sz w:val="24"/>
          <w:rtl/>
          <w:lang w:eastAsia="en-US"/>
        </w:rPr>
        <w:t>סעיף זה הנו מעיקרי ההתקשרות והפרתו תיחשב כהפרה יסודית של ההסכם.</w:t>
      </w:r>
    </w:p>
    <w:p w14:paraId="09782B3F" w14:textId="77777777" w:rsidR="00634FAD" w:rsidRPr="007143EC" w:rsidRDefault="00634FAD" w:rsidP="007143EC">
      <w:pPr>
        <w:keepNext/>
        <w:keepLines/>
        <w:ind w:left="360" w:right="0"/>
        <w:rPr>
          <w:rFonts w:ascii="David" w:hAnsi="David"/>
          <w:b/>
          <w:bCs/>
          <w:sz w:val="24"/>
          <w:rtl/>
          <w:lang w:eastAsia="en-US"/>
        </w:rPr>
      </w:pPr>
    </w:p>
    <w:p w14:paraId="621FBA4B" w14:textId="77777777" w:rsidR="00FF7D8E" w:rsidRPr="00FB5417" w:rsidRDefault="00FB5417" w:rsidP="007E7598">
      <w:pPr>
        <w:keepNext/>
        <w:keepLines/>
        <w:ind w:left="423" w:right="0" w:hanging="425"/>
        <w:rPr>
          <w:rFonts w:ascii="David" w:hAnsi="David"/>
          <w:b/>
          <w:bCs/>
          <w:sz w:val="24"/>
          <w:u w:val="single"/>
          <w:lang w:eastAsia="en-US"/>
        </w:rPr>
      </w:pPr>
      <w:r>
        <w:rPr>
          <w:rFonts w:ascii="David" w:hAnsi="David" w:hint="cs"/>
          <w:b/>
          <w:bCs/>
          <w:sz w:val="24"/>
          <w:u w:val="single"/>
          <w:rtl/>
          <w:lang w:eastAsia="en-US"/>
        </w:rPr>
        <w:t xml:space="preserve">15. </w:t>
      </w:r>
      <w:r w:rsidR="00FF7D8E" w:rsidRPr="00FB5417">
        <w:rPr>
          <w:rFonts w:ascii="David" w:hAnsi="David"/>
          <w:b/>
          <w:bCs/>
          <w:sz w:val="24"/>
          <w:u w:val="single"/>
          <w:rtl/>
          <w:lang w:eastAsia="en-US"/>
        </w:rPr>
        <w:t>הפסקת ההתקשרות</w:t>
      </w:r>
    </w:p>
    <w:p w14:paraId="763AC81A" w14:textId="77777777" w:rsidR="00FF7D8E" w:rsidRPr="007143EC" w:rsidRDefault="00FF7D8E" w:rsidP="0086045D">
      <w:pPr>
        <w:pStyle w:val="aff1"/>
        <w:keepNext/>
        <w:keepLines/>
        <w:numPr>
          <w:ilvl w:val="0"/>
          <w:numId w:val="23"/>
        </w:numPr>
        <w:ind w:right="0"/>
        <w:rPr>
          <w:rFonts w:ascii="David" w:hAnsi="David" w:cs="David"/>
          <w:vanish/>
          <w:sz w:val="24"/>
          <w:rtl/>
          <w:lang w:eastAsia="en-US"/>
        </w:rPr>
      </w:pPr>
    </w:p>
    <w:p w14:paraId="481B8D1F" w14:textId="77777777" w:rsidR="00FF7D8E" w:rsidRPr="007E7598" w:rsidRDefault="007E7598" w:rsidP="007E7598">
      <w:pPr>
        <w:keepNext/>
        <w:keepLines/>
        <w:ind w:left="990" w:right="0" w:hanging="567"/>
        <w:rPr>
          <w:rFonts w:ascii="David" w:hAnsi="David"/>
          <w:sz w:val="24"/>
          <w:rtl/>
          <w:lang w:eastAsia="en-US"/>
        </w:rPr>
      </w:pPr>
      <w:r>
        <w:rPr>
          <w:rFonts w:ascii="David" w:hAnsi="David" w:hint="cs"/>
          <w:sz w:val="24"/>
          <w:rtl/>
          <w:lang w:eastAsia="en-US"/>
        </w:rPr>
        <w:t xml:space="preserve">15.1 </w:t>
      </w:r>
      <w:r w:rsidR="00FF7D8E" w:rsidRPr="007E7598">
        <w:rPr>
          <w:rFonts w:ascii="David" w:hAnsi="David"/>
          <w:sz w:val="24"/>
          <w:rtl/>
          <w:lang w:eastAsia="en-US"/>
        </w:rPr>
        <w:t xml:space="preserve">מוסכם בזה כי </w:t>
      </w:r>
      <w:r w:rsidR="00AB21D4" w:rsidRPr="007E7598">
        <w:rPr>
          <w:rFonts w:ascii="David" w:hAnsi="David"/>
          <w:sz w:val="24"/>
          <w:rtl/>
          <w:lang w:eastAsia="en-US"/>
        </w:rPr>
        <w:t>הרשות תהיה רשאית</w:t>
      </w:r>
      <w:r w:rsidR="003F264F" w:rsidRPr="007E7598">
        <w:rPr>
          <w:rFonts w:ascii="David" w:hAnsi="David" w:hint="cs"/>
          <w:sz w:val="24"/>
          <w:rtl/>
          <w:lang w:eastAsia="en-US"/>
        </w:rPr>
        <w:t xml:space="preserve"> </w:t>
      </w:r>
      <w:r w:rsidR="00FF7D8E" w:rsidRPr="007E7598">
        <w:rPr>
          <w:rFonts w:ascii="David" w:hAnsi="David"/>
          <w:sz w:val="24"/>
          <w:rtl/>
          <w:lang w:eastAsia="en-US"/>
        </w:rPr>
        <w:t xml:space="preserve">להודיע לספק בהודעה מוקדמת של 30 יום על הפסקת פעולתו על פי הסכם זה וזאת </w:t>
      </w:r>
      <w:r w:rsidR="00922EE2" w:rsidRPr="007E7598">
        <w:rPr>
          <w:rFonts w:ascii="David" w:hAnsi="David"/>
          <w:sz w:val="24"/>
          <w:rtl/>
          <w:lang w:eastAsia="en-US"/>
        </w:rPr>
        <w:t>מנימוקים סבירים</w:t>
      </w:r>
      <w:r w:rsidR="00FF7D8E" w:rsidRPr="007E7598">
        <w:rPr>
          <w:rFonts w:ascii="David" w:hAnsi="David"/>
          <w:sz w:val="24"/>
          <w:rtl/>
          <w:lang w:eastAsia="en-US"/>
        </w:rPr>
        <w:t>. פעל</w:t>
      </w:r>
      <w:r w:rsidR="0056429C" w:rsidRPr="007E7598">
        <w:rPr>
          <w:rFonts w:ascii="David" w:hAnsi="David"/>
          <w:sz w:val="24"/>
          <w:rtl/>
          <w:lang w:eastAsia="en-US"/>
        </w:rPr>
        <w:t>ו</w:t>
      </w:r>
      <w:r w:rsidR="00FF7D8E" w:rsidRPr="007E7598">
        <w:rPr>
          <w:rFonts w:ascii="David" w:hAnsi="David"/>
          <w:sz w:val="24"/>
          <w:rtl/>
          <w:lang w:eastAsia="en-US"/>
        </w:rPr>
        <w:t xml:space="preserve"> </w:t>
      </w:r>
      <w:r w:rsidR="0056429C" w:rsidRPr="007E7598">
        <w:rPr>
          <w:rFonts w:ascii="David" w:hAnsi="David"/>
          <w:sz w:val="24"/>
          <w:rtl/>
          <w:lang w:eastAsia="en-US"/>
        </w:rPr>
        <w:t xml:space="preserve">הרשות </w:t>
      </w:r>
      <w:r w:rsidR="00FF7D8E" w:rsidRPr="007E7598">
        <w:rPr>
          <w:rFonts w:ascii="David" w:hAnsi="David"/>
          <w:sz w:val="24"/>
          <w:rtl/>
          <w:lang w:eastAsia="en-US"/>
        </w:rPr>
        <w:t>מכוח זכות</w:t>
      </w:r>
      <w:r w:rsidR="0056429C" w:rsidRPr="007E7598">
        <w:rPr>
          <w:rFonts w:ascii="David" w:hAnsi="David"/>
          <w:sz w:val="24"/>
          <w:rtl/>
          <w:lang w:eastAsia="en-US"/>
        </w:rPr>
        <w:t xml:space="preserve">ם </w:t>
      </w:r>
      <w:r w:rsidR="00FF7D8E" w:rsidRPr="007E7598">
        <w:rPr>
          <w:rFonts w:ascii="David" w:hAnsi="David"/>
          <w:sz w:val="24"/>
          <w:rtl/>
          <w:lang w:eastAsia="en-US"/>
        </w:rPr>
        <w:t>על פי האמור בהסכם זה, יהא זכאי הספק לקבל את התמורות הכספיות המגיעות לו עד למועד ההפסקה.</w:t>
      </w:r>
    </w:p>
    <w:p w14:paraId="6401CBE1" w14:textId="77777777" w:rsidR="00FF7D8E" w:rsidRPr="007E7598" w:rsidRDefault="007E7598" w:rsidP="007E7598">
      <w:pPr>
        <w:keepNext/>
        <w:keepLines/>
        <w:ind w:left="990" w:right="0" w:hanging="567"/>
        <w:rPr>
          <w:rFonts w:ascii="David" w:hAnsi="David"/>
          <w:sz w:val="24"/>
          <w:rtl/>
          <w:lang w:eastAsia="en-US"/>
        </w:rPr>
      </w:pPr>
      <w:r>
        <w:rPr>
          <w:rFonts w:ascii="David" w:hAnsi="David" w:hint="cs"/>
          <w:sz w:val="24"/>
          <w:rtl/>
          <w:lang w:eastAsia="en-US"/>
        </w:rPr>
        <w:t xml:space="preserve">15.2 </w:t>
      </w:r>
      <w:r w:rsidR="00FF7D8E" w:rsidRPr="007E7598">
        <w:rPr>
          <w:rFonts w:ascii="David" w:hAnsi="David"/>
          <w:sz w:val="24"/>
          <w:rtl/>
          <w:lang w:eastAsia="en-US"/>
        </w:rPr>
        <w:t xml:space="preserve">מבלי לגרוע מהוראות הסכם זה ובנוסף להן, מסכימים הצדדים כי בקרות אחד מהמקרים המפורטים להלן </w:t>
      </w:r>
      <w:r w:rsidR="0056429C" w:rsidRPr="007E7598">
        <w:rPr>
          <w:rFonts w:ascii="David" w:hAnsi="David"/>
          <w:sz w:val="24"/>
          <w:rtl/>
          <w:lang w:eastAsia="en-US"/>
        </w:rPr>
        <w:t>יהיו</w:t>
      </w:r>
      <w:r w:rsidR="00FF7D8E" w:rsidRPr="007E7598">
        <w:rPr>
          <w:rFonts w:ascii="David" w:hAnsi="David"/>
          <w:sz w:val="24"/>
          <w:rtl/>
          <w:lang w:eastAsia="en-US"/>
        </w:rPr>
        <w:t xml:space="preserve"> </w:t>
      </w:r>
      <w:r w:rsidR="0056429C" w:rsidRPr="007E7598">
        <w:rPr>
          <w:rFonts w:ascii="David" w:hAnsi="David"/>
          <w:sz w:val="24"/>
          <w:rtl/>
          <w:lang w:eastAsia="en-US"/>
        </w:rPr>
        <w:t xml:space="preserve">הרשות </w:t>
      </w:r>
      <w:r w:rsidR="00FF7D8E" w:rsidRPr="007E7598">
        <w:rPr>
          <w:rFonts w:ascii="David" w:hAnsi="David"/>
          <w:sz w:val="24"/>
          <w:rtl/>
          <w:lang w:eastAsia="en-US"/>
        </w:rPr>
        <w:t>רשאי</w:t>
      </w:r>
      <w:r w:rsidR="0056429C" w:rsidRPr="007E7598">
        <w:rPr>
          <w:rFonts w:ascii="David" w:hAnsi="David"/>
          <w:sz w:val="24"/>
          <w:rtl/>
          <w:lang w:eastAsia="en-US"/>
        </w:rPr>
        <w:t>ם</w:t>
      </w:r>
      <w:r w:rsidR="00FF7D8E" w:rsidRPr="007E7598">
        <w:rPr>
          <w:rFonts w:ascii="David" w:hAnsi="David"/>
          <w:sz w:val="24"/>
          <w:rtl/>
          <w:lang w:eastAsia="en-US"/>
        </w:rPr>
        <w:t xml:space="preserve"> להודיע לאלתר על ביטול ההתקשרות והספק יחשב למי שהפר הפרה יסודית את ההסכם על כל המשתמע מכך:</w:t>
      </w:r>
    </w:p>
    <w:p w14:paraId="33F76CFA" w14:textId="77777777" w:rsidR="00AA1ABA" w:rsidRPr="007E7598" w:rsidRDefault="007E7598" w:rsidP="007E7598">
      <w:pPr>
        <w:keepNext/>
        <w:keepLines/>
        <w:ind w:left="1699" w:right="0" w:hanging="709"/>
        <w:rPr>
          <w:rFonts w:ascii="David" w:hAnsi="David"/>
          <w:sz w:val="24"/>
          <w:lang w:eastAsia="en-US"/>
        </w:rPr>
      </w:pPr>
      <w:r>
        <w:rPr>
          <w:rFonts w:ascii="David" w:hAnsi="David" w:hint="cs"/>
          <w:sz w:val="24"/>
          <w:rtl/>
          <w:lang w:eastAsia="en-US"/>
        </w:rPr>
        <w:t xml:space="preserve">15.2.1  </w:t>
      </w:r>
      <w:r w:rsidR="00FF7D8E" w:rsidRPr="007E7598">
        <w:rPr>
          <w:rFonts w:ascii="David" w:hAnsi="David"/>
          <w:sz w:val="24"/>
          <w:rtl/>
          <w:lang w:eastAsia="en-US"/>
        </w:rPr>
        <w:t>פיגור ואי-עמידה בלוח הזמנים בתקופת ביצוע שירותים נשוא ההסכם. לצורך סעיף זה, פיגור משמעותו איחור באספקת שירות ו/או אי אספקתם 3 פעמים</w:t>
      </w:r>
      <w:r w:rsidR="00AA1ABA" w:rsidRPr="007E7598">
        <w:rPr>
          <w:rFonts w:ascii="David" w:hAnsi="David"/>
          <w:sz w:val="24"/>
          <w:rtl/>
          <w:lang w:eastAsia="en-US"/>
        </w:rPr>
        <w:t>.</w:t>
      </w:r>
      <w:r w:rsidR="00FF7D8E" w:rsidRPr="007E7598">
        <w:rPr>
          <w:rFonts w:ascii="David" w:hAnsi="David"/>
          <w:sz w:val="24"/>
          <w:rtl/>
          <w:lang w:eastAsia="en-US"/>
        </w:rPr>
        <w:t xml:space="preserve"> </w:t>
      </w:r>
    </w:p>
    <w:p w14:paraId="361C7E6D" w14:textId="77777777" w:rsidR="00FF7D8E" w:rsidRPr="007E7598" w:rsidRDefault="007E7598" w:rsidP="007E7598">
      <w:pPr>
        <w:keepNext/>
        <w:keepLines/>
        <w:ind w:left="1699" w:right="0" w:hanging="709"/>
        <w:rPr>
          <w:rFonts w:ascii="David" w:hAnsi="David"/>
          <w:sz w:val="24"/>
          <w:rtl/>
          <w:lang w:eastAsia="en-US"/>
        </w:rPr>
      </w:pPr>
      <w:r>
        <w:rPr>
          <w:rFonts w:ascii="David" w:hAnsi="David" w:hint="cs"/>
          <w:sz w:val="24"/>
          <w:rtl/>
          <w:lang w:eastAsia="en-US"/>
        </w:rPr>
        <w:t xml:space="preserve">15.2.2   </w:t>
      </w:r>
      <w:r w:rsidR="00FF7D8E" w:rsidRPr="007E7598">
        <w:rPr>
          <w:rFonts w:ascii="David" w:hAnsi="David"/>
          <w:sz w:val="24"/>
          <w:rtl/>
          <w:lang w:eastAsia="en-US"/>
        </w:rPr>
        <w:t>פגיעה ברמת שירות בהתאם לקבוע בהסכם ובהתאם לדרישות הרשות.</w:t>
      </w:r>
    </w:p>
    <w:p w14:paraId="7E2AD9A3" w14:textId="77777777" w:rsidR="00FF7D8E" w:rsidRPr="007E7598" w:rsidRDefault="007E7598" w:rsidP="007E7598">
      <w:pPr>
        <w:keepNext/>
        <w:keepLines/>
        <w:ind w:left="1699" w:right="0" w:hanging="709"/>
        <w:rPr>
          <w:rFonts w:ascii="David" w:hAnsi="David"/>
          <w:sz w:val="24"/>
          <w:rtl/>
          <w:lang w:eastAsia="en-US"/>
        </w:rPr>
      </w:pPr>
      <w:r>
        <w:rPr>
          <w:rFonts w:ascii="David" w:hAnsi="David" w:hint="cs"/>
          <w:sz w:val="24"/>
          <w:rtl/>
          <w:lang w:eastAsia="en-US"/>
        </w:rPr>
        <w:t xml:space="preserve">15.2.3   </w:t>
      </w:r>
      <w:r w:rsidR="00FF7D8E" w:rsidRPr="007E7598">
        <w:rPr>
          <w:rFonts w:ascii="David" w:hAnsi="David"/>
          <w:sz w:val="24"/>
          <w:rtl/>
          <w:lang w:eastAsia="en-US"/>
        </w:rPr>
        <w:t>אי-עמידה בהתחייבויות המהותיות כפי שנקבע בהסכם, לאחר שניתנה לספק הזמנת עבודה נוספת לתיקון המצב ועמידה בהתחייבויותיו המהותיות.</w:t>
      </w:r>
    </w:p>
    <w:p w14:paraId="4CEC2B57" w14:textId="77777777" w:rsidR="00FF7D8E" w:rsidRPr="007E7598" w:rsidRDefault="007E7598" w:rsidP="007E7598">
      <w:pPr>
        <w:keepNext/>
        <w:keepLines/>
        <w:ind w:left="1699" w:right="0" w:hanging="709"/>
        <w:rPr>
          <w:rFonts w:ascii="David" w:hAnsi="David"/>
          <w:sz w:val="24"/>
          <w:rtl/>
          <w:lang w:eastAsia="en-US"/>
        </w:rPr>
      </w:pPr>
      <w:r>
        <w:rPr>
          <w:rFonts w:ascii="David" w:hAnsi="David" w:hint="cs"/>
          <w:sz w:val="24"/>
          <w:rtl/>
          <w:lang w:eastAsia="en-US"/>
        </w:rPr>
        <w:t xml:space="preserve">15.2.4  </w:t>
      </w:r>
      <w:r w:rsidR="00FF7D8E" w:rsidRPr="007E7598">
        <w:rPr>
          <w:rFonts w:ascii="David" w:hAnsi="David"/>
          <w:sz w:val="24"/>
          <w:rtl/>
          <w:lang w:eastAsia="en-US"/>
        </w:rPr>
        <w:t>אם תוגש כנגד הספק בקשה למינוי נאמן, מפרק זמני או כונס נכסים, והבקשה לא הוסרה תוך</w:t>
      </w:r>
      <w:r w:rsidR="005B3511" w:rsidRPr="007E7598">
        <w:rPr>
          <w:rFonts w:ascii="David" w:hAnsi="David" w:hint="cs"/>
          <w:sz w:val="24"/>
          <w:rtl/>
          <w:lang w:eastAsia="en-US"/>
        </w:rPr>
        <w:t xml:space="preserve"> </w:t>
      </w:r>
      <w:r w:rsidR="00FF7D8E" w:rsidRPr="007E7598">
        <w:rPr>
          <w:rFonts w:ascii="David" w:hAnsi="David"/>
          <w:sz w:val="24"/>
          <w:lang w:eastAsia="en-US"/>
        </w:rPr>
        <w:t>30</w:t>
      </w:r>
      <w:r w:rsidR="00FF7D8E" w:rsidRPr="007E7598">
        <w:rPr>
          <w:rFonts w:ascii="David" w:hAnsi="David"/>
          <w:sz w:val="24"/>
          <w:rtl/>
          <w:lang w:eastAsia="en-US"/>
        </w:rPr>
        <w:t xml:space="preserve"> יום.</w:t>
      </w:r>
    </w:p>
    <w:p w14:paraId="1B477C74" w14:textId="77777777" w:rsidR="00FF7D8E" w:rsidRPr="007E7598" w:rsidRDefault="007E7598" w:rsidP="007E7598">
      <w:pPr>
        <w:keepNext/>
        <w:keepLines/>
        <w:ind w:left="1699" w:right="0" w:hanging="709"/>
        <w:rPr>
          <w:rFonts w:ascii="David" w:hAnsi="David"/>
          <w:sz w:val="24"/>
          <w:rtl/>
          <w:lang w:eastAsia="en-US"/>
        </w:rPr>
      </w:pPr>
      <w:r>
        <w:rPr>
          <w:rFonts w:ascii="David" w:hAnsi="David" w:hint="cs"/>
          <w:sz w:val="24"/>
          <w:rtl/>
          <w:lang w:eastAsia="en-US"/>
        </w:rPr>
        <w:t xml:space="preserve">15.2.5  </w:t>
      </w:r>
      <w:r w:rsidR="00FF7D8E" w:rsidRPr="007E7598">
        <w:rPr>
          <w:rFonts w:ascii="David" w:hAnsi="David"/>
          <w:sz w:val="24"/>
          <w:rtl/>
          <w:lang w:eastAsia="en-US"/>
        </w:rPr>
        <w:t>אם יוצא נגד הספק צו פירוק או צו כינוס נכסים או ימונה לו מפרק זמני.</w:t>
      </w:r>
    </w:p>
    <w:p w14:paraId="207E2B6F" w14:textId="77777777" w:rsidR="00FF7D8E" w:rsidRPr="007E7598" w:rsidRDefault="007E7598" w:rsidP="007E7598">
      <w:pPr>
        <w:keepNext/>
        <w:keepLines/>
        <w:ind w:left="1699" w:right="0" w:hanging="709"/>
        <w:rPr>
          <w:rFonts w:ascii="David" w:hAnsi="David"/>
          <w:sz w:val="24"/>
          <w:lang w:eastAsia="en-US"/>
        </w:rPr>
      </w:pPr>
      <w:r>
        <w:rPr>
          <w:rFonts w:ascii="David" w:hAnsi="David" w:hint="cs"/>
          <w:sz w:val="24"/>
          <w:rtl/>
          <w:lang w:eastAsia="en-US"/>
        </w:rPr>
        <w:t xml:space="preserve">15.2.6  </w:t>
      </w:r>
      <w:r w:rsidR="00FF7D8E" w:rsidRPr="007E7598">
        <w:rPr>
          <w:rFonts w:ascii="David" w:hAnsi="David"/>
          <w:sz w:val="24"/>
          <w:rtl/>
          <w:lang w:eastAsia="en-US"/>
        </w:rPr>
        <w:t>אם יוטל עיקול על נכסי הספק, או חלק מהם, והעיקול לא הוסר תוך 30 יום.</w:t>
      </w:r>
    </w:p>
    <w:p w14:paraId="23550B21" w14:textId="77777777" w:rsidR="00FF7D8E" w:rsidRPr="007E7598" w:rsidRDefault="007E7598" w:rsidP="007E7598">
      <w:pPr>
        <w:keepNext/>
        <w:keepLines/>
        <w:ind w:left="1699" w:right="0" w:hanging="709"/>
        <w:rPr>
          <w:rFonts w:ascii="David" w:hAnsi="David"/>
          <w:sz w:val="24"/>
          <w:lang w:eastAsia="en-US"/>
        </w:rPr>
      </w:pPr>
      <w:r>
        <w:rPr>
          <w:rFonts w:ascii="David" w:hAnsi="David" w:hint="cs"/>
          <w:sz w:val="24"/>
          <w:rtl/>
          <w:lang w:eastAsia="en-US"/>
        </w:rPr>
        <w:t xml:space="preserve">15.2.7  </w:t>
      </w:r>
      <w:r w:rsidR="00FF7D8E" w:rsidRPr="007E7598">
        <w:rPr>
          <w:rFonts w:ascii="David" w:hAnsi="David"/>
          <w:sz w:val="24"/>
          <w:rtl/>
          <w:lang w:eastAsia="en-US"/>
        </w:rPr>
        <w:t>אם יורשע הספק בעבירה פלילית ו/או יוגש נגדו כתב אישום פלילי לבית המשפט ו/או תפתח נגדו חקירה פלילית. עבירה פלילית לעניין זה תכלול עוונות ופשעים בלבד.</w:t>
      </w:r>
    </w:p>
    <w:p w14:paraId="1098C79C" w14:textId="77777777" w:rsidR="00FF7D8E" w:rsidRPr="007E7598" w:rsidRDefault="007E7598" w:rsidP="007E7598">
      <w:pPr>
        <w:keepNext/>
        <w:keepLines/>
        <w:ind w:left="1699" w:right="0" w:hanging="709"/>
        <w:rPr>
          <w:rFonts w:ascii="David" w:hAnsi="David"/>
          <w:sz w:val="24"/>
          <w:rtl/>
          <w:lang w:eastAsia="en-US"/>
        </w:rPr>
      </w:pPr>
      <w:r>
        <w:rPr>
          <w:rFonts w:ascii="David" w:hAnsi="David" w:hint="cs"/>
          <w:sz w:val="24"/>
          <w:rtl/>
          <w:lang w:eastAsia="en-US"/>
        </w:rPr>
        <w:t xml:space="preserve">15.2.7  </w:t>
      </w:r>
      <w:r w:rsidR="00FF7D8E" w:rsidRPr="007E7598">
        <w:rPr>
          <w:rFonts w:ascii="David" w:hAnsi="David"/>
          <w:sz w:val="24"/>
          <w:rtl/>
          <w:lang w:eastAsia="en-US"/>
        </w:rPr>
        <w:t xml:space="preserve">אם ימצא כי הספק העביר מידע השייך </w:t>
      </w:r>
      <w:r w:rsidR="0056429C" w:rsidRPr="007E7598">
        <w:rPr>
          <w:rFonts w:ascii="David" w:hAnsi="David"/>
          <w:sz w:val="24"/>
          <w:rtl/>
          <w:lang w:eastAsia="en-US"/>
        </w:rPr>
        <w:t xml:space="preserve">לרשות </w:t>
      </w:r>
      <w:r w:rsidR="00FF7D8E" w:rsidRPr="007E7598">
        <w:rPr>
          <w:rFonts w:ascii="David" w:hAnsi="David"/>
          <w:sz w:val="24"/>
          <w:rtl/>
          <w:lang w:eastAsia="en-US"/>
        </w:rPr>
        <w:t>לגורם שלישי מבלי שקיבל מראש ובכתב את אישורם של הגורמים המוסמכים לכך מטעם הרשות.</w:t>
      </w:r>
    </w:p>
    <w:p w14:paraId="502E5E3F" w14:textId="77777777" w:rsidR="00FF7D8E" w:rsidRPr="007143EC" w:rsidRDefault="00FF7D8E" w:rsidP="007143EC">
      <w:pPr>
        <w:keepNext/>
        <w:keepLines/>
        <w:ind w:left="360" w:right="0"/>
        <w:rPr>
          <w:rFonts w:ascii="David" w:hAnsi="David"/>
          <w:b/>
          <w:bCs/>
          <w:sz w:val="24"/>
          <w:lang w:eastAsia="en-US"/>
        </w:rPr>
      </w:pPr>
      <w:r w:rsidRPr="007143EC">
        <w:rPr>
          <w:rFonts w:ascii="David" w:hAnsi="David"/>
          <w:b/>
          <w:bCs/>
          <w:sz w:val="24"/>
          <w:rtl/>
          <w:lang w:eastAsia="en-US"/>
        </w:rPr>
        <w:t>סעיף זה הינו מעיקרי ההתקשרות והפרתו תיחשב כהפרה יסודית של ההסכם</w:t>
      </w:r>
      <w:r w:rsidRPr="007143EC">
        <w:rPr>
          <w:rFonts w:ascii="David" w:hAnsi="David"/>
          <w:b/>
          <w:bCs/>
          <w:sz w:val="24"/>
          <w:lang w:eastAsia="en-US"/>
        </w:rPr>
        <w:t>.</w:t>
      </w:r>
    </w:p>
    <w:p w14:paraId="1DE28808" w14:textId="77777777" w:rsidR="00FF7D8E" w:rsidRPr="007143EC" w:rsidRDefault="00FF7D8E" w:rsidP="007143EC">
      <w:pPr>
        <w:keepNext/>
        <w:keepLines/>
        <w:ind w:left="360" w:right="0"/>
        <w:rPr>
          <w:rFonts w:ascii="David" w:hAnsi="David"/>
          <w:sz w:val="24"/>
          <w:rtl/>
          <w:lang w:eastAsia="en-US"/>
        </w:rPr>
      </w:pPr>
    </w:p>
    <w:p w14:paraId="16895906" w14:textId="77777777" w:rsidR="00FF7D8E" w:rsidRPr="00FB5417" w:rsidRDefault="00FB5417" w:rsidP="007E7598">
      <w:pPr>
        <w:keepNext/>
        <w:keepLines/>
        <w:ind w:left="423" w:right="0" w:hanging="425"/>
        <w:rPr>
          <w:rFonts w:ascii="David" w:hAnsi="David"/>
          <w:b/>
          <w:bCs/>
          <w:sz w:val="24"/>
          <w:u w:val="single"/>
          <w:lang w:eastAsia="en-US"/>
        </w:rPr>
      </w:pPr>
      <w:r>
        <w:rPr>
          <w:rFonts w:ascii="David" w:hAnsi="David" w:hint="cs"/>
          <w:b/>
          <w:bCs/>
          <w:sz w:val="24"/>
          <w:u w:val="single"/>
          <w:rtl/>
          <w:lang w:eastAsia="en-US"/>
        </w:rPr>
        <w:t xml:space="preserve">16. </w:t>
      </w:r>
      <w:r w:rsidR="00866B27">
        <w:rPr>
          <w:rFonts w:ascii="David" w:hAnsi="David" w:hint="cs"/>
          <w:b/>
          <w:bCs/>
          <w:sz w:val="24"/>
          <w:u w:val="single"/>
          <w:rtl/>
          <w:lang w:eastAsia="en-US"/>
        </w:rPr>
        <w:t xml:space="preserve"> </w:t>
      </w:r>
      <w:r w:rsidR="00FF7D8E" w:rsidRPr="00FB5417">
        <w:rPr>
          <w:rFonts w:ascii="David" w:hAnsi="David"/>
          <w:b/>
          <w:bCs/>
          <w:sz w:val="24"/>
          <w:u w:val="single"/>
          <w:rtl/>
          <w:lang w:eastAsia="en-US"/>
        </w:rPr>
        <w:t>קיום ההסכם בתום לב ובנאמנות</w:t>
      </w:r>
    </w:p>
    <w:p w14:paraId="2E2904E9" w14:textId="77777777" w:rsidR="00FF7D8E" w:rsidRPr="007143EC" w:rsidRDefault="00FF7D8E" w:rsidP="0086045D">
      <w:pPr>
        <w:pStyle w:val="aff1"/>
        <w:keepNext/>
        <w:keepLines/>
        <w:numPr>
          <w:ilvl w:val="0"/>
          <w:numId w:val="23"/>
        </w:numPr>
        <w:ind w:right="0"/>
        <w:rPr>
          <w:rFonts w:ascii="David" w:hAnsi="David" w:cs="David"/>
          <w:vanish/>
          <w:sz w:val="24"/>
          <w:rtl/>
          <w:lang w:eastAsia="en-US"/>
        </w:rPr>
      </w:pPr>
    </w:p>
    <w:p w14:paraId="76AE2E4A" w14:textId="77777777" w:rsidR="00FF7D8E" w:rsidRPr="007143EC" w:rsidRDefault="007E7598" w:rsidP="007E7598">
      <w:pPr>
        <w:pStyle w:val="aff1"/>
        <w:keepNext/>
        <w:keepLines/>
        <w:ind w:left="282" w:right="0"/>
        <w:rPr>
          <w:rFonts w:ascii="David" w:hAnsi="David" w:cs="David"/>
          <w:sz w:val="24"/>
          <w:rtl/>
          <w:lang w:eastAsia="en-US"/>
        </w:rPr>
      </w:pPr>
      <w:r>
        <w:rPr>
          <w:rFonts w:ascii="David" w:hAnsi="David" w:cs="David" w:hint="cs"/>
          <w:sz w:val="24"/>
          <w:rtl/>
          <w:lang w:eastAsia="en-US"/>
        </w:rPr>
        <w:t xml:space="preserve"> </w:t>
      </w:r>
      <w:r w:rsidR="00FF7D8E" w:rsidRPr="007143EC">
        <w:rPr>
          <w:rFonts w:ascii="David" w:hAnsi="David" w:cs="David"/>
          <w:sz w:val="24"/>
          <w:rtl/>
          <w:lang w:eastAsia="en-US"/>
        </w:rPr>
        <w:t xml:space="preserve">הצדדים מתחייבים בזה האחד כלפי השני לקיים ההסכם על הוראותיו וקביעותיו והנובע מהן בתום </w:t>
      </w:r>
      <w:r>
        <w:rPr>
          <w:rFonts w:ascii="David" w:hAnsi="David" w:cs="David" w:hint="cs"/>
          <w:sz w:val="24"/>
          <w:rtl/>
          <w:lang w:eastAsia="en-US"/>
        </w:rPr>
        <w:t xml:space="preserve">  </w:t>
      </w:r>
      <w:r w:rsidR="00FF7D8E" w:rsidRPr="007143EC">
        <w:rPr>
          <w:rFonts w:ascii="David" w:hAnsi="David" w:cs="David"/>
          <w:sz w:val="24"/>
          <w:rtl/>
          <w:lang w:eastAsia="en-US"/>
        </w:rPr>
        <w:t>לב ובנאמנות תוך הקפדה ושמירה על הוראות ההסכם.</w:t>
      </w:r>
    </w:p>
    <w:p w14:paraId="1332D04F" w14:textId="77777777" w:rsidR="003F264F" w:rsidRDefault="003F264F" w:rsidP="007143EC">
      <w:pPr>
        <w:keepNext/>
        <w:keepLines/>
        <w:ind w:left="360" w:right="0"/>
        <w:rPr>
          <w:rFonts w:ascii="David" w:hAnsi="David"/>
          <w:sz w:val="24"/>
          <w:rtl/>
          <w:lang w:eastAsia="en-US"/>
        </w:rPr>
      </w:pPr>
    </w:p>
    <w:p w14:paraId="1F6E3141" w14:textId="77777777" w:rsidR="009D77AD" w:rsidRDefault="009D77AD" w:rsidP="007143EC">
      <w:pPr>
        <w:keepNext/>
        <w:keepLines/>
        <w:ind w:left="360" w:right="0"/>
        <w:rPr>
          <w:rFonts w:ascii="David" w:hAnsi="David"/>
          <w:sz w:val="24"/>
          <w:rtl/>
          <w:lang w:eastAsia="en-US"/>
        </w:rPr>
      </w:pPr>
    </w:p>
    <w:p w14:paraId="61645A2F" w14:textId="77777777" w:rsidR="009D77AD" w:rsidRDefault="009D77AD" w:rsidP="007143EC">
      <w:pPr>
        <w:keepNext/>
        <w:keepLines/>
        <w:ind w:left="360" w:right="0"/>
        <w:rPr>
          <w:rFonts w:ascii="David" w:hAnsi="David"/>
          <w:sz w:val="24"/>
          <w:rtl/>
          <w:lang w:eastAsia="en-US"/>
        </w:rPr>
      </w:pPr>
    </w:p>
    <w:p w14:paraId="61E4B987" w14:textId="77777777" w:rsidR="009D77AD" w:rsidRDefault="009D77AD" w:rsidP="007143EC">
      <w:pPr>
        <w:keepNext/>
        <w:keepLines/>
        <w:ind w:left="360" w:right="0"/>
        <w:rPr>
          <w:rFonts w:ascii="David" w:hAnsi="David"/>
          <w:sz w:val="24"/>
          <w:rtl/>
          <w:lang w:eastAsia="en-US"/>
        </w:rPr>
      </w:pPr>
    </w:p>
    <w:p w14:paraId="1EAE64EF" w14:textId="77777777" w:rsidR="009D77AD" w:rsidRPr="007143EC" w:rsidRDefault="009D77AD" w:rsidP="007143EC">
      <w:pPr>
        <w:keepNext/>
        <w:keepLines/>
        <w:ind w:left="360" w:right="0"/>
        <w:rPr>
          <w:rFonts w:ascii="David" w:hAnsi="David"/>
          <w:sz w:val="24"/>
          <w:rtl/>
          <w:lang w:eastAsia="en-US"/>
        </w:rPr>
      </w:pPr>
    </w:p>
    <w:p w14:paraId="2362E617" w14:textId="77777777" w:rsidR="00FF7D8E" w:rsidRPr="00FB5417" w:rsidRDefault="00FB5417" w:rsidP="00866B27">
      <w:pPr>
        <w:keepNext/>
        <w:keepLines/>
        <w:ind w:left="423" w:right="0" w:hanging="425"/>
        <w:rPr>
          <w:rFonts w:ascii="David" w:hAnsi="David"/>
          <w:b/>
          <w:bCs/>
          <w:sz w:val="24"/>
          <w:u w:val="single"/>
          <w:lang w:eastAsia="en-US"/>
        </w:rPr>
      </w:pPr>
      <w:r>
        <w:rPr>
          <w:rFonts w:ascii="David" w:hAnsi="David" w:hint="cs"/>
          <w:b/>
          <w:bCs/>
          <w:sz w:val="24"/>
          <w:u w:val="single"/>
          <w:rtl/>
          <w:lang w:eastAsia="en-US"/>
        </w:rPr>
        <w:lastRenderedPageBreak/>
        <w:t xml:space="preserve">17. </w:t>
      </w:r>
      <w:r w:rsidR="00866B27">
        <w:rPr>
          <w:rFonts w:ascii="David" w:hAnsi="David" w:hint="cs"/>
          <w:b/>
          <w:bCs/>
          <w:sz w:val="24"/>
          <w:u w:val="single"/>
          <w:rtl/>
          <w:lang w:eastAsia="en-US"/>
        </w:rPr>
        <w:t xml:space="preserve"> </w:t>
      </w:r>
      <w:r w:rsidR="00FF7D8E" w:rsidRPr="00FB5417">
        <w:rPr>
          <w:rFonts w:ascii="David" w:hAnsi="David"/>
          <w:b/>
          <w:bCs/>
          <w:sz w:val="24"/>
          <w:u w:val="single"/>
          <w:rtl/>
          <w:lang w:eastAsia="en-US"/>
        </w:rPr>
        <w:t>ערבויות ובטחונות</w:t>
      </w:r>
    </w:p>
    <w:p w14:paraId="2421BBDA" w14:textId="77777777" w:rsidR="00FF7D8E" w:rsidRPr="007143EC" w:rsidRDefault="00FF7D8E" w:rsidP="0086045D">
      <w:pPr>
        <w:pStyle w:val="aff1"/>
        <w:keepNext/>
        <w:keepLines/>
        <w:numPr>
          <w:ilvl w:val="0"/>
          <w:numId w:val="23"/>
        </w:numPr>
        <w:ind w:right="0"/>
        <w:rPr>
          <w:rFonts w:ascii="David" w:hAnsi="David" w:cs="David"/>
          <w:vanish/>
          <w:sz w:val="24"/>
          <w:rtl/>
          <w:lang w:eastAsia="en-US"/>
        </w:rPr>
      </w:pPr>
    </w:p>
    <w:p w14:paraId="3D305637" w14:textId="77777777" w:rsidR="00FF7D8E" w:rsidRPr="00866B27" w:rsidRDefault="00866B27" w:rsidP="00866B27">
      <w:pPr>
        <w:keepNext/>
        <w:keepLines/>
        <w:ind w:left="990" w:right="0" w:hanging="567"/>
        <w:rPr>
          <w:rFonts w:ascii="David" w:hAnsi="David"/>
          <w:sz w:val="24"/>
          <w:rtl/>
          <w:lang w:eastAsia="en-US"/>
        </w:rPr>
      </w:pPr>
      <w:r>
        <w:rPr>
          <w:rFonts w:ascii="David" w:hAnsi="David" w:hint="cs"/>
          <w:sz w:val="24"/>
          <w:rtl/>
          <w:lang w:eastAsia="en-US"/>
        </w:rPr>
        <w:t xml:space="preserve">17.1  </w:t>
      </w:r>
      <w:r w:rsidR="00FF7D8E" w:rsidRPr="00866B27">
        <w:rPr>
          <w:rFonts w:ascii="David" w:hAnsi="David"/>
          <w:sz w:val="24"/>
          <w:rtl/>
          <w:lang w:eastAsia="en-US"/>
        </w:rPr>
        <w:t xml:space="preserve">כבטחון למילוי התחייבויותיו של הספק על פי הסכם זה מתחייב הספק להמציא מעבר לחתימה על הסכם זה, ערבות בנקאית או ערבות מבטח מורשה כהגדרתו בחוק הפיקוח על עסקי הביטוח, תשמ"א-1981, אוטונומית צמודה למדד המחירים לצרכן על סך </w:t>
      </w:r>
      <w:r w:rsidR="006A75EF" w:rsidRPr="00866B27">
        <w:rPr>
          <w:rFonts w:ascii="David" w:hAnsi="David" w:hint="cs"/>
          <w:b/>
          <w:bCs/>
          <w:sz w:val="24"/>
          <w:rtl/>
          <w:lang w:eastAsia="en-US"/>
        </w:rPr>
        <w:t>3</w:t>
      </w:r>
      <w:r w:rsidR="006A75EF" w:rsidRPr="00866B27">
        <w:rPr>
          <w:rFonts w:ascii="David" w:hAnsi="David"/>
          <w:b/>
          <w:bCs/>
          <w:sz w:val="24"/>
          <w:rtl/>
          <w:lang w:eastAsia="en-US"/>
        </w:rPr>
        <w:t>00</w:t>
      </w:r>
      <w:r w:rsidR="009118CA" w:rsidRPr="00866B27">
        <w:rPr>
          <w:rFonts w:ascii="David" w:hAnsi="David"/>
          <w:b/>
          <w:bCs/>
          <w:sz w:val="24"/>
          <w:rtl/>
          <w:lang w:eastAsia="en-US"/>
        </w:rPr>
        <w:t xml:space="preserve">,000 </w:t>
      </w:r>
      <w:r w:rsidR="00FF7D8E" w:rsidRPr="00866B27">
        <w:rPr>
          <w:rFonts w:ascii="David" w:hAnsi="David"/>
          <w:b/>
          <w:bCs/>
          <w:sz w:val="24"/>
          <w:rtl/>
          <w:lang w:eastAsia="en-US"/>
        </w:rPr>
        <w:t>₪</w:t>
      </w:r>
      <w:r w:rsidR="004B14F1" w:rsidRPr="00866B27">
        <w:rPr>
          <w:rFonts w:ascii="David" w:hAnsi="David"/>
          <w:sz w:val="24"/>
          <w:rtl/>
          <w:lang w:eastAsia="en-US"/>
        </w:rPr>
        <w:t xml:space="preserve"> </w:t>
      </w:r>
      <w:r w:rsidR="00FF7D8E" w:rsidRPr="00866B27">
        <w:rPr>
          <w:rFonts w:ascii="David" w:hAnsi="David"/>
          <w:sz w:val="24"/>
          <w:rtl/>
          <w:lang w:eastAsia="en-US"/>
        </w:rPr>
        <w:t xml:space="preserve">שתעמוד בתוקפה עד </w:t>
      </w:r>
      <w:r w:rsidR="006B267D" w:rsidRPr="00866B27">
        <w:rPr>
          <w:rFonts w:ascii="David" w:hAnsi="David"/>
          <w:sz w:val="24"/>
          <w:rtl/>
          <w:lang w:eastAsia="en-US"/>
        </w:rPr>
        <w:t xml:space="preserve">90 יום </w:t>
      </w:r>
      <w:r w:rsidR="00FF7D8E" w:rsidRPr="00866B27">
        <w:rPr>
          <w:rFonts w:ascii="David" w:hAnsi="David"/>
          <w:sz w:val="24"/>
          <w:rtl/>
          <w:lang w:eastAsia="en-US"/>
        </w:rPr>
        <w:t xml:space="preserve"> </w:t>
      </w:r>
      <w:r w:rsidR="006B267D" w:rsidRPr="00866B27">
        <w:rPr>
          <w:rFonts w:ascii="David" w:hAnsi="David"/>
          <w:sz w:val="24"/>
          <w:rtl/>
          <w:lang w:eastAsia="en-US"/>
        </w:rPr>
        <w:t>מ</w:t>
      </w:r>
      <w:r w:rsidR="00FF7D8E" w:rsidRPr="00866B27">
        <w:rPr>
          <w:rFonts w:ascii="David" w:hAnsi="David"/>
          <w:sz w:val="24"/>
          <w:rtl/>
          <w:lang w:eastAsia="en-US"/>
        </w:rPr>
        <w:t>תום תקופת ההסכם. (נוסח הערבות מצ"ב כנספח א').</w:t>
      </w:r>
    </w:p>
    <w:p w14:paraId="0268426B" w14:textId="77777777" w:rsidR="00FF7D8E" w:rsidRPr="00866B27" w:rsidRDefault="00866B27" w:rsidP="00866B27">
      <w:pPr>
        <w:keepNext/>
        <w:keepLines/>
        <w:ind w:left="990" w:right="0" w:hanging="567"/>
        <w:rPr>
          <w:rFonts w:ascii="David" w:hAnsi="David"/>
          <w:sz w:val="24"/>
          <w:lang w:eastAsia="en-US"/>
        </w:rPr>
      </w:pPr>
      <w:r>
        <w:rPr>
          <w:rFonts w:ascii="David" w:hAnsi="David" w:hint="cs"/>
          <w:sz w:val="24"/>
          <w:rtl/>
          <w:lang w:eastAsia="en-US"/>
        </w:rPr>
        <w:t xml:space="preserve">17.2   </w:t>
      </w:r>
      <w:r w:rsidR="00FF7D8E" w:rsidRPr="00866B27">
        <w:rPr>
          <w:rFonts w:ascii="David" w:hAnsi="David"/>
          <w:sz w:val="24"/>
          <w:rtl/>
          <w:lang w:eastAsia="en-US"/>
        </w:rPr>
        <w:t xml:space="preserve">אין בכל האמור לעיל כדי לשחרר את הספק ממילוי מלא ומדויק של כל חיוביו על פי הסכם זה ואין בו כדי להטיל על </w:t>
      </w:r>
      <w:r w:rsidR="0056429C" w:rsidRPr="00866B27">
        <w:rPr>
          <w:rFonts w:ascii="David" w:hAnsi="David"/>
          <w:sz w:val="24"/>
          <w:rtl/>
          <w:lang w:eastAsia="en-US"/>
        </w:rPr>
        <w:t xml:space="preserve">הרשות </w:t>
      </w:r>
      <w:r w:rsidR="00FF7D8E" w:rsidRPr="00866B27">
        <w:rPr>
          <w:rFonts w:ascii="David" w:hAnsi="David"/>
          <w:sz w:val="24"/>
          <w:rtl/>
          <w:lang w:eastAsia="en-US"/>
        </w:rPr>
        <w:t>חובה כלשהיא.</w:t>
      </w:r>
    </w:p>
    <w:p w14:paraId="74C8AC74" w14:textId="77777777" w:rsidR="00FF7D8E" w:rsidRPr="00866B27" w:rsidRDefault="00866B27" w:rsidP="00866B27">
      <w:pPr>
        <w:keepNext/>
        <w:keepLines/>
        <w:ind w:left="990" w:right="0" w:hanging="567"/>
        <w:rPr>
          <w:rFonts w:ascii="David" w:hAnsi="David"/>
          <w:sz w:val="24"/>
          <w:rtl/>
          <w:lang w:eastAsia="en-US"/>
        </w:rPr>
      </w:pPr>
      <w:r>
        <w:rPr>
          <w:rFonts w:ascii="David" w:hAnsi="David" w:hint="cs"/>
          <w:sz w:val="24"/>
          <w:rtl/>
          <w:lang w:eastAsia="en-US"/>
        </w:rPr>
        <w:t xml:space="preserve">17.3   </w:t>
      </w:r>
      <w:r w:rsidR="00FF7D8E" w:rsidRPr="00866B27">
        <w:rPr>
          <w:rFonts w:ascii="David" w:hAnsi="David"/>
          <w:sz w:val="24"/>
          <w:rtl/>
          <w:lang w:eastAsia="en-US"/>
        </w:rPr>
        <w:t>הערבות תשוחרר בהתקיים התנאים המצטברים הבאים:</w:t>
      </w:r>
      <w:r w:rsidR="0056429C" w:rsidRPr="00866B27">
        <w:rPr>
          <w:rFonts w:ascii="David" w:hAnsi="David"/>
          <w:sz w:val="24"/>
          <w:rtl/>
          <w:lang w:eastAsia="en-US"/>
        </w:rPr>
        <w:t xml:space="preserve"> </w:t>
      </w:r>
    </w:p>
    <w:p w14:paraId="518CD714" w14:textId="77777777" w:rsidR="00FF7D8E" w:rsidRPr="00866B27" w:rsidRDefault="00866B27" w:rsidP="00866B27">
      <w:pPr>
        <w:keepNext/>
        <w:keepLines/>
        <w:ind w:left="1067" w:right="0"/>
        <w:rPr>
          <w:rFonts w:ascii="David" w:hAnsi="David"/>
          <w:sz w:val="24"/>
          <w:lang w:eastAsia="en-US"/>
        </w:rPr>
      </w:pPr>
      <w:r>
        <w:rPr>
          <w:rFonts w:ascii="David" w:hAnsi="David" w:hint="cs"/>
          <w:sz w:val="24"/>
          <w:rtl/>
          <w:lang w:eastAsia="en-US"/>
        </w:rPr>
        <w:t xml:space="preserve">17.3.1 </w:t>
      </w:r>
      <w:r w:rsidR="00FF7D8E" w:rsidRPr="00866B27">
        <w:rPr>
          <w:rFonts w:ascii="David" w:hAnsi="David"/>
          <w:sz w:val="24"/>
          <w:rtl/>
          <w:lang w:eastAsia="en-US"/>
        </w:rPr>
        <w:t xml:space="preserve">השלמת כל השירותים הנדרשים במסגרת המכרז וכפי שהוטלו על הספק. </w:t>
      </w:r>
    </w:p>
    <w:p w14:paraId="2323EB44" w14:textId="77777777" w:rsidR="00FF7D8E" w:rsidRPr="00866B27" w:rsidRDefault="00866B27" w:rsidP="00866B27">
      <w:pPr>
        <w:keepNext/>
        <w:keepLines/>
        <w:ind w:left="1067" w:right="0"/>
        <w:rPr>
          <w:rFonts w:ascii="David" w:hAnsi="David"/>
          <w:sz w:val="24"/>
          <w:lang w:eastAsia="en-US"/>
        </w:rPr>
      </w:pPr>
      <w:r>
        <w:rPr>
          <w:rFonts w:ascii="David" w:hAnsi="David" w:hint="cs"/>
          <w:sz w:val="24"/>
          <w:rtl/>
          <w:lang w:eastAsia="en-US"/>
        </w:rPr>
        <w:t xml:space="preserve">17.3.2  </w:t>
      </w:r>
      <w:r w:rsidR="00FF7D8E" w:rsidRPr="00866B27">
        <w:rPr>
          <w:rFonts w:ascii="David" w:hAnsi="David"/>
          <w:sz w:val="24"/>
          <w:rtl/>
          <w:lang w:eastAsia="en-US"/>
        </w:rPr>
        <w:t xml:space="preserve">העברת כלל החומרים, המפות, המידע אשר נוצרו על ידי הספק במהלך עבודתו. </w:t>
      </w:r>
    </w:p>
    <w:p w14:paraId="340550BE" w14:textId="77777777" w:rsidR="00A6492B" w:rsidRPr="00866B27" w:rsidRDefault="00866B27" w:rsidP="00866B27">
      <w:pPr>
        <w:keepNext/>
        <w:keepLines/>
        <w:ind w:left="1067" w:right="0"/>
        <w:rPr>
          <w:rFonts w:ascii="David" w:hAnsi="David"/>
          <w:sz w:val="24"/>
          <w:lang w:eastAsia="en-US"/>
        </w:rPr>
      </w:pPr>
      <w:r>
        <w:rPr>
          <w:rFonts w:ascii="David" w:hAnsi="David" w:hint="cs"/>
          <w:sz w:val="24"/>
          <w:rtl/>
          <w:lang w:eastAsia="en-US"/>
        </w:rPr>
        <w:t xml:space="preserve">17.3.3  </w:t>
      </w:r>
      <w:r w:rsidR="00FF7D8E" w:rsidRPr="00866B27">
        <w:rPr>
          <w:rFonts w:ascii="David" w:hAnsi="David"/>
          <w:sz w:val="24"/>
          <w:rtl/>
          <w:lang w:eastAsia="en-US"/>
        </w:rPr>
        <w:t xml:space="preserve">הגשת כתב היעדר תביעות חתום ואישור חשבון סופי על ידי </w:t>
      </w:r>
      <w:r w:rsidR="00B55AA3" w:rsidRPr="00866B27">
        <w:rPr>
          <w:rFonts w:ascii="David" w:hAnsi="David"/>
          <w:sz w:val="24"/>
          <w:rtl/>
          <w:lang w:eastAsia="en-US"/>
        </w:rPr>
        <w:t>המזמין</w:t>
      </w:r>
      <w:r w:rsidR="00FF7D8E" w:rsidRPr="00866B27">
        <w:rPr>
          <w:rFonts w:ascii="David" w:hAnsi="David"/>
          <w:sz w:val="24"/>
          <w:rtl/>
          <w:lang w:eastAsia="en-US"/>
        </w:rPr>
        <w:t>.</w:t>
      </w:r>
    </w:p>
    <w:p w14:paraId="4AF755F9" w14:textId="77777777" w:rsidR="00FF7D8E" w:rsidRPr="00B60B44" w:rsidRDefault="00FF7D8E" w:rsidP="00244A9A">
      <w:pPr>
        <w:keepNext/>
        <w:keepLines/>
        <w:ind w:right="0"/>
        <w:rPr>
          <w:rFonts w:ascii="David" w:hAnsi="David"/>
          <w:sz w:val="24"/>
          <w:rtl/>
          <w:lang w:eastAsia="en-US"/>
        </w:rPr>
      </w:pPr>
    </w:p>
    <w:p w14:paraId="0DAA2034" w14:textId="77777777" w:rsidR="00BE653B" w:rsidRDefault="00FB5417" w:rsidP="00866B27">
      <w:pPr>
        <w:keepNext/>
        <w:keepLines/>
        <w:ind w:left="423" w:right="0" w:hanging="362"/>
        <w:rPr>
          <w:rFonts w:ascii="David" w:hAnsi="David"/>
          <w:b/>
          <w:bCs/>
          <w:sz w:val="24"/>
          <w:u w:val="single"/>
          <w:rtl/>
          <w:lang w:eastAsia="en-US"/>
        </w:rPr>
      </w:pPr>
      <w:r>
        <w:rPr>
          <w:rFonts w:ascii="David" w:hAnsi="David" w:hint="cs"/>
          <w:b/>
          <w:bCs/>
          <w:sz w:val="24"/>
          <w:u w:val="single"/>
          <w:rtl/>
          <w:lang w:eastAsia="en-US"/>
        </w:rPr>
        <w:t xml:space="preserve">18. </w:t>
      </w:r>
      <w:r w:rsidR="00A6492B" w:rsidRPr="00FB5417">
        <w:rPr>
          <w:rFonts w:ascii="David" w:hAnsi="David" w:hint="cs"/>
          <w:b/>
          <w:bCs/>
          <w:sz w:val="24"/>
          <w:u w:val="single"/>
          <w:rtl/>
          <w:lang w:eastAsia="en-US"/>
        </w:rPr>
        <w:t xml:space="preserve">ביטוחים  </w:t>
      </w:r>
    </w:p>
    <w:p w14:paraId="52A23033" w14:textId="77777777" w:rsidR="005A5D13" w:rsidRPr="005A5D13" w:rsidRDefault="005A5D13" w:rsidP="005A5D13">
      <w:pPr>
        <w:keepNext/>
        <w:keepLines/>
        <w:ind w:left="423" w:right="0" w:hanging="362"/>
        <w:rPr>
          <w:rFonts w:ascii="David" w:hAnsi="David"/>
          <w:b/>
          <w:bCs/>
          <w:sz w:val="24"/>
          <w:u w:val="single"/>
          <w:rtl/>
          <w:lang w:eastAsia="en-US"/>
        </w:rPr>
      </w:pPr>
    </w:p>
    <w:p w14:paraId="331FEF0B" w14:textId="77777777" w:rsidR="005A5D13" w:rsidRPr="000B3675" w:rsidRDefault="005A5D13" w:rsidP="005A5D13">
      <w:pPr>
        <w:keepNext/>
        <w:keepLines/>
        <w:ind w:left="423" w:right="0" w:hanging="362"/>
        <w:rPr>
          <w:rFonts w:ascii="David" w:hAnsi="David"/>
          <w:sz w:val="24"/>
          <w:rtl/>
          <w:lang w:eastAsia="en-US"/>
        </w:rPr>
      </w:pPr>
      <w:r w:rsidRPr="005A5D13">
        <w:rPr>
          <w:rFonts w:ascii="David" w:hAnsi="David"/>
          <w:b/>
          <w:bCs/>
          <w:sz w:val="24"/>
          <w:u w:val="single"/>
          <w:rtl/>
          <w:lang w:eastAsia="en-US"/>
        </w:rPr>
        <w:t>א.</w:t>
      </w:r>
      <w:r w:rsidRPr="005A5D13">
        <w:rPr>
          <w:rFonts w:ascii="David" w:hAnsi="David"/>
          <w:b/>
          <w:bCs/>
          <w:sz w:val="24"/>
          <w:u w:val="single"/>
          <w:rtl/>
          <w:lang w:eastAsia="en-US"/>
        </w:rPr>
        <w:tab/>
      </w:r>
      <w:r w:rsidRPr="000B3675">
        <w:rPr>
          <w:rFonts w:ascii="David" w:hAnsi="David"/>
          <w:sz w:val="24"/>
          <w:rtl/>
          <w:lang w:eastAsia="en-US"/>
        </w:rPr>
        <w:t>הספק הזוכה מתחייב לרכוש, ולקיים את כל הביטוחים המפורטים בזה, לטובתו ולטובת מדינת ישראל – הרשות לפיתוח והתיישבות הבדואים בנגב, ולהציג לרשות לפיתוח והתיישבות הבדואים בנגב, את הביטוחים הכוללים את כל הכיסויים והתנאים הנדרשים כאשר גבולות האחריות לא יפחתו מהמצוין להלן:</w:t>
      </w:r>
    </w:p>
    <w:p w14:paraId="6B223CA7" w14:textId="77777777" w:rsidR="005A5D13" w:rsidRPr="000B3675" w:rsidRDefault="005A5D13" w:rsidP="009D77AD">
      <w:pPr>
        <w:keepNext/>
        <w:keepLines/>
        <w:ind w:left="423" w:right="0"/>
        <w:rPr>
          <w:rFonts w:ascii="David" w:hAnsi="David"/>
          <w:sz w:val="24"/>
          <w:rtl/>
          <w:lang w:eastAsia="en-US"/>
        </w:rPr>
      </w:pPr>
      <w:r w:rsidRPr="000B3675">
        <w:rPr>
          <w:rFonts w:ascii="David" w:hAnsi="David"/>
          <w:sz w:val="24"/>
          <w:rtl/>
          <w:lang w:eastAsia="en-US"/>
        </w:rPr>
        <w:t>1.</w:t>
      </w:r>
      <w:r w:rsidRPr="000B3675">
        <w:rPr>
          <w:rFonts w:ascii="David" w:hAnsi="David"/>
          <w:sz w:val="24"/>
          <w:rtl/>
          <w:lang w:eastAsia="en-US"/>
        </w:rPr>
        <w:tab/>
        <w:t>ביטוח חבות מעבידים</w:t>
      </w:r>
    </w:p>
    <w:p w14:paraId="1B7DD3B2" w14:textId="77777777" w:rsidR="005A5D13" w:rsidRPr="000B3675" w:rsidRDefault="005A5D13" w:rsidP="009D77AD">
      <w:pPr>
        <w:keepNext/>
        <w:keepLines/>
        <w:ind w:left="1132" w:right="0" w:hanging="425"/>
        <w:rPr>
          <w:rFonts w:ascii="David" w:hAnsi="David"/>
          <w:sz w:val="24"/>
          <w:rtl/>
          <w:lang w:eastAsia="en-US"/>
        </w:rPr>
      </w:pPr>
      <w:r w:rsidRPr="000B3675">
        <w:rPr>
          <w:rFonts w:ascii="David" w:hAnsi="David"/>
          <w:sz w:val="24"/>
          <w:rtl/>
          <w:lang w:eastAsia="en-US"/>
        </w:rPr>
        <w:t>א.</w:t>
      </w:r>
      <w:r w:rsidRPr="000B3675">
        <w:rPr>
          <w:rFonts w:ascii="David" w:hAnsi="David"/>
          <w:sz w:val="24"/>
          <w:rtl/>
          <w:lang w:eastAsia="en-US"/>
        </w:rPr>
        <w:tab/>
        <w:t>הספק יבטח את אחריותו החוקית כלפי עובדיו בביטוח חבות המעבידים בכל תחומי מדינת ישראל והשטחים המוחזקים.</w:t>
      </w:r>
    </w:p>
    <w:p w14:paraId="452F2569" w14:textId="77777777" w:rsidR="005A5D13" w:rsidRPr="000B3675" w:rsidRDefault="005A5D13" w:rsidP="009D77AD">
      <w:pPr>
        <w:keepNext/>
        <w:keepLines/>
        <w:ind w:left="1132" w:right="0" w:hanging="425"/>
        <w:rPr>
          <w:rFonts w:ascii="David" w:hAnsi="David"/>
          <w:sz w:val="24"/>
          <w:rtl/>
          <w:lang w:eastAsia="en-US"/>
        </w:rPr>
      </w:pPr>
      <w:r w:rsidRPr="000B3675">
        <w:rPr>
          <w:rFonts w:ascii="David" w:hAnsi="David"/>
          <w:sz w:val="24"/>
          <w:rtl/>
          <w:lang w:eastAsia="en-US"/>
        </w:rPr>
        <w:t>ב.</w:t>
      </w:r>
      <w:r w:rsidRPr="000B3675">
        <w:rPr>
          <w:rFonts w:ascii="David" w:hAnsi="David"/>
          <w:sz w:val="24"/>
          <w:rtl/>
          <w:lang w:eastAsia="en-US"/>
        </w:rPr>
        <w:tab/>
        <w:t xml:space="preserve">גבול האחריות לא יפחת מסך- 20,000,000 ₪ לעובד, למקרה ולתקופת הביטוח (שנה). </w:t>
      </w:r>
    </w:p>
    <w:p w14:paraId="3CBB0D81" w14:textId="77777777" w:rsidR="005A5D13" w:rsidRPr="000B3675" w:rsidRDefault="005A5D13" w:rsidP="009D77AD">
      <w:pPr>
        <w:keepNext/>
        <w:keepLines/>
        <w:ind w:left="1132" w:right="0" w:hanging="425"/>
        <w:rPr>
          <w:rFonts w:ascii="David" w:hAnsi="David"/>
          <w:sz w:val="24"/>
          <w:rtl/>
          <w:lang w:eastAsia="en-US"/>
        </w:rPr>
      </w:pPr>
      <w:r w:rsidRPr="000B3675">
        <w:rPr>
          <w:rFonts w:ascii="David" w:hAnsi="David"/>
          <w:sz w:val="24"/>
          <w:rtl/>
          <w:lang w:eastAsia="en-US"/>
        </w:rPr>
        <w:t>ג.</w:t>
      </w:r>
      <w:r w:rsidRPr="000B3675">
        <w:rPr>
          <w:rFonts w:ascii="David" w:hAnsi="David"/>
          <w:sz w:val="24"/>
          <w:rtl/>
          <w:lang w:eastAsia="en-US"/>
        </w:rPr>
        <w:tab/>
        <w:t>הביטוח יורחב לכסות את חבותו של המבוטח כלפי קבלנים, קבלני משנה ועובדיהם היה ויחשב כמעבידם.</w:t>
      </w:r>
    </w:p>
    <w:p w14:paraId="6F01D7F7" w14:textId="77777777" w:rsidR="005A5D13" w:rsidRPr="000B3675" w:rsidRDefault="005A5D13" w:rsidP="009D77AD">
      <w:pPr>
        <w:keepNext/>
        <w:keepLines/>
        <w:ind w:left="1132" w:right="0" w:hanging="425"/>
        <w:rPr>
          <w:rFonts w:ascii="David" w:hAnsi="David"/>
          <w:sz w:val="24"/>
          <w:rtl/>
          <w:lang w:eastAsia="en-US"/>
        </w:rPr>
      </w:pPr>
      <w:r w:rsidRPr="000B3675">
        <w:rPr>
          <w:rFonts w:ascii="David" w:hAnsi="David"/>
          <w:sz w:val="24"/>
          <w:rtl/>
          <w:lang w:eastAsia="en-US"/>
        </w:rPr>
        <w:t>ד.</w:t>
      </w:r>
      <w:r w:rsidRPr="000B3675">
        <w:rPr>
          <w:rFonts w:ascii="David" w:hAnsi="David"/>
          <w:sz w:val="24"/>
          <w:rtl/>
          <w:lang w:eastAsia="en-US"/>
        </w:rPr>
        <w:tab/>
        <w:t>הביטוח יורחב לשפות את מדינת ישראל – הרשות לפיתוח והתיישבות הבדואים בנגב, היה ונטען לעניין תאונת עבודה/מחלת מקצוע כלשהם כי הם נושאים בחבות מעביד כלשהם כלפי מי מעובדי הספק קבלנים, קבלני משנה ועובדיהם שבשירותם.</w:t>
      </w:r>
    </w:p>
    <w:p w14:paraId="34C71139" w14:textId="77777777" w:rsidR="005A5D13" w:rsidRPr="000B3675" w:rsidRDefault="005A5D13" w:rsidP="009D77AD">
      <w:pPr>
        <w:keepNext/>
        <w:keepLines/>
        <w:ind w:left="423" w:right="0"/>
        <w:rPr>
          <w:rFonts w:ascii="David" w:hAnsi="David"/>
          <w:sz w:val="24"/>
          <w:rtl/>
          <w:lang w:eastAsia="en-US"/>
        </w:rPr>
      </w:pPr>
      <w:r w:rsidRPr="000B3675">
        <w:rPr>
          <w:rFonts w:ascii="David" w:hAnsi="David"/>
          <w:sz w:val="24"/>
          <w:rtl/>
          <w:lang w:eastAsia="en-US"/>
        </w:rPr>
        <w:t>2.</w:t>
      </w:r>
      <w:r w:rsidRPr="000B3675">
        <w:rPr>
          <w:rFonts w:ascii="David" w:hAnsi="David"/>
          <w:sz w:val="24"/>
          <w:rtl/>
          <w:lang w:eastAsia="en-US"/>
        </w:rPr>
        <w:tab/>
        <w:t>ביטוח אחריות כלפי צד שלישי</w:t>
      </w:r>
    </w:p>
    <w:p w14:paraId="53EC8029" w14:textId="77777777" w:rsidR="005A5D13" w:rsidRPr="000B3675" w:rsidRDefault="005A5D13" w:rsidP="009D77AD">
      <w:pPr>
        <w:keepNext/>
        <w:keepLines/>
        <w:ind w:left="1274" w:right="0" w:hanging="567"/>
        <w:rPr>
          <w:rFonts w:ascii="David" w:hAnsi="David"/>
          <w:sz w:val="24"/>
          <w:rtl/>
          <w:lang w:eastAsia="en-US"/>
        </w:rPr>
      </w:pPr>
      <w:r w:rsidRPr="000B3675">
        <w:rPr>
          <w:rFonts w:ascii="David" w:hAnsi="David"/>
          <w:sz w:val="24"/>
          <w:rtl/>
          <w:lang w:eastAsia="en-US"/>
        </w:rPr>
        <w:t>א.</w:t>
      </w:r>
      <w:r w:rsidRPr="000B3675">
        <w:rPr>
          <w:rFonts w:ascii="David" w:hAnsi="David"/>
          <w:sz w:val="24"/>
          <w:rtl/>
          <w:lang w:eastAsia="en-US"/>
        </w:rPr>
        <w:tab/>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32FD9789" w14:textId="77777777" w:rsidR="005A5D13" w:rsidRPr="000B3675" w:rsidRDefault="005A5D13" w:rsidP="009D77AD">
      <w:pPr>
        <w:keepNext/>
        <w:keepLines/>
        <w:ind w:left="1274" w:right="0" w:hanging="567"/>
        <w:rPr>
          <w:rFonts w:ascii="David" w:hAnsi="David"/>
          <w:sz w:val="24"/>
          <w:rtl/>
          <w:lang w:eastAsia="en-US"/>
        </w:rPr>
      </w:pPr>
      <w:r w:rsidRPr="000B3675">
        <w:rPr>
          <w:rFonts w:ascii="David" w:hAnsi="David"/>
          <w:sz w:val="24"/>
          <w:rtl/>
          <w:lang w:eastAsia="en-US"/>
        </w:rPr>
        <w:t>ב.</w:t>
      </w:r>
      <w:r w:rsidRPr="000B3675">
        <w:rPr>
          <w:rFonts w:ascii="David" w:hAnsi="David"/>
          <w:sz w:val="24"/>
          <w:rtl/>
          <w:lang w:eastAsia="en-US"/>
        </w:rPr>
        <w:tab/>
        <w:t>גבולות האחריות לא יפחתו מסך- 4,000,000 ₪ , למקרה ולתקופת הביטוח (שנה).</w:t>
      </w:r>
    </w:p>
    <w:p w14:paraId="45AB3929" w14:textId="77777777" w:rsidR="005A5D13" w:rsidRPr="000B3675" w:rsidRDefault="005A5D13" w:rsidP="009D77AD">
      <w:pPr>
        <w:keepNext/>
        <w:keepLines/>
        <w:ind w:left="1274" w:right="0" w:hanging="567"/>
        <w:rPr>
          <w:rFonts w:ascii="David" w:hAnsi="David"/>
          <w:sz w:val="24"/>
          <w:rtl/>
          <w:lang w:eastAsia="en-US"/>
        </w:rPr>
      </w:pPr>
      <w:r w:rsidRPr="000B3675">
        <w:rPr>
          <w:rFonts w:ascii="David" w:hAnsi="David"/>
          <w:sz w:val="24"/>
          <w:rtl/>
          <w:lang w:eastAsia="en-US"/>
        </w:rPr>
        <w:t>ג.</w:t>
      </w:r>
      <w:r w:rsidRPr="000B3675">
        <w:rPr>
          <w:rFonts w:ascii="David" w:hAnsi="David"/>
          <w:sz w:val="24"/>
          <w:rtl/>
          <w:lang w:eastAsia="en-US"/>
        </w:rPr>
        <w:tab/>
        <w:t xml:space="preserve">בפוליסה ייכלל סעיף אחריות צולבת - </w:t>
      </w:r>
      <w:r w:rsidRPr="000B3675">
        <w:rPr>
          <w:rFonts w:ascii="David" w:hAnsi="David"/>
          <w:sz w:val="24"/>
          <w:lang w:eastAsia="en-US"/>
        </w:rPr>
        <w:t>Cross Liability</w:t>
      </w:r>
      <w:r w:rsidRPr="000B3675">
        <w:rPr>
          <w:rFonts w:ascii="David" w:hAnsi="David"/>
          <w:sz w:val="24"/>
          <w:rtl/>
          <w:lang w:eastAsia="en-US"/>
        </w:rPr>
        <w:t>.</w:t>
      </w:r>
    </w:p>
    <w:p w14:paraId="54BCC44B" w14:textId="77777777" w:rsidR="005A5D13" w:rsidRPr="000B3675" w:rsidRDefault="005A5D13" w:rsidP="009D77AD">
      <w:pPr>
        <w:keepNext/>
        <w:keepLines/>
        <w:ind w:left="1274" w:right="0" w:hanging="567"/>
        <w:rPr>
          <w:rFonts w:ascii="David" w:hAnsi="David"/>
          <w:sz w:val="24"/>
          <w:rtl/>
          <w:lang w:eastAsia="en-US"/>
        </w:rPr>
      </w:pPr>
      <w:r w:rsidRPr="000B3675">
        <w:rPr>
          <w:rFonts w:ascii="David" w:hAnsi="David"/>
          <w:sz w:val="24"/>
          <w:rtl/>
          <w:lang w:eastAsia="en-US"/>
        </w:rPr>
        <w:t>ד.</w:t>
      </w:r>
      <w:r w:rsidRPr="000B3675">
        <w:rPr>
          <w:rFonts w:ascii="David" w:hAnsi="David"/>
          <w:sz w:val="24"/>
          <w:rtl/>
          <w:lang w:eastAsia="en-US"/>
        </w:rPr>
        <w:tab/>
        <w:t xml:space="preserve">בקרים, אדריכלים, מהנדסים, יועצים ובעלי תפקידים אחרים, שאינם מכוסים במסגרת ביטוח חבות מעבידים של הספק, ייחשבו צד שלישי. </w:t>
      </w:r>
    </w:p>
    <w:p w14:paraId="68C34863" w14:textId="77777777" w:rsidR="005A5D13" w:rsidRPr="000B3675" w:rsidRDefault="005A5D13" w:rsidP="009D77AD">
      <w:pPr>
        <w:keepNext/>
        <w:keepLines/>
        <w:ind w:left="1274" w:right="0" w:hanging="567"/>
        <w:rPr>
          <w:rFonts w:ascii="David" w:hAnsi="David"/>
          <w:sz w:val="24"/>
          <w:rtl/>
          <w:lang w:eastAsia="en-US"/>
        </w:rPr>
      </w:pPr>
      <w:r w:rsidRPr="000B3675">
        <w:rPr>
          <w:rFonts w:ascii="David" w:hAnsi="David"/>
          <w:sz w:val="24"/>
          <w:rtl/>
          <w:lang w:eastAsia="en-US"/>
        </w:rPr>
        <w:t>ה.</w:t>
      </w:r>
      <w:r w:rsidRPr="000B3675">
        <w:rPr>
          <w:rFonts w:ascii="David" w:hAnsi="David"/>
          <w:sz w:val="24"/>
          <w:rtl/>
          <w:lang w:eastAsia="en-US"/>
        </w:rPr>
        <w:tab/>
        <w:t>רכוש מדינת ישראל יחשב רכוש צד שלישי.</w:t>
      </w:r>
    </w:p>
    <w:p w14:paraId="26BCE152" w14:textId="77777777" w:rsidR="005A5D13" w:rsidRPr="000B3675" w:rsidRDefault="005A5D13" w:rsidP="009D77AD">
      <w:pPr>
        <w:keepNext/>
        <w:keepLines/>
        <w:ind w:left="1274" w:right="0" w:hanging="567"/>
        <w:rPr>
          <w:rFonts w:ascii="David" w:hAnsi="David"/>
          <w:sz w:val="24"/>
          <w:rtl/>
          <w:lang w:eastAsia="en-US"/>
        </w:rPr>
      </w:pPr>
      <w:r w:rsidRPr="000B3675">
        <w:rPr>
          <w:rFonts w:ascii="David" w:hAnsi="David"/>
          <w:sz w:val="24"/>
          <w:rtl/>
          <w:lang w:eastAsia="en-US"/>
        </w:rPr>
        <w:t>ו.</w:t>
      </w:r>
      <w:r w:rsidRPr="000B3675">
        <w:rPr>
          <w:rFonts w:ascii="David" w:hAnsi="David"/>
          <w:sz w:val="24"/>
          <w:rtl/>
          <w:lang w:eastAsia="en-US"/>
        </w:rPr>
        <w:tab/>
        <w:t>הביטוח יורחב לכסות את חבותו של המבוטח כלפי צד שלישי בגין פעילות של קבלנים, קבלני משנה ועובדיהם.</w:t>
      </w:r>
    </w:p>
    <w:p w14:paraId="371CDB16" w14:textId="77777777" w:rsidR="005A5D13" w:rsidRPr="000B3675" w:rsidRDefault="005A5D13" w:rsidP="009D77AD">
      <w:pPr>
        <w:keepNext/>
        <w:keepLines/>
        <w:ind w:left="1274" w:right="0" w:hanging="567"/>
        <w:rPr>
          <w:rFonts w:ascii="David" w:hAnsi="David"/>
          <w:sz w:val="24"/>
          <w:rtl/>
          <w:lang w:eastAsia="en-US"/>
        </w:rPr>
      </w:pPr>
      <w:r w:rsidRPr="000B3675">
        <w:rPr>
          <w:rFonts w:ascii="David" w:hAnsi="David"/>
          <w:sz w:val="24"/>
          <w:rtl/>
          <w:lang w:eastAsia="en-US"/>
        </w:rPr>
        <w:t>ז.</w:t>
      </w:r>
      <w:r w:rsidRPr="000B3675">
        <w:rPr>
          <w:rFonts w:ascii="David" w:hAnsi="David"/>
          <w:sz w:val="24"/>
          <w:rtl/>
          <w:lang w:eastAsia="en-US"/>
        </w:rPr>
        <w:tab/>
        <w:t>הביטוח יורחב לשפות את מדינת ישראל – הרשות לפיתוח והתיישבות הבדואים בנגב,  ככל שייחשבו אחראים למעשי ו/או מחדלי הספק והפועלים מטעמו.</w:t>
      </w:r>
    </w:p>
    <w:p w14:paraId="690D9BBA" w14:textId="77777777" w:rsidR="005A5D13" w:rsidRPr="000B3675" w:rsidRDefault="005A5D13" w:rsidP="009D77AD">
      <w:pPr>
        <w:keepNext/>
        <w:keepLines/>
        <w:ind w:left="423" w:right="0"/>
        <w:rPr>
          <w:rFonts w:ascii="David" w:hAnsi="David"/>
          <w:sz w:val="24"/>
          <w:rtl/>
          <w:lang w:eastAsia="en-US"/>
        </w:rPr>
      </w:pPr>
      <w:r w:rsidRPr="000B3675">
        <w:rPr>
          <w:rFonts w:ascii="David" w:hAnsi="David"/>
          <w:sz w:val="24"/>
          <w:rtl/>
          <w:lang w:eastAsia="en-US"/>
        </w:rPr>
        <w:lastRenderedPageBreak/>
        <w:t>3.</w:t>
      </w:r>
      <w:r w:rsidRPr="000B3675">
        <w:rPr>
          <w:rFonts w:ascii="David" w:hAnsi="David"/>
          <w:sz w:val="24"/>
          <w:rtl/>
          <w:lang w:eastAsia="en-US"/>
        </w:rPr>
        <w:tab/>
        <w:t>ביטוח אחריות מקצועית</w:t>
      </w:r>
    </w:p>
    <w:p w14:paraId="4A1C2C60" w14:textId="77777777" w:rsidR="005A5D13" w:rsidRPr="000B3675" w:rsidRDefault="005A5D13" w:rsidP="009D77AD">
      <w:pPr>
        <w:keepNext/>
        <w:keepLines/>
        <w:ind w:left="990" w:right="0" w:hanging="283"/>
        <w:rPr>
          <w:rFonts w:ascii="David" w:hAnsi="David"/>
          <w:sz w:val="24"/>
          <w:rtl/>
          <w:lang w:eastAsia="en-US"/>
        </w:rPr>
      </w:pPr>
      <w:r w:rsidRPr="000B3675">
        <w:rPr>
          <w:rFonts w:ascii="David" w:hAnsi="David"/>
          <w:sz w:val="24"/>
          <w:rtl/>
          <w:lang w:eastAsia="en-US"/>
        </w:rPr>
        <w:t>א.</w:t>
      </w:r>
      <w:r w:rsidRPr="000B3675">
        <w:rPr>
          <w:rFonts w:ascii="David" w:hAnsi="David"/>
          <w:sz w:val="24"/>
          <w:rtl/>
          <w:lang w:eastAsia="en-US"/>
        </w:rPr>
        <w:tab/>
        <w:t>הספק יבטח את אחריותו המקצועית בביטוח אחריות מקצועית.</w:t>
      </w:r>
    </w:p>
    <w:p w14:paraId="35DF37BE" w14:textId="77777777" w:rsidR="005A5D13" w:rsidRPr="000B3675" w:rsidRDefault="005A5D13" w:rsidP="009D77AD">
      <w:pPr>
        <w:keepNext/>
        <w:keepLines/>
        <w:ind w:left="990" w:right="0" w:hanging="283"/>
        <w:rPr>
          <w:rFonts w:ascii="David" w:hAnsi="David"/>
          <w:sz w:val="24"/>
          <w:rtl/>
          <w:lang w:eastAsia="en-US"/>
        </w:rPr>
      </w:pPr>
      <w:r w:rsidRPr="000B3675">
        <w:rPr>
          <w:rFonts w:ascii="David" w:hAnsi="David"/>
          <w:sz w:val="24"/>
          <w:rtl/>
          <w:lang w:eastAsia="en-US"/>
        </w:rPr>
        <w:t>ב.</w:t>
      </w:r>
      <w:r w:rsidRPr="000B3675">
        <w:rPr>
          <w:rFonts w:ascii="David" w:hAnsi="David"/>
          <w:sz w:val="24"/>
          <w:rtl/>
          <w:lang w:eastAsia="en-US"/>
        </w:rPr>
        <w:tab/>
        <w:t>הפוליסה תכסה נזק מהפרת חובה מקצועית של הספק, עובדיו, אחריותם הישירה של בעלי המקצוע מטעמו ובגין כל הפועלים מטעמם ואשר אירע כתוצאה ממעשה, רשלנות, לרבות מחדל, טעות או השמטה, מצג בלתי נכון, הצהרה רשלנית  שנעשו בתום לב, שייגרמו בקשר לשירותי בקרה בתחום התכנון והפיתוח ובין היתר שירותי בקרה על גופי ניהול ועמידתם בחוזים מול הרשות, בקרה תכנונית הנדסית תקציבית פיננסית וחשבונאית, הכנת חוו"ד, עריכת דוחו"ת, עריכת תחשיבי עלות תכנון והוצאות, בדיקת מסמכים, ניתוח מידע, זיהוי ומיפוי סיכונים ומתן פתרונות, תיאום, פיקוח ובקרה על קיום מכרזים, הצבת משקיפים בוועדות מכרזים, ניהול מאזנים, בקרת לו"ז, בקרה על הפיקוח העליון, ביצוע הדרכות והכשרות, תכנון וניהול בקרת תכנון, הכנה ואישורי תכניות עבודה, הכנת נהלים והנחיות כולל בתחום ההנדסי, סיוע בעריכה גיבוש ועדכון חוזים אחידים, תשתיות על, הקמה ועדכון מס"ד נתונים ממוחשב, ניהול מידע, סריקת מסמכים והעברתם לארכיב,  עבור מדינת ישראל-  הרשות לפיתוח והתיישבות הבדואים בנגב, בהתאם למכרז וחוזה עם מדינת ישראל – הרשות לפיתוח והתיישבות הבדואים בנגב.</w:t>
      </w:r>
    </w:p>
    <w:p w14:paraId="4F6A37D5" w14:textId="77777777" w:rsidR="005A5D13" w:rsidRPr="000B3675" w:rsidRDefault="005A5D13" w:rsidP="009D77AD">
      <w:pPr>
        <w:keepNext/>
        <w:keepLines/>
        <w:ind w:left="990" w:right="0" w:hanging="283"/>
        <w:rPr>
          <w:rFonts w:ascii="David" w:hAnsi="David"/>
          <w:sz w:val="24"/>
          <w:rtl/>
          <w:lang w:eastAsia="en-US"/>
        </w:rPr>
      </w:pPr>
      <w:r w:rsidRPr="000B3675">
        <w:rPr>
          <w:rFonts w:ascii="David" w:hAnsi="David"/>
          <w:sz w:val="24"/>
          <w:rtl/>
          <w:lang w:eastAsia="en-US"/>
        </w:rPr>
        <w:t>ג.</w:t>
      </w:r>
      <w:r w:rsidRPr="000B3675">
        <w:rPr>
          <w:rFonts w:ascii="David" w:hAnsi="David"/>
          <w:sz w:val="24"/>
          <w:rtl/>
          <w:lang w:eastAsia="en-US"/>
        </w:rPr>
        <w:tab/>
        <w:t xml:space="preserve">גבול האחריות לא יפחת מסך 4,000,000 ₪ למקרה ולתקופת הביטוח (שנה).      </w:t>
      </w:r>
    </w:p>
    <w:p w14:paraId="38ECCEFB" w14:textId="77777777" w:rsidR="005A5D13" w:rsidRPr="000B3675" w:rsidRDefault="005A5D13" w:rsidP="009D77AD">
      <w:pPr>
        <w:keepNext/>
        <w:keepLines/>
        <w:ind w:left="990" w:right="0" w:hanging="283"/>
        <w:rPr>
          <w:rFonts w:ascii="David" w:hAnsi="David"/>
          <w:sz w:val="24"/>
          <w:rtl/>
          <w:lang w:eastAsia="en-US"/>
        </w:rPr>
      </w:pPr>
      <w:r w:rsidRPr="000B3675">
        <w:rPr>
          <w:rFonts w:ascii="David" w:hAnsi="David"/>
          <w:sz w:val="24"/>
          <w:rtl/>
          <w:lang w:eastAsia="en-US"/>
        </w:rPr>
        <w:t>ד.</w:t>
      </w:r>
      <w:r w:rsidRPr="000B3675">
        <w:rPr>
          <w:rFonts w:ascii="David" w:hAnsi="David"/>
          <w:sz w:val="24"/>
          <w:rtl/>
          <w:lang w:eastAsia="en-US"/>
        </w:rPr>
        <w:tab/>
        <w:t>ככל ואחריותם הישירה של בעלי מקצוע מטעם הספק אינה מכוסה בביטוח זה - יחולו גבולות האחריות הבאים בגין כ"א מהביטוחים שיוצגו בגין בעלי המקצוע כדלקמן:</w:t>
      </w:r>
    </w:p>
    <w:p w14:paraId="6FCD3C89" w14:textId="77777777" w:rsidR="005A5D13" w:rsidRPr="000B3675" w:rsidRDefault="005A5D13" w:rsidP="009D77AD">
      <w:pPr>
        <w:keepNext/>
        <w:keepLines/>
        <w:ind w:left="1274" w:right="0" w:hanging="284"/>
        <w:rPr>
          <w:rFonts w:ascii="David" w:hAnsi="David"/>
          <w:sz w:val="24"/>
          <w:rtl/>
          <w:lang w:eastAsia="en-US"/>
        </w:rPr>
      </w:pPr>
      <w:r w:rsidRPr="000B3675">
        <w:rPr>
          <w:rFonts w:ascii="David" w:hAnsi="David"/>
          <w:sz w:val="24"/>
          <w:rtl/>
          <w:lang w:eastAsia="en-US"/>
        </w:rPr>
        <w:t>-</w:t>
      </w:r>
      <w:r w:rsidRPr="000B3675">
        <w:rPr>
          <w:rFonts w:ascii="David" w:hAnsi="David"/>
          <w:sz w:val="24"/>
          <w:rtl/>
          <w:lang w:eastAsia="en-US"/>
        </w:rPr>
        <w:tab/>
        <w:t xml:space="preserve"> רואה חשבון- גבול האחריות לא יפחת מסך 2,000,000 ₪ למקרה ולתקופת הביטוח (שנה).      </w:t>
      </w:r>
    </w:p>
    <w:p w14:paraId="2F984D4E" w14:textId="77777777" w:rsidR="005A5D13" w:rsidRPr="000B3675" w:rsidRDefault="005A5D13" w:rsidP="009D77AD">
      <w:pPr>
        <w:keepNext/>
        <w:keepLines/>
        <w:ind w:left="1274" w:right="0" w:hanging="284"/>
        <w:rPr>
          <w:rFonts w:ascii="David" w:hAnsi="David"/>
          <w:sz w:val="24"/>
          <w:rtl/>
          <w:lang w:eastAsia="en-US"/>
        </w:rPr>
      </w:pPr>
      <w:r w:rsidRPr="000B3675">
        <w:rPr>
          <w:rFonts w:ascii="David" w:hAnsi="David"/>
          <w:sz w:val="24"/>
          <w:rtl/>
          <w:lang w:eastAsia="en-US"/>
        </w:rPr>
        <w:t>-</w:t>
      </w:r>
      <w:r w:rsidRPr="000B3675">
        <w:rPr>
          <w:rFonts w:ascii="David" w:hAnsi="David"/>
          <w:sz w:val="24"/>
          <w:rtl/>
          <w:lang w:eastAsia="en-US"/>
        </w:rPr>
        <w:tab/>
        <w:t xml:space="preserve"> כלכלן/יועץ כלכלי/שיווקי – גבול האחריות לא יפחת מסך 1,000,000 ₪ למקרה ולתקופת הביטוח (שנה).      </w:t>
      </w:r>
    </w:p>
    <w:p w14:paraId="00DA74CB" w14:textId="77777777" w:rsidR="005A5D13" w:rsidRPr="000B3675" w:rsidRDefault="005A5D13" w:rsidP="009D77AD">
      <w:pPr>
        <w:keepNext/>
        <w:keepLines/>
        <w:ind w:left="1274" w:right="0" w:hanging="284"/>
        <w:rPr>
          <w:rFonts w:ascii="David" w:hAnsi="David"/>
          <w:sz w:val="24"/>
          <w:rtl/>
          <w:lang w:eastAsia="en-US"/>
        </w:rPr>
      </w:pPr>
      <w:r w:rsidRPr="000B3675">
        <w:rPr>
          <w:rFonts w:ascii="David" w:hAnsi="David"/>
          <w:sz w:val="24"/>
          <w:rtl/>
          <w:lang w:eastAsia="en-US"/>
        </w:rPr>
        <w:t>-</w:t>
      </w:r>
      <w:r w:rsidRPr="000B3675">
        <w:rPr>
          <w:rFonts w:ascii="David" w:hAnsi="David"/>
          <w:sz w:val="24"/>
          <w:rtl/>
          <w:lang w:eastAsia="en-US"/>
        </w:rPr>
        <w:tab/>
        <w:t xml:space="preserve"> מהנדס – גבול האחריות לא יפחת מסך 2,000,000 ₪ למקרה ולתקופת הביטוח (שנה).      </w:t>
      </w:r>
    </w:p>
    <w:p w14:paraId="57BF3FD9" w14:textId="77777777" w:rsidR="005A5D13" w:rsidRPr="000B3675" w:rsidRDefault="005A5D13" w:rsidP="009D77AD">
      <w:pPr>
        <w:keepNext/>
        <w:keepLines/>
        <w:ind w:left="1274" w:right="0" w:hanging="284"/>
        <w:rPr>
          <w:rFonts w:ascii="David" w:hAnsi="David"/>
          <w:sz w:val="24"/>
          <w:rtl/>
          <w:lang w:eastAsia="en-US"/>
        </w:rPr>
      </w:pPr>
      <w:r w:rsidRPr="000B3675">
        <w:rPr>
          <w:rFonts w:ascii="David" w:hAnsi="David"/>
          <w:sz w:val="24"/>
          <w:rtl/>
          <w:lang w:eastAsia="en-US"/>
        </w:rPr>
        <w:t>-</w:t>
      </w:r>
      <w:r w:rsidRPr="000B3675">
        <w:rPr>
          <w:rFonts w:ascii="David" w:hAnsi="David"/>
          <w:sz w:val="24"/>
          <w:rtl/>
          <w:lang w:eastAsia="en-US"/>
        </w:rPr>
        <w:tab/>
        <w:t xml:space="preserve">אדריכל - גבול האחריות לא יפחת מסך 4,000,000 ₪ למקרה ולתקופת הביטוח (שנה).      </w:t>
      </w:r>
    </w:p>
    <w:p w14:paraId="5F015933" w14:textId="77777777" w:rsidR="005A5D13" w:rsidRPr="000B3675" w:rsidRDefault="005A5D13" w:rsidP="005A5D13">
      <w:pPr>
        <w:keepNext/>
        <w:keepLines/>
        <w:ind w:left="423" w:right="0" w:hanging="362"/>
        <w:rPr>
          <w:rFonts w:ascii="David" w:hAnsi="David"/>
          <w:sz w:val="24"/>
          <w:rtl/>
          <w:lang w:eastAsia="en-US"/>
        </w:rPr>
      </w:pPr>
    </w:p>
    <w:p w14:paraId="51C7D803" w14:textId="77777777" w:rsidR="005A5D13" w:rsidRPr="000B3675" w:rsidRDefault="005A5D13" w:rsidP="009D77AD">
      <w:pPr>
        <w:keepNext/>
        <w:keepLines/>
        <w:ind w:left="423" w:right="0" w:firstLine="284"/>
        <w:rPr>
          <w:rFonts w:ascii="David" w:hAnsi="David"/>
          <w:sz w:val="24"/>
          <w:rtl/>
          <w:lang w:eastAsia="en-US"/>
        </w:rPr>
      </w:pPr>
      <w:r w:rsidRPr="000B3675">
        <w:rPr>
          <w:rFonts w:ascii="David" w:hAnsi="David"/>
          <w:sz w:val="24"/>
          <w:rtl/>
          <w:lang w:eastAsia="en-US"/>
        </w:rPr>
        <w:t>ה.</w:t>
      </w:r>
      <w:r w:rsidR="009D77AD">
        <w:rPr>
          <w:rFonts w:ascii="David" w:hAnsi="David" w:hint="cs"/>
          <w:sz w:val="24"/>
          <w:rtl/>
          <w:lang w:eastAsia="en-US"/>
        </w:rPr>
        <w:t xml:space="preserve">  </w:t>
      </w:r>
      <w:r w:rsidRPr="000B3675">
        <w:rPr>
          <w:rFonts w:ascii="David" w:hAnsi="David"/>
          <w:sz w:val="24"/>
          <w:rtl/>
          <w:lang w:eastAsia="en-US"/>
        </w:rPr>
        <w:t>הכיסוי על פי הפוליסה יורחב לכלול את ההרחבות הבאות:</w:t>
      </w:r>
    </w:p>
    <w:p w14:paraId="7AB6C6CC" w14:textId="77777777" w:rsidR="005A5D13" w:rsidRPr="000B3675" w:rsidRDefault="005A5D13" w:rsidP="009D77AD">
      <w:pPr>
        <w:keepNext/>
        <w:keepLines/>
        <w:ind w:left="423" w:right="0" w:firstLine="567"/>
        <w:rPr>
          <w:rFonts w:ascii="David" w:hAnsi="David"/>
          <w:sz w:val="24"/>
          <w:rtl/>
          <w:lang w:eastAsia="en-US"/>
        </w:rPr>
      </w:pPr>
      <w:r w:rsidRPr="000B3675">
        <w:rPr>
          <w:rFonts w:ascii="David" w:hAnsi="David"/>
          <w:sz w:val="24"/>
          <w:rtl/>
          <w:lang w:eastAsia="en-US"/>
        </w:rPr>
        <w:t>-</w:t>
      </w:r>
      <w:r w:rsidRPr="000B3675">
        <w:rPr>
          <w:rFonts w:ascii="David" w:hAnsi="David"/>
          <w:sz w:val="24"/>
          <w:rtl/>
          <w:lang w:eastAsia="en-US"/>
        </w:rPr>
        <w:tab/>
        <w:t>מרמה ואי יושר של עובדים.</w:t>
      </w:r>
    </w:p>
    <w:p w14:paraId="50F58CE6" w14:textId="77777777" w:rsidR="005A5D13" w:rsidRPr="000B3675" w:rsidRDefault="005A5D13" w:rsidP="009D77AD">
      <w:pPr>
        <w:keepNext/>
        <w:keepLines/>
        <w:ind w:left="423" w:right="0" w:firstLine="567"/>
        <w:rPr>
          <w:rFonts w:ascii="David" w:hAnsi="David"/>
          <w:sz w:val="24"/>
          <w:rtl/>
          <w:lang w:eastAsia="en-US"/>
        </w:rPr>
      </w:pPr>
      <w:r w:rsidRPr="000B3675">
        <w:rPr>
          <w:rFonts w:ascii="David" w:hAnsi="David"/>
          <w:sz w:val="24"/>
          <w:rtl/>
          <w:lang w:eastAsia="en-US"/>
        </w:rPr>
        <w:t>-</w:t>
      </w:r>
      <w:r w:rsidRPr="000B3675">
        <w:rPr>
          <w:rFonts w:ascii="David" w:hAnsi="David"/>
          <w:sz w:val="24"/>
          <w:rtl/>
          <w:lang w:eastAsia="en-US"/>
        </w:rPr>
        <w:tab/>
        <w:t>אובדן מסמכים, לרבות אובדן השימוש ו/או העיכוב עקב מקרה ביטוח.</w:t>
      </w:r>
    </w:p>
    <w:p w14:paraId="772B3914" w14:textId="77777777" w:rsidR="005A5D13" w:rsidRPr="000B3675" w:rsidRDefault="005A5D13" w:rsidP="009D77AD">
      <w:pPr>
        <w:keepNext/>
        <w:keepLines/>
        <w:ind w:left="1416" w:right="0" w:hanging="426"/>
        <w:rPr>
          <w:rFonts w:ascii="David" w:hAnsi="David"/>
          <w:sz w:val="24"/>
          <w:rtl/>
          <w:lang w:eastAsia="en-US"/>
        </w:rPr>
      </w:pPr>
      <w:r w:rsidRPr="000B3675">
        <w:rPr>
          <w:rFonts w:ascii="David" w:hAnsi="David"/>
          <w:sz w:val="24"/>
          <w:rtl/>
          <w:lang w:eastAsia="en-US"/>
        </w:rPr>
        <w:t>-</w:t>
      </w:r>
      <w:r w:rsidRPr="000B3675">
        <w:rPr>
          <w:rFonts w:ascii="David" w:hAnsi="David"/>
          <w:sz w:val="24"/>
          <w:rtl/>
          <w:lang w:eastAsia="en-US"/>
        </w:rPr>
        <w:tab/>
        <w:t xml:space="preserve">אחריות צולבת, אולם לא תכוסה אחריותה המקצועית הישירה של מדינת ישראל – </w:t>
      </w:r>
      <w:r w:rsidR="009D77AD">
        <w:rPr>
          <w:rFonts w:ascii="David" w:hAnsi="David" w:hint="cs"/>
          <w:sz w:val="24"/>
          <w:rtl/>
          <w:lang w:eastAsia="en-US"/>
        </w:rPr>
        <w:t xml:space="preserve">        </w:t>
      </w:r>
      <w:r w:rsidRPr="000B3675">
        <w:rPr>
          <w:rFonts w:ascii="David" w:hAnsi="David"/>
          <w:sz w:val="24"/>
          <w:rtl/>
          <w:lang w:eastAsia="en-US"/>
        </w:rPr>
        <w:t>הרשות לפיתוח והתיישבות הבדואים בנגב, כלפי הספק.</w:t>
      </w:r>
    </w:p>
    <w:p w14:paraId="5039B930" w14:textId="77777777" w:rsidR="005A5D13" w:rsidRPr="000B3675" w:rsidRDefault="005A5D13" w:rsidP="009D77AD">
      <w:pPr>
        <w:keepNext/>
        <w:keepLines/>
        <w:ind w:left="423" w:right="0" w:firstLine="567"/>
        <w:rPr>
          <w:rFonts w:ascii="David" w:hAnsi="David"/>
          <w:sz w:val="24"/>
          <w:rtl/>
          <w:lang w:eastAsia="en-US"/>
        </w:rPr>
      </w:pPr>
      <w:r w:rsidRPr="000B3675">
        <w:rPr>
          <w:rFonts w:ascii="David" w:hAnsi="David"/>
          <w:sz w:val="24"/>
          <w:rtl/>
          <w:lang w:eastAsia="en-US"/>
        </w:rPr>
        <w:t>-</w:t>
      </w:r>
      <w:r w:rsidRPr="000B3675">
        <w:rPr>
          <w:rFonts w:ascii="David" w:hAnsi="David"/>
          <w:sz w:val="24"/>
          <w:rtl/>
          <w:lang w:eastAsia="en-US"/>
        </w:rPr>
        <w:tab/>
        <w:t>הארכת תקופת הגילוי לפחות 6 חודשים.</w:t>
      </w:r>
    </w:p>
    <w:p w14:paraId="51824944" w14:textId="77777777" w:rsidR="009D77AD" w:rsidRDefault="005A5D13" w:rsidP="009D77AD">
      <w:pPr>
        <w:keepNext/>
        <w:keepLines/>
        <w:ind w:left="849" w:right="0" w:hanging="142"/>
        <w:rPr>
          <w:rFonts w:ascii="David" w:hAnsi="David"/>
          <w:sz w:val="24"/>
          <w:rtl/>
          <w:lang w:eastAsia="en-US"/>
        </w:rPr>
      </w:pPr>
      <w:r w:rsidRPr="000B3675">
        <w:rPr>
          <w:rFonts w:ascii="David" w:hAnsi="David"/>
          <w:sz w:val="24"/>
          <w:rtl/>
          <w:lang w:eastAsia="en-US"/>
        </w:rPr>
        <w:t>ו.</w:t>
      </w:r>
      <w:r w:rsidR="009D77AD">
        <w:rPr>
          <w:rFonts w:ascii="David" w:hAnsi="David" w:hint="cs"/>
          <w:sz w:val="24"/>
          <w:rtl/>
          <w:lang w:eastAsia="en-US"/>
        </w:rPr>
        <w:t xml:space="preserve"> </w:t>
      </w:r>
      <w:r w:rsidRPr="000B3675">
        <w:rPr>
          <w:rFonts w:ascii="David" w:hAnsi="David"/>
          <w:sz w:val="24"/>
          <w:rtl/>
          <w:lang w:eastAsia="en-US"/>
        </w:rPr>
        <w:t xml:space="preserve">הביטוח יורחב לשפות את מדינת ישראל – הרשות לפיתוח והתיישבות הבדואים בנגב, ככל </w:t>
      </w:r>
      <w:r w:rsidR="009D77AD">
        <w:rPr>
          <w:rFonts w:ascii="David" w:hAnsi="David" w:hint="cs"/>
          <w:sz w:val="24"/>
          <w:rtl/>
          <w:lang w:eastAsia="en-US"/>
        </w:rPr>
        <w:t xml:space="preserve"> </w:t>
      </w:r>
      <w:r w:rsidRPr="000B3675">
        <w:rPr>
          <w:rFonts w:ascii="David" w:hAnsi="David"/>
          <w:sz w:val="24"/>
          <w:rtl/>
          <w:lang w:eastAsia="en-US"/>
        </w:rPr>
        <w:t xml:space="preserve">שיחשבו אחראים למעשי  ו/או מחדלי הספק והפועלים מטעמו.  </w:t>
      </w:r>
    </w:p>
    <w:p w14:paraId="0E41A5F3" w14:textId="77777777" w:rsidR="009D77AD" w:rsidRDefault="009D77AD">
      <w:pPr>
        <w:bidi w:val="0"/>
        <w:spacing w:line="240" w:lineRule="auto"/>
        <w:ind w:right="0"/>
        <w:jc w:val="left"/>
        <w:rPr>
          <w:rFonts w:ascii="David" w:hAnsi="David"/>
          <w:sz w:val="24"/>
          <w:rtl/>
          <w:lang w:eastAsia="en-US"/>
        </w:rPr>
      </w:pPr>
      <w:r>
        <w:rPr>
          <w:rFonts w:ascii="David" w:hAnsi="David"/>
          <w:sz w:val="24"/>
          <w:rtl/>
          <w:lang w:eastAsia="en-US"/>
        </w:rPr>
        <w:br w:type="page"/>
      </w:r>
    </w:p>
    <w:p w14:paraId="07881281" w14:textId="77777777" w:rsidR="005A5D13" w:rsidRPr="000B3675" w:rsidRDefault="005A5D13" w:rsidP="009D77AD">
      <w:pPr>
        <w:keepNext/>
        <w:keepLines/>
        <w:ind w:left="849" w:right="0" w:hanging="142"/>
        <w:rPr>
          <w:rFonts w:ascii="David" w:hAnsi="David"/>
          <w:sz w:val="24"/>
          <w:rtl/>
          <w:lang w:eastAsia="en-US"/>
        </w:rPr>
      </w:pPr>
    </w:p>
    <w:p w14:paraId="0A3A8D53" w14:textId="77777777" w:rsidR="005A5D13" w:rsidRPr="000B3675" w:rsidRDefault="005A5D13" w:rsidP="009D77AD">
      <w:pPr>
        <w:keepNext/>
        <w:keepLines/>
        <w:ind w:left="423" w:right="0"/>
        <w:rPr>
          <w:rFonts w:ascii="David" w:hAnsi="David"/>
          <w:sz w:val="24"/>
          <w:rtl/>
          <w:lang w:eastAsia="en-US"/>
        </w:rPr>
      </w:pPr>
      <w:r w:rsidRPr="000B3675">
        <w:rPr>
          <w:rFonts w:ascii="David" w:hAnsi="David"/>
          <w:sz w:val="24"/>
          <w:rtl/>
          <w:lang w:eastAsia="en-US"/>
        </w:rPr>
        <w:t>4.</w:t>
      </w:r>
      <w:r w:rsidRPr="000B3675">
        <w:rPr>
          <w:rFonts w:ascii="David" w:hAnsi="David"/>
          <w:sz w:val="24"/>
          <w:rtl/>
          <w:lang w:eastAsia="en-US"/>
        </w:rPr>
        <w:tab/>
        <w:t>ביטוחים נוספים</w:t>
      </w:r>
    </w:p>
    <w:p w14:paraId="034C4DF2" w14:textId="77777777" w:rsidR="005A5D13" w:rsidRDefault="005A5D13" w:rsidP="009D77AD">
      <w:pPr>
        <w:keepNext/>
        <w:keepLines/>
        <w:ind w:left="707" w:right="0"/>
        <w:rPr>
          <w:rFonts w:ascii="David" w:hAnsi="David"/>
          <w:sz w:val="24"/>
          <w:rtl/>
          <w:lang w:eastAsia="en-US"/>
        </w:rPr>
      </w:pPr>
      <w:r w:rsidRPr="000B3675">
        <w:rPr>
          <w:rFonts w:ascii="David" w:hAnsi="David"/>
          <w:sz w:val="24"/>
          <w:rtl/>
          <w:lang w:eastAsia="en-US"/>
        </w:rPr>
        <w:t>מבלי לגרוע מהתחייבויותיו של הספק הזוכה על פי מכרז והסכם זה, מתחייב הספק לוודא  כי בעלי מקצוע, יועצים, נותני שירותים, ספקים, קבלנים, קבלני משנה יערכו ביטוחים מתאימים לגבי פעילותם בגבולות אחריות סבירים כולל ביטוח אחריות כלפי צד שלישי, וביטוח חבות מעבידים כלפי עובדים, ביטוח אחריות מקצועית וביטוח חבות מוצר (ככל ורלוונטיים), וכאשר הפעילות משולבת עם כלי רכב הכוללים ביטוחי חובה, רכוש ואחריות כלפי צד שלישי. הביטוחים יורחבו לשפות את מדינת ישראל – הרשות לפיתוח והתיישבות הבדואים בנגב , ככל שיחשבו אחראים למעשיהם ו/או מחדליהם ויכללו ויתור המבטח על זכות השיבוב כלפיהם וכלפי עובדיהם. הוויתור על זכות התחלוף כאמור לא תחול לטובת אדם שגרם לנזק בזדון.</w:t>
      </w:r>
    </w:p>
    <w:p w14:paraId="2156F783" w14:textId="77777777" w:rsidR="009D77AD" w:rsidRPr="000B3675" w:rsidRDefault="009D77AD" w:rsidP="009D77AD">
      <w:pPr>
        <w:keepNext/>
        <w:keepLines/>
        <w:ind w:left="707" w:right="0"/>
        <w:rPr>
          <w:rFonts w:ascii="David" w:hAnsi="David"/>
          <w:sz w:val="24"/>
          <w:rtl/>
          <w:lang w:eastAsia="en-US"/>
        </w:rPr>
      </w:pPr>
    </w:p>
    <w:p w14:paraId="206211B8" w14:textId="77777777" w:rsidR="005A5D13" w:rsidRPr="000B3675" w:rsidRDefault="005A5D13" w:rsidP="009D77AD">
      <w:pPr>
        <w:keepNext/>
        <w:keepLines/>
        <w:ind w:left="423" w:right="0"/>
        <w:rPr>
          <w:rFonts w:ascii="David" w:hAnsi="David"/>
          <w:sz w:val="24"/>
          <w:rtl/>
          <w:lang w:eastAsia="en-US"/>
        </w:rPr>
      </w:pPr>
      <w:r w:rsidRPr="000B3675">
        <w:rPr>
          <w:rFonts w:ascii="David" w:hAnsi="David"/>
          <w:sz w:val="24"/>
          <w:rtl/>
          <w:lang w:eastAsia="en-US"/>
        </w:rPr>
        <w:t>5.</w:t>
      </w:r>
      <w:r w:rsidRPr="000B3675">
        <w:rPr>
          <w:rFonts w:ascii="David" w:hAnsi="David"/>
          <w:sz w:val="24"/>
          <w:rtl/>
          <w:lang w:eastAsia="en-US"/>
        </w:rPr>
        <w:tab/>
        <w:t>כללי</w:t>
      </w:r>
    </w:p>
    <w:p w14:paraId="6D4E8201" w14:textId="77777777" w:rsidR="005A5D13" w:rsidRPr="000B3675" w:rsidRDefault="005A5D13" w:rsidP="009D77AD">
      <w:pPr>
        <w:keepNext/>
        <w:keepLines/>
        <w:ind w:left="707" w:right="0"/>
        <w:rPr>
          <w:rFonts w:ascii="David" w:hAnsi="David"/>
          <w:sz w:val="24"/>
          <w:rtl/>
          <w:lang w:eastAsia="en-US"/>
        </w:rPr>
      </w:pPr>
      <w:r w:rsidRPr="000B3675">
        <w:rPr>
          <w:rFonts w:ascii="David" w:hAnsi="David"/>
          <w:sz w:val="24"/>
          <w:rtl/>
          <w:lang w:eastAsia="en-US"/>
        </w:rPr>
        <w:t>בכל פוליסות הביטוח הנדרשות מהספק (חבות מעבידים, צד שלישי, אחריות מקצועית) יכללו התנאים הבאים:</w:t>
      </w:r>
    </w:p>
    <w:p w14:paraId="77DE491C" w14:textId="77777777" w:rsidR="005A5D13" w:rsidRPr="000B3675" w:rsidRDefault="005A5D13" w:rsidP="009D77AD">
      <w:pPr>
        <w:keepNext/>
        <w:keepLines/>
        <w:ind w:left="990" w:right="0" w:hanging="283"/>
        <w:rPr>
          <w:rFonts w:ascii="David" w:hAnsi="David"/>
          <w:sz w:val="24"/>
          <w:rtl/>
          <w:lang w:eastAsia="en-US"/>
        </w:rPr>
      </w:pPr>
      <w:r w:rsidRPr="000B3675">
        <w:rPr>
          <w:rFonts w:ascii="David" w:hAnsi="David"/>
          <w:sz w:val="24"/>
          <w:rtl/>
          <w:lang w:eastAsia="en-US"/>
        </w:rPr>
        <w:t>א.</w:t>
      </w:r>
      <w:r w:rsidRPr="000B3675">
        <w:rPr>
          <w:rFonts w:ascii="David" w:hAnsi="David"/>
          <w:sz w:val="24"/>
          <w:rtl/>
          <w:lang w:eastAsia="en-US"/>
        </w:rPr>
        <w:tab/>
        <w:t>בכל מקרה של צמצום או ביטול הביטוח ע"י אחד הצדדים לא יהיה להם כל תוקף אלא אם ניתנה על כך הודעה מוקדמת של 60 יום לפחות במכתב רשום לחשב הרשות לפיתוח והתיישבות הבדואים בנגב.</w:t>
      </w:r>
    </w:p>
    <w:p w14:paraId="25A7B4FA" w14:textId="77777777" w:rsidR="005A5D13" w:rsidRPr="000B3675" w:rsidRDefault="005A5D13" w:rsidP="009D77AD">
      <w:pPr>
        <w:keepNext/>
        <w:keepLines/>
        <w:ind w:left="990" w:right="0" w:hanging="283"/>
        <w:rPr>
          <w:rFonts w:ascii="David" w:hAnsi="David"/>
          <w:sz w:val="24"/>
          <w:rtl/>
          <w:lang w:eastAsia="en-US"/>
        </w:rPr>
      </w:pPr>
      <w:r w:rsidRPr="000B3675">
        <w:rPr>
          <w:rFonts w:ascii="David" w:hAnsi="David"/>
          <w:sz w:val="24"/>
          <w:rtl/>
          <w:lang w:eastAsia="en-US"/>
        </w:rPr>
        <w:t>ב.</w:t>
      </w:r>
      <w:r w:rsidRPr="000B3675">
        <w:rPr>
          <w:rFonts w:ascii="David" w:hAnsi="David"/>
          <w:sz w:val="24"/>
          <w:rtl/>
          <w:lang w:eastAsia="en-US"/>
        </w:rPr>
        <w:tab/>
        <w:t xml:space="preserve">המבטח מוותר על כל זכות תחלוף/שיבוב, תביעה, השתתפות או חזרה כלפי מדינת ישראל – הרשות לפיתוח והתיישבות הבדואים בנגב ועובדיהם של הנ"ל, ובלבד שהוויתור לא יחול לטובת אדם שגרם לנזק מתוך כוונת זדון.                                                                                                                                     </w:t>
      </w:r>
    </w:p>
    <w:p w14:paraId="2DD6B3C3" w14:textId="77777777" w:rsidR="005A5D13" w:rsidRPr="000B3675" w:rsidRDefault="005A5D13" w:rsidP="009D77AD">
      <w:pPr>
        <w:keepNext/>
        <w:keepLines/>
        <w:ind w:left="990" w:right="0" w:hanging="283"/>
        <w:rPr>
          <w:rFonts w:ascii="David" w:hAnsi="David"/>
          <w:sz w:val="24"/>
          <w:rtl/>
          <w:lang w:eastAsia="en-US"/>
        </w:rPr>
      </w:pPr>
      <w:r w:rsidRPr="000B3675">
        <w:rPr>
          <w:rFonts w:ascii="David" w:hAnsi="David"/>
          <w:sz w:val="24"/>
          <w:rtl/>
          <w:lang w:eastAsia="en-US"/>
        </w:rPr>
        <w:t>ג.</w:t>
      </w:r>
      <w:r w:rsidRPr="000B3675">
        <w:rPr>
          <w:rFonts w:ascii="David" w:hAnsi="David"/>
          <w:sz w:val="24"/>
          <w:rtl/>
          <w:lang w:eastAsia="en-US"/>
        </w:rPr>
        <w:tab/>
        <w:t>הספק אחראי בלעדית כלפי המבטח לתשלום דמי הביטוח עבור כל הפוליסות ולמילוי כל החובות המוטלות על המבוטח על פי תנאי הפוליסות.</w:t>
      </w:r>
    </w:p>
    <w:p w14:paraId="20BB0A9F" w14:textId="77777777" w:rsidR="005A5D13" w:rsidRPr="000B3675" w:rsidRDefault="005A5D13" w:rsidP="009D77AD">
      <w:pPr>
        <w:keepNext/>
        <w:keepLines/>
        <w:ind w:left="990" w:right="0" w:hanging="283"/>
        <w:rPr>
          <w:rFonts w:ascii="David" w:hAnsi="David"/>
          <w:sz w:val="24"/>
          <w:rtl/>
          <w:lang w:eastAsia="en-US"/>
        </w:rPr>
      </w:pPr>
      <w:r w:rsidRPr="000B3675">
        <w:rPr>
          <w:rFonts w:ascii="David" w:hAnsi="David"/>
          <w:sz w:val="24"/>
          <w:rtl/>
          <w:lang w:eastAsia="en-US"/>
        </w:rPr>
        <w:t>ד.</w:t>
      </w:r>
      <w:r w:rsidRPr="000B3675">
        <w:rPr>
          <w:rFonts w:ascii="David" w:hAnsi="David"/>
          <w:sz w:val="24"/>
          <w:rtl/>
          <w:lang w:eastAsia="en-US"/>
        </w:rPr>
        <w:tab/>
        <w:t xml:space="preserve">ההשתתפויות העצמיות הנקובות בכל פוליסה ופוליסה תחולנה בלעדית על הקבלן.                         </w:t>
      </w:r>
    </w:p>
    <w:p w14:paraId="429333E1" w14:textId="77777777" w:rsidR="005A5D13" w:rsidRPr="000B3675" w:rsidRDefault="005A5D13" w:rsidP="009D77AD">
      <w:pPr>
        <w:keepNext/>
        <w:keepLines/>
        <w:ind w:left="990" w:right="0" w:hanging="283"/>
        <w:rPr>
          <w:rFonts w:ascii="David" w:hAnsi="David"/>
          <w:sz w:val="24"/>
          <w:rtl/>
          <w:lang w:eastAsia="en-US"/>
        </w:rPr>
      </w:pPr>
      <w:r w:rsidRPr="000B3675">
        <w:rPr>
          <w:rFonts w:ascii="David" w:hAnsi="David"/>
          <w:sz w:val="24"/>
          <w:rtl/>
          <w:lang w:eastAsia="en-US"/>
        </w:rPr>
        <w:t>ה.</w:t>
      </w:r>
      <w:r w:rsidRPr="000B3675">
        <w:rPr>
          <w:rFonts w:ascii="David" w:hAnsi="David"/>
          <w:sz w:val="24"/>
          <w:rtl/>
          <w:lang w:eastAsia="en-US"/>
        </w:rPr>
        <w:tab/>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243A0878" w14:textId="77777777" w:rsidR="005A5D13" w:rsidRPr="000B3675" w:rsidRDefault="005A5D13" w:rsidP="009D77AD">
      <w:pPr>
        <w:keepNext/>
        <w:keepLines/>
        <w:ind w:left="990" w:right="0" w:hanging="283"/>
        <w:rPr>
          <w:rFonts w:ascii="David" w:hAnsi="David"/>
          <w:sz w:val="24"/>
          <w:rtl/>
          <w:lang w:eastAsia="en-US"/>
        </w:rPr>
      </w:pPr>
      <w:r w:rsidRPr="000B3675">
        <w:rPr>
          <w:rFonts w:ascii="David" w:hAnsi="David"/>
          <w:sz w:val="24"/>
          <w:rtl/>
          <w:lang w:eastAsia="en-US"/>
        </w:rPr>
        <w:t>ו.</w:t>
      </w:r>
      <w:r w:rsidRPr="000B3675">
        <w:rPr>
          <w:rFonts w:ascii="David" w:hAnsi="David"/>
          <w:sz w:val="24"/>
          <w:rtl/>
          <w:lang w:eastAsia="en-US"/>
        </w:rPr>
        <w:tab/>
        <w:t>תנאי הכיסוי של הפוליסות הנ"ל למעט אחריות מקצועית, לא יפחתו מהמקובל על פי תנאי פוליסות נוסח "ביט", בכפוף להרחבת הכיסויים כמפורט לעיל.</w:t>
      </w:r>
    </w:p>
    <w:p w14:paraId="6163B33E" w14:textId="77777777" w:rsidR="005A5D13" w:rsidRPr="000B3675" w:rsidRDefault="005A5D13" w:rsidP="009D77AD">
      <w:pPr>
        <w:keepNext/>
        <w:keepLines/>
        <w:ind w:left="423" w:right="0" w:firstLine="284"/>
        <w:rPr>
          <w:rFonts w:ascii="David" w:hAnsi="David"/>
          <w:sz w:val="24"/>
          <w:rtl/>
          <w:lang w:eastAsia="en-US"/>
        </w:rPr>
      </w:pPr>
      <w:r w:rsidRPr="000B3675">
        <w:rPr>
          <w:rFonts w:ascii="David" w:hAnsi="David"/>
          <w:sz w:val="24"/>
          <w:rtl/>
          <w:lang w:eastAsia="en-US"/>
        </w:rPr>
        <w:t>ז.</w:t>
      </w:r>
      <w:r w:rsidR="009D77AD">
        <w:rPr>
          <w:rFonts w:ascii="David" w:hAnsi="David" w:hint="cs"/>
          <w:sz w:val="24"/>
          <w:rtl/>
          <w:lang w:eastAsia="en-US"/>
        </w:rPr>
        <w:t xml:space="preserve">  </w:t>
      </w:r>
      <w:r w:rsidRPr="000B3675">
        <w:rPr>
          <w:rFonts w:ascii="David" w:hAnsi="David"/>
          <w:sz w:val="24"/>
          <w:rtl/>
          <w:lang w:eastAsia="en-US"/>
        </w:rPr>
        <w:t>חריג כוונה ו/או רשלנות רבתי יבוטל ככל שקיים.</w:t>
      </w:r>
    </w:p>
    <w:p w14:paraId="48E02E96" w14:textId="77777777" w:rsidR="005A5D13" w:rsidRPr="000B3675" w:rsidRDefault="009D77AD" w:rsidP="009D77AD">
      <w:pPr>
        <w:keepNext/>
        <w:keepLines/>
        <w:ind w:left="990" w:right="0" w:hanging="283"/>
        <w:rPr>
          <w:rFonts w:ascii="David" w:hAnsi="David"/>
          <w:sz w:val="24"/>
          <w:rtl/>
          <w:lang w:eastAsia="en-US"/>
        </w:rPr>
      </w:pPr>
      <w:r w:rsidRPr="009D77AD">
        <w:rPr>
          <w:rFonts w:ascii="David" w:hAnsi="David" w:hint="cs"/>
          <w:sz w:val="24"/>
          <w:rtl/>
          <w:lang w:eastAsia="en-US"/>
        </w:rPr>
        <w:t>ח</w:t>
      </w:r>
      <w:r w:rsidR="005A5D13" w:rsidRPr="000B3675">
        <w:rPr>
          <w:rFonts w:ascii="David" w:hAnsi="David"/>
          <w:sz w:val="24"/>
          <w:rtl/>
          <w:lang w:eastAsia="en-US"/>
        </w:rPr>
        <w:t>.</w:t>
      </w:r>
      <w:r w:rsidR="005A5D13" w:rsidRPr="000B3675">
        <w:rPr>
          <w:rFonts w:ascii="David" w:hAnsi="David"/>
          <w:sz w:val="24"/>
          <w:rtl/>
          <w:lang w:eastAsia="en-US"/>
        </w:rPr>
        <w:tab/>
        <w:t>הספק מתחייב בכל תקופת ההתקשרות החוזית עם מדינת ישראל – הרשות לפיתוח והתיישבות הבדואים בנגב, וכל עוד אחריותו קיימת, להחזיק בתוקף את פוליסות הביטוח. הספק מתחייב כי פוליסות הביטוח תחודשנה על ידו מדי תקופת ביטוח, כל עוד החוזה עם מדינת ישראל – הרשות לפיתוח והתיישבות הבדואים בנגב בתוקף.</w:t>
      </w:r>
    </w:p>
    <w:p w14:paraId="5B67FAE5" w14:textId="77777777" w:rsidR="005A5D13" w:rsidRPr="000B3675" w:rsidRDefault="009D77AD" w:rsidP="009D77AD">
      <w:pPr>
        <w:keepNext/>
        <w:keepLines/>
        <w:ind w:left="990" w:right="0" w:hanging="283"/>
        <w:rPr>
          <w:rFonts w:ascii="David" w:hAnsi="David"/>
          <w:sz w:val="24"/>
          <w:rtl/>
          <w:lang w:eastAsia="en-US"/>
        </w:rPr>
      </w:pPr>
      <w:r w:rsidRPr="009D77AD">
        <w:rPr>
          <w:rFonts w:ascii="David" w:hAnsi="David" w:hint="cs"/>
          <w:sz w:val="24"/>
          <w:rtl/>
          <w:lang w:eastAsia="en-US"/>
        </w:rPr>
        <w:t>ט</w:t>
      </w:r>
      <w:r w:rsidR="005A5D13" w:rsidRPr="000B3675">
        <w:rPr>
          <w:rFonts w:ascii="David" w:hAnsi="David"/>
          <w:sz w:val="24"/>
          <w:rtl/>
          <w:lang w:eastAsia="en-US"/>
        </w:rPr>
        <w:t>.</w:t>
      </w:r>
      <w:r w:rsidR="005A5D13" w:rsidRPr="000B3675">
        <w:rPr>
          <w:rFonts w:ascii="David" w:hAnsi="David"/>
          <w:sz w:val="24"/>
          <w:rtl/>
          <w:lang w:eastAsia="en-US"/>
        </w:rPr>
        <w:tab/>
        <w:t xml:space="preserve">אישור בחתימתו של המבטח על קיום הביטוחים, יומצא על ידי הספק לרשות לפיתוח והתיישבות הבדואים בנגב בגינו ובגין קבלן/ קבלני המשנה מטעמו עד למועד חתימת החוזה.  הספק מתחייב להציג את האישור חתום בחתימת המבטח אודות חידוש הפוליסות לרשות לפיתוח והתיישבות הבדואים בנגב לכל המאוחר שבועיים לפני תום תקופת הביטוח. </w:t>
      </w:r>
    </w:p>
    <w:p w14:paraId="3F110B31" w14:textId="77777777" w:rsidR="005A5D13" w:rsidRPr="000B3675" w:rsidRDefault="005A5D13" w:rsidP="005A5D13">
      <w:pPr>
        <w:keepNext/>
        <w:keepLines/>
        <w:ind w:left="423" w:right="0" w:hanging="362"/>
        <w:rPr>
          <w:rFonts w:ascii="David" w:hAnsi="David"/>
          <w:sz w:val="24"/>
          <w:rtl/>
          <w:lang w:eastAsia="en-US"/>
        </w:rPr>
      </w:pPr>
    </w:p>
    <w:p w14:paraId="0BE73524" w14:textId="77777777" w:rsidR="005A5D13" w:rsidRPr="000B3675" w:rsidRDefault="009D77AD" w:rsidP="009D77AD">
      <w:pPr>
        <w:keepNext/>
        <w:keepLines/>
        <w:ind w:left="990" w:right="0" w:hanging="283"/>
        <w:rPr>
          <w:rFonts w:ascii="David" w:hAnsi="David"/>
          <w:sz w:val="24"/>
          <w:rtl/>
          <w:lang w:eastAsia="en-US"/>
        </w:rPr>
      </w:pPr>
      <w:r>
        <w:rPr>
          <w:rFonts w:ascii="David" w:hAnsi="David" w:hint="cs"/>
          <w:sz w:val="24"/>
          <w:rtl/>
          <w:lang w:eastAsia="en-US"/>
        </w:rPr>
        <w:lastRenderedPageBreak/>
        <w:t xml:space="preserve">י.  </w:t>
      </w:r>
      <w:r w:rsidR="005A5D13" w:rsidRPr="000B3675">
        <w:rPr>
          <w:rFonts w:ascii="David" w:hAnsi="David"/>
          <w:sz w:val="24"/>
          <w:rtl/>
          <w:lang w:eastAsia="en-US"/>
        </w:rPr>
        <w:t>מובהר בזאת כי אישור/י הביטוח שיוצגו אינו/ם בא/ים לצמצם את התחייבויות הספק לפי סעיפי הביטוח המפורטים בנספח זה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בנספח זה לעיל. על הספק יהיה ללמוד דרישות אלה ובמידת הצורך להיעזר באנשי ביטוח מטעמו, על מנת להבין את הדרישות וליישמן בביטוחיו ללא הסתייגויות.</w:t>
      </w:r>
      <w:r w:rsidR="005A5D13" w:rsidRPr="000B3675">
        <w:rPr>
          <w:rFonts w:ascii="David" w:hAnsi="David"/>
          <w:sz w:val="24"/>
          <w:rtl/>
          <w:lang w:eastAsia="en-US"/>
        </w:rPr>
        <w:tab/>
      </w:r>
    </w:p>
    <w:p w14:paraId="3FEE4D7E" w14:textId="77777777" w:rsidR="005A5D13" w:rsidRPr="000B3675" w:rsidRDefault="009D77AD" w:rsidP="009D77AD">
      <w:pPr>
        <w:keepNext/>
        <w:keepLines/>
        <w:ind w:left="990" w:right="0" w:hanging="425"/>
        <w:rPr>
          <w:rFonts w:ascii="David" w:hAnsi="David"/>
          <w:sz w:val="24"/>
          <w:rtl/>
          <w:lang w:eastAsia="en-US"/>
        </w:rPr>
      </w:pPr>
      <w:r>
        <w:rPr>
          <w:rFonts w:ascii="David" w:hAnsi="David" w:hint="cs"/>
          <w:sz w:val="24"/>
          <w:rtl/>
          <w:lang w:eastAsia="en-US"/>
        </w:rPr>
        <w:t>יא'</w:t>
      </w:r>
      <w:r w:rsidR="005A5D13" w:rsidRPr="000B3675">
        <w:rPr>
          <w:rFonts w:ascii="David" w:hAnsi="David"/>
          <w:sz w:val="24"/>
          <w:rtl/>
          <w:lang w:eastAsia="en-US"/>
        </w:rPr>
        <w:t>.</w:t>
      </w:r>
      <w:r w:rsidR="005A5D13" w:rsidRPr="000B3675">
        <w:rPr>
          <w:rFonts w:ascii="David" w:hAnsi="David"/>
          <w:sz w:val="24"/>
          <w:rtl/>
          <w:lang w:eastAsia="en-US"/>
        </w:rPr>
        <w:tab/>
        <w:t>מדינת ישראל – הרשות לפיתוח והתיישבות הבדואים בנגב, שומרות לעצמן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ביטוח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w:t>
      </w:r>
    </w:p>
    <w:p w14:paraId="341FA315" w14:textId="77777777" w:rsidR="005A5D13" w:rsidRPr="000B3675" w:rsidRDefault="009D77AD" w:rsidP="009D77AD">
      <w:pPr>
        <w:keepNext/>
        <w:keepLines/>
        <w:ind w:left="990" w:right="0" w:hanging="425"/>
        <w:rPr>
          <w:rFonts w:ascii="David" w:hAnsi="David"/>
          <w:sz w:val="24"/>
          <w:rtl/>
          <w:lang w:eastAsia="en-US"/>
        </w:rPr>
      </w:pPr>
      <w:r>
        <w:rPr>
          <w:rFonts w:ascii="David" w:hAnsi="David" w:hint="cs"/>
          <w:sz w:val="24"/>
          <w:rtl/>
          <w:lang w:eastAsia="en-US"/>
        </w:rPr>
        <w:t>יב'</w:t>
      </w:r>
      <w:r w:rsidR="005A5D13" w:rsidRPr="000B3675">
        <w:rPr>
          <w:rFonts w:ascii="David" w:hAnsi="David"/>
          <w:sz w:val="24"/>
          <w:rtl/>
          <w:lang w:eastAsia="en-US"/>
        </w:rPr>
        <w:t>.</w:t>
      </w:r>
      <w:r w:rsidR="005A5D13" w:rsidRPr="000B3675">
        <w:rPr>
          <w:rFonts w:ascii="David" w:hAnsi="David"/>
          <w:sz w:val="24"/>
          <w:rtl/>
          <w:lang w:eastAsia="en-US"/>
        </w:rPr>
        <w:tab/>
        <w:t>הספק מצהיר ומתחייב כי זכות  מדינת ישראל – הרשות לפיתוח והתיישבות הבדואים בנגב, לעריכת הבדיקה ולדרישת השינויים כמפורט לעיל אינן מטילות על מדינת ישראל – הרשות לפיתוח והתיישבות הבדואים בנגב, או על מי מטעמן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CC01AF8" w14:textId="77777777" w:rsidR="005A5D13" w:rsidRPr="000B3675" w:rsidRDefault="009D77AD" w:rsidP="009D77AD">
      <w:pPr>
        <w:keepNext/>
        <w:keepLines/>
        <w:ind w:left="990" w:right="0" w:hanging="425"/>
        <w:rPr>
          <w:rFonts w:ascii="David" w:hAnsi="David"/>
          <w:sz w:val="24"/>
          <w:rtl/>
          <w:lang w:eastAsia="en-US"/>
        </w:rPr>
      </w:pPr>
      <w:r>
        <w:rPr>
          <w:rFonts w:ascii="David" w:hAnsi="David" w:hint="cs"/>
          <w:sz w:val="24"/>
          <w:rtl/>
          <w:lang w:eastAsia="en-US"/>
        </w:rPr>
        <w:t>יג'</w:t>
      </w:r>
      <w:r w:rsidR="005A5D13" w:rsidRPr="000B3675">
        <w:rPr>
          <w:rFonts w:ascii="David" w:hAnsi="David"/>
          <w:sz w:val="24"/>
          <w:rtl/>
          <w:lang w:eastAsia="en-US"/>
        </w:rPr>
        <w:t>.</w:t>
      </w:r>
      <w:r w:rsidR="005A5D13" w:rsidRPr="000B3675">
        <w:rPr>
          <w:rFonts w:ascii="David" w:hAnsi="David"/>
          <w:sz w:val="24"/>
          <w:rtl/>
          <w:lang w:eastAsia="en-US"/>
        </w:rPr>
        <w:tab/>
        <w:t>למען הסר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  רכוש וחבות לרבות גוף ורכוש ולקבוע את הביטוחים הנחוצים לרבות היקף הכיסויים, וגבולות האחריות בהתאם לכך.</w:t>
      </w:r>
    </w:p>
    <w:p w14:paraId="30D77ABB" w14:textId="77777777" w:rsidR="005A5D13" w:rsidRPr="000B3675" w:rsidRDefault="009D77AD" w:rsidP="009D77AD">
      <w:pPr>
        <w:keepNext/>
        <w:keepLines/>
        <w:ind w:left="990" w:right="0" w:hanging="425"/>
        <w:rPr>
          <w:rFonts w:ascii="David" w:hAnsi="David"/>
          <w:sz w:val="24"/>
          <w:rtl/>
          <w:lang w:eastAsia="en-US"/>
        </w:rPr>
      </w:pPr>
      <w:r>
        <w:rPr>
          <w:rFonts w:ascii="David" w:hAnsi="David" w:hint="cs"/>
          <w:sz w:val="24"/>
          <w:rtl/>
          <w:lang w:eastAsia="en-US"/>
        </w:rPr>
        <w:t>יד'</w:t>
      </w:r>
      <w:r w:rsidR="005A5D13" w:rsidRPr="000B3675">
        <w:rPr>
          <w:rFonts w:ascii="David" w:hAnsi="David"/>
          <w:sz w:val="24"/>
          <w:rtl/>
          <w:lang w:eastAsia="en-US"/>
        </w:rPr>
        <w:t>.</w:t>
      </w:r>
      <w:r w:rsidR="005A5D13" w:rsidRPr="000B3675">
        <w:rPr>
          <w:rFonts w:ascii="David" w:hAnsi="David"/>
          <w:sz w:val="24"/>
          <w:rtl/>
          <w:lang w:eastAsia="en-US"/>
        </w:rPr>
        <w:tab/>
        <w:t>אין בכל האמור בסעיפי הביטוח כדי לפטור את הספק מכל חובה החלה עליו על פי דין ועל פי החוזה ואין לפרש את האמור כוויתור של מדינת ישראל – הרשות לפיתוח והתיישבות הבדואים בנגב, על כל זכות או סעד המוקנים להם על פי כל דין ועל פי חוזה זה.</w:t>
      </w:r>
    </w:p>
    <w:p w14:paraId="558C1B38" w14:textId="77777777" w:rsidR="005A5D13" w:rsidRPr="009D77AD" w:rsidRDefault="005A5D13" w:rsidP="009D77AD">
      <w:pPr>
        <w:keepNext/>
        <w:keepLines/>
        <w:ind w:left="423" w:right="0"/>
        <w:rPr>
          <w:rFonts w:ascii="David" w:hAnsi="David"/>
          <w:b/>
          <w:bCs/>
          <w:sz w:val="24"/>
          <w:rtl/>
          <w:lang w:eastAsia="en-US"/>
        </w:rPr>
      </w:pPr>
      <w:r w:rsidRPr="009D77AD">
        <w:rPr>
          <w:rFonts w:ascii="David" w:hAnsi="David"/>
          <w:b/>
          <w:bCs/>
          <w:sz w:val="24"/>
          <w:rtl/>
          <w:lang w:eastAsia="en-US"/>
        </w:rPr>
        <w:t>אי עמידה בתנאי נספח זה מהווה הפרה יסודית של הסכם זה.</w:t>
      </w:r>
    </w:p>
    <w:p w14:paraId="7AFD1186" w14:textId="77777777" w:rsidR="005A5D13" w:rsidRPr="00FB5417" w:rsidRDefault="005A5D13" w:rsidP="00866B27">
      <w:pPr>
        <w:keepNext/>
        <w:keepLines/>
        <w:ind w:left="423" w:right="0" w:hanging="362"/>
        <w:rPr>
          <w:rFonts w:ascii="David" w:hAnsi="David"/>
          <w:b/>
          <w:bCs/>
          <w:sz w:val="24"/>
          <w:u w:val="single"/>
          <w:rtl/>
          <w:lang w:eastAsia="en-US"/>
        </w:rPr>
      </w:pPr>
    </w:p>
    <w:p w14:paraId="59964E3E" w14:textId="77777777" w:rsidR="00A6492B" w:rsidRPr="00FB5417" w:rsidRDefault="00FB5417" w:rsidP="00866B27">
      <w:pPr>
        <w:keepNext/>
        <w:keepLines/>
        <w:ind w:left="423" w:right="0" w:hanging="425"/>
        <w:rPr>
          <w:rFonts w:ascii="David" w:hAnsi="David"/>
          <w:b/>
          <w:bCs/>
          <w:sz w:val="24"/>
          <w:u w:val="single"/>
          <w:lang w:eastAsia="en-US"/>
        </w:rPr>
      </w:pPr>
      <w:r>
        <w:rPr>
          <w:rFonts w:ascii="David" w:hAnsi="David" w:hint="cs"/>
          <w:b/>
          <w:bCs/>
          <w:sz w:val="24"/>
          <w:u w:val="single"/>
          <w:rtl/>
          <w:lang w:eastAsia="en-US"/>
        </w:rPr>
        <w:t xml:space="preserve">19. </w:t>
      </w:r>
      <w:r w:rsidR="00A6492B" w:rsidRPr="00FB5417">
        <w:rPr>
          <w:rFonts w:ascii="David" w:hAnsi="David" w:hint="cs"/>
          <w:b/>
          <w:bCs/>
          <w:sz w:val="24"/>
          <w:u w:val="single"/>
          <w:rtl/>
          <w:lang w:eastAsia="en-US"/>
        </w:rPr>
        <w:t>קיזוז ועיכבון</w:t>
      </w:r>
    </w:p>
    <w:p w14:paraId="7644976F" w14:textId="77777777" w:rsidR="00FF7D8E" w:rsidRPr="00244A9A" w:rsidRDefault="00FF7D8E" w:rsidP="00866B27">
      <w:pPr>
        <w:keepNext/>
        <w:keepLines/>
        <w:ind w:left="990" w:right="0" w:hanging="567"/>
        <w:rPr>
          <w:rFonts w:ascii="David" w:hAnsi="David"/>
          <w:vanish/>
          <w:sz w:val="24"/>
          <w:rtl/>
          <w:lang w:eastAsia="en-US"/>
        </w:rPr>
      </w:pPr>
    </w:p>
    <w:p w14:paraId="40726147" w14:textId="77777777" w:rsidR="009A1EFE" w:rsidRDefault="00FF7D8E" w:rsidP="00866B27">
      <w:pPr>
        <w:keepNext/>
        <w:keepLines/>
        <w:ind w:left="423" w:right="0"/>
        <w:rPr>
          <w:rFonts w:ascii="David" w:hAnsi="David"/>
          <w:sz w:val="24"/>
          <w:rtl/>
          <w:lang w:eastAsia="en-US"/>
        </w:rPr>
      </w:pPr>
      <w:r w:rsidRPr="00244A9A">
        <w:rPr>
          <w:rFonts w:ascii="David" w:hAnsi="David"/>
          <w:sz w:val="24"/>
          <w:rtl/>
          <w:lang w:eastAsia="en-US"/>
        </w:rPr>
        <w:t xml:space="preserve">מוצהר ומוסכם כי </w:t>
      </w:r>
      <w:r w:rsidR="009A1EFE">
        <w:rPr>
          <w:rFonts w:ascii="David" w:hAnsi="David" w:hint="cs"/>
          <w:sz w:val="24"/>
          <w:rtl/>
          <w:lang w:eastAsia="en-US"/>
        </w:rPr>
        <w:t>ל</w:t>
      </w:r>
      <w:r w:rsidR="0056429C" w:rsidRPr="00244A9A">
        <w:rPr>
          <w:rFonts w:ascii="David" w:hAnsi="David"/>
          <w:sz w:val="24"/>
          <w:rtl/>
          <w:lang w:eastAsia="en-US"/>
        </w:rPr>
        <w:t xml:space="preserve">רשות </w:t>
      </w:r>
      <w:r w:rsidRPr="00244A9A">
        <w:rPr>
          <w:rFonts w:ascii="David" w:hAnsi="David"/>
          <w:sz w:val="24"/>
          <w:rtl/>
          <w:lang w:eastAsia="en-US"/>
        </w:rPr>
        <w:t xml:space="preserve">הזכות לקזז מכל תמורה כספית לה זכאי הספק על פי </w:t>
      </w:r>
      <w:r w:rsidR="0056429C" w:rsidRPr="00244A9A">
        <w:rPr>
          <w:rFonts w:ascii="David" w:hAnsi="David"/>
          <w:sz w:val="24"/>
          <w:rtl/>
          <w:lang w:eastAsia="en-US"/>
        </w:rPr>
        <w:t xml:space="preserve"> </w:t>
      </w:r>
      <w:r w:rsidRPr="00244A9A">
        <w:rPr>
          <w:rFonts w:ascii="David" w:hAnsi="David"/>
          <w:sz w:val="24"/>
          <w:rtl/>
          <w:lang w:eastAsia="en-US"/>
        </w:rPr>
        <w:t>הסכם זה</w:t>
      </w:r>
      <w:r w:rsidR="009A1EFE">
        <w:rPr>
          <w:rFonts w:ascii="David" w:hAnsi="David" w:hint="cs"/>
          <w:sz w:val="24"/>
          <w:rtl/>
          <w:lang w:eastAsia="en-US"/>
        </w:rPr>
        <w:t>,</w:t>
      </w:r>
      <w:r w:rsidRPr="00244A9A">
        <w:rPr>
          <w:rFonts w:ascii="David" w:hAnsi="David"/>
          <w:sz w:val="24"/>
          <w:rtl/>
          <w:lang w:eastAsia="en-US"/>
        </w:rPr>
        <w:t xml:space="preserve"> כל חוב,</w:t>
      </w:r>
      <w:r w:rsidR="00866B27">
        <w:rPr>
          <w:rFonts w:ascii="David" w:hAnsi="David" w:hint="cs"/>
          <w:sz w:val="24"/>
          <w:rtl/>
          <w:lang w:eastAsia="en-US"/>
        </w:rPr>
        <w:t xml:space="preserve">  </w:t>
      </w:r>
      <w:r w:rsidRPr="00244A9A">
        <w:rPr>
          <w:rFonts w:ascii="David" w:hAnsi="David"/>
          <w:sz w:val="24"/>
          <w:rtl/>
          <w:lang w:eastAsia="en-US"/>
        </w:rPr>
        <w:t>הוצאה</w:t>
      </w:r>
      <w:r w:rsidR="004B14F1" w:rsidRPr="00244A9A">
        <w:rPr>
          <w:rFonts w:ascii="David" w:hAnsi="David"/>
          <w:sz w:val="24"/>
          <w:rtl/>
          <w:lang w:eastAsia="en-US"/>
        </w:rPr>
        <w:t xml:space="preserve"> </w:t>
      </w:r>
      <w:r w:rsidRPr="00244A9A">
        <w:rPr>
          <w:rFonts w:ascii="David" w:hAnsi="David"/>
          <w:sz w:val="24"/>
          <w:rtl/>
          <w:lang w:eastAsia="en-US"/>
        </w:rPr>
        <w:t xml:space="preserve">ו/או תשלום שנעשו על ידי </w:t>
      </w:r>
      <w:r w:rsidR="0056429C" w:rsidRPr="00244A9A">
        <w:rPr>
          <w:rFonts w:ascii="David" w:hAnsi="David"/>
          <w:sz w:val="24"/>
          <w:rtl/>
          <w:lang w:eastAsia="en-US"/>
        </w:rPr>
        <w:t xml:space="preserve">הרשות </w:t>
      </w:r>
      <w:r w:rsidRPr="00244A9A">
        <w:rPr>
          <w:rFonts w:ascii="David" w:hAnsi="David"/>
          <w:sz w:val="24"/>
          <w:rtl/>
          <w:lang w:eastAsia="en-US"/>
        </w:rPr>
        <w:t>או שה</w:t>
      </w:r>
      <w:r w:rsidR="009A1EFE">
        <w:rPr>
          <w:rFonts w:ascii="David" w:hAnsi="David" w:hint="cs"/>
          <w:sz w:val="24"/>
          <w:rtl/>
          <w:lang w:eastAsia="en-US"/>
        </w:rPr>
        <w:t>יא</w:t>
      </w:r>
      <w:r w:rsidRPr="00244A9A">
        <w:rPr>
          <w:rFonts w:ascii="David" w:hAnsi="David"/>
          <w:sz w:val="24"/>
          <w:rtl/>
          <w:lang w:eastAsia="en-US"/>
        </w:rPr>
        <w:t xml:space="preserve"> נדרש</w:t>
      </w:r>
      <w:r w:rsidR="009A1EFE">
        <w:rPr>
          <w:rFonts w:ascii="David" w:hAnsi="David" w:hint="cs"/>
          <w:sz w:val="24"/>
          <w:rtl/>
          <w:lang w:eastAsia="en-US"/>
        </w:rPr>
        <w:t>ת</w:t>
      </w:r>
      <w:r w:rsidRPr="00244A9A">
        <w:rPr>
          <w:rFonts w:ascii="David" w:hAnsi="David"/>
          <w:sz w:val="24"/>
          <w:rtl/>
          <w:lang w:eastAsia="en-US"/>
        </w:rPr>
        <w:t xml:space="preserve"> </w:t>
      </w:r>
      <w:r w:rsidR="003F21B9">
        <w:rPr>
          <w:rFonts w:ascii="David" w:hAnsi="David" w:hint="cs"/>
          <w:sz w:val="24"/>
          <w:rtl/>
          <w:lang w:eastAsia="en-US"/>
        </w:rPr>
        <w:t xml:space="preserve"> </w:t>
      </w:r>
      <w:r w:rsidRPr="00244A9A">
        <w:rPr>
          <w:rFonts w:ascii="David" w:hAnsi="David"/>
          <w:sz w:val="24"/>
          <w:rtl/>
          <w:lang w:eastAsia="en-US"/>
        </w:rPr>
        <w:t>לבצעם והם מוטלים על פי הסכם זה על הספק</w:t>
      </w:r>
      <w:r w:rsidR="009A1EFE">
        <w:rPr>
          <w:rFonts w:ascii="David" w:hAnsi="David" w:hint="cs"/>
          <w:sz w:val="24"/>
          <w:rtl/>
          <w:lang w:eastAsia="en-US"/>
        </w:rPr>
        <w:t>,</w:t>
      </w:r>
      <w:r w:rsidRPr="00244A9A">
        <w:rPr>
          <w:rFonts w:ascii="David" w:hAnsi="David"/>
          <w:sz w:val="24"/>
          <w:rtl/>
          <w:lang w:eastAsia="en-US"/>
        </w:rPr>
        <w:t xml:space="preserve"> </w:t>
      </w:r>
      <w:r w:rsidR="009A1EFE">
        <w:rPr>
          <w:rFonts w:ascii="David" w:hAnsi="David" w:hint="cs"/>
          <w:sz w:val="24"/>
          <w:rtl/>
          <w:lang w:eastAsia="en-US"/>
        </w:rPr>
        <w:t>ו</w:t>
      </w:r>
      <w:r w:rsidRPr="00244A9A">
        <w:rPr>
          <w:rFonts w:ascii="David" w:hAnsi="David"/>
          <w:sz w:val="24"/>
          <w:rtl/>
          <w:lang w:eastAsia="en-US"/>
        </w:rPr>
        <w:t xml:space="preserve">כל תשלום שהספק חייב </w:t>
      </w:r>
      <w:r w:rsidR="0056429C" w:rsidRPr="00244A9A">
        <w:rPr>
          <w:rFonts w:ascii="David" w:hAnsi="David"/>
          <w:sz w:val="24"/>
          <w:rtl/>
          <w:lang w:eastAsia="en-US"/>
        </w:rPr>
        <w:t xml:space="preserve">לרשות </w:t>
      </w:r>
      <w:r w:rsidR="003F21B9">
        <w:rPr>
          <w:rFonts w:ascii="David" w:hAnsi="David" w:hint="cs"/>
          <w:sz w:val="24"/>
          <w:rtl/>
          <w:lang w:eastAsia="en-US"/>
        </w:rPr>
        <w:t xml:space="preserve"> </w:t>
      </w:r>
      <w:r w:rsidRPr="00244A9A">
        <w:rPr>
          <w:rFonts w:ascii="David" w:hAnsi="David"/>
          <w:sz w:val="24"/>
          <w:rtl/>
          <w:lang w:eastAsia="en-US"/>
        </w:rPr>
        <w:t>כפיצוי מוסכם על פי הסכם זה.</w:t>
      </w:r>
      <w:r w:rsidR="003F21B9">
        <w:rPr>
          <w:rFonts w:ascii="David" w:hAnsi="David" w:hint="cs"/>
          <w:sz w:val="24"/>
          <w:rtl/>
          <w:lang w:eastAsia="en-US"/>
        </w:rPr>
        <w:t xml:space="preserve"> </w:t>
      </w:r>
      <w:r w:rsidRPr="00244A9A">
        <w:rPr>
          <w:rFonts w:ascii="David" w:hAnsi="David"/>
          <w:sz w:val="24"/>
          <w:rtl/>
          <w:lang w:eastAsia="en-US"/>
        </w:rPr>
        <w:t xml:space="preserve">בהתחשב במהות השירות ויחודו הספק מוותר בזאת על </w:t>
      </w:r>
      <w:r w:rsidR="003F21B9">
        <w:rPr>
          <w:rFonts w:ascii="David" w:hAnsi="David" w:hint="cs"/>
          <w:sz w:val="24"/>
          <w:rtl/>
          <w:lang w:eastAsia="en-US"/>
        </w:rPr>
        <w:t xml:space="preserve"> </w:t>
      </w:r>
      <w:r w:rsidRPr="00244A9A">
        <w:rPr>
          <w:rFonts w:ascii="David" w:hAnsi="David"/>
          <w:sz w:val="24"/>
          <w:rtl/>
          <w:lang w:eastAsia="en-US"/>
        </w:rPr>
        <w:t>זכות</w:t>
      </w:r>
      <w:r w:rsidR="004B14F1" w:rsidRPr="00244A9A">
        <w:rPr>
          <w:rFonts w:ascii="David" w:hAnsi="David"/>
          <w:sz w:val="24"/>
          <w:rtl/>
          <w:lang w:eastAsia="en-US"/>
        </w:rPr>
        <w:t xml:space="preserve"> </w:t>
      </w:r>
      <w:r w:rsidR="00AD7FB4" w:rsidRPr="00244A9A">
        <w:rPr>
          <w:rFonts w:ascii="David" w:hAnsi="David" w:hint="cs"/>
          <w:sz w:val="24"/>
          <w:rtl/>
          <w:lang w:eastAsia="en-US"/>
        </w:rPr>
        <w:t>עיכבון</w:t>
      </w:r>
      <w:r w:rsidRPr="00244A9A">
        <w:rPr>
          <w:rFonts w:ascii="David" w:hAnsi="David"/>
          <w:sz w:val="24"/>
          <w:rtl/>
          <w:lang w:eastAsia="en-US"/>
        </w:rPr>
        <w:t xml:space="preserve"> העומדת לרשותו עפ"י כל דין.</w:t>
      </w:r>
    </w:p>
    <w:p w14:paraId="7F0AC69E" w14:textId="77777777" w:rsidR="009A1EFE" w:rsidRDefault="009A1EFE" w:rsidP="00FB5417">
      <w:pPr>
        <w:keepNext/>
        <w:keepLines/>
        <w:ind w:left="360" w:right="0"/>
        <w:rPr>
          <w:rFonts w:ascii="David" w:hAnsi="David"/>
          <w:sz w:val="24"/>
          <w:rtl/>
          <w:lang w:eastAsia="en-US"/>
        </w:rPr>
      </w:pPr>
    </w:p>
    <w:p w14:paraId="5B7295D4" w14:textId="77777777" w:rsidR="00FF7D8E" w:rsidRPr="00FB5417" w:rsidRDefault="00FF7D8E" w:rsidP="00866B27">
      <w:pPr>
        <w:keepNext/>
        <w:keepLines/>
        <w:ind w:left="423" w:right="0" w:hanging="425"/>
        <w:rPr>
          <w:rFonts w:ascii="David" w:hAnsi="David"/>
          <w:b/>
          <w:bCs/>
          <w:sz w:val="24"/>
          <w:u w:val="single"/>
          <w:lang w:eastAsia="en-US"/>
        </w:rPr>
      </w:pPr>
      <w:r w:rsidRPr="00244A9A">
        <w:rPr>
          <w:rFonts w:ascii="David" w:hAnsi="David"/>
          <w:sz w:val="24"/>
          <w:rtl/>
          <w:lang w:eastAsia="en-US"/>
        </w:rPr>
        <w:t xml:space="preserve"> </w:t>
      </w:r>
      <w:r w:rsidR="00FB5417">
        <w:rPr>
          <w:rFonts w:ascii="David" w:hAnsi="David" w:hint="cs"/>
          <w:b/>
          <w:bCs/>
          <w:sz w:val="24"/>
          <w:u w:val="single"/>
          <w:rtl/>
          <w:lang w:eastAsia="en-US"/>
        </w:rPr>
        <w:t xml:space="preserve">20. </w:t>
      </w:r>
      <w:r w:rsidRPr="00FB5417">
        <w:rPr>
          <w:rFonts w:ascii="David" w:hAnsi="David"/>
          <w:b/>
          <w:bCs/>
          <w:sz w:val="24"/>
          <w:u w:val="single"/>
          <w:rtl/>
          <w:lang w:eastAsia="en-US"/>
        </w:rPr>
        <w:t>הוראות עיקריות ובסיסיות</w:t>
      </w:r>
      <w:r w:rsidR="001C271B">
        <w:rPr>
          <w:rFonts w:ascii="David" w:hAnsi="David" w:hint="cs"/>
          <w:b/>
          <w:bCs/>
          <w:sz w:val="24"/>
          <w:u w:val="single"/>
          <w:rtl/>
          <w:lang w:eastAsia="en-US"/>
        </w:rPr>
        <w:t xml:space="preserve"> </w:t>
      </w:r>
    </w:p>
    <w:p w14:paraId="55EADEB9" w14:textId="77777777" w:rsidR="00FF7D8E" w:rsidRPr="00244A9A" w:rsidRDefault="00FF7D8E" w:rsidP="00866B27">
      <w:pPr>
        <w:keepNext/>
        <w:keepLines/>
        <w:ind w:left="423" w:right="0"/>
        <w:rPr>
          <w:rFonts w:ascii="David" w:hAnsi="David"/>
          <w:vanish/>
          <w:sz w:val="24"/>
          <w:rtl/>
          <w:lang w:eastAsia="en-US"/>
        </w:rPr>
      </w:pPr>
      <w:commentRangeStart w:id="713"/>
    </w:p>
    <w:commentRangeEnd w:id="713"/>
    <w:p w14:paraId="2E6F50F3" w14:textId="77777777" w:rsidR="00FF7D8E" w:rsidRPr="00244A9A" w:rsidRDefault="005A7247" w:rsidP="00866B27">
      <w:pPr>
        <w:keepNext/>
        <w:keepLines/>
        <w:ind w:left="423" w:right="0"/>
        <w:rPr>
          <w:rFonts w:ascii="David" w:hAnsi="David"/>
          <w:sz w:val="24"/>
          <w:lang w:eastAsia="en-US"/>
        </w:rPr>
      </w:pPr>
      <w:r w:rsidRPr="009D77AD">
        <w:rPr>
          <w:rStyle w:val="aff9"/>
          <w:iCs/>
          <w:rtl/>
        </w:rPr>
        <w:commentReference w:id="713"/>
      </w:r>
      <w:r w:rsidR="00FF7D8E" w:rsidRPr="009D77AD">
        <w:rPr>
          <w:rFonts w:ascii="David" w:hAnsi="David"/>
          <w:sz w:val="24"/>
          <w:rtl/>
          <w:lang w:eastAsia="en-US"/>
        </w:rPr>
        <w:t>הצדדים מסכימים כי חיובי הצדדים כמפורט בסעיפים</w:t>
      </w:r>
      <w:r w:rsidR="009A1EFE" w:rsidRPr="009D77AD">
        <w:rPr>
          <w:rFonts w:ascii="David" w:hAnsi="David" w:hint="cs"/>
          <w:sz w:val="24"/>
          <w:rtl/>
          <w:lang w:eastAsia="en-US"/>
        </w:rPr>
        <w:t xml:space="preserve"> 4,</w:t>
      </w:r>
      <w:r w:rsidR="00FF7D8E" w:rsidRPr="009D77AD">
        <w:rPr>
          <w:rFonts w:ascii="David" w:hAnsi="David"/>
          <w:sz w:val="24"/>
          <w:rtl/>
          <w:lang w:eastAsia="en-US"/>
        </w:rPr>
        <w:t>5, 6</w:t>
      </w:r>
      <w:r w:rsidRPr="009D77AD">
        <w:rPr>
          <w:rFonts w:ascii="David" w:hAnsi="David" w:hint="cs"/>
          <w:sz w:val="24"/>
          <w:rtl/>
          <w:lang w:eastAsia="en-US"/>
        </w:rPr>
        <w:t xml:space="preserve"> </w:t>
      </w:r>
      <w:r w:rsidR="00FF7D8E" w:rsidRPr="009D77AD">
        <w:rPr>
          <w:rFonts w:ascii="David" w:hAnsi="David"/>
          <w:sz w:val="24"/>
          <w:rtl/>
          <w:lang w:eastAsia="en-US"/>
        </w:rPr>
        <w:t xml:space="preserve">, 8, 9, 10, 12, 13 </w:t>
      </w:r>
      <w:r w:rsidR="006911DA" w:rsidRPr="009D77AD">
        <w:rPr>
          <w:rFonts w:ascii="David" w:hAnsi="David" w:hint="cs"/>
          <w:sz w:val="24"/>
          <w:rtl/>
          <w:lang w:eastAsia="en-US"/>
        </w:rPr>
        <w:t xml:space="preserve">, 14 </w:t>
      </w:r>
      <w:r w:rsidR="00FF7D8E" w:rsidRPr="009D77AD">
        <w:rPr>
          <w:rFonts w:ascii="David" w:hAnsi="David"/>
          <w:sz w:val="24"/>
          <w:rtl/>
          <w:lang w:eastAsia="en-US"/>
        </w:rPr>
        <w:t>ו-15- להסכם</w:t>
      </w:r>
      <w:r w:rsidR="00FF7D8E" w:rsidRPr="00244A9A">
        <w:rPr>
          <w:rFonts w:ascii="David" w:hAnsi="David"/>
          <w:sz w:val="24"/>
          <w:rtl/>
          <w:lang w:eastAsia="en-US"/>
        </w:rPr>
        <w:t xml:space="preserve"> </w:t>
      </w:r>
      <w:r w:rsidR="003F21B9">
        <w:rPr>
          <w:rFonts w:ascii="David" w:hAnsi="David" w:hint="cs"/>
          <w:sz w:val="24"/>
          <w:rtl/>
          <w:lang w:eastAsia="en-US"/>
        </w:rPr>
        <w:t xml:space="preserve"> </w:t>
      </w:r>
      <w:r w:rsidR="00FF7D8E" w:rsidRPr="00244A9A">
        <w:rPr>
          <w:rFonts w:ascii="David" w:hAnsi="David"/>
          <w:sz w:val="24"/>
          <w:rtl/>
          <w:lang w:eastAsia="en-US"/>
        </w:rPr>
        <w:t>זה הם מעיקרי ההתקשרות והפרתם תחשב כהפרה יסודית של ההסכם על כל הנובע מכך, לרבות הצעדים להם זכאי הצד המקיים כלפי הצד המפר</w:t>
      </w:r>
      <w:r w:rsidR="00FF7D8E" w:rsidRPr="00244A9A">
        <w:rPr>
          <w:rFonts w:ascii="David" w:hAnsi="David"/>
          <w:sz w:val="24"/>
          <w:lang w:eastAsia="en-US"/>
        </w:rPr>
        <w:t>.</w:t>
      </w:r>
    </w:p>
    <w:p w14:paraId="7F8149C6" w14:textId="77777777" w:rsidR="00FF7D8E" w:rsidRPr="007143EC" w:rsidRDefault="00FF7D8E" w:rsidP="007143EC">
      <w:pPr>
        <w:keepNext/>
        <w:keepLines/>
        <w:ind w:left="360" w:right="0"/>
        <w:rPr>
          <w:rFonts w:ascii="David" w:hAnsi="David"/>
          <w:sz w:val="24"/>
          <w:rtl/>
          <w:lang w:eastAsia="en-US"/>
        </w:rPr>
      </w:pPr>
    </w:p>
    <w:p w14:paraId="1DF8266B" w14:textId="77777777" w:rsidR="00FF7D8E" w:rsidRPr="001C271B" w:rsidRDefault="001C271B" w:rsidP="00866B27">
      <w:pPr>
        <w:keepNext/>
        <w:keepLines/>
        <w:ind w:left="423" w:right="0" w:hanging="425"/>
        <w:rPr>
          <w:rFonts w:ascii="David" w:hAnsi="David"/>
          <w:b/>
          <w:bCs/>
          <w:sz w:val="24"/>
          <w:u w:val="single"/>
          <w:rtl/>
          <w:lang w:eastAsia="en-US"/>
        </w:rPr>
      </w:pPr>
      <w:r>
        <w:rPr>
          <w:rFonts w:ascii="David" w:hAnsi="David" w:hint="cs"/>
          <w:b/>
          <w:bCs/>
          <w:sz w:val="24"/>
          <w:u w:val="single"/>
          <w:rtl/>
          <w:lang w:eastAsia="en-US"/>
        </w:rPr>
        <w:lastRenderedPageBreak/>
        <w:t xml:space="preserve">21. </w:t>
      </w:r>
      <w:r w:rsidR="00866B27">
        <w:rPr>
          <w:rFonts w:ascii="David" w:hAnsi="David" w:hint="cs"/>
          <w:b/>
          <w:bCs/>
          <w:sz w:val="24"/>
          <w:u w:val="single"/>
          <w:rtl/>
          <w:lang w:eastAsia="en-US"/>
        </w:rPr>
        <w:t xml:space="preserve"> </w:t>
      </w:r>
      <w:r w:rsidR="00FF7D8E" w:rsidRPr="001C271B">
        <w:rPr>
          <w:rFonts w:ascii="David" w:hAnsi="David"/>
          <w:b/>
          <w:bCs/>
          <w:sz w:val="24"/>
          <w:u w:val="single"/>
          <w:rtl/>
          <w:lang w:eastAsia="en-US"/>
        </w:rPr>
        <w:t>הוראות כלליות</w:t>
      </w:r>
    </w:p>
    <w:p w14:paraId="53E6A984" w14:textId="77777777" w:rsidR="00FF7D8E" w:rsidRPr="00244A9A" w:rsidRDefault="00FF7D8E" w:rsidP="00866B27">
      <w:pPr>
        <w:keepNext/>
        <w:keepLines/>
        <w:ind w:left="990" w:right="0" w:hanging="567"/>
        <w:jc w:val="left"/>
        <w:rPr>
          <w:rFonts w:ascii="David" w:hAnsi="David"/>
          <w:vanish/>
          <w:sz w:val="24"/>
          <w:rtl/>
          <w:lang w:eastAsia="en-US"/>
        </w:rPr>
      </w:pPr>
    </w:p>
    <w:p w14:paraId="53021434" w14:textId="77777777" w:rsidR="003F21B9" w:rsidRDefault="003F21B9" w:rsidP="00866B27">
      <w:pPr>
        <w:keepNext/>
        <w:keepLines/>
        <w:ind w:left="990" w:right="0" w:hanging="567"/>
        <w:jc w:val="left"/>
        <w:rPr>
          <w:rFonts w:ascii="David" w:hAnsi="David"/>
          <w:sz w:val="24"/>
          <w:rtl/>
          <w:lang w:eastAsia="en-US"/>
        </w:rPr>
      </w:pPr>
      <w:r>
        <w:rPr>
          <w:rFonts w:ascii="David" w:hAnsi="David" w:hint="cs"/>
          <w:sz w:val="24"/>
          <w:rtl/>
          <w:lang w:eastAsia="en-US"/>
        </w:rPr>
        <w:t xml:space="preserve">21.1 </w:t>
      </w:r>
      <w:r w:rsidR="00FF7D8E" w:rsidRPr="00244A9A">
        <w:rPr>
          <w:rFonts w:ascii="David" w:hAnsi="David"/>
          <w:sz w:val="24"/>
          <w:rtl/>
          <w:lang w:eastAsia="en-US"/>
        </w:rPr>
        <w:t xml:space="preserve">כל ויתור או אורכה או הנחה או הימנעות או שיהוי </w:t>
      </w:r>
      <w:r w:rsidR="00AD7FB4" w:rsidRPr="00244A9A">
        <w:rPr>
          <w:rFonts w:ascii="David" w:hAnsi="David" w:hint="cs"/>
          <w:sz w:val="24"/>
          <w:rtl/>
          <w:lang w:eastAsia="en-US"/>
        </w:rPr>
        <w:t>מצדם</w:t>
      </w:r>
      <w:r w:rsidR="00FF7D8E" w:rsidRPr="00244A9A">
        <w:rPr>
          <w:rFonts w:ascii="David" w:hAnsi="David"/>
          <w:sz w:val="24"/>
          <w:rtl/>
          <w:lang w:eastAsia="en-US"/>
        </w:rPr>
        <w:t xml:space="preserve"> של </w:t>
      </w:r>
      <w:r w:rsidR="0056429C" w:rsidRPr="00244A9A">
        <w:rPr>
          <w:rFonts w:ascii="David" w:hAnsi="David"/>
          <w:sz w:val="24"/>
          <w:rtl/>
          <w:lang w:eastAsia="en-US"/>
        </w:rPr>
        <w:t xml:space="preserve">הרשות </w:t>
      </w:r>
      <w:r w:rsidR="00FF7D8E" w:rsidRPr="00244A9A">
        <w:rPr>
          <w:rFonts w:ascii="David" w:hAnsi="David"/>
          <w:sz w:val="24"/>
          <w:rtl/>
          <w:lang w:eastAsia="en-US"/>
        </w:rPr>
        <w:t xml:space="preserve">במימוש </w:t>
      </w:r>
    </w:p>
    <w:p w14:paraId="11CDF446" w14:textId="77777777" w:rsidR="003F21B9" w:rsidRDefault="003F21B9" w:rsidP="00866B27">
      <w:pPr>
        <w:keepNext/>
        <w:keepLines/>
        <w:ind w:left="990" w:right="0" w:hanging="567"/>
        <w:rPr>
          <w:rFonts w:ascii="David" w:hAnsi="David"/>
          <w:sz w:val="24"/>
          <w:rtl/>
          <w:lang w:eastAsia="en-US"/>
        </w:rPr>
      </w:pPr>
      <w:r>
        <w:rPr>
          <w:rFonts w:ascii="David" w:hAnsi="David" w:hint="cs"/>
          <w:sz w:val="24"/>
          <w:rtl/>
          <w:lang w:eastAsia="en-US"/>
        </w:rPr>
        <w:t xml:space="preserve">         </w:t>
      </w:r>
      <w:r w:rsidR="00FF7D8E" w:rsidRPr="00244A9A">
        <w:rPr>
          <w:rFonts w:ascii="David" w:hAnsi="David"/>
          <w:sz w:val="24"/>
          <w:rtl/>
          <w:lang w:eastAsia="en-US"/>
        </w:rPr>
        <w:t xml:space="preserve">זכות מזכויותיה על פי ההסכם לא תהא בת תוקף או בעלת משמעות אלא אם כן נעשתה </w:t>
      </w:r>
      <w:r>
        <w:rPr>
          <w:rFonts w:ascii="David" w:hAnsi="David" w:hint="cs"/>
          <w:sz w:val="24"/>
          <w:rtl/>
          <w:lang w:eastAsia="en-US"/>
        </w:rPr>
        <w:t xml:space="preserve">   </w:t>
      </w:r>
    </w:p>
    <w:p w14:paraId="2520CBB1" w14:textId="77777777" w:rsidR="00FF7D8E" w:rsidRPr="00244A9A" w:rsidRDefault="003F21B9" w:rsidP="00866B27">
      <w:pPr>
        <w:keepNext/>
        <w:keepLines/>
        <w:ind w:left="990" w:right="0" w:hanging="567"/>
        <w:rPr>
          <w:rFonts w:ascii="David" w:hAnsi="David"/>
          <w:sz w:val="24"/>
          <w:rtl/>
          <w:lang w:eastAsia="en-US"/>
        </w:rPr>
      </w:pPr>
      <w:r>
        <w:rPr>
          <w:rFonts w:ascii="David" w:hAnsi="David" w:hint="cs"/>
          <w:sz w:val="24"/>
          <w:rtl/>
          <w:lang w:eastAsia="en-US"/>
        </w:rPr>
        <w:t xml:space="preserve">         </w:t>
      </w:r>
      <w:r w:rsidR="00FF7D8E" w:rsidRPr="00244A9A">
        <w:rPr>
          <w:rFonts w:ascii="David" w:hAnsi="David"/>
          <w:sz w:val="24"/>
          <w:rtl/>
          <w:lang w:eastAsia="en-US"/>
        </w:rPr>
        <w:t xml:space="preserve">ונחתמה בכתב כדין על ידי מורשי החתימה מטעם </w:t>
      </w:r>
      <w:r w:rsidR="0056429C" w:rsidRPr="00244A9A">
        <w:rPr>
          <w:rFonts w:ascii="David" w:hAnsi="David"/>
          <w:sz w:val="24"/>
          <w:rtl/>
          <w:lang w:eastAsia="en-US"/>
        </w:rPr>
        <w:t>הרשות</w:t>
      </w:r>
      <w:r w:rsidR="00FF7D8E" w:rsidRPr="00244A9A">
        <w:rPr>
          <w:rFonts w:ascii="David" w:hAnsi="David"/>
          <w:sz w:val="24"/>
          <w:rtl/>
          <w:lang w:eastAsia="en-US"/>
        </w:rPr>
        <w:t>.</w:t>
      </w:r>
    </w:p>
    <w:p w14:paraId="763309DB" w14:textId="77777777" w:rsidR="003F21B9" w:rsidRDefault="003F21B9" w:rsidP="00866B27">
      <w:pPr>
        <w:keepNext/>
        <w:keepLines/>
        <w:ind w:left="990" w:right="0" w:hanging="567"/>
        <w:rPr>
          <w:rFonts w:ascii="David" w:hAnsi="David"/>
          <w:sz w:val="24"/>
          <w:rtl/>
          <w:lang w:eastAsia="en-US"/>
        </w:rPr>
      </w:pPr>
      <w:r>
        <w:rPr>
          <w:rFonts w:ascii="David" w:hAnsi="David" w:hint="cs"/>
          <w:sz w:val="24"/>
          <w:rtl/>
          <w:lang w:eastAsia="en-US"/>
        </w:rPr>
        <w:t xml:space="preserve">21.2 </w:t>
      </w:r>
      <w:r w:rsidR="00FF7D8E" w:rsidRPr="00244A9A">
        <w:rPr>
          <w:rFonts w:ascii="David" w:hAnsi="David"/>
          <w:sz w:val="24"/>
          <w:rtl/>
          <w:lang w:eastAsia="en-US"/>
        </w:rPr>
        <w:t xml:space="preserve">כל שינוי במועדים הנקובים בהסכם זה כמו גם כל שינוי אחר בו, יהא חסר תוקף אלא אם </w:t>
      </w:r>
      <w:r>
        <w:rPr>
          <w:rFonts w:ascii="David" w:hAnsi="David" w:hint="cs"/>
          <w:sz w:val="24"/>
          <w:rtl/>
          <w:lang w:eastAsia="en-US"/>
        </w:rPr>
        <w:t xml:space="preserve">   </w:t>
      </w:r>
    </w:p>
    <w:p w14:paraId="1F0E1E7B" w14:textId="77777777" w:rsidR="00FF7D8E" w:rsidRPr="00244A9A" w:rsidRDefault="003F21B9" w:rsidP="00866B27">
      <w:pPr>
        <w:keepNext/>
        <w:keepLines/>
        <w:ind w:left="990" w:right="0" w:hanging="567"/>
        <w:rPr>
          <w:rFonts w:ascii="David" w:hAnsi="David"/>
          <w:sz w:val="24"/>
          <w:rtl/>
          <w:lang w:eastAsia="en-US"/>
        </w:rPr>
      </w:pPr>
      <w:r>
        <w:rPr>
          <w:rFonts w:ascii="David" w:hAnsi="David" w:hint="cs"/>
          <w:sz w:val="24"/>
          <w:rtl/>
          <w:lang w:eastAsia="en-US"/>
        </w:rPr>
        <w:t xml:space="preserve">         </w:t>
      </w:r>
      <w:r w:rsidR="00FF7D8E" w:rsidRPr="00244A9A">
        <w:rPr>
          <w:rFonts w:ascii="David" w:hAnsi="David"/>
          <w:sz w:val="24"/>
          <w:rtl/>
          <w:lang w:eastAsia="en-US"/>
        </w:rPr>
        <w:t>כן נעשה בכתב ונחתם כדין על ידי נציגיהם המוסמכים של הצדדים.</w:t>
      </w:r>
      <w:r w:rsidR="0056429C" w:rsidRPr="00244A9A">
        <w:rPr>
          <w:rFonts w:ascii="David" w:hAnsi="David"/>
          <w:sz w:val="24"/>
          <w:rtl/>
          <w:lang w:eastAsia="en-US"/>
        </w:rPr>
        <w:t xml:space="preserve"> </w:t>
      </w:r>
    </w:p>
    <w:p w14:paraId="7BB41B56" w14:textId="77777777" w:rsidR="00FF7D8E" w:rsidRPr="00244A9A" w:rsidRDefault="003F21B9" w:rsidP="00866B27">
      <w:pPr>
        <w:keepNext/>
        <w:keepLines/>
        <w:ind w:left="990" w:right="0" w:hanging="567"/>
        <w:rPr>
          <w:rFonts w:ascii="David" w:hAnsi="David"/>
          <w:sz w:val="24"/>
          <w:rtl/>
          <w:lang w:eastAsia="en-US"/>
        </w:rPr>
      </w:pPr>
      <w:r>
        <w:rPr>
          <w:rFonts w:ascii="David" w:hAnsi="David" w:hint="cs"/>
          <w:sz w:val="24"/>
          <w:rtl/>
          <w:lang w:eastAsia="en-US"/>
        </w:rPr>
        <w:t xml:space="preserve">21.3 </w:t>
      </w:r>
      <w:r w:rsidR="00FF7D8E" w:rsidRPr="00244A9A">
        <w:rPr>
          <w:rFonts w:ascii="David" w:hAnsi="David"/>
          <w:sz w:val="24"/>
          <w:rtl/>
          <w:lang w:eastAsia="en-US"/>
        </w:rPr>
        <w:t>פרשנות</w:t>
      </w:r>
      <w:r w:rsidR="007C5F13" w:rsidRPr="00244A9A">
        <w:rPr>
          <w:rFonts w:ascii="David" w:hAnsi="David"/>
          <w:sz w:val="24"/>
          <w:rtl/>
          <w:lang w:eastAsia="en-US"/>
        </w:rPr>
        <w:t>:</w:t>
      </w:r>
    </w:p>
    <w:p w14:paraId="4789BD75" w14:textId="77777777" w:rsidR="00FF7D8E" w:rsidRPr="007143EC" w:rsidRDefault="00DC181C" w:rsidP="00866B27">
      <w:pPr>
        <w:pStyle w:val="aff1"/>
        <w:keepNext/>
        <w:keepLines/>
        <w:ind w:left="1557" w:right="0" w:hanging="708"/>
        <w:rPr>
          <w:rFonts w:ascii="David" w:hAnsi="David" w:cs="David"/>
          <w:sz w:val="24"/>
          <w:rtl/>
          <w:lang w:eastAsia="en-US"/>
        </w:rPr>
      </w:pPr>
      <w:r>
        <w:rPr>
          <w:rFonts w:ascii="David" w:hAnsi="David" w:cs="David" w:hint="cs"/>
          <w:sz w:val="24"/>
          <w:rtl/>
          <w:lang w:eastAsia="en-US"/>
        </w:rPr>
        <w:t xml:space="preserve">21.3.1 </w:t>
      </w:r>
      <w:r w:rsidR="009B6FD0">
        <w:rPr>
          <w:rFonts w:ascii="David" w:hAnsi="David" w:cs="David" w:hint="cs"/>
          <w:rtl/>
          <w:lang w:eastAsia="en-US"/>
        </w:rPr>
        <w:t xml:space="preserve"> </w:t>
      </w:r>
      <w:r w:rsidRPr="00DC181C">
        <w:rPr>
          <w:rFonts w:ascii="David" w:hAnsi="David" w:cs="David"/>
          <w:rtl/>
          <w:lang w:eastAsia="en-US"/>
        </w:rPr>
        <w:t>בכל מקום בו קיימת אי בהירות או סתירה בין הוראות מכרז זה ובין הוראות ההסכם, גוברות הוראותיו של המכרז אלא אם כן תודיע הרשות בכתב ובמפורש אחרת.</w:t>
      </w:r>
      <w:r w:rsidR="007B2750">
        <w:rPr>
          <w:rFonts w:ascii="David" w:hAnsi="David" w:cs="David" w:hint="cs"/>
          <w:rtl/>
          <w:lang w:eastAsia="en-US"/>
        </w:rPr>
        <w:t xml:space="preserve"> </w:t>
      </w:r>
      <w:r w:rsidR="00FF7D8E" w:rsidRPr="007143EC">
        <w:rPr>
          <w:rFonts w:ascii="David" w:hAnsi="David" w:cs="David"/>
          <w:sz w:val="24"/>
          <w:rtl/>
          <w:lang w:eastAsia="en-US"/>
        </w:rPr>
        <w:t>הסכם זה ממצה את כל אשר הוסכם ע"י הצדדים ואת היחסים המשפטיים ביניהם והוא מבטל כל הסכם או הסדר קודם ביניהם.</w:t>
      </w:r>
    </w:p>
    <w:p w14:paraId="0A361E3A" w14:textId="77777777" w:rsidR="00FF7D8E" w:rsidRPr="00866B27" w:rsidRDefault="00866B27" w:rsidP="00866B27">
      <w:pPr>
        <w:keepNext/>
        <w:keepLines/>
        <w:ind w:left="1557" w:right="0" w:hanging="708"/>
        <w:rPr>
          <w:rFonts w:ascii="David" w:hAnsi="David"/>
          <w:sz w:val="24"/>
          <w:rtl/>
          <w:lang w:eastAsia="en-US"/>
        </w:rPr>
      </w:pPr>
      <w:r>
        <w:rPr>
          <w:rFonts w:ascii="David" w:hAnsi="David" w:hint="cs"/>
          <w:sz w:val="24"/>
          <w:rtl/>
          <w:lang w:eastAsia="en-US"/>
        </w:rPr>
        <w:t xml:space="preserve">21.3.2 </w:t>
      </w:r>
      <w:r w:rsidR="009B6FD0">
        <w:rPr>
          <w:rFonts w:ascii="David" w:hAnsi="David" w:hint="cs"/>
          <w:sz w:val="24"/>
          <w:rtl/>
          <w:lang w:eastAsia="en-US"/>
        </w:rPr>
        <w:t xml:space="preserve"> </w:t>
      </w:r>
      <w:r w:rsidR="00FF7D8E" w:rsidRPr="00866B27">
        <w:rPr>
          <w:rFonts w:ascii="David" w:hAnsi="David"/>
          <w:sz w:val="24"/>
          <w:rtl/>
          <w:lang w:eastAsia="en-US"/>
        </w:rPr>
        <w:t>כותרות הסעיפים בהסכם זה הוכנסו לשם נוחות בלבד ולא יהיה להם כל תוקף או משקל בפירוש ההסכם.</w:t>
      </w:r>
    </w:p>
    <w:p w14:paraId="5932600D" w14:textId="77777777" w:rsidR="00FF7D8E" w:rsidRPr="00866B27" w:rsidRDefault="00866B27" w:rsidP="00866B27">
      <w:pPr>
        <w:keepNext/>
        <w:keepLines/>
        <w:ind w:left="1557" w:right="0" w:hanging="708"/>
        <w:rPr>
          <w:rFonts w:ascii="David" w:hAnsi="David"/>
          <w:sz w:val="24"/>
          <w:rtl/>
          <w:lang w:eastAsia="en-US"/>
        </w:rPr>
      </w:pPr>
      <w:r>
        <w:rPr>
          <w:rFonts w:ascii="David" w:hAnsi="David" w:hint="cs"/>
          <w:sz w:val="24"/>
          <w:rtl/>
          <w:lang w:eastAsia="en-US"/>
        </w:rPr>
        <w:t xml:space="preserve">21.3.3 </w:t>
      </w:r>
      <w:r w:rsidR="009B6FD0">
        <w:rPr>
          <w:rFonts w:ascii="David" w:hAnsi="David" w:hint="cs"/>
          <w:sz w:val="24"/>
          <w:rtl/>
          <w:lang w:eastAsia="en-US"/>
        </w:rPr>
        <w:t xml:space="preserve"> </w:t>
      </w:r>
      <w:r w:rsidR="00FF7D8E" w:rsidRPr="00866B27">
        <w:rPr>
          <w:rFonts w:ascii="David" w:hAnsi="David"/>
          <w:sz w:val="24"/>
          <w:rtl/>
          <w:lang w:eastAsia="en-US"/>
        </w:rPr>
        <w:t>לא יהיה תוקף לכל שינוי או תיקון להסכם זה או לחלק ממנו, אלא אם נעשה השינוי או התיקון בכתב ונחתם ע"י כל אחד ממורשי החתימה של הצדדים להסכם.</w:t>
      </w:r>
    </w:p>
    <w:p w14:paraId="7C9BA969" w14:textId="77777777" w:rsidR="00FF7D8E" w:rsidRPr="00244A9A" w:rsidRDefault="003F21B9" w:rsidP="009B6FD0">
      <w:pPr>
        <w:keepNext/>
        <w:keepLines/>
        <w:ind w:left="990" w:right="0" w:hanging="567"/>
        <w:rPr>
          <w:rFonts w:ascii="David" w:hAnsi="David"/>
          <w:sz w:val="24"/>
          <w:rtl/>
          <w:lang w:eastAsia="en-US"/>
        </w:rPr>
      </w:pPr>
      <w:r>
        <w:rPr>
          <w:rFonts w:ascii="David" w:hAnsi="David" w:hint="cs"/>
          <w:sz w:val="24"/>
          <w:rtl/>
          <w:lang w:eastAsia="en-US"/>
        </w:rPr>
        <w:t xml:space="preserve">21.4 </w:t>
      </w:r>
      <w:r w:rsidR="00FF7D8E" w:rsidRPr="00244A9A">
        <w:rPr>
          <w:rFonts w:ascii="David" w:hAnsi="David"/>
          <w:sz w:val="24"/>
          <w:rtl/>
          <w:lang w:eastAsia="en-US"/>
        </w:rPr>
        <w:t>המצאת אישורים</w:t>
      </w:r>
    </w:p>
    <w:p w14:paraId="7ABF276A" w14:textId="77777777" w:rsidR="00FF7D8E" w:rsidRPr="009B6FD0" w:rsidRDefault="009B6FD0" w:rsidP="009B6FD0">
      <w:pPr>
        <w:keepNext/>
        <w:keepLines/>
        <w:ind w:left="1557" w:right="0" w:hanging="650"/>
        <w:rPr>
          <w:rFonts w:ascii="David" w:hAnsi="David"/>
          <w:sz w:val="24"/>
          <w:rtl/>
          <w:lang w:eastAsia="en-US"/>
        </w:rPr>
      </w:pPr>
      <w:r>
        <w:rPr>
          <w:rFonts w:ascii="David" w:hAnsi="David" w:hint="cs"/>
          <w:sz w:val="24"/>
          <w:rtl/>
          <w:lang w:eastAsia="en-US"/>
        </w:rPr>
        <w:t xml:space="preserve">21.4.1  </w:t>
      </w:r>
      <w:r w:rsidR="00FF7D8E" w:rsidRPr="009B6FD0">
        <w:rPr>
          <w:rFonts w:ascii="David" w:hAnsi="David"/>
          <w:sz w:val="24"/>
          <w:rtl/>
          <w:lang w:eastAsia="en-US"/>
        </w:rPr>
        <w:t xml:space="preserve">כתנאי מוקדם לביצוע תשלומים לספק ע"י </w:t>
      </w:r>
      <w:r w:rsidR="0056429C" w:rsidRPr="009B6FD0">
        <w:rPr>
          <w:rFonts w:ascii="David" w:hAnsi="David"/>
          <w:sz w:val="24"/>
          <w:rtl/>
          <w:lang w:eastAsia="en-US"/>
        </w:rPr>
        <w:t xml:space="preserve">הרשות </w:t>
      </w:r>
      <w:r w:rsidR="00FF7D8E" w:rsidRPr="009B6FD0">
        <w:rPr>
          <w:rFonts w:ascii="David" w:hAnsi="David"/>
          <w:sz w:val="24"/>
          <w:rtl/>
          <w:lang w:eastAsia="en-US"/>
        </w:rPr>
        <w:t>לפי הסכם זה ימציא הספק את האישורים</w:t>
      </w:r>
      <w:r w:rsidR="004B14F1" w:rsidRPr="009B6FD0">
        <w:rPr>
          <w:rFonts w:ascii="David" w:hAnsi="David"/>
          <w:sz w:val="24"/>
          <w:rtl/>
          <w:lang w:eastAsia="en-US"/>
        </w:rPr>
        <w:t xml:space="preserve"> </w:t>
      </w:r>
      <w:r w:rsidR="008F2DB2" w:rsidRPr="009B6FD0">
        <w:rPr>
          <w:rFonts w:ascii="David" w:hAnsi="David" w:hint="cs"/>
          <w:sz w:val="24"/>
          <w:rtl/>
          <w:lang w:eastAsia="en-US"/>
        </w:rPr>
        <w:t>בהתאם לטופס פתיחת ספק נספח ה' להסכם.</w:t>
      </w:r>
    </w:p>
    <w:p w14:paraId="1257FA88" w14:textId="77777777" w:rsidR="00FF7D8E" w:rsidRDefault="003F21B9" w:rsidP="009B6FD0">
      <w:pPr>
        <w:keepNext/>
        <w:keepLines/>
        <w:ind w:left="1274" w:right="0" w:hanging="851"/>
        <w:jc w:val="left"/>
        <w:rPr>
          <w:rFonts w:ascii="David" w:hAnsi="David"/>
          <w:sz w:val="24"/>
          <w:rtl/>
          <w:lang w:eastAsia="en-US"/>
        </w:rPr>
      </w:pPr>
      <w:r>
        <w:rPr>
          <w:rFonts w:ascii="David" w:hAnsi="David" w:hint="cs"/>
          <w:sz w:val="24"/>
          <w:rtl/>
          <w:lang w:eastAsia="en-US"/>
        </w:rPr>
        <w:t xml:space="preserve">21.5 </w:t>
      </w:r>
      <w:r w:rsidR="009B6FD0">
        <w:rPr>
          <w:rFonts w:ascii="David" w:hAnsi="David" w:hint="cs"/>
          <w:sz w:val="24"/>
          <w:rtl/>
          <w:lang w:eastAsia="en-US"/>
        </w:rPr>
        <w:t xml:space="preserve">  </w:t>
      </w:r>
      <w:r w:rsidR="00FF7D8E" w:rsidRPr="00244A9A">
        <w:rPr>
          <w:rFonts w:ascii="David" w:hAnsi="David"/>
          <w:sz w:val="24"/>
          <w:rtl/>
          <w:lang w:eastAsia="en-US"/>
        </w:rPr>
        <w:t>סמכות השיפוט</w:t>
      </w:r>
      <w:r w:rsidR="007C5F13" w:rsidRPr="00244A9A">
        <w:rPr>
          <w:rFonts w:ascii="David" w:hAnsi="David"/>
          <w:sz w:val="24"/>
          <w:rtl/>
          <w:lang w:eastAsia="en-US"/>
        </w:rPr>
        <w:t>:</w:t>
      </w:r>
    </w:p>
    <w:p w14:paraId="5432F1F8" w14:textId="77777777" w:rsidR="009B6FD0" w:rsidRDefault="009B6FD0" w:rsidP="009B6FD0">
      <w:pPr>
        <w:keepNext/>
        <w:keepLines/>
        <w:ind w:left="849" w:right="0"/>
        <w:jc w:val="left"/>
        <w:rPr>
          <w:rFonts w:ascii="David" w:hAnsi="David"/>
          <w:sz w:val="24"/>
          <w:rtl/>
          <w:lang w:eastAsia="en-US"/>
        </w:rPr>
      </w:pPr>
      <w:r>
        <w:rPr>
          <w:rFonts w:ascii="David" w:hAnsi="David" w:hint="cs"/>
          <w:sz w:val="24"/>
          <w:rtl/>
          <w:lang w:eastAsia="en-US"/>
        </w:rPr>
        <w:t xml:space="preserve">  </w:t>
      </w:r>
      <w:r w:rsidR="00FF7D8E" w:rsidRPr="007143EC">
        <w:rPr>
          <w:rFonts w:ascii="David" w:hAnsi="David"/>
          <w:sz w:val="24"/>
          <w:rtl/>
          <w:lang w:eastAsia="en-US"/>
        </w:rPr>
        <w:t xml:space="preserve">הצדדים מסכימים כי סמכות השיפוט בכל הקשור לנושאים והעניינים הנובעים ו/או </w:t>
      </w:r>
      <w:r>
        <w:rPr>
          <w:rFonts w:ascii="David" w:hAnsi="David" w:hint="cs"/>
          <w:sz w:val="24"/>
          <w:rtl/>
          <w:lang w:eastAsia="en-US"/>
        </w:rPr>
        <w:t xml:space="preserve">      </w:t>
      </w:r>
    </w:p>
    <w:p w14:paraId="4179AAA2" w14:textId="77777777" w:rsidR="009B6FD0" w:rsidRDefault="009B6FD0" w:rsidP="009B6FD0">
      <w:pPr>
        <w:keepNext/>
        <w:keepLines/>
        <w:ind w:left="849" w:right="0"/>
        <w:jc w:val="left"/>
        <w:rPr>
          <w:rFonts w:ascii="David" w:hAnsi="David"/>
          <w:sz w:val="24"/>
          <w:rtl/>
          <w:lang w:eastAsia="en-US"/>
        </w:rPr>
      </w:pPr>
      <w:r>
        <w:rPr>
          <w:rFonts w:ascii="David" w:hAnsi="David" w:hint="cs"/>
          <w:sz w:val="24"/>
          <w:rtl/>
          <w:lang w:eastAsia="en-US"/>
        </w:rPr>
        <w:t xml:space="preserve">  </w:t>
      </w:r>
      <w:r w:rsidR="00FF7D8E" w:rsidRPr="007143EC">
        <w:rPr>
          <w:rFonts w:ascii="David" w:hAnsi="David"/>
          <w:sz w:val="24"/>
          <w:rtl/>
          <w:lang w:eastAsia="en-US"/>
        </w:rPr>
        <w:t xml:space="preserve">הקשורים בהסכם זה תהא </w:t>
      </w:r>
      <w:r w:rsidR="00FF7D8E" w:rsidRPr="007143EC">
        <w:rPr>
          <w:rFonts w:ascii="David" w:hAnsi="David"/>
          <w:b/>
          <w:bCs/>
          <w:sz w:val="24"/>
          <w:rtl/>
          <w:lang w:eastAsia="en-US"/>
        </w:rPr>
        <w:t>לבתי המשפט המוסמכים בבאר שבע.</w:t>
      </w:r>
    </w:p>
    <w:p w14:paraId="7393E622" w14:textId="77777777" w:rsidR="00FF7D8E" w:rsidRPr="00244A9A" w:rsidRDefault="003F21B9" w:rsidP="009B6FD0">
      <w:pPr>
        <w:keepNext/>
        <w:keepLines/>
        <w:ind w:left="849" w:right="0" w:hanging="426"/>
        <w:jc w:val="left"/>
        <w:rPr>
          <w:rFonts w:ascii="David" w:hAnsi="David"/>
          <w:sz w:val="24"/>
          <w:rtl/>
          <w:lang w:eastAsia="en-US"/>
        </w:rPr>
      </w:pPr>
      <w:r>
        <w:rPr>
          <w:rFonts w:ascii="David" w:hAnsi="David" w:hint="cs"/>
          <w:sz w:val="24"/>
          <w:rtl/>
          <w:lang w:eastAsia="en-US"/>
        </w:rPr>
        <w:t xml:space="preserve">21.6 </w:t>
      </w:r>
      <w:r w:rsidR="001C271B">
        <w:rPr>
          <w:rFonts w:ascii="David" w:hAnsi="David" w:hint="cs"/>
          <w:sz w:val="24"/>
          <w:rtl/>
          <w:lang w:eastAsia="en-US"/>
        </w:rPr>
        <w:t xml:space="preserve"> </w:t>
      </w:r>
      <w:r w:rsidR="00FF7D8E" w:rsidRPr="00244A9A">
        <w:rPr>
          <w:rFonts w:ascii="David" w:hAnsi="David"/>
          <w:sz w:val="24"/>
          <w:rtl/>
          <w:lang w:eastAsia="en-US"/>
        </w:rPr>
        <w:t>משלוח הודעות</w:t>
      </w:r>
      <w:r w:rsidR="007C5F13" w:rsidRPr="00244A9A">
        <w:rPr>
          <w:rFonts w:ascii="David" w:hAnsi="David"/>
          <w:sz w:val="24"/>
          <w:rtl/>
          <w:lang w:eastAsia="en-US"/>
        </w:rPr>
        <w:t>:</w:t>
      </w:r>
    </w:p>
    <w:p w14:paraId="0BF0AC07" w14:textId="77777777" w:rsidR="00FF7D8E" w:rsidRPr="007143EC" w:rsidRDefault="00FF7D8E" w:rsidP="009B6FD0">
      <w:pPr>
        <w:keepNext/>
        <w:keepLines/>
        <w:ind w:left="990" w:right="0"/>
        <w:rPr>
          <w:rFonts w:ascii="David" w:hAnsi="David"/>
          <w:sz w:val="24"/>
          <w:rtl/>
          <w:lang w:eastAsia="en-US"/>
        </w:rPr>
      </w:pPr>
      <w:r w:rsidRPr="007143EC">
        <w:rPr>
          <w:rFonts w:ascii="David" w:hAnsi="David"/>
          <w:sz w:val="24"/>
          <w:rtl/>
          <w:lang w:eastAsia="en-US"/>
        </w:rPr>
        <w:t xml:space="preserve">מוסכם ומוצהר בזה בין הצדדים כי כל הודעה שתשלח מצד להסכם זה לצד האחר בדואר רשום על פי הכתובות הרשומות להלן תראה כמתקבלת תוך </w:t>
      </w:r>
      <w:r w:rsidRPr="007143EC">
        <w:rPr>
          <w:rFonts w:ascii="David" w:hAnsi="David"/>
          <w:sz w:val="24"/>
          <w:lang w:eastAsia="en-US"/>
        </w:rPr>
        <w:t>72</w:t>
      </w:r>
      <w:r w:rsidRPr="007143EC">
        <w:rPr>
          <w:rFonts w:ascii="David" w:hAnsi="David"/>
          <w:sz w:val="24"/>
          <w:rtl/>
          <w:lang w:eastAsia="en-US"/>
        </w:rPr>
        <w:t xml:space="preserve"> שעות ממועד שליחתה כאמור</w:t>
      </w:r>
      <w:r w:rsidRPr="007143EC">
        <w:rPr>
          <w:rFonts w:ascii="David" w:hAnsi="David"/>
          <w:sz w:val="24"/>
          <w:lang w:eastAsia="en-US"/>
        </w:rPr>
        <w:t>.</w:t>
      </w:r>
    </w:p>
    <w:p w14:paraId="2B043DD2" w14:textId="77777777" w:rsidR="00FF7D8E" w:rsidRPr="007143EC" w:rsidRDefault="00FF7D8E" w:rsidP="009B6FD0">
      <w:pPr>
        <w:keepNext/>
        <w:keepLines/>
        <w:ind w:left="990" w:right="0"/>
        <w:rPr>
          <w:rFonts w:ascii="David" w:hAnsi="David"/>
          <w:sz w:val="24"/>
          <w:rtl/>
          <w:lang w:eastAsia="en-US"/>
        </w:rPr>
      </w:pPr>
      <w:r w:rsidRPr="007143EC">
        <w:rPr>
          <w:rFonts w:ascii="David" w:hAnsi="David"/>
          <w:sz w:val="24"/>
          <w:rtl/>
          <w:lang w:eastAsia="en-US"/>
        </w:rPr>
        <w:t xml:space="preserve">הודעה שנמסרה ביד תיחשב </w:t>
      </w:r>
      <w:r w:rsidR="007C5F13" w:rsidRPr="007143EC">
        <w:rPr>
          <w:rFonts w:ascii="David" w:hAnsi="David"/>
          <w:sz w:val="24"/>
          <w:rtl/>
          <w:lang w:eastAsia="en-US"/>
        </w:rPr>
        <w:t>שנתקבלה</w:t>
      </w:r>
      <w:r w:rsidRPr="007143EC">
        <w:rPr>
          <w:rFonts w:ascii="David" w:hAnsi="David"/>
          <w:sz w:val="24"/>
          <w:rtl/>
          <w:lang w:eastAsia="en-US"/>
        </w:rPr>
        <w:t xml:space="preserve"> במועד המסירה</w:t>
      </w:r>
      <w:r w:rsidRPr="007143EC">
        <w:rPr>
          <w:rFonts w:ascii="David" w:hAnsi="David"/>
          <w:sz w:val="24"/>
          <w:lang w:eastAsia="en-US"/>
        </w:rPr>
        <w:t>.</w:t>
      </w:r>
    </w:p>
    <w:p w14:paraId="5CC45A62" w14:textId="77777777" w:rsidR="00FF7D8E" w:rsidRPr="007143EC" w:rsidRDefault="00FF7D8E" w:rsidP="009B6FD0">
      <w:pPr>
        <w:keepNext/>
        <w:keepLines/>
        <w:ind w:left="990" w:right="0"/>
        <w:rPr>
          <w:rFonts w:ascii="David" w:hAnsi="David"/>
          <w:sz w:val="24"/>
          <w:rtl/>
          <w:lang w:eastAsia="en-US"/>
        </w:rPr>
      </w:pPr>
    </w:p>
    <w:p w14:paraId="73CC4B2C" w14:textId="77777777" w:rsidR="00FF7D8E" w:rsidRPr="007143EC" w:rsidRDefault="00FF7D8E" w:rsidP="009B6FD0">
      <w:pPr>
        <w:keepNext/>
        <w:keepLines/>
        <w:ind w:left="990" w:right="0"/>
        <w:rPr>
          <w:rFonts w:ascii="David" w:hAnsi="David"/>
          <w:sz w:val="24"/>
          <w:u w:val="single"/>
          <w:rtl/>
          <w:lang w:eastAsia="en-US"/>
        </w:rPr>
      </w:pPr>
      <w:r w:rsidRPr="007143EC">
        <w:rPr>
          <w:rFonts w:ascii="David" w:hAnsi="David"/>
          <w:sz w:val="24"/>
          <w:u w:val="single"/>
          <w:rtl/>
          <w:lang w:eastAsia="en-US"/>
        </w:rPr>
        <w:t>כתובות הצדדים לצורך הסכם זה</w:t>
      </w:r>
    </w:p>
    <w:p w14:paraId="7F6CD490" w14:textId="77777777" w:rsidR="00FF7D8E" w:rsidRPr="007143EC" w:rsidRDefault="00FF7D8E" w:rsidP="001C271B">
      <w:pPr>
        <w:keepNext/>
        <w:keepLines/>
        <w:ind w:left="1274" w:right="0"/>
        <w:rPr>
          <w:rFonts w:ascii="David" w:hAnsi="David"/>
          <w:sz w:val="24"/>
          <w:rtl/>
          <w:lang w:eastAsia="en-US"/>
        </w:rPr>
      </w:pPr>
    </w:p>
    <w:p w14:paraId="0D2382A4" w14:textId="77777777" w:rsidR="00FF7D8E" w:rsidRPr="007143EC" w:rsidRDefault="00FF7D8E" w:rsidP="001C271B">
      <w:pPr>
        <w:keepNext/>
        <w:keepLines/>
        <w:ind w:left="1274" w:right="0"/>
        <w:rPr>
          <w:rFonts w:ascii="David" w:hAnsi="David"/>
          <w:sz w:val="24"/>
          <w:rtl/>
          <w:lang w:eastAsia="en-US"/>
        </w:rPr>
      </w:pPr>
      <w:r w:rsidRPr="007143EC">
        <w:rPr>
          <w:rFonts w:ascii="David" w:hAnsi="David"/>
          <w:sz w:val="24"/>
          <w:rtl/>
          <w:lang w:eastAsia="en-US"/>
        </w:rPr>
        <w:t>המזמין: _____________________________________</w:t>
      </w:r>
    </w:p>
    <w:p w14:paraId="26577777" w14:textId="77777777" w:rsidR="00FF7D8E" w:rsidRPr="007143EC" w:rsidRDefault="00FF7D8E" w:rsidP="001C271B">
      <w:pPr>
        <w:keepNext/>
        <w:keepLines/>
        <w:ind w:left="1274" w:right="0"/>
        <w:rPr>
          <w:rFonts w:ascii="David" w:hAnsi="David"/>
          <w:sz w:val="24"/>
          <w:rtl/>
          <w:lang w:eastAsia="en-US"/>
        </w:rPr>
      </w:pPr>
    </w:p>
    <w:p w14:paraId="048ED851" w14:textId="77777777" w:rsidR="00FF7D8E" w:rsidRPr="007143EC" w:rsidRDefault="00FF7D8E" w:rsidP="001C271B">
      <w:pPr>
        <w:keepNext/>
        <w:keepLines/>
        <w:ind w:left="1274" w:right="0"/>
        <w:rPr>
          <w:rFonts w:ascii="David" w:hAnsi="David"/>
          <w:sz w:val="24"/>
          <w:rtl/>
          <w:lang w:eastAsia="en-US"/>
        </w:rPr>
      </w:pPr>
      <w:r w:rsidRPr="007143EC">
        <w:rPr>
          <w:rFonts w:ascii="David" w:hAnsi="David"/>
          <w:sz w:val="24"/>
          <w:rtl/>
          <w:lang w:eastAsia="en-US"/>
        </w:rPr>
        <w:t>הספק:</w:t>
      </w:r>
      <w:r w:rsidR="004B14F1" w:rsidRPr="007143EC">
        <w:rPr>
          <w:rFonts w:ascii="David" w:hAnsi="David"/>
          <w:sz w:val="24"/>
          <w:rtl/>
          <w:lang w:eastAsia="en-US"/>
        </w:rPr>
        <w:t xml:space="preserve"> </w:t>
      </w:r>
      <w:r w:rsidR="004B14F1" w:rsidRPr="007143EC">
        <w:rPr>
          <w:rFonts w:ascii="David" w:hAnsi="David"/>
          <w:sz w:val="24"/>
          <w:u w:val="single"/>
          <w:rtl/>
          <w:lang w:eastAsia="en-US"/>
        </w:rPr>
        <w:t xml:space="preserve">                                            </w:t>
      </w:r>
      <w:r w:rsidRPr="007143EC">
        <w:rPr>
          <w:rFonts w:ascii="David" w:hAnsi="David"/>
          <w:sz w:val="24"/>
          <w:rtl/>
          <w:lang w:eastAsia="en-US"/>
        </w:rPr>
        <w:t>.</w:t>
      </w:r>
    </w:p>
    <w:p w14:paraId="770D44DC" w14:textId="77777777" w:rsidR="00FF7D8E" w:rsidRDefault="00FF7D8E" w:rsidP="001C271B">
      <w:pPr>
        <w:keepNext/>
        <w:keepLines/>
        <w:ind w:left="1274" w:right="0"/>
        <w:rPr>
          <w:rFonts w:ascii="David" w:hAnsi="David"/>
          <w:sz w:val="24"/>
          <w:rtl/>
          <w:lang w:eastAsia="en-US"/>
        </w:rPr>
      </w:pPr>
    </w:p>
    <w:p w14:paraId="531796EB" w14:textId="77777777" w:rsidR="005D03EF" w:rsidRDefault="005D03EF" w:rsidP="007143EC">
      <w:pPr>
        <w:keepNext/>
        <w:keepLines/>
        <w:ind w:left="360" w:right="0"/>
        <w:rPr>
          <w:rFonts w:ascii="David" w:hAnsi="David"/>
          <w:sz w:val="24"/>
          <w:rtl/>
          <w:lang w:eastAsia="en-US"/>
        </w:rPr>
      </w:pPr>
    </w:p>
    <w:p w14:paraId="4B059DE5" w14:textId="77777777" w:rsidR="005D03EF" w:rsidRPr="007143EC" w:rsidRDefault="005D03EF" w:rsidP="007143EC">
      <w:pPr>
        <w:keepNext/>
        <w:keepLines/>
        <w:ind w:left="360" w:right="0"/>
        <w:rPr>
          <w:rFonts w:ascii="David" w:hAnsi="David"/>
          <w:sz w:val="24"/>
          <w:rtl/>
          <w:lang w:eastAsia="en-US"/>
        </w:rPr>
      </w:pPr>
    </w:p>
    <w:p w14:paraId="318742F1" w14:textId="77777777" w:rsidR="00FF7D8E" w:rsidRPr="007143EC" w:rsidRDefault="004B14F1" w:rsidP="007143EC">
      <w:pPr>
        <w:keepNext/>
        <w:keepLines/>
        <w:ind w:left="360" w:right="0"/>
        <w:rPr>
          <w:rFonts w:ascii="David" w:hAnsi="David"/>
          <w:sz w:val="24"/>
          <w:rtl/>
          <w:lang w:eastAsia="en-US"/>
        </w:rPr>
      </w:pPr>
      <w:r w:rsidRPr="007143EC">
        <w:rPr>
          <w:rFonts w:ascii="David" w:hAnsi="David"/>
          <w:sz w:val="24"/>
          <w:u w:val="single"/>
          <w:rtl/>
          <w:lang w:eastAsia="en-US"/>
        </w:rPr>
        <w:t xml:space="preserve"> </w:t>
      </w:r>
      <w:r w:rsidRPr="007143EC">
        <w:rPr>
          <w:rFonts w:ascii="David" w:hAnsi="David"/>
          <w:sz w:val="24"/>
          <w:rtl/>
          <w:lang w:eastAsia="en-US"/>
        </w:rPr>
        <w:t xml:space="preserve">           </w:t>
      </w:r>
      <w:r w:rsidR="00FF7D8E" w:rsidRPr="007143EC">
        <w:rPr>
          <w:rFonts w:ascii="David" w:hAnsi="David"/>
          <w:sz w:val="24"/>
          <w:rtl/>
          <w:lang w:eastAsia="en-US"/>
        </w:rPr>
        <w:t xml:space="preserve"> </w:t>
      </w:r>
    </w:p>
    <w:p w14:paraId="2D1FEED8" w14:textId="77777777" w:rsidR="00FF7D8E" w:rsidRPr="007143EC" w:rsidRDefault="00FF7D8E" w:rsidP="007143EC">
      <w:pPr>
        <w:keepNext/>
        <w:keepLines/>
        <w:ind w:left="360" w:right="0"/>
        <w:rPr>
          <w:rFonts w:ascii="David" w:hAnsi="David"/>
          <w:sz w:val="24"/>
          <w:rtl/>
          <w:lang w:eastAsia="en-US"/>
        </w:rPr>
      </w:pPr>
      <w:r w:rsidRPr="007143EC">
        <w:rPr>
          <w:rFonts w:ascii="David" w:hAnsi="David"/>
          <w:sz w:val="24"/>
          <w:rtl/>
          <w:lang w:eastAsia="en-US"/>
        </w:rPr>
        <w:t>_____________</w:t>
      </w:r>
      <w:r w:rsidRPr="007143EC">
        <w:rPr>
          <w:rFonts w:ascii="David" w:hAnsi="David"/>
          <w:sz w:val="24"/>
          <w:rtl/>
          <w:lang w:eastAsia="en-US"/>
        </w:rPr>
        <w:tab/>
      </w:r>
      <w:r w:rsidRPr="007143EC">
        <w:rPr>
          <w:rFonts w:ascii="David" w:hAnsi="David"/>
          <w:sz w:val="24"/>
          <w:rtl/>
          <w:lang w:eastAsia="en-US"/>
        </w:rPr>
        <w:tab/>
        <w:t>_______________</w:t>
      </w:r>
      <w:r w:rsidR="004B14F1" w:rsidRPr="007143EC">
        <w:rPr>
          <w:rFonts w:ascii="David" w:hAnsi="David"/>
          <w:sz w:val="24"/>
          <w:rtl/>
          <w:lang w:eastAsia="en-US"/>
        </w:rPr>
        <w:t xml:space="preserve">  </w:t>
      </w:r>
      <w:r w:rsidRPr="007143EC">
        <w:rPr>
          <w:rFonts w:ascii="David" w:hAnsi="David"/>
          <w:sz w:val="24"/>
          <w:rtl/>
          <w:lang w:eastAsia="en-US"/>
        </w:rPr>
        <w:tab/>
        <w:t>________________</w:t>
      </w:r>
    </w:p>
    <w:p w14:paraId="3D1A9F66" w14:textId="77777777" w:rsidR="00A62D36" w:rsidRDefault="00A62D36" w:rsidP="007143EC">
      <w:pPr>
        <w:pStyle w:val="13"/>
        <w:keepLines/>
        <w:ind w:left="-568" w:right="0"/>
        <w:jc w:val="center"/>
        <w:rPr>
          <w:rFonts w:cs="David"/>
          <w:rtl/>
          <w:lang w:eastAsia="en-US"/>
        </w:rPr>
      </w:pPr>
      <w:bookmarkStart w:id="714" w:name="_Toc371325142"/>
      <w:bookmarkStart w:id="715" w:name="_Toc393812122"/>
    </w:p>
    <w:p w14:paraId="4161D81B" w14:textId="77777777" w:rsidR="00FF7D8E" w:rsidRPr="007143EC" w:rsidRDefault="00FF7D8E" w:rsidP="009B6FD0">
      <w:pPr>
        <w:pStyle w:val="13"/>
        <w:keepLines/>
        <w:ind w:right="0"/>
        <w:jc w:val="center"/>
        <w:rPr>
          <w:rFonts w:cs="David"/>
          <w:rtl/>
          <w:lang w:eastAsia="en-US"/>
        </w:rPr>
      </w:pPr>
      <w:bookmarkStart w:id="716" w:name="_Toc479019190"/>
      <w:bookmarkStart w:id="717" w:name="_Toc50382767"/>
      <w:bookmarkStart w:id="718" w:name="_Toc50383436"/>
      <w:r w:rsidRPr="007143EC">
        <w:rPr>
          <w:rFonts w:cs="David"/>
          <w:rtl/>
          <w:lang w:eastAsia="en-US"/>
        </w:rPr>
        <w:lastRenderedPageBreak/>
        <w:t xml:space="preserve">נספח </w:t>
      </w:r>
      <w:r w:rsidR="004B5D9F">
        <w:rPr>
          <w:rFonts w:cs="David" w:hint="cs"/>
          <w:rtl/>
          <w:lang w:eastAsia="en-US"/>
        </w:rPr>
        <w:t>א</w:t>
      </w:r>
      <w:r w:rsidR="009B6FD0">
        <w:rPr>
          <w:rFonts w:cs="David" w:hint="cs"/>
          <w:rtl/>
          <w:lang w:eastAsia="en-US"/>
        </w:rPr>
        <w:t>'</w:t>
      </w:r>
      <w:r w:rsidR="004B5D9F" w:rsidRPr="007143EC">
        <w:rPr>
          <w:rFonts w:cs="David"/>
          <w:rtl/>
          <w:lang w:eastAsia="en-US"/>
        </w:rPr>
        <w:t xml:space="preserve"> </w:t>
      </w:r>
      <w:r w:rsidR="006A3403" w:rsidRPr="007143EC">
        <w:rPr>
          <w:rFonts w:cs="David"/>
          <w:rtl/>
          <w:lang w:eastAsia="en-US"/>
        </w:rPr>
        <w:t>להסכם</w:t>
      </w:r>
      <w:r w:rsidRPr="007143EC">
        <w:rPr>
          <w:rFonts w:cs="David"/>
          <w:rtl/>
          <w:lang w:eastAsia="en-US"/>
        </w:rPr>
        <w:t xml:space="preserve"> </w:t>
      </w:r>
      <w:r w:rsidR="009B6FD0">
        <w:rPr>
          <w:rFonts w:cs="David" w:hint="cs"/>
          <w:rtl/>
          <w:lang w:eastAsia="en-US"/>
        </w:rPr>
        <w:t xml:space="preserve"> - </w:t>
      </w:r>
      <w:r w:rsidRPr="007143EC">
        <w:rPr>
          <w:rFonts w:cs="David"/>
          <w:rtl/>
          <w:lang w:eastAsia="en-US"/>
        </w:rPr>
        <w:t>ערבות ביצוע</w:t>
      </w:r>
      <w:bookmarkEnd w:id="714"/>
      <w:bookmarkEnd w:id="715"/>
      <w:bookmarkEnd w:id="716"/>
      <w:bookmarkEnd w:id="717"/>
      <w:bookmarkEnd w:id="718"/>
    </w:p>
    <w:p w14:paraId="61AC6BA8" w14:textId="77777777" w:rsidR="00FF7D8E" w:rsidRPr="005B0F53" w:rsidRDefault="00FF7D8E" w:rsidP="007143EC">
      <w:pPr>
        <w:keepNext/>
        <w:keepLines/>
        <w:ind w:left="851" w:right="0"/>
        <w:rPr>
          <w:rFonts w:ascii="David" w:hAnsi="David"/>
          <w:sz w:val="20"/>
          <w:szCs w:val="20"/>
          <w:rtl/>
        </w:rPr>
      </w:pPr>
    </w:p>
    <w:p w14:paraId="2EAB02CB" w14:textId="77777777" w:rsidR="00FF7D8E" w:rsidRPr="007143EC" w:rsidRDefault="00FF7D8E" w:rsidP="007143EC">
      <w:pPr>
        <w:keepNext/>
        <w:keepLines/>
        <w:ind w:right="0"/>
        <w:rPr>
          <w:rFonts w:ascii="David" w:hAnsi="David"/>
          <w:sz w:val="24"/>
        </w:rPr>
      </w:pPr>
      <w:r w:rsidRPr="007143EC">
        <w:rPr>
          <w:rFonts w:ascii="David" w:hAnsi="David"/>
          <w:sz w:val="24"/>
          <w:rtl/>
        </w:rPr>
        <w:t>שם הבנק/חברת הביטוח ________________</w:t>
      </w:r>
    </w:p>
    <w:p w14:paraId="7196FBC3" w14:textId="77777777" w:rsidR="00FF7D8E" w:rsidRPr="007143EC" w:rsidRDefault="00FF7D8E" w:rsidP="007143EC">
      <w:pPr>
        <w:keepNext/>
        <w:keepLines/>
        <w:ind w:right="0"/>
        <w:rPr>
          <w:rFonts w:ascii="David" w:hAnsi="David"/>
          <w:sz w:val="24"/>
        </w:rPr>
      </w:pPr>
      <w:r w:rsidRPr="007143EC">
        <w:rPr>
          <w:rFonts w:ascii="David" w:hAnsi="David"/>
          <w:sz w:val="24"/>
          <w:rtl/>
        </w:rPr>
        <w:t>מס' הטלפון ________________________</w:t>
      </w:r>
    </w:p>
    <w:p w14:paraId="484555C2" w14:textId="77777777" w:rsidR="00FF7D8E" w:rsidRPr="007143EC" w:rsidRDefault="00FF7D8E" w:rsidP="007143EC">
      <w:pPr>
        <w:keepNext/>
        <w:keepLines/>
        <w:ind w:right="0"/>
        <w:rPr>
          <w:rFonts w:ascii="David" w:hAnsi="David"/>
          <w:sz w:val="24"/>
        </w:rPr>
      </w:pPr>
      <w:r w:rsidRPr="007143EC">
        <w:rPr>
          <w:rFonts w:ascii="David" w:hAnsi="David"/>
          <w:sz w:val="24"/>
          <w:rtl/>
        </w:rPr>
        <w:t>מס' הפקס: ________________________</w:t>
      </w:r>
    </w:p>
    <w:p w14:paraId="26F7DF4D" w14:textId="77777777" w:rsidR="00FF7D8E" w:rsidRPr="007143EC" w:rsidRDefault="00FF7D8E" w:rsidP="007143EC">
      <w:pPr>
        <w:keepNext/>
        <w:keepLines/>
        <w:ind w:right="0"/>
        <w:jc w:val="center"/>
        <w:rPr>
          <w:rFonts w:ascii="David" w:hAnsi="David"/>
          <w:b/>
          <w:bCs/>
          <w:sz w:val="24"/>
        </w:rPr>
      </w:pPr>
      <w:r w:rsidRPr="007143EC">
        <w:rPr>
          <w:rFonts w:ascii="David" w:hAnsi="David"/>
          <w:b/>
          <w:bCs/>
          <w:sz w:val="24"/>
          <w:rtl/>
        </w:rPr>
        <w:t>כתב ערבות</w:t>
      </w:r>
    </w:p>
    <w:p w14:paraId="0E3E4F10" w14:textId="77777777" w:rsidR="00FF7D8E" w:rsidRPr="007143EC" w:rsidRDefault="00FF7D8E" w:rsidP="007143EC">
      <w:pPr>
        <w:keepNext/>
        <w:keepLines/>
        <w:ind w:right="0"/>
        <w:rPr>
          <w:rFonts w:ascii="David" w:hAnsi="David"/>
          <w:sz w:val="24"/>
        </w:rPr>
      </w:pPr>
      <w:r w:rsidRPr="007143EC">
        <w:rPr>
          <w:rFonts w:ascii="David" w:hAnsi="David"/>
          <w:sz w:val="24"/>
          <w:rtl/>
        </w:rPr>
        <w:t xml:space="preserve">לכבוד ממשלת ישראל </w:t>
      </w:r>
    </w:p>
    <w:p w14:paraId="076BD43C" w14:textId="77777777" w:rsidR="00FF7D8E" w:rsidRPr="007143EC" w:rsidRDefault="00B242E8" w:rsidP="007143EC">
      <w:pPr>
        <w:keepNext/>
        <w:keepLines/>
        <w:ind w:right="0"/>
        <w:rPr>
          <w:rFonts w:ascii="David" w:hAnsi="David"/>
          <w:sz w:val="24"/>
        </w:rPr>
      </w:pPr>
      <w:r w:rsidRPr="007143EC">
        <w:rPr>
          <w:rFonts w:ascii="David" w:hAnsi="David"/>
          <w:sz w:val="24"/>
          <w:rtl/>
        </w:rPr>
        <w:t>באמצעות הרשות לפיתוח הת</w:t>
      </w:r>
      <w:r w:rsidR="007143EC">
        <w:rPr>
          <w:rFonts w:ascii="David" w:hAnsi="David" w:hint="cs"/>
          <w:sz w:val="24"/>
          <w:rtl/>
        </w:rPr>
        <w:t>י</w:t>
      </w:r>
      <w:r w:rsidRPr="007143EC">
        <w:rPr>
          <w:rFonts w:ascii="David" w:hAnsi="David"/>
          <w:sz w:val="24"/>
          <w:rtl/>
        </w:rPr>
        <w:t>ישבות הבדואים.</w:t>
      </w:r>
    </w:p>
    <w:p w14:paraId="4EB9B6D8" w14:textId="77777777" w:rsidR="00FF7D8E" w:rsidRPr="007143EC" w:rsidRDefault="00FF7D8E" w:rsidP="007143EC">
      <w:pPr>
        <w:keepNext/>
        <w:keepLines/>
        <w:ind w:right="0"/>
        <w:rPr>
          <w:rFonts w:ascii="David" w:hAnsi="David"/>
          <w:sz w:val="24"/>
          <w:rtl/>
        </w:rPr>
      </w:pPr>
      <w:r w:rsidRPr="007143EC">
        <w:rPr>
          <w:rFonts w:ascii="David" w:hAnsi="David"/>
          <w:b/>
          <w:bCs/>
          <w:sz w:val="24"/>
          <w:rtl/>
        </w:rPr>
        <w:t>הנדון: ערבות מס'</w:t>
      </w:r>
      <w:r w:rsidRPr="007143EC">
        <w:rPr>
          <w:rFonts w:ascii="David" w:hAnsi="David"/>
          <w:sz w:val="24"/>
          <w:rtl/>
        </w:rPr>
        <w:t>____________</w:t>
      </w:r>
    </w:p>
    <w:p w14:paraId="45A86D63" w14:textId="77777777" w:rsidR="00FF7D8E" w:rsidRPr="007143EC" w:rsidRDefault="00FF7D8E" w:rsidP="000B3675">
      <w:pPr>
        <w:keepNext/>
        <w:keepLines/>
        <w:ind w:right="0"/>
        <w:rPr>
          <w:rFonts w:ascii="David" w:hAnsi="David"/>
          <w:sz w:val="24"/>
        </w:rPr>
      </w:pPr>
      <w:r w:rsidRPr="007143EC">
        <w:rPr>
          <w:rFonts w:ascii="David" w:hAnsi="David"/>
          <w:sz w:val="24"/>
          <w:rtl/>
        </w:rPr>
        <w:t xml:space="preserve">אנו ערבים בזה כלפיכם לסילוק כל סכום עד לסך </w:t>
      </w:r>
      <w:r w:rsidR="00AA6643">
        <w:rPr>
          <w:rFonts w:ascii="David" w:hAnsi="David" w:hint="cs"/>
          <w:b/>
          <w:bCs/>
          <w:sz w:val="24"/>
          <w:rtl/>
        </w:rPr>
        <w:t>250</w:t>
      </w:r>
      <w:r w:rsidR="00DC76D9" w:rsidRPr="007143EC">
        <w:rPr>
          <w:rFonts w:ascii="David" w:hAnsi="David"/>
          <w:b/>
          <w:bCs/>
          <w:sz w:val="24"/>
          <w:rtl/>
        </w:rPr>
        <w:t>,000</w:t>
      </w:r>
      <w:r w:rsidRPr="007143EC">
        <w:rPr>
          <w:rFonts w:ascii="David" w:hAnsi="David"/>
          <w:b/>
          <w:bCs/>
          <w:sz w:val="24"/>
          <w:rtl/>
        </w:rPr>
        <w:t xml:space="preserve">₪ </w:t>
      </w:r>
      <w:r w:rsidRPr="007143EC">
        <w:rPr>
          <w:rFonts w:ascii="David" w:hAnsi="David"/>
          <w:sz w:val="24"/>
          <w:rtl/>
        </w:rPr>
        <w:t>(במילים</w:t>
      </w:r>
      <w:r w:rsidR="00DC7972" w:rsidRPr="007143EC">
        <w:rPr>
          <w:rFonts w:ascii="David" w:hAnsi="David"/>
          <w:sz w:val="24"/>
          <w:rtl/>
        </w:rPr>
        <w:t>:</w:t>
      </w:r>
      <w:r w:rsidRPr="007143EC">
        <w:rPr>
          <w:rFonts w:ascii="David" w:hAnsi="David"/>
          <w:sz w:val="24"/>
          <w:rtl/>
        </w:rPr>
        <w:t xml:space="preserve"> </w:t>
      </w:r>
      <w:r w:rsidR="00AA6643">
        <w:rPr>
          <w:rFonts w:ascii="David" w:hAnsi="David" w:hint="cs"/>
          <w:b/>
          <w:bCs/>
          <w:sz w:val="24"/>
          <w:rtl/>
        </w:rPr>
        <w:t>מאתיים חמישים</w:t>
      </w:r>
      <w:r w:rsidR="004B5D9F" w:rsidRPr="007143EC">
        <w:rPr>
          <w:rFonts w:ascii="David" w:hAnsi="David"/>
          <w:b/>
          <w:bCs/>
          <w:sz w:val="24"/>
          <w:rtl/>
        </w:rPr>
        <w:t xml:space="preserve"> </w:t>
      </w:r>
      <w:r w:rsidR="00DC7972" w:rsidRPr="007143EC">
        <w:rPr>
          <w:rFonts w:ascii="David" w:hAnsi="David"/>
          <w:b/>
          <w:bCs/>
          <w:sz w:val="24"/>
          <w:rtl/>
        </w:rPr>
        <w:t>אלף שקלים</w:t>
      </w:r>
      <w:r w:rsidRPr="007143EC">
        <w:rPr>
          <w:rFonts w:ascii="David" w:hAnsi="David"/>
          <w:sz w:val="24"/>
          <w:rtl/>
        </w:rPr>
        <w:t>)</w:t>
      </w:r>
    </w:p>
    <w:p w14:paraId="69793E89" w14:textId="77777777" w:rsidR="00FF7D8E" w:rsidRPr="007143EC" w:rsidRDefault="00FF7D8E" w:rsidP="004B5D9F">
      <w:pPr>
        <w:keepNext/>
        <w:keepLines/>
        <w:ind w:right="0"/>
        <w:rPr>
          <w:rFonts w:ascii="David" w:hAnsi="David"/>
          <w:sz w:val="24"/>
        </w:rPr>
      </w:pPr>
      <w:r w:rsidRPr="007143EC">
        <w:rPr>
          <w:rFonts w:ascii="David" w:hAnsi="David"/>
          <w:sz w:val="24"/>
          <w:rtl/>
        </w:rPr>
        <w:t>שיוצמד למדד</w:t>
      </w:r>
      <w:r w:rsidR="004B5D9F">
        <w:rPr>
          <w:rFonts w:ascii="David" w:hAnsi="David" w:hint="cs"/>
          <w:sz w:val="24"/>
          <w:rtl/>
        </w:rPr>
        <w:t xml:space="preserve"> המחירים לצרכן </w:t>
      </w:r>
      <w:r w:rsidRPr="007143EC">
        <w:rPr>
          <w:rFonts w:ascii="David" w:hAnsi="David"/>
          <w:sz w:val="24"/>
          <w:rtl/>
        </w:rPr>
        <w:t xml:space="preserve"> מתאריך _________________________</w:t>
      </w:r>
    </w:p>
    <w:p w14:paraId="6B610A39" w14:textId="77777777" w:rsidR="00FF7D8E" w:rsidRPr="007143EC" w:rsidRDefault="00FF7D8E" w:rsidP="007143EC">
      <w:pPr>
        <w:keepNext/>
        <w:keepLines/>
        <w:ind w:right="0"/>
        <w:rPr>
          <w:rFonts w:ascii="David" w:hAnsi="David"/>
          <w:sz w:val="24"/>
          <w:rtl/>
        </w:rPr>
      </w:pPr>
      <w:r w:rsidRPr="007143EC">
        <w:rPr>
          <w:rFonts w:ascii="David" w:hAnsi="David"/>
          <w:sz w:val="24"/>
          <w:rtl/>
        </w:rPr>
        <w:t xml:space="preserve"> (תאריך תחילת תוקף הערבות)</w:t>
      </w:r>
    </w:p>
    <w:p w14:paraId="04D22199" w14:textId="77777777" w:rsidR="00FF7D8E" w:rsidRPr="007143EC" w:rsidRDefault="00FF7D8E" w:rsidP="007143EC">
      <w:pPr>
        <w:keepNext/>
        <w:keepLines/>
        <w:ind w:right="0"/>
        <w:rPr>
          <w:rFonts w:ascii="David" w:hAnsi="David"/>
          <w:sz w:val="24"/>
        </w:rPr>
      </w:pPr>
      <w:r w:rsidRPr="007143EC">
        <w:rPr>
          <w:rFonts w:ascii="David" w:hAnsi="David"/>
          <w:sz w:val="24"/>
          <w:rtl/>
        </w:rPr>
        <w:t>אשר תדרשו מאת: ____________________________________________(להלן "החייב") מס' ח.פ / ע.ר. __________________</w:t>
      </w:r>
      <w:r w:rsidR="004B14F1" w:rsidRPr="007143EC">
        <w:rPr>
          <w:rFonts w:ascii="David" w:hAnsi="David"/>
          <w:sz w:val="24"/>
          <w:rtl/>
        </w:rPr>
        <w:t xml:space="preserve"> </w:t>
      </w:r>
      <w:r w:rsidRPr="007143EC">
        <w:rPr>
          <w:rFonts w:ascii="David" w:hAnsi="David"/>
          <w:sz w:val="24"/>
          <w:rtl/>
        </w:rPr>
        <w:t>בקשר עם חוזה ___________________________________________________.</w:t>
      </w:r>
    </w:p>
    <w:p w14:paraId="0C5FABD9" w14:textId="77777777" w:rsidR="00FF7D8E" w:rsidRPr="007143EC" w:rsidRDefault="00FF7D8E" w:rsidP="007143EC">
      <w:pPr>
        <w:keepNext/>
        <w:keepLines/>
        <w:ind w:right="0"/>
        <w:rPr>
          <w:rFonts w:ascii="David" w:hAnsi="David"/>
          <w:sz w:val="24"/>
        </w:rPr>
      </w:pPr>
      <w:r w:rsidRPr="007143EC">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004B14F1" w:rsidRPr="007143EC">
        <w:rPr>
          <w:rFonts w:ascii="David" w:hAnsi="David"/>
          <w:sz w:val="24"/>
          <w:rtl/>
        </w:rPr>
        <w:t xml:space="preserve"> </w:t>
      </w:r>
      <w:r w:rsidRPr="007143EC">
        <w:rPr>
          <w:rFonts w:ascii="David" w:hAnsi="David"/>
          <w:b/>
          <w:bCs/>
          <w:sz w:val="24"/>
          <w:rtl/>
        </w:rPr>
        <w:t>ערבות זו תהיה בתוקף עד לתאריך</w:t>
      </w:r>
      <w:r w:rsidR="004B14F1" w:rsidRPr="007143EC">
        <w:rPr>
          <w:rFonts w:ascii="David" w:hAnsi="David"/>
          <w:sz w:val="24"/>
          <w:rtl/>
        </w:rPr>
        <w:t xml:space="preserve"> </w:t>
      </w:r>
      <w:r w:rsidRPr="007143EC">
        <w:rPr>
          <w:rFonts w:ascii="David" w:hAnsi="David"/>
          <w:sz w:val="24"/>
          <w:rtl/>
        </w:rPr>
        <w:t>_______________</w:t>
      </w:r>
    </w:p>
    <w:p w14:paraId="4D505F53" w14:textId="77777777" w:rsidR="00FF7D8E" w:rsidRPr="007143EC" w:rsidRDefault="00FF7D8E" w:rsidP="007143EC">
      <w:pPr>
        <w:keepNext/>
        <w:keepLines/>
        <w:ind w:right="0"/>
        <w:rPr>
          <w:rFonts w:ascii="David" w:hAnsi="David"/>
          <w:sz w:val="24"/>
        </w:rPr>
      </w:pPr>
      <w:r w:rsidRPr="007143EC">
        <w:rPr>
          <w:rFonts w:ascii="David" w:hAnsi="David"/>
          <w:sz w:val="24"/>
          <w:rtl/>
        </w:rPr>
        <w:t>דרישה על פי ערבות זו יש להפנות לסניף הבנק _________________/ חב' הביטוח שכתובתו:____________________</w:t>
      </w:r>
      <w:r w:rsidR="004B14F1" w:rsidRPr="007143EC">
        <w:rPr>
          <w:rFonts w:ascii="David" w:hAnsi="David"/>
          <w:sz w:val="24"/>
          <w:rtl/>
        </w:rPr>
        <w:t xml:space="preserve">            </w:t>
      </w:r>
      <w:r w:rsidRPr="007143EC">
        <w:rPr>
          <w:rFonts w:ascii="David" w:hAnsi="David"/>
          <w:sz w:val="24"/>
          <w:rtl/>
        </w:rPr>
        <w:t xml:space="preserve"> שם הבנק/חב' הביטוח</w:t>
      </w:r>
    </w:p>
    <w:p w14:paraId="1F65D589" w14:textId="77777777" w:rsidR="00FF7D8E" w:rsidRPr="007143EC" w:rsidRDefault="00FF7D8E" w:rsidP="007143EC">
      <w:pPr>
        <w:keepNext/>
        <w:keepLines/>
        <w:spacing w:line="120" w:lineRule="auto"/>
        <w:ind w:right="0"/>
        <w:rPr>
          <w:rFonts w:ascii="David" w:hAnsi="David"/>
          <w:sz w:val="24"/>
          <w:rtl/>
        </w:rPr>
      </w:pPr>
    </w:p>
    <w:p w14:paraId="20BDAF34" w14:textId="77777777" w:rsidR="00FF7D8E" w:rsidRPr="007143EC" w:rsidRDefault="004B14F1" w:rsidP="007143EC">
      <w:pPr>
        <w:keepNext/>
        <w:keepLines/>
        <w:ind w:right="0"/>
        <w:rPr>
          <w:rFonts w:ascii="David" w:hAnsi="David"/>
          <w:sz w:val="24"/>
          <w:rtl/>
        </w:rPr>
      </w:pPr>
      <w:r w:rsidRPr="007143EC">
        <w:rPr>
          <w:rFonts w:ascii="David" w:hAnsi="David"/>
          <w:sz w:val="24"/>
          <w:rtl/>
        </w:rPr>
        <w:t xml:space="preserve">        </w:t>
      </w:r>
    </w:p>
    <w:p w14:paraId="27F72DD7" w14:textId="77777777" w:rsidR="00FF7D8E" w:rsidRPr="007143EC" w:rsidRDefault="00FF7D8E" w:rsidP="007143EC">
      <w:pPr>
        <w:keepNext/>
        <w:keepLines/>
        <w:ind w:right="0"/>
        <w:rPr>
          <w:rFonts w:ascii="David" w:hAnsi="David"/>
          <w:sz w:val="24"/>
        </w:rPr>
      </w:pPr>
      <w:r w:rsidRPr="007143EC">
        <w:rPr>
          <w:rFonts w:ascii="David" w:hAnsi="David"/>
          <w:sz w:val="24"/>
          <w:rtl/>
        </w:rPr>
        <w:t>___________________________</w:t>
      </w:r>
      <w:r w:rsidR="004B14F1" w:rsidRPr="007143EC">
        <w:rPr>
          <w:rFonts w:ascii="David" w:hAnsi="David"/>
          <w:sz w:val="24"/>
          <w:rtl/>
        </w:rPr>
        <w:t xml:space="preserve">   </w:t>
      </w:r>
      <w:r w:rsidRPr="007143EC">
        <w:rPr>
          <w:rFonts w:ascii="David" w:hAnsi="David"/>
          <w:sz w:val="24"/>
          <w:rtl/>
        </w:rPr>
        <w:t>___________________________</w:t>
      </w:r>
    </w:p>
    <w:p w14:paraId="50A663AD" w14:textId="77777777" w:rsidR="00FF7D8E" w:rsidRPr="007143EC" w:rsidRDefault="004B14F1" w:rsidP="007143EC">
      <w:pPr>
        <w:keepNext/>
        <w:keepLines/>
        <w:ind w:right="0"/>
        <w:rPr>
          <w:rFonts w:ascii="David" w:hAnsi="David"/>
          <w:sz w:val="24"/>
          <w:rtl/>
        </w:rPr>
      </w:pPr>
      <w:r w:rsidRPr="007143EC">
        <w:rPr>
          <w:rFonts w:ascii="David" w:hAnsi="David"/>
          <w:sz w:val="24"/>
          <w:rtl/>
        </w:rPr>
        <w:t xml:space="preserve">      </w:t>
      </w:r>
      <w:r w:rsidR="00FF7D8E" w:rsidRPr="007143EC">
        <w:rPr>
          <w:rFonts w:ascii="David" w:hAnsi="David"/>
          <w:sz w:val="24"/>
          <w:rtl/>
        </w:rPr>
        <w:t>מס' הבנק ומס' הסניף</w:t>
      </w:r>
      <w:r w:rsidRPr="007143EC">
        <w:rPr>
          <w:rFonts w:ascii="David" w:hAnsi="David"/>
          <w:sz w:val="24"/>
          <w:rtl/>
        </w:rPr>
        <w:t xml:space="preserve">          </w:t>
      </w:r>
      <w:r w:rsidR="00FF7D8E" w:rsidRPr="007143EC">
        <w:rPr>
          <w:rFonts w:ascii="David" w:hAnsi="David"/>
          <w:sz w:val="24"/>
          <w:rtl/>
        </w:rPr>
        <w:t xml:space="preserve"> כתובת סניף הבנק/חברת הביטוח </w:t>
      </w:r>
    </w:p>
    <w:p w14:paraId="1A4AC422" w14:textId="77777777" w:rsidR="00FF7D8E" w:rsidRPr="007143EC" w:rsidRDefault="00FF7D8E" w:rsidP="007143EC">
      <w:pPr>
        <w:keepNext/>
        <w:keepLines/>
        <w:ind w:right="0"/>
        <w:rPr>
          <w:rFonts w:ascii="David" w:hAnsi="David"/>
          <w:sz w:val="24"/>
        </w:rPr>
      </w:pPr>
    </w:p>
    <w:p w14:paraId="41530F7D" w14:textId="77777777" w:rsidR="00FF7D8E" w:rsidRPr="007143EC" w:rsidRDefault="00FF7D8E" w:rsidP="007143EC">
      <w:pPr>
        <w:keepNext/>
        <w:keepLines/>
        <w:ind w:right="0"/>
        <w:rPr>
          <w:rFonts w:ascii="David" w:hAnsi="David"/>
          <w:sz w:val="24"/>
          <w:rtl/>
        </w:rPr>
      </w:pPr>
      <w:r w:rsidRPr="007143EC">
        <w:rPr>
          <w:rFonts w:ascii="David" w:hAnsi="David"/>
          <w:sz w:val="24"/>
          <w:rtl/>
        </w:rPr>
        <w:t>ערבות זו אינה ניתנת להעברה</w:t>
      </w:r>
    </w:p>
    <w:p w14:paraId="2A85FEA9" w14:textId="77777777" w:rsidR="00FF7D8E" w:rsidRPr="007143EC" w:rsidRDefault="00FF7D8E" w:rsidP="007143EC">
      <w:pPr>
        <w:keepNext/>
        <w:keepLines/>
        <w:ind w:right="0"/>
        <w:rPr>
          <w:rFonts w:ascii="David" w:hAnsi="David"/>
          <w:sz w:val="24"/>
        </w:rPr>
      </w:pPr>
    </w:p>
    <w:p w14:paraId="71876179" w14:textId="77777777" w:rsidR="00FF7D8E" w:rsidRPr="007143EC" w:rsidRDefault="00FF7D8E" w:rsidP="007143EC">
      <w:pPr>
        <w:keepNext/>
        <w:keepLines/>
        <w:ind w:right="0"/>
        <w:rPr>
          <w:rFonts w:ascii="David" w:hAnsi="David"/>
          <w:sz w:val="24"/>
        </w:rPr>
      </w:pPr>
      <w:r w:rsidRPr="007143EC">
        <w:rPr>
          <w:rFonts w:ascii="David" w:hAnsi="David"/>
          <w:sz w:val="24"/>
          <w:rtl/>
        </w:rPr>
        <w:t>_______________</w:t>
      </w:r>
      <w:r w:rsidR="004B14F1" w:rsidRPr="007143EC">
        <w:rPr>
          <w:rFonts w:ascii="David" w:hAnsi="David"/>
          <w:sz w:val="24"/>
          <w:rtl/>
        </w:rPr>
        <w:t xml:space="preserve">     </w:t>
      </w:r>
      <w:r w:rsidRPr="007143EC">
        <w:rPr>
          <w:rFonts w:ascii="David" w:hAnsi="David"/>
          <w:sz w:val="24"/>
          <w:rtl/>
        </w:rPr>
        <w:t>______________</w:t>
      </w:r>
      <w:r w:rsidR="004B14F1" w:rsidRPr="007143EC">
        <w:rPr>
          <w:rFonts w:ascii="David" w:hAnsi="David"/>
          <w:sz w:val="24"/>
          <w:rtl/>
        </w:rPr>
        <w:t xml:space="preserve">       </w:t>
      </w:r>
      <w:r w:rsidRPr="007143EC">
        <w:rPr>
          <w:rFonts w:ascii="David" w:hAnsi="David"/>
          <w:sz w:val="24"/>
          <w:rtl/>
        </w:rPr>
        <w:t>________________</w:t>
      </w:r>
      <w:r w:rsidR="004B14F1" w:rsidRPr="007143EC">
        <w:rPr>
          <w:rFonts w:ascii="David" w:hAnsi="David"/>
          <w:sz w:val="24"/>
          <w:rtl/>
        </w:rPr>
        <w:t xml:space="preserve">         </w:t>
      </w:r>
    </w:p>
    <w:p w14:paraId="71B3551E" w14:textId="77777777" w:rsidR="00FF7D8E" w:rsidRPr="007143EC" w:rsidRDefault="004B14F1" w:rsidP="007143EC">
      <w:pPr>
        <w:keepNext/>
        <w:keepLines/>
        <w:ind w:right="0"/>
        <w:rPr>
          <w:rFonts w:ascii="David" w:hAnsi="David"/>
          <w:sz w:val="24"/>
          <w:rtl/>
        </w:rPr>
      </w:pPr>
      <w:r w:rsidRPr="007143EC">
        <w:rPr>
          <w:rFonts w:ascii="David" w:hAnsi="David"/>
          <w:sz w:val="24"/>
          <w:rtl/>
        </w:rPr>
        <w:t xml:space="preserve">     </w:t>
      </w:r>
      <w:r w:rsidR="00FF7D8E" w:rsidRPr="007143EC">
        <w:rPr>
          <w:rFonts w:ascii="David" w:hAnsi="David"/>
          <w:sz w:val="24"/>
          <w:rtl/>
        </w:rPr>
        <w:t xml:space="preserve"> תאריך</w:t>
      </w:r>
      <w:r w:rsidRPr="007143EC">
        <w:rPr>
          <w:rFonts w:ascii="David" w:hAnsi="David"/>
          <w:sz w:val="24"/>
          <w:rtl/>
        </w:rPr>
        <w:t xml:space="preserve">              </w:t>
      </w:r>
      <w:r w:rsidR="00FF7D8E" w:rsidRPr="007143EC">
        <w:rPr>
          <w:rFonts w:ascii="David" w:hAnsi="David"/>
          <w:sz w:val="24"/>
          <w:rtl/>
        </w:rPr>
        <w:t>שם מלא</w:t>
      </w:r>
      <w:r w:rsidRPr="007143EC">
        <w:rPr>
          <w:rFonts w:ascii="David" w:hAnsi="David"/>
          <w:sz w:val="24"/>
          <w:rtl/>
        </w:rPr>
        <w:t xml:space="preserve">              </w:t>
      </w:r>
      <w:r w:rsidR="00FF7D8E" w:rsidRPr="007143EC">
        <w:rPr>
          <w:rFonts w:ascii="David" w:hAnsi="David"/>
          <w:sz w:val="24"/>
          <w:rtl/>
        </w:rPr>
        <w:t xml:space="preserve"> חתימה וחותמת </w:t>
      </w:r>
    </w:p>
    <w:p w14:paraId="07D54AFA" w14:textId="77777777" w:rsidR="00FF7D8E" w:rsidRPr="007143EC" w:rsidRDefault="00FF7D8E" w:rsidP="007143EC">
      <w:pPr>
        <w:keepNext/>
        <w:keepLines/>
        <w:ind w:right="0"/>
        <w:rPr>
          <w:rFonts w:ascii="David" w:hAnsi="David"/>
          <w:sz w:val="24"/>
          <w:rtl/>
        </w:rPr>
      </w:pPr>
      <w:r w:rsidRPr="007143EC">
        <w:rPr>
          <w:rFonts w:ascii="David" w:hAnsi="David"/>
          <w:sz w:val="24"/>
          <w:rtl/>
        </w:rPr>
        <w:t xml:space="preserve">*ערבות צמודה למדד המחירים לצרכן </w:t>
      </w:r>
    </w:p>
    <w:p w14:paraId="1CA9FBAA" w14:textId="77777777" w:rsidR="00FF7D8E" w:rsidRPr="005B0F53" w:rsidRDefault="00FF7D8E" w:rsidP="007143EC">
      <w:pPr>
        <w:pStyle w:val="N-1A"/>
        <w:keepNext/>
        <w:keepLines/>
        <w:spacing w:line="360" w:lineRule="auto"/>
        <w:ind w:left="0"/>
        <w:jc w:val="center"/>
        <w:rPr>
          <w:rFonts w:ascii="David" w:hAnsi="David"/>
          <w:szCs w:val="20"/>
          <w:u w:val="single"/>
          <w:rtl/>
        </w:rPr>
      </w:pPr>
    </w:p>
    <w:p w14:paraId="40286DFE" w14:textId="77777777" w:rsidR="00FF7D8E" w:rsidRPr="005B0F53" w:rsidRDefault="00FF7D8E" w:rsidP="007143EC">
      <w:pPr>
        <w:keepNext/>
        <w:keepLines/>
        <w:autoSpaceDE w:val="0"/>
        <w:autoSpaceDN w:val="0"/>
        <w:adjustRightInd w:val="0"/>
        <w:ind w:left="1835" w:right="0"/>
        <w:rPr>
          <w:rFonts w:ascii="David" w:hAnsi="David"/>
          <w:sz w:val="20"/>
          <w:szCs w:val="20"/>
          <w:rtl/>
        </w:rPr>
      </w:pPr>
    </w:p>
    <w:p w14:paraId="6A107CD1" w14:textId="77777777" w:rsidR="00156136" w:rsidRDefault="00156136">
      <w:pPr>
        <w:bidi w:val="0"/>
        <w:spacing w:line="240" w:lineRule="auto"/>
        <w:ind w:right="0"/>
        <w:jc w:val="left"/>
        <w:rPr>
          <w:rFonts w:ascii="David" w:hAnsi="David"/>
          <w:sz w:val="20"/>
          <w:szCs w:val="20"/>
          <w:rtl/>
          <w:lang w:eastAsia="en-US"/>
        </w:rPr>
      </w:pPr>
      <w:r>
        <w:rPr>
          <w:rFonts w:ascii="David" w:hAnsi="David"/>
          <w:sz w:val="20"/>
          <w:szCs w:val="20"/>
          <w:rtl/>
          <w:lang w:eastAsia="en-US"/>
        </w:rPr>
        <w:br w:type="page"/>
      </w:r>
    </w:p>
    <w:p w14:paraId="15914C13" w14:textId="77777777" w:rsidR="00156136" w:rsidRPr="005B0F53" w:rsidRDefault="00156136" w:rsidP="00156136">
      <w:pPr>
        <w:pStyle w:val="13"/>
        <w:keepLines/>
        <w:ind w:left="-568" w:right="0"/>
        <w:jc w:val="center"/>
        <w:rPr>
          <w:rFonts w:ascii="David" w:hAnsi="David" w:cs="David"/>
          <w:sz w:val="20"/>
          <w:szCs w:val="20"/>
          <w:rtl/>
        </w:rPr>
      </w:pPr>
      <w:bookmarkStart w:id="719" w:name="_Toc50382768"/>
      <w:bookmarkStart w:id="720" w:name="_Toc50383437"/>
      <w:r w:rsidRPr="007143EC">
        <w:rPr>
          <w:rFonts w:cs="David"/>
          <w:rtl/>
          <w:lang w:eastAsia="en-US"/>
        </w:rPr>
        <w:lastRenderedPageBreak/>
        <w:t xml:space="preserve">נספח </w:t>
      </w:r>
      <w:r>
        <w:rPr>
          <w:rFonts w:cs="David" w:hint="cs"/>
          <w:rtl/>
          <w:lang w:eastAsia="en-US"/>
        </w:rPr>
        <w:t>ב' להסכם</w:t>
      </w:r>
      <w:r w:rsidRPr="007143EC">
        <w:rPr>
          <w:rFonts w:cs="David"/>
          <w:rtl/>
          <w:lang w:eastAsia="en-US"/>
        </w:rPr>
        <w:t xml:space="preserve"> – טופס</w:t>
      </w:r>
      <w:r w:rsidRPr="007143EC">
        <w:rPr>
          <w:rFonts w:cs="David"/>
          <w:lang w:eastAsia="en-US"/>
        </w:rPr>
        <w:t xml:space="preserve"> </w:t>
      </w:r>
      <w:r w:rsidRPr="007143EC">
        <w:rPr>
          <w:rFonts w:cs="David"/>
          <w:rtl/>
          <w:lang w:eastAsia="en-US"/>
        </w:rPr>
        <w:t>דיווח</w:t>
      </w:r>
      <w:r w:rsidRPr="007143EC">
        <w:rPr>
          <w:rFonts w:cs="David"/>
          <w:lang w:eastAsia="en-US"/>
        </w:rPr>
        <w:t xml:space="preserve"> </w:t>
      </w:r>
      <w:r w:rsidRPr="007143EC">
        <w:rPr>
          <w:rFonts w:cs="David"/>
          <w:rtl/>
          <w:lang w:eastAsia="en-US"/>
        </w:rPr>
        <w:t>והצהרה</w:t>
      </w:r>
      <w:r w:rsidRPr="007143EC">
        <w:rPr>
          <w:rFonts w:cs="David"/>
          <w:lang w:eastAsia="en-US"/>
        </w:rPr>
        <w:t xml:space="preserve"> </w:t>
      </w:r>
      <w:r w:rsidRPr="007143EC">
        <w:rPr>
          <w:rFonts w:cs="David"/>
          <w:rtl/>
          <w:lang w:eastAsia="en-US"/>
        </w:rPr>
        <w:t>על</w:t>
      </w:r>
      <w:r w:rsidRPr="007143EC">
        <w:rPr>
          <w:rFonts w:cs="David"/>
          <w:lang w:eastAsia="en-US"/>
        </w:rPr>
        <w:t xml:space="preserve"> </w:t>
      </w:r>
      <w:r w:rsidRPr="007143EC">
        <w:rPr>
          <w:rFonts w:cs="David"/>
          <w:rtl/>
          <w:lang w:eastAsia="en-US"/>
        </w:rPr>
        <w:t>ביצוע</w:t>
      </w:r>
      <w:r w:rsidRPr="007143EC">
        <w:rPr>
          <w:rFonts w:cs="David"/>
          <w:lang w:eastAsia="en-US"/>
        </w:rPr>
        <w:t xml:space="preserve"> </w:t>
      </w:r>
      <w:r w:rsidRPr="007143EC">
        <w:rPr>
          <w:rFonts w:cs="David"/>
          <w:rtl/>
          <w:lang w:eastAsia="en-US"/>
        </w:rPr>
        <w:t>שעות</w:t>
      </w:r>
      <w:bookmarkEnd w:id="719"/>
      <w:bookmarkEnd w:id="720"/>
      <w:r w:rsidRPr="007143EC">
        <w:rPr>
          <w:rFonts w:cs="David"/>
          <w:rtl/>
          <w:lang w:eastAsia="en-US"/>
        </w:rPr>
        <w:t xml:space="preserve"> </w:t>
      </w:r>
    </w:p>
    <w:p w14:paraId="022028D5" w14:textId="77777777" w:rsidR="00156136" w:rsidRPr="007143EC" w:rsidRDefault="00156136" w:rsidP="00156136">
      <w:pPr>
        <w:tabs>
          <w:tab w:val="num" w:pos="1475"/>
        </w:tabs>
        <w:ind w:left="1080"/>
        <w:rPr>
          <w:rFonts w:ascii="David" w:hAnsi="David"/>
          <w:sz w:val="24"/>
          <w:rtl/>
        </w:rPr>
      </w:pPr>
    </w:p>
    <w:p w14:paraId="26CB2223" w14:textId="77777777" w:rsidR="00156136" w:rsidRPr="007143EC" w:rsidRDefault="00156136" w:rsidP="00156136">
      <w:pPr>
        <w:autoSpaceDE w:val="0"/>
        <w:autoSpaceDN w:val="0"/>
        <w:adjustRightInd w:val="0"/>
        <w:ind w:left="-143"/>
        <w:rPr>
          <w:rFonts w:ascii="David" w:hAnsi="David"/>
          <w:sz w:val="24"/>
          <w:rtl/>
        </w:rPr>
      </w:pPr>
      <w:r w:rsidRPr="007143EC">
        <w:rPr>
          <w:rFonts w:ascii="David" w:hAnsi="David"/>
          <w:sz w:val="24"/>
          <w:rtl/>
        </w:rPr>
        <w:t>שם הספק ________________________________</w:t>
      </w:r>
    </w:p>
    <w:p w14:paraId="59E95961" w14:textId="77777777" w:rsidR="00156136" w:rsidRPr="007143EC" w:rsidRDefault="00156136" w:rsidP="00156136">
      <w:pPr>
        <w:autoSpaceDE w:val="0"/>
        <w:autoSpaceDN w:val="0"/>
        <w:adjustRightInd w:val="0"/>
        <w:ind w:left="-143"/>
        <w:rPr>
          <w:rFonts w:ascii="David" w:hAnsi="David"/>
          <w:sz w:val="24"/>
          <w:rtl/>
        </w:rPr>
      </w:pPr>
    </w:p>
    <w:p w14:paraId="6816C5B6" w14:textId="77777777" w:rsidR="00156136" w:rsidRPr="007143EC" w:rsidRDefault="00156136" w:rsidP="00156136">
      <w:pPr>
        <w:autoSpaceDE w:val="0"/>
        <w:autoSpaceDN w:val="0"/>
        <w:adjustRightInd w:val="0"/>
        <w:ind w:left="-143"/>
        <w:rPr>
          <w:rFonts w:ascii="David" w:hAnsi="David"/>
          <w:sz w:val="24"/>
          <w:rtl/>
        </w:rPr>
      </w:pPr>
      <w:r w:rsidRPr="007143EC">
        <w:rPr>
          <w:rFonts w:ascii="David" w:hAnsi="David"/>
          <w:sz w:val="24"/>
          <w:rtl/>
        </w:rPr>
        <w:t>חוזה מיום _______________________</w:t>
      </w:r>
    </w:p>
    <w:p w14:paraId="4CABD166" w14:textId="77777777" w:rsidR="00156136" w:rsidRPr="007143EC" w:rsidRDefault="00156136" w:rsidP="00156136">
      <w:pPr>
        <w:autoSpaceDE w:val="0"/>
        <w:autoSpaceDN w:val="0"/>
        <w:adjustRightInd w:val="0"/>
        <w:ind w:left="-143"/>
        <w:rPr>
          <w:rFonts w:ascii="David" w:hAnsi="David"/>
          <w:sz w:val="24"/>
          <w:rtl/>
        </w:rPr>
      </w:pPr>
    </w:p>
    <w:p w14:paraId="768D20AD" w14:textId="77777777" w:rsidR="00156136" w:rsidRPr="007143EC" w:rsidRDefault="00156136" w:rsidP="002F7C66">
      <w:pPr>
        <w:autoSpaceDE w:val="0"/>
        <w:autoSpaceDN w:val="0"/>
        <w:adjustRightInd w:val="0"/>
        <w:ind w:left="-143"/>
        <w:rPr>
          <w:rFonts w:ascii="David" w:hAnsi="David"/>
          <w:sz w:val="24"/>
          <w:rtl/>
        </w:rPr>
      </w:pPr>
      <w:r w:rsidRPr="007143EC">
        <w:rPr>
          <w:rFonts w:ascii="David" w:hAnsi="David"/>
          <w:sz w:val="24"/>
          <w:rtl/>
        </w:rPr>
        <w:t xml:space="preserve">מכרז </w:t>
      </w:r>
      <w:r w:rsidRPr="007143EC">
        <w:rPr>
          <w:rFonts w:ascii="David" w:hAnsi="David"/>
          <w:sz w:val="24"/>
          <w:rtl/>
          <w:lang w:eastAsia="en-US"/>
        </w:rPr>
        <w:t xml:space="preserve">מספר </w:t>
      </w:r>
      <w:r w:rsidR="00674AB7">
        <w:rPr>
          <w:rFonts w:ascii="David" w:hAnsi="David" w:hint="cs"/>
          <w:sz w:val="24"/>
          <w:rtl/>
          <w:lang w:eastAsia="en-US"/>
        </w:rPr>
        <w:t>1-2020</w:t>
      </w:r>
      <w:r w:rsidRPr="007143EC">
        <w:rPr>
          <w:rFonts w:ascii="David" w:hAnsi="David"/>
          <w:sz w:val="24"/>
          <w:rtl/>
          <w:lang w:eastAsia="en-US"/>
        </w:rPr>
        <w:t xml:space="preserve"> </w:t>
      </w:r>
      <w:r w:rsidRPr="007143EC">
        <w:rPr>
          <w:rFonts w:ascii="David" w:hAnsi="David"/>
          <w:b/>
          <w:bCs/>
          <w:sz w:val="24"/>
          <w:u w:val="single"/>
          <w:rtl/>
          <w:lang w:eastAsia="en-US"/>
        </w:rPr>
        <w:t xml:space="preserve">למתן שירותי בקרה בתחומי התכנון והפיתוח עבור הרשות </w:t>
      </w:r>
      <w:r w:rsidR="002F7C66" w:rsidRPr="007143EC">
        <w:rPr>
          <w:rFonts w:ascii="David" w:hAnsi="David"/>
          <w:b/>
          <w:bCs/>
          <w:sz w:val="24"/>
          <w:u w:val="single"/>
          <w:rtl/>
          <w:lang w:eastAsia="en-US"/>
        </w:rPr>
        <w:t>ל</w:t>
      </w:r>
      <w:r w:rsidR="002F7C66">
        <w:rPr>
          <w:rFonts w:ascii="David" w:hAnsi="David" w:hint="cs"/>
          <w:b/>
          <w:bCs/>
          <w:sz w:val="24"/>
          <w:u w:val="single"/>
          <w:rtl/>
          <w:lang w:eastAsia="en-US"/>
        </w:rPr>
        <w:t>פיתוח</w:t>
      </w:r>
      <w:r w:rsidR="002F7C66" w:rsidRPr="007143EC">
        <w:rPr>
          <w:rFonts w:ascii="David" w:hAnsi="David"/>
          <w:b/>
          <w:bCs/>
          <w:sz w:val="24"/>
          <w:u w:val="single"/>
          <w:rtl/>
          <w:lang w:eastAsia="en-US"/>
        </w:rPr>
        <w:t xml:space="preserve"> </w:t>
      </w:r>
      <w:r w:rsidR="002F7C66">
        <w:rPr>
          <w:rFonts w:ascii="David" w:hAnsi="David" w:hint="cs"/>
          <w:b/>
          <w:bCs/>
          <w:sz w:val="24"/>
          <w:u w:val="single"/>
          <w:rtl/>
          <w:lang w:eastAsia="en-US"/>
        </w:rPr>
        <w:t>ו</w:t>
      </w:r>
      <w:r w:rsidRPr="007143EC">
        <w:rPr>
          <w:rFonts w:ascii="David" w:hAnsi="David"/>
          <w:b/>
          <w:bCs/>
          <w:sz w:val="24"/>
          <w:u w:val="single"/>
          <w:rtl/>
          <w:lang w:eastAsia="en-US"/>
        </w:rPr>
        <w:t>התיישבות הבדואים בנגב</w:t>
      </w:r>
      <w:r w:rsidRPr="007143EC">
        <w:rPr>
          <w:rFonts w:ascii="David" w:hAnsi="David"/>
          <w:sz w:val="24"/>
          <w:rtl/>
        </w:rPr>
        <w:t>.</w:t>
      </w:r>
    </w:p>
    <w:p w14:paraId="1F2B78E6" w14:textId="77777777" w:rsidR="00156136" w:rsidRPr="007143EC" w:rsidRDefault="00156136" w:rsidP="00156136">
      <w:pPr>
        <w:autoSpaceDE w:val="0"/>
        <w:autoSpaceDN w:val="0"/>
        <w:adjustRightInd w:val="0"/>
        <w:ind w:left="-143"/>
        <w:rPr>
          <w:rFonts w:ascii="David" w:hAnsi="David"/>
          <w:sz w:val="24"/>
          <w:rtl/>
        </w:rPr>
      </w:pPr>
    </w:p>
    <w:p w14:paraId="61C9C055" w14:textId="77777777" w:rsidR="00156136" w:rsidRPr="007143EC" w:rsidRDefault="00156136" w:rsidP="00156136">
      <w:pPr>
        <w:autoSpaceDE w:val="0"/>
        <w:autoSpaceDN w:val="0"/>
        <w:adjustRightInd w:val="0"/>
        <w:ind w:left="-143"/>
        <w:rPr>
          <w:rFonts w:ascii="David" w:hAnsi="David"/>
          <w:b/>
          <w:bCs/>
          <w:sz w:val="24"/>
          <w:rtl/>
        </w:rPr>
      </w:pPr>
      <w:r w:rsidRPr="007143EC">
        <w:rPr>
          <w:rFonts w:ascii="David" w:hAnsi="David"/>
          <w:b/>
          <w:bCs/>
          <w:sz w:val="24"/>
          <w:rtl/>
        </w:rPr>
        <w:t>הריני להצהיר בזאת כי בחודש _______________ לשנת __________________</w:t>
      </w:r>
    </w:p>
    <w:p w14:paraId="13E4603D" w14:textId="77777777" w:rsidR="00156136" w:rsidRPr="007143EC" w:rsidRDefault="00156136" w:rsidP="00156136">
      <w:pPr>
        <w:autoSpaceDE w:val="0"/>
        <w:autoSpaceDN w:val="0"/>
        <w:adjustRightInd w:val="0"/>
        <w:ind w:left="-143"/>
        <w:rPr>
          <w:rFonts w:ascii="David" w:hAnsi="David"/>
          <w:b/>
          <w:bCs/>
          <w:sz w:val="24"/>
          <w:rtl/>
        </w:rPr>
      </w:pPr>
    </w:p>
    <w:p w14:paraId="3B4CB218" w14:textId="77777777" w:rsidR="00156136" w:rsidRPr="007143EC" w:rsidRDefault="00156136" w:rsidP="00156136">
      <w:pPr>
        <w:autoSpaceDE w:val="0"/>
        <w:autoSpaceDN w:val="0"/>
        <w:adjustRightInd w:val="0"/>
        <w:ind w:left="-143"/>
        <w:rPr>
          <w:rFonts w:ascii="David" w:hAnsi="David"/>
          <w:sz w:val="24"/>
          <w:rtl/>
        </w:rPr>
      </w:pPr>
      <w:r w:rsidRPr="007143EC">
        <w:rPr>
          <w:rFonts w:ascii="David" w:hAnsi="David"/>
          <w:sz w:val="24"/>
          <w:rtl/>
        </w:rPr>
        <w:t>ביצעתי</w:t>
      </w:r>
      <w:r w:rsidRPr="007143EC">
        <w:rPr>
          <w:rFonts w:ascii="David" w:hAnsi="David"/>
          <w:sz w:val="24"/>
        </w:rPr>
        <w:t xml:space="preserve"> </w:t>
      </w:r>
      <w:r w:rsidRPr="007143EC">
        <w:rPr>
          <w:rFonts w:ascii="David" w:hAnsi="David"/>
          <w:sz w:val="24"/>
          <w:rtl/>
        </w:rPr>
        <w:t>את</w:t>
      </w:r>
      <w:r w:rsidRPr="007143EC">
        <w:rPr>
          <w:rFonts w:ascii="David" w:hAnsi="David"/>
          <w:sz w:val="24"/>
        </w:rPr>
        <w:t xml:space="preserve"> </w:t>
      </w:r>
      <w:r w:rsidRPr="007143EC">
        <w:rPr>
          <w:rFonts w:ascii="David" w:hAnsi="David"/>
          <w:sz w:val="24"/>
          <w:rtl/>
        </w:rPr>
        <w:t>שעות</w:t>
      </w:r>
      <w:r w:rsidRPr="007143EC">
        <w:rPr>
          <w:rFonts w:ascii="David" w:hAnsi="David"/>
          <w:sz w:val="24"/>
        </w:rPr>
        <w:t xml:space="preserve"> </w:t>
      </w:r>
      <w:r w:rsidRPr="007143EC">
        <w:rPr>
          <w:rFonts w:ascii="David" w:hAnsi="David"/>
          <w:sz w:val="24"/>
          <w:rtl/>
        </w:rPr>
        <w:t>הייעוץ</w:t>
      </w:r>
      <w:r w:rsidRPr="007143EC">
        <w:rPr>
          <w:rFonts w:ascii="David" w:hAnsi="David"/>
          <w:sz w:val="24"/>
        </w:rPr>
        <w:t xml:space="preserve"> </w:t>
      </w:r>
      <w:r w:rsidRPr="007143EC">
        <w:rPr>
          <w:rFonts w:ascii="David" w:hAnsi="David"/>
          <w:sz w:val="24"/>
          <w:rtl/>
        </w:rPr>
        <w:t>המפורטות</w:t>
      </w:r>
      <w:r w:rsidRPr="007143EC">
        <w:rPr>
          <w:rFonts w:ascii="David" w:hAnsi="David"/>
          <w:sz w:val="24"/>
        </w:rPr>
        <w:t xml:space="preserve"> </w:t>
      </w:r>
      <w:r w:rsidRPr="007143EC">
        <w:rPr>
          <w:rFonts w:ascii="David" w:hAnsi="David"/>
          <w:sz w:val="24"/>
          <w:rtl/>
        </w:rPr>
        <w:t>בטופס</w:t>
      </w:r>
      <w:r w:rsidRPr="007143EC">
        <w:rPr>
          <w:rFonts w:ascii="David" w:hAnsi="David"/>
          <w:sz w:val="24"/>
        </w:rPr>
        <w:t xml:space="preserve"> </w:t>
      </w:r>
      <w:r w:rsidRPr="007143EC">
        <w:rPr>
          <w:rFonts w:ascii="David" w:hAnsi="David"/>
          <w:sz w:val="24"/>
          <w:rtl/>
        </w:rPr>
        <w:t>דיווח</w:t>
      </w:r>
      <w:r w:rsidRPr="007143EC">
        <w:rPr>
          <w:rFonts w:ascii="David" w:hAnsi="David"/>
          <w:sz w:val="24"/>
        </w:rPr>
        <w:t xml:space="preserve"> </w:t>
      </w:r>
      <w:r w:rsidRPr="007143EC">
        <w:rPr>
          <w:rFonts w:ascii="David" w:hAnsi="David"/>
          <w:sz w:val="24"/>
          <w:rtl/>
        </w:rPr>
        <w:t>זה</w:t>
      </w:r>
      <w:r w:rsidRPr="007143EC">
        <w:rPr>
          <w:rFonts w:ascii="David" w:hAnsi="David"/>
          <w:sz w:val="24"/>
        </w:rPr>
        <w:t xml:space="preserve"> </w:t>
      </w:r>
      <w:r w:rsidRPr="007143EC">
        <w:rPr>
          <w:rFonts w:ascii="David" w:hAnsi="David"/>
          <w:sz w:val="24"/>
          <w:rtl/>
        </w:rPr>
        <w:t>.</w:t>
      </w:r>
    </w:p>
    <w:p w14:paraId="08590376" w14:textId="77777777" w:rsidR="00156136" w:rsidRPr="007143EC" w:rsidRDefault="00156136" w:rsidP="00156136">
      <w:pPr>
        <w:autoSpaceDE w:val="0"/>
        <w:autoSpaceDN w:val="0"/>
        <w:adjustRightInd w:val="0"/>
        <w:ind w:left="-143"/>
        <w:rPr>
          <w:rFonts w:ascii="David" w:hAnsi="David"/>
          <w:sz w:val="24"/>
          <w:rtl/>
        </w:rPr>
      </w:pPr>
    </w:p>
    <w:p w14:paraId="59E676F2" w14:textId="77777777" w:rsidR="00156136" w:rsidRPr="007143EC" w:rsidRDefault="00156136" w:rsidP="00156136">
      <w:pPr>
        <w:autoSpaceDE w:val="0"/>
        <w:autoSpaceDN w:val="0"/>
        <w:adjustRightInd w:val="0"/>
        <w:ind w:left="-143"/>
        <w:rPr>
          <w:rFonts w:ascii="David" w:hAnsi="David"/>
          <w:b/>
          <w:bCs/>
          <w:sz w:val="24"/>
          <w:rtl/>
        </w:rPr>
      </w:pPr>
      <w:r w:rsidRPr="007143EC">
        <w:rPr>
          <w:rFonts w:ascii="David" w:hAnsi="David"/>
          <w:b/>
          <w:bCs/>
          <w:sz w:val="24"/>
          <w:rtl/>
        </w:rPr>
        <w:t xml:space="preserve">דיווח שעות </w:t>
      </w:r>
    </w:p>
    <w:p w14:paraId="796DFAC7" w14:textId="77777777" w:rsidR="00156136" w:rsidRPr="007143EC" w:rsidRDefault="00156136" w:rsidP="00156136">
      <w:pPr>
        <w:autoSpaceDE w:val="0"/>
        <w:autoSpaceDN w:val="0"/>
        <w:adjustRightInd w:val="0"/>
        <w:ind w:left="1080"/>
        <w:rPr>
          <w:rFonts w:ascii="David" w:hAnsi="David"/>
          <w:sz w:val="24"/>
          <w:rtl/>
        </w:rPr>
      </w:pPr>
      <w:r w:rsidRPr="007143EC">
        <w:rPr>
          <w:rFonts w:ascii="David" w:hAnsi="David"/>
          <w:sz w:val="24"/>
          <w:rtl/>
        </w:rPr>
        <w:t xml:space="preserve"> </w:t>
      </w:r>
      <w:r w:rsidR="00CC6777">
        <w:rPr>
          <w:rFonts w:ascii="David" w:hAnsi="David"/>
          <w:noProof/>
          <w:sz w:val="24"/>
          <w:rtl/>
        </w:rPr>
        <w:object w:dxaOrig="1440" w:dyaOrig="1440" w14:anchorId="0A8BE92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1" type="#_x0000_t75" style="position:absolute;left:0;text-align:left;margin-left:0;margin-top:17.85pt;width:462.65pt;height:259.1pt;z-index:251670016;mso-position-horizontal:center;mso-position-horizontal-relative:text;mso-position-vertical-relative:text" wrapcoords="-35 -62 -35 21600 21635 21600 21635 -62 -35 -62" stroked="t" strokeweight=".5pt">
            <v:imagedata r:id="rId14" o:title=""/>
            <w10:wrap type="tight"/>
          </v:shape>
          <o:OLEObject Type="Embed" ProgID="Word.Document.12" ShapeID="_x0000_s1041" DrawAspect="Content" ObjectID="_1661761195" r:id="rId15">
            <o:FieldCodes>\s</o:FieldCodes>
          </o:OLEObject>
        </w:object>
      </w:r>
    </w:p>
    <w:p w14:paraId="0B3A8E78" w14:textId="77777777" w:rsidR="00156136" w:rsidRPr="007143EC" w:rsidRDefault="00156136" w:rsidP="00156136">
      <w:pPr>
        <w:pStyle w:val="aff1"/>
        <w:numPr>
          <w:ilvl w:val="0"/>
          <w:numId w:val="13"/>
        </w:numPr>
        <w:autoSpaceDE w:val="0"/>
        <w:autoSpaceDN w:val="0"/>
        <w:adjustRightInd w:val="0"/>
        <w:spacing w:line="240" w:lineRule="auto"/>
        <w:ind w:right="0"/>
        <w:contextualSpacing/>
        <w:jc w:val="left"/>
        <w:rPr>
          <w:rFonts w:ascii="David" w:hAnsi="David" w:cs="David"/>
          <w:sz w:val="24"/>
          <w:rtl/>
        </w:rPr>
      </w:pPr>
      <w:r w:rsidRPr="00DE3226">
        <w:rPr>
          <w:rFonts w:ascii="David" w:hAnsi="David" w:cs="David"/>
          <w:sz w:val="24"/>
          <w:rtl/>
        </w:rPr>
        <w:t>השעות</w:t>
      </w:r>
      <w:r w:rsidRPr="00DE3226">
        <w:rPr>
          <w:rFonts w:ascii="David" w:hAnsi="David" w:cs="David"/>
          <w:sz w:val="24"/>
        </w:rPr>
        <w:t xml:space="preserve"> </w:t>
      </w:r>
      <w:r w:rsidRPr="00DE3226">
        <w:rPr>
          <w:rFonts w:ascii="David" w:hAnsi="David" w:cs="David"/>
          <w:sz w:val="24"/>
          <w:rtl/>
        </w:rPr>
        <w:t>המדווחות</w:t>
      </w:r>
      <w:r w:rsidRPr="00DE3226">
        <w:rPr>
          <w:rFonts w:ascii="David" w:hAnsi="David" w:cs="David"/>
          <w:sz w:val="24"/>
        </w:rPr>
        <w:t xml:space="preserve"> </w:t>
      </w:r>
      <w:r w:rsidRPr="00DE3226">
        <w:rPr>
          <w:rFonts w:ascii="David" w:hAnsi="David" w:cs="David"/>
          <w:sz w:val="24"/>
          <w:rtl/>
        </w:rPr>
        <w:t>אינן</w:t>
      </w:r>
      <w:r w:rsidRPr="00DE3226">
        <w:rPr>
          <w:rFonts w:ascii="David" w:hAnsi="David" w:cs="David"/>
          <w:sz w:val="24"/>
        </w:rPr>
        <w:t xml:space="preserve"> </w:t>
      </w:r>
      <w:r w:rsidRPr="00DE3226">
        <w:rPr>
          <w:rFonts w:ascii="David" w:hAnsi="David" w:cs="David"/>
          <w:sz w:val="24"/>
          <w:rtl/>
        </w:rPr>
        <w:t>כוללות</w:t>
      </w:r>
      <w:r w:rsidRPr="00DE3226">
        <w:rPr>
          <w:rFonts w:ascii="David" w:hAnsi="David" w:cs="David"/>
          <w:sz w:val="24"/>
        </w:rPr>
        <w:t xml:space="preserve"> </w:t>
      </w:r>
      <w:r w:rsidRPr="00DE3226">
        <w:rPr>
          <w:rFonts w:ascii="David" w:hAnsi="David" w:cs="David"/>
          <w:sz w:val="24"/>
          <w:rtl/>
        </w:rPr>
        <w:t>זמן</w:t>
      </w:r>
      <w:r w:rsidRPr="00DE3226">
        <w:rPr>
          <w:rFonts w:ascii="David" w:hAnsi="David" w:cs="David"/>
          <w:sz w:val="24"/>
        </w:rPr>
        <w:t xml:space="preserve"> </w:t>
      </w:r>
      <w:r w:rsidRPr="00DE3226">
        <w:rPr>
          <w:rFonts w:ascii="David" w:hAnsi="David" w:cs="David"/>
          <w:sz w:val="24"/>
          <w:rtl/>
        </w:rPr>
        <w:t>נסיעה</w:t>
      </w:r>
      <w:r w:rsidRPr="00DE3226">
        <w:rPr>
          <w:rFonts w:ascii="David" w:hAnsi="David" w:cs="David"/>
          <w:sz w:val="24"/>
        </w:rPr>
        <w:t xml:space="preserve">, </w:t>
      </w:r>
      <w:r w:rsidRPr="00DE3226">
        <w:rPr>
          <w:rFonts w:ascii="David" w:hAnsi="David" w:cs="David"/>
          <w:sz w:val="24"/>
          <w:rtl/>
        </w:rPr>
        <w:t>אלא</w:t>
      </w:r>
      <w:r w:rsidRPr="00DE3226">
        <w:rPr>
          <w:rFonts w:ascii="David" w:hAnsi="David" w:cs="David"/>
          <w:sz w:val="24"/>
        </w:rPr>
        <w:t xml:space="preserve"> </w:t>
      </w:r>
      <w:r w:rsidRPr="00DE3226">
        <w:rPr>
          <w:rFonts w:ascii="David" w:hAnsi="David" w:cs="David"/>
          <w:sz w:val="24"/>
          <w:rtl/>
        </w:rPr>
        <w:t>שעות</w:t>
      </w:r>
      <w:r w:rsidRPr="00DE3226">
        <w:rPr>
          <w:rFonts w:ascii="David" w:hAnsi="David" w:cs="David"/>
          <w:sz w:val="24"/>
        </w:rPr>
        <w:t xml:space="preserve"> </w:t>
      </w:r>
      <w:r w:rsidRPr="00DE3226">
        <w:rPr>
          <w:rFonts w:ascii="David" w:hAnsi="David" w:cs="David"/>
          <w:sz w:val="24"/>
          <w:rtl/>
        </w:rPr>
        <w:t>עבודה</w:t>
      </w:r>
      <w:r w:rsidRPr="00DE3226">
        <w:rPr>
          <w:rFonts w:ascii="David" w:hAnsi="David" w:cs="David"/>
          <w:sz w:val="24"/>
        </w:rPr>
        <w:t xml:space="preserve"> </w:t>
      </w:r>
      <w:r w:rsidRPr="00DE3226">
        <w:rPr>
          <w:rFonts w:ascii="David" w:hAnsi="David" w:cs="David"/>
          <w:sz w:val="24"/>
          <w:rtl/>
        </w:rPr>
        <w:t>נטו</w:t>
      </w:r>
      <w:r w:rsidRPr="00DE3226">
        <w:rPr>
          <w:rFonts w:ascii="David" w:hAnsi="David" w:cs="David"/>
          <w:sz w:val="24"/>
        </w:rPr>
        <w:t xml:space="preserve"> </w:t>
      </w:r>
      <w:r w:rsidRPr="00DE3226">
        <w:rPr>
          <w:rFonts w:ascii="David" w:hAnsi="David" w:cs="David"/>
          <w:sz w:val="24"/>
          <w:rtl/>
        </w:rPr>
        <w:t>מצידי</w:t>
      </w:r>
      <w:r w:rsidRPr="00DE3226">
        <w:rPr>
          <w:rFonts w:ascii="David" w:hAnsi="David" w:cs="David"/>
          <w:sz w:val="24"/>
        </w:rPr>
        <w:t>.</w:t>
      </w:r>
    </w:p>
    <w:p w14:paraId="607853E7" w14:textId="77777777" w:rsidR="00156136" w:rsidRPr="007143EC" w:rsidRDefault="00156136" w:rsidP="00156136">
      <w:pPr>
        <w:autoSpaceDE w:val="0"/>
        <w:autoSpaceDN w:val="0"/>
        <w:adjustRightInd w:val="0"/>
        <w:ind w:left="-427"/>
        <w:rPr>
          <w:rFonts w:ascii="David" w:hAnsi="David"/>
          <w:sz w:val="24"/>
          <w:rtl/>
        </w:rPr>
      </w:pPr>
    </w:p>
    <w:p w14:paraId="0337BB9C" w14:textId="77777777" w:rsidR="00156136" w:rsidRPr="007143EC" w:rsidRDefault="00156136" w:rsidP="00156136">
      <w:pPr>
        <w:pStyle w:val="aff1"/>
        <w:numPr>
          <w:ilvl w:val="0"/>
          <w:numId w:val="13"/>
        </w:numPr>
        <w:autoSpaceDE w:val="0"/>
        <w:autoSpaceDN w:val="0"/>
        <w:adjustRightInd w:val="0"/>
        <w:spacing w:line="240" w:lineRule="auto"/>
        <w:ind w:right="0"/>
        <w:contextualSpacing/>
        <w:jc w:val="left"/>
        <w:rPr>
          <w:rFonts w:ascii="David" w:hAnsi="David" w:cs="David"/>
          <w:sz w:val="24"/>
          <w:rtl/>
        </w:rPr>
      </w:pPr>
      <w:r w:rsidRPr="007143EC">
        <w:rPr>
          <w:rFonts w:ascii="David" w:hAnsi="David" w:cs="David"/>
          <w:sz w:val="24"/>
          <w:rtl/>
        </w:rPr>
        <w:t>לא</w:t>
      </w:r>
      <w:r w:rsidRPr="007143EC">
        <w:rPr>
          <w:rFonts w:ascii="David" w:hAnsi="David" w:cs="David"/>
          <w:sz w:val="24"/>
        </w:rPr>
        <w:t xml:space="preserve"> </w:t>
      </w:r>
      <w:r w:rsidRPr="007143EC">
        <w:rPr>
          <w:rFonts w:ascii="David" w:hAnsi="David" w:cs="David"/>
          <w:sz w:val="24"/>
          <w:rtl/>
        </w:rPr>
        <w:t>נתקבל</w:t>
      </w:r>
      <w:r w:rsidRPr="007143EC">
        <w:rPr>
          <w:rFonts w:ascii="David" w:hAnsi="David" w:cs="David"/>
          <w:sz w:val="24"/>
        </w:rPr>
        <w:t xml:space="preserve"> </w:t>
      </w:r>
      <w:r w:rsidRPr="007143EC">
        <w:rPr>
          <w:rFonts w:ascii="David" w:hAnsi="David" w:cs="David"/>
          <w:sz w:val="24"/>
          <w:rtl/>
        </w:rPr>
        <w:t>אצלי</w:t>
      </w:r>
      <w:r w:rsidRPr="007143EC">
        <w:rPr>
          <w:rFonts w:ascii="David" w:hAnsi="David" w:cs="David"/>
          <w:sz w:val="24"/>
        </w:rPr>
        <w:t xml:space="preserve"> </w:t>
      </w:r>
      <w:r w:rsidRPr="007143EC">
        <w:rPr>
          <w:rFonts w:ascii="David" w:hAnsi="David" w:cs="David"/>
          <w:sz w:val="24"/>
          <w:rtl/>
        </w:rPr>
        <w:t>שכר</w:t>
      </w:r>
      <w:r w:rsidRPr="007143EC">
        <w:rPr>
          <w:rFonts w:ascii="David" w:hAnsi="David" w:cs="David"/>
          <w:sz w:val="24"/>
        </w:rPr>
        <w:t xml:space="preserve"> </w:t>
      </w:r>
      <w:r w:rsidRPr="007143EC">
        <w:rPr>
          <w:rFonts w:ascii="David" w:hAnsi="David" w:cs="David"/>
          <w:sz w:val="24"/>
          <w:rtl/>
        </w:rPr>
        <w:t>או</w:t>
      </w:r>
      <w:r w:rsidRPr="007143EC">
        <w:rPr>
          <w:rFonts w:ascii="David" w:hAnsi="David" w:cs="David"/>
          <w:sz w:val="24"/>
        </w:rPr>
        <w:t xml:space="preserve"> </w:t>
      </w:r>
      <w:r w:rsidRPr="007143EC">
        <w:rPr>
          <w:rFonts w:ascii="David" w:hAnsi="David" w:cs="David"/>
          <w:sz w:val="24"/>
          <w:rtl/>
        </w:rPr>
        <w:t>החזר</w:t>
      </w:r>
      <w:r w:rsidRPr="007143EC">
        <w:rPr>
          <w:rFonts w:ascii="David" w:hAnsi="David" w:cs="David"/>
          <w:sz w:val="24"/>
        </w:rPr>
        <w:t xml:space="preserve"> </w:t>
      </w:r>
      <w:r w:rsidRPr="007143EC">
        <w:rPr>
          <w:rFonts w:ascii="David" w:hAnsi="David" w:cs="David"/>
          <w:sz w:val="24"/>
          <w:rtl/>
        </w:rPr>
        <w:t>הוצאות</w:t>
      </w:r>
      <w:r w:rsidRPr="007143EC">
        <w:rPr>
          <w:rFonts w:ascii="David" w:hAnsi="David" w:cs="David"/>
          <w:sz w:val="24"/>
        </w:rPr>
        <w:t xml:space="preserve"> </w:t>
      </w:r>
      <w:r w:rsidRPr="007143EC">
        <w:rPr>
          <w:rFonts w:ascii="David" w:hAnsi="David" w:cs="David"/>
          <w:sz w:val="24"/>
          <w:rtl/>
        </w:rPr>
        <w:t>אחר</w:t>
      </w:r>
      <w:r w:rsidRPr="007143EC">
        <w:rPr>
          <w:rFonts w:ascii="David" w:hAnsi="David" w:cs="David"/>
          <w:sz w:val="24"/>
        </w:rPr>
        <w:t xml:space="preserve"> </w:t>
      </w:r>
      <w:r w:rsidRPr="007143EC">
        <w:rPr>
          <w:rFonts w:ascii="David" w:hAnsi="David" w:cs="David"/>
          <w:sz w:val="24"/>
          <w:rtl/>
        </w:rPr>
        <w:t>בגין</w:t>
      </w:r>
      <w:r w:rsidRPr="007143EC">
        <w:rPr>
          <w:rFonts w:ascii="David" w:hAnsi="David" w:cs="David"/>
          <w:sz w:val="24"/>
        </w:rPr>
        <w:t xml:space="preserve"> </w:t>
      </w:r>
      <w:r w:rsidRPr="007143EC">
        <w:rPr>
          <w:rFonts w:ascii="David" w:hAnsi="David" w:cs="David"/>
          <w:sz w:val="24"/>
          <w:rtl/>
        </w:rPr>
        <w:t>כל</w:t>
      </w:r>
      <w:r w:rsidRPr="007143EC">
        <w:rPr>
          <w:rFonts w:ascii="David" w:hAnsi="David" w:cs="David"/>
          <w:sz w:val="24"/>
        </w:rPr>
        <w:t xml:space="preserve"> </w:t>
      </w:r>
      <w:r w:rsidRPr="007143EC">
        <w:rPr>
          <w:rFonts w:ascii="David" w:hAnsi="David" w:cs="David"/>
          <w:sz w:val="24"/>
          <w:rtl/>
        </w:rPr>
        <w:t>אחת</w:t>
      </w:r>
      <w:r w:rsidRPr="007143EC">
        <w:rPr>
          <w:rFonts w:ascii="David" w:hAnsi="David" w:cs="David"/>
          <w:sz w:val="24"/>
        </w:rPr>
        <w:t xml:space="preserve"> </w:t>
      </w:r>
      <w:r w:rsidRPr="007143EC">
        <w:rPr>
          <w:rFonts w:ascii="David" w:hAnsi="David" w:cs="David"/>
          <w:sz w:val="24"/>
          <w:rtl/>
        </w:rPr>
        <w:t>מהשעות</w:t>
      </w:r>
      <w:r w:rsidRPr="007143EC">
        <w:rPr>
          <w:rFonts w:ascii="David" w:hAnsi="David" w:cs="David"/>
          <w:sz w:val="24"/>
        </w:rPr>
        <w:t xml:space="preserve"> </w:t>
      </w:r>
      <w:r w:rsidRPr="007143EC">
        <w:rPr>
          <w:rFonts w:ascii="David" w:hAnsi="David" w:cs="David"/>
          <w:sz w:val="24"/>
          <w:rtl/>
        </w:rPr>
        <w:t>המפורטות בתצהיר</w:t>
      </w:r>
      <w:r w:rsidRPr="007143EC">
        <w:rPr>
          <w:rFonts w:ascii="David" w:hAnsi="David" w:cs="David"/>
          <w:sz w:val="24"/>
        </w:rPr>
        <w:t xml:space="preserve"> </w:t>
      </w:r>
      <w:r w:rsidRPr="007143EC">
        <w:rPr>
          <w:rFonts w:ascii="David" w:hAnsi="David" w:cs="David"/>
          <w:sz w:val="24"/>
          <w:rtl/>
        </w:rPr>
        <w:t>זה</w:t>
      </w:r>
      <w:r w:rsidRPr="007143EC">
        <w:rPr>
          <w:rFonts w:ascii="David" w:hAnsi="David" w:cs="David"/>
          <w:sz w:val="24"/>
        </w:rPr>
        <w:t>.</w:t>
      </w:r>
    </w:p>
    <w:p w14:paraId="0C24F85D" w14:textId="77777777" w:rsidR="00156136" w:rsidRPr="007143EC" w:rsidRDefault="00156136" w:rsidP="00156136">
      <w:pPr>
        <w:autoSpaceDE w:val="0"/>
        <w:autoSpaceDN w:val="0"/>
        <w:adjustRightInd w:val="0"/>
        <w:ind w:left="-427"/>
        <w:rPr>
          <w:rFonts w:ascii="David" w:hAnsi="David"/>
          <w:sz w:val="24"/>
        </w:rPr>
      </w:pPr>
    </w:p>
    <w:p w14:paraId="0158AD1B" w14:textId="77777777" w:rsidR="00156136" w:rsidRPr="007143EC" w:rsidRDefault="00156136" w:rsidP="00156136">
      <w:pPr>
        <w:pStyle w:val="aff1"/>
        <w:numPr>
          <w:ilvl w:val="0"/>
          <w:numId w:val="13"/>
        </w:numPr>
        <w:autoSpaceDE w:val="0"/>
        <w:autoSpaceDN w:val="0"/>
        <w:adjustRightInd w:val="0"/>
        <w:spacing w:line="240" w:lineRule="auto"/>
        <w:ind w:right="0"/>
        <w:contextualSpacing/>
        <w:jc w:val="left"/>
        <w:rPr>
          <w:rFonts w:ascii="David" w:hAnsi="David" w:cs="David"/>
          <w:sz w:val="24"/>
        </w:rPr>
      </w:pPr>
      <w:r w:rsidRPr="007143EC">
        <w:rPr>
          <w:rFonts w:ascii="David" w:hAnsi="David" w:cs="David"/>
          <w:sz w:val="24"/>
          <w:rtl/>
        </w:rPr>
        <w:t>לא</w:t>
      </w:r>
      <w:r w:rsidRPr="007143EC">
        <w:rPr>
          <w:rFonts w:ascii="David" w:hAnsi="David" w:cs="David"/>
          <w:sz w:val="24"/>
        </w:rPr>
        <w:t xml:space="preserve"> </w:t>
      </w:r>
      <w:r w:rsidRPr="007143EC">
        <w:rPr>
          <w:rFonts w:ascii="David" w:hAnsi="David" w:cs="David"/>
          <w:sz w:val="24"/>
          <w:rtl/>
        </w:rPr>
        <w:t>דרשתי</w:t>
      </w:r>
      <w:r w:rsidRPr="007143EC">
        <w:rPr>
          <w:rFonts w:ascii="David" w:hAnsi="David" w:cs="David"/>
          <w:sz w:val="24"/>
        </w:rPr>
        <w:t xml:space="preserve"> </w:t>
      </w:r>
      <w:r w:rsidRPr="007143EC">
        <w:rPr>
          <w:rFonts w:ascii="David" w:hAnsi="David" w:cs="David"/>
          <w:sz w:val="24"/>
          <w:rtl/>
        </w:rPr>
        <w:t>ולא</w:t>
      </w:r>
      <w:r w:rsidRPr="007143EC">
        <w:rPr>
          <w:rFonts w:ascii="David" w:hAnsi="David" w:cs="David"/>
          <w:sz w:val="24"/>
        </w:rPr>
        <w:t xml:space="preserve"> </w:t>
      </w:r>
      <w:r w:rsidRPr="007143EC">
        <w:rPr>
          <w:rFonts w:ascii="David" w:hAnsi="David" w:cs="David"/>
          <w:sz w:val="24"/>
          <w:rtl/>
        </w:rPr>
        <w:t>אדרוש</w:t>
      </w:r>
      <w:r w:rsidRPr="007143EC">
        <w:rPr>
          <w:rFonts w:ascii="David" w:hAnsi="David" w:cs="David"/>
          <w:sz w:val="24"/>
        </w:rPr>
        <w:t xml:space="preserve"> </w:t>
      </w:r>
      <w:r w:rsidRPr="007143EC">
        <w:rPr>
          <w:rFonts w:ascii="David" w:hAnsi="David" w:cs="David"/>
          <w:sz w:val="24"/>
          <w:rtl/>
        </w:rPr>
        <w:t>תשלום</w:t>
      </w:r>
      <w:r w:rsidRPr="007143EC">
        <w:rPr>
          <w:rFonts w:ascii="David" w:hAnsi="David" w:cs="David"/>
          <w:sz w:val="24"/>
        </w:rPr>
        <w:t xml:space="preserve"> </w:t>
      </w:r>
      <w:r w:rsidRPr="007143EC">
        <w:rPr>
          <w:rFonts w:ascii="David" w:hAnsi="David" w:cs="David"/>
          <w:sz w:val="24"/>
          <w:rtl/>
        </w:rPr>
        <w:t>בגין</w:t>
      </w:r>
      <w:r w:rsidRPr="007143EC">
        <w:rPr>
          <w:rFonts w:ascii="David" w:hAnsi="David" w:cs="David"/>
          <w:sz w:val="24"/>
        </w:rPr>
        <w:t xml:space="preserve"> </w:t>
      </w:r>
      <w:r w:rsidRPr="007143EC">
        <w:rPr>
          <w:rFonts w:ascii="David" w:hAnsi="David" w:cs="David"/>
          <w:sz w:val="24"/>
          <w:rtl/>
        </w:rPr>
        <w:t>כל</w:t>
      </w:r>
      <w:r w:rsidRPr="007143EC">
        <w:rPr>
          <w:rFonts w:ascii="David" w:hAnsi="David" w:cs="David"/>
          <w:sz w:val="24"/>
        </w:rPr>
        <w:t xml:space="preserve"> </w:t>
      </w:r>
      <w:r w:rsidRPr="007143EC">
        <w:rPr>
          <w:rFonts w:ascii="David" w:hAnsi="David" w:cs="David"/>
          <w:sz w:val="24"/>
          <w:rtl/>
        </w:rPr>
        <w:t>אחת</w:t>
      </w:r>
      <w:r w:rsidRPr="007143EC">
        <w:rPr>
          <w:rFonts w:ascii="David" w:hAnsi="David" w:cs="David"/>
          <w:sz w:val="24"/>
        </w:rPr>
        <w:t xml:space="preserve"> </w:t>
      </w:r>
      <w:r w:rsidRPr="007143EC">
        <w:rPr>
          <w:rFonts w:ascii="David" w:hAnsi="David" w:cs="David"/>
          <w:sz w:val="24"/>
          <w:rtl/>
        </w:rPr>
        <w:t>מהשעות</w:t>
      </w:r>
      <w:r w:rsidRPr="007143EC">
        <w:rPr>
          <w:rFonts w:ascii="David" w:hAnsi="David" w:cs="David"/>
          <w:sz w:val="24"/>
        </w:rPr>
        <w:t xml:space="preserve"> </w:t>
      </w:r>
      <w:r w:rsidRPr="007143EC">
        <w:rPr>
          <w:rFonts w:ascii="David" w:hAnsi="David" w:cs="David"/>
          <w:sz w:val="24"/>
          <w:rtl/>
        </w:rPr>
        <w:t>מגורם</w:t>
      </w:r>
      <w:r w:rsidRPr="007143EC">
        <w:rPr>
          <w:rFonts w:ascii="David" w:hAnsi="David" w:cs="David"/>
          <w:sz w:val="24"/>
        </w:rPr>
        <w:t xml:space="preserve"> </w:t>
      </w:r>
      <w:r w:rsidRPr="007143EC">
        <w:rPr>
          <w:rFonts w:ascii="David" w:hAnsi="David" w:cs="David"/>
          <w:sz w:val="24"/>
          <w:rtl/>
        </w:rPr>
        <w:t>אחר</w:t>
      </w:r>
      <w:r w:rsidRPr="007143EC">
        <w:rPr>
          <w:rFonts w:ascii="David" w:hAnsi="David" w:cs="David"/>
          <w:sz w:val="24"/>
        </w:rPr>
        <w:t xml:space="preserve"> </w:t>
      </w:r>
      <w:r w:rsidRPr="007143EC">
        <w:rPr>
          <w:rFonts w:ascii="David" w:hAnsi="David" w:cs="David"/>
          <w:sz w:val="24"/>
          <w:rtl/>
        </w:rPr>
        <w:t>כלשהו.</w:t>
      </w:r>
    </w:p>
    <w:p w14:paraId="41F59A73" w14:textId="77777777" w:rsidR="00EA3365" w:rsidRPr="00156136" w:rsidRDefault="00EA3365" w:rsidP="007143EC">
      <w:pPr>
        <w:keepNext/>
        <w:keepLines/>
        <w:ind w:left="1021" w:right="0" w:hanging="567"/>
        <w:rPr>
          <w:rFonts w:ascii="David" w:hAnsi="David"/>
          <w:sz w:val="20"/>
          <w:szCs w:val="20"/>
          <w:rtl/>
          <w:lang w:eastAsia="en-US"/>
        </w:rPr>
      </w:pPr>
    </w:p>
    <w:p w14:paraId="0632FA76" w14:textId="77777777" w:rsidR="009C0D2A" w:rsidRDefault="009C0D2A" w:rsidP="009C0D2A">
      <w:pPr>
        <w:tabs>
          <w:tab w:val="left" w:pos="0"/>
        </w:tabs>
        <w:spacing w:line="240" w:lineRule="auto"/>
        <w:ind w:right="0"/>
        <w:rPr>
          <w:rFonts w:ascii="Arial" w:hAnsi="Arial" w:cs="Arial"/>
          <w:b/>
          <w:bCs/>
          <w:sz w:val="26"/>
          <w:szCs w:val="26"/>
          <w:rtl/>
          <w:lang w:eastAsia="en-US"/>
        </w:rPr>
      </w:pPr>
    </w:p>
    <w:p w14:paraId="6CBF4041" w14:textId="77777777" w:rsidR="009C0D2A" w:rsidRDefault="009C0D2A" w:rsidP="009C0D2A">
      <w:pPr>
        <w:tabs>
          <w:tab w:val="left" w:pos="0"/>
        </w:tabs>
        <w:spacing w:line="240" w:lineRule="auto"/>
        <w:ind w:right="0"/>
        <w:rPr>
          <w:rFonts w:ascii="Arial" w:hAnsi="Arial" w:cs="Arial"/>
          <w:b/>
          <w:bCs/>
          <w:sz w:val="26"/>
          <w:szCs w:val="26"/>
          <w:rtl/>
          <w:lang w:eastAsia="en-US"/>
        </w:rPr>
      </w:pPr>
    </w:p>
    <w:p w14:paraId="0010F115" w14:textId="77777777" w:rsidR="009C0D2A" w:rsidRDefault="009C0D2A" w:rsidP="009C0D2A">
      <w:pPr>
        <w:tabs>
          <w:tab w:val="left" w:pos="0"/>
        </w:tabs>
        <w:spacing w:line="240" w:lineRule="auto"/>
        <w:ind w:right="0"/>
        <w:rPr>
          <w:rFonts w:ascii="Arial" w:hAnsi="Arial" w:cs="Arial"/>
          <w:b/>
          <w:bCs/>
          <w:sz w:val="26"/>
          <w:szCs w:val="26"/>
          <w:rtl/>
          <w:lang w:eastAsia="en-US"/>
        </w:rPr>
      </w:pPr>
    </w:p>
    <w:p w14:paraId="24FD62A9" w14:textId="77777777" w:rsidR="009C0D2A" w:rsidRDefault="009C0D2A" w:rsidP="009C0D2A">
      <w:pPr>
        <w:tabs>
          <w:tab w:val="left" w:pos="0"/>
        </w:tabs>
        <w:spacing w:line="240" w:lineRule="auto"/>
        <w:ind w:right="0"/>
        <w:rPr>
          <w:rFonts w:ascii="Arial" w:hAnsi="Arial" w:cs="Arial"/>
          <w:b/>
          <w:bCs/>
          <w:sz w:val="26"/>
          <w:szCs w:val="26"/>
          <w:rtl/>
          <w:lang w:eastAsia="en-US"/>
        </w:rPr>
      </w:pPr>
    </w:p>
    <w:p w14:paraId="27BEB16F" w14:textId="77777777" w:rsidR="009C0D2A" w:rsidRPr="00A62D36" w:rsidRDefault="009C0D2A" w:rsidP="00156136">
      <w:pPr>
        <w:pStyle w:val="13"/>
        <w:keepLines/>
        <w:ind w:right="0"/>
        <w:jc w:val="center"/>
        <w:rPr>
          <w:rFonts w:cs="David"/>
          <w:rtl/>
          <w:lang w:eastAsia="en-US"/>
        </w:rPr>
      </w:pPr>
      <w:bookmarkStart w:id="721" w:name="_Toc479019191"/>
      <w:bookmarkStart w:id="722" w:name="_Toc50382769"/>
      <w:bookmarkStart w:id="723" w:name="_Toc50383438"/>
      <w:r w:rsidRPr="00A62D36">
        <w:rPr>
          <w:rFonts w:cs="David"/>
          <w:rtl/>
          <w:lang w:eastAsia="en-US"/>
        </w:rPr>
        <w:t xml:space="preserve">נספח </w:t>
      </w:r>
      <w:r w:rsidR="00156136">
        <w:rPr>
          <w:rFonts w:cs="David" w:hint="cs"/>
          <w:rtl/>
          <w:lang w:eastAsia="en-US"/>
        </w:rPr>
        <w:t xml:space="preserve">ג' להסכם </w:t>
      </w:r>
      <w:r w:rsidRPr="00A62D36">
        <w:rPr>
          <w:rFonts w:cs="David"/>
          <w:rtl/>
          <w:lang w:eastAsia="en-US"/>
        </w:rPr>
        <w:t>– מכתב אישור החשבונית של היחי</w:t>
      </w:r>
      <w:bookmarkStart w:id="724" w:name="נספח_ב"/>
      <w:bookmarkEnd w:id="724"/>
      <w:r w:rsidRPr="00A62D36">
        <w:rPr>
          <w:rFonts w:cs="David"/>
          <w:rtl/>
          <w:lang w:eastAsia="en-US"/>
        </w:rPr>
        <w:t>דה המקצועית</w:t>
      </w:r>
      <w:bookmarkEnd w:id="721"/>
      <w:bookmarkEnd w:id="722"/>
      <w:bookmarkEnd w:id="723"/>
    </w:p>
    <w:p w14:paraId="59A9ADBD" w14:textId="77777777" w:rsidR="009C0D2A" w:rsidRDefault="009C0D2A" w:rsidP="009C0D2A">
      <w:pPr>
        <w:ind w:right="0"/>
        <w:jc w:val="left"/>
        <w:rPr>
          <w:rFonts w:ascii="Arial" w:hAnsi="Arial" w:cs="Arial"/>
          <w:b/>
          <w:bCs/>
          <w:sz w:val="24"/>
          <w:u w:val="single"/>
          <w:rtl/>
          <w:lang w:eastAsia="en-US"/>
        </w:rPr>
      </w:pPr>
    </w:p>
    <w:p w14:paraId="5D7B1143" w14:textId="77777777" w:rsidR="00A62D36" w:rsidRPr="009C0D2A" w:rsidRDefault="00A62D36" w:rsidP="009C0D2A">
      <w:pPr>
        <w:ind w:right="0"/>
        <w:jc w:val="left"/>
        <w:rPr>
          <w:rFonts w:ascii="Arial" w:hAnsi="Arial" w:cs="Arial"/>
          <w:b/>
          <w:bCs/>
          <w:sz w:val="24"/>
          <w:u w:val="single"/>
          <w:rtl/>
          <w:lang w:eastAsia="en-US"/>
        </w:rPr>
      </w:pPr>
    </w:p>
    <w:p w14:paraId="55521CDE" w14:textId="77777777" w:rsidR="009C0D2A" w:rsidRPr="00A62D36" w:rsidRDefault="009C0D2A" w:rsidP="009C0D2A">
      <w:pPr>
        <w:ind w:right="0"/>
        <w:jc w:val="right"/>
        <w:rPr>
          <w:rFonts w:ascii="David" w:hAnsi="David"/>
          <w:b/>
          <w:bCs/>
          <w:sz w:val="24"/>
          <w:rtl/>
          <w:lang w:eastAsia="en-US"/>
        </w:rPr>
      </w:pPr>
      <w:r w:rsidRPr="00A62D36">
        <w:rPr>
          <w:rFonts w:ascii="David" w:hAnsi="David"/>
          <w:b/>
          <w:bCs/>
          <w:sz w:val="24"/>
          <w:rtl/>
          <w:lang w:eastAsia="en-US"/>
        </w:rPr>
        <w:t>תאריך</w:t>
      </w:r>
      <w:r w:rsidRPr="00A62D36">
        <w:rPr>
          <w:rFonts w:ascii="David" w:hAnsi="David"/>
          <w:b/>
          <w:bCs/>
          <w:sz w:val="24"/>
          <w:u w:val="single"/>
          <w:rtl/>
          <w:lang w:eastAsia="en-US"/>
        </w:rPr>
        <w:t>:</w:t>
      </w:r>
      <w:r w:rsidRPr="00A62D36">
        <w:rPr>
          <w:rFonts w:ascii="David" w:hAnsi="David"/>
          <w:b/>
          <w:bCs/>
          <w:sz w:val="24"/>
          <w:u w:val="single"/>
          <w:lang w:eastAsia="en-US"/>
        </w:rPr>
        <w:t>___</w:t>
      </w:r>
      <w:r w:rsidRPr="00A62D36">
        <w:rPr>
          <w:rFonts w:ascii="David" w:hAnsi="David"/>
          <w:b/>
          <w:bCs/>
          <w:sz w:val="24"/>
          <w:u w:val="single"/>
          <w:rtl/>
          <w:lang w:eastAsia="en-US"/>
        </w:rPr>
        <w:t>/___/___</w:t>
      </w:r>
    </w:p>
    <w:p w14:paraId="4A2A4F35" w14:textId="77777777" w:rsidR="00A62D36" w:rsidRDefault="00A62D36" w:rsidP="009C0D2A">
      <w:pPr>
        <w:ind w:right="0"/>
        <w:jc w:val="left"/>
        <w:rPr>
          <w:rFonts w:ascii="David" w:hAnsi="David"/>
          <w:b/>
          <w:bCs/>
          <w:sz w:val="24"/>
          <w:rtl/>
          <w:lang w:eastAsia="en-US"/>
        </w:rPr>
      </w:pPr>
    </w:p>
    <w:p w14:paraId="542D86EF" w14:textId="77777777" w:rsidR="00A62D36" w:rsidRDefault="00A62D36" w:rsidP="009C0D2A">
      <w:pPr>
        <w:ind w:right="0"/>
        <w:jc w:val="left"/>
        <w:rPr>
          <w:rFonts w:ascii="David" w:hAnsi="David"/>
          <w:b/>
          <w:bCs/>
          <w:sz w:val="24"/>
          <w:rtl/>
          <w:lang w:eastAsia="en-US"/>
        </w:rPr>
      </w:pPr>
    </w:p>
    <w:p w14:paraId="719E6121" w14:textId="77777777" w:rsidR="009C0D2A" w:rsidRPr="00A62D36" w:rsidRDefault="009C0D2A" w:rsidP="009C0D2A">
      <w:pPr>
        <w:ind w:right="0"/>
        <w:jc w:val="left"/>
        <w:rPr>
          <w:rFonts w:ascii="David" w:hAnsi="David"/>
          <w:b/>
          <w:bCs/>
          <w:sz w:val="24"/>
          <w:rtl/>
          <w:lang w:eastAsia="en-US"/>
        </w:rPr>
      </w:pPr>
      <w:r w:rsidRPr="00A62D36">
        <w:rPr>
          <w:rFonts w:ascii="David" w:hAnsi="David"/>
          <w:b/>
          <w:bCs/>
          <w:sz w:val="24"/>
          <w:rtl/>
          <w:lang w:eastAsia="en-US"/>
        </w:rPr>
        <w:t xml:space="preserve">מאת </w:t>
      </w:r>
      <w:r w:rsidRPr="00A62D36">
        <w:rPr>
          <w:rFonts w:ascii="David" w:hAnsi="David"/>
          <w:sz w:val="24"/>
          <w:rtl/>
          <w:lang w:eastAsia="en-US"/>
        </w:rPr>
        <w:t>(היחידה המקצועית) :______</w:t>
      </w:r>
      <w:r w:rsidRPr="00A62D36">
        <w:rPr>
          <w:rFonts w:ascii="David" w:hAnsi="David"/>
          <w:sz w:val="24"/>
          <w:u w:val="single"/>
          <w:rtl/>
          <w:lang w:eastAsia="en-US"/>
        </w:rPr>
        <w:t xml:space="preserve">_  </w:t>
      </w:r>
      <w:r w:rsidRPr="00A62D36">
        <w:rPr>
          <w:rFonts w:ascii="David" w:hAnsi="David"/>
          <w:sz w:val="24"/>
          <w:rtl/>
          <w:lang w:eastAsia="en-US"/>
        </w:rPr>
        <w:t>_____</w:t>
      </w:r>
    </w:p>
    <w:p w14:paraId="640114D0" w14:textId="77777777" w:rsidR="009C0D2A" w:rsidRPr="00A62D36" w:rsidRDefault="009C0D2A" w:rsidP="009C0D2A">
      <w:pPr>
        <w:ind w:right="0"/>
        <w:jc w:val="left"/>
        <w:rPr>
          <w:rFonts w:ascii="David" w:hAnsi="David"/>
          <w:b/>
          <w:bCs/>
          <w:sz w:val="24"/>
          <w:rtl/>
          <w:lang w:eastAsia="en-US"/>
        </w:rPr>
      </w:pPr>
      <w:r w:rsidRPr="00A62D36">
        <w:rPr>
          <w:rFonts w:ascii="David" w:hAnsi="David"/>
          <w:b/>
          <w:bCs/>
          <w:sz w:val="24"/>
          <w:rtl/>
          <w:lang w:eastAsia="en-US"/>
        </w:rPr>
        <w:t xml:space="preserve">לכבוד </w:t>
      </w:r>
      <w:r w:rsidRPr="00A62D36">
        <w:rPr>
          <w:rFonts w:ascii="David" w:hAnsi="David"/>
          <w:sz w:val="24"/>
          <w:rtl/>
          <w:lang w:eastAsia="en-US"/>
        </w:rPr>
        <w:t xml:space="preserve">(חשבות </w:t>
      </w:r>
      <w:r w:rsidR="00DA4A12">
        <w:rPr>
          <w:rFonts w:ascii="David" w:hAnsi="David"/>
          <w:sz w:val="24"/>
          <w:rtl/>
          <w:lang w:eastAsia="en-US"/>
        </w:rPr>
        <w:t>הרשות</w:t>
      </w:r>
      <w:r w:rsidRPr="00A62D36">
        <w:rPr>
          <w:rFonts w:ascii="David" w:hAnsi="David"/>
          <w:sz w:val="24"/>
          <w:rtl/>
          <w:lang w:eastAsia="en-US"/>
        </w:rPr>
        <w:t>) :</w:t>
      </w:r>
      <w:r w:rsidRPr="00A62D36">
        <w:rPr>
          <w:rFonts w:ascii="David" w:hAnsi="David"/>
          <w:sz w:val="24"/>
          <w:u w:val="single"/>
          <w:rtl/>
          <w:lang w:eastAsia="en-US"/>
        </w:rPr>
        <w:t>__        __  ______</w:t>
      </w:r>
    </w:p>
    <w:p w14:paraId="18886A13" w14:textId="77777777" w:rsidR="009C0D2A" w:rsidRPr="009C0D2A" w:rsidRDefault="009C0D2A" w:rsidP="009C0D2A">
      <w:pPr>
        <w:ind w:right="0"/>
        <w:jc w:val="left"/>
        <w:rPr>
          <w:rFonts w:ascii="Arial" w:hAnsi="Arial" w:cs="Arial"/>
          <w:b/>
          <w:bCs/>
          <w:sz w:val="24"/>
          <w:rtl/>
          <w:lang w:eastAsia="en-US"/>
        </w:rPr>
      </w:pPr>
    </w:p>
    <w:p w14:paraId="445A0DB4" w14:textId="77777777" w:rsidR="00A62D36" w:rsidRDefault="00A62D36" w:rsidP="009C0D2A">
      <w:pPr>
        <w:ind w:right="0"/>
        <w:jc w:val="center"/>
        <w:rPr>
          <w:rFonts w:ascii="Arial" w:hAnsi="Arial" w:cs="Arial"/>
          <w:b/>
          <w:bCs/>
          <w:sz w:val="24"/>
          <w:rtl/>
          <w:lang w:eastAsia="en-US"/>
        </w:rPr>
      </w:pPr>
    </w:p>
    <w:p w14:paraId="4DCC9213" w14:textId="77777777" w:rsidR="009C0D2A" w:rsidRPr="006911DA" w:rsidRDefault="009C0D2A" w:rsidP="009C0D2A">
      <w:pPr>
        <w:ind w:right="0"/>
        <w:jc w:val="center"/>
        <w:rPr>
          <w:rFonts w:ascii="David" w:hAnsi="David"/>
          <w:b/>
          <w:bCs/>
          <w:sz w:val="24"/>
          <w:rtl/>
          <w:lang w:eastAsia="en-US"/>
        </w:rPr>
      </w:pPr>
      <w:r w:rsidRPr="006911DA">
        <w:rPr>
          <w:rFonts w:ascii="David" w:hAnsi="David"/>
          <w:b/>
          <w:bCs/>
          <w:sz w:val="24"/>
          <w:rtl/>
          <w:lang w:eastAsia="en-US"/>
        </w:rPr>
        <w:t xml:space="preserve">הנדון: </w:t>
      </w:r>
      <w:r w:rsidRPr="006911DA">
        <w:rPr>
          <w:rFonts w:ascii="David" w:hAnsi="David"/>
          <w:b/>
          <w:bCs/>
          <w:sz w:val="24"/>
          <w:u w:val="single"/>
          <w:rtl/>
          <w:lang w:eastAsia="en-US"/>
        </w:rPr>
        <w:t>אישור חשבונית עסקה</w:t>
      </w:r>
    </w:p>
    <w:p w14:paraId="3C0CBB05" w14:textId="77777777" w:rsidR="009C0D2A" w:rsidRPr="009C0D2A" w:rsidRDefault="009C0D2A" w:rsidP="009C0D2A">
      <w:pPr>
        <w:ind w:right="0"/>
        <w:jc w:val="left"/>
        <w:rPr>
          <w:rFonts w:ascii="Arial" w:hAnsi="Arial" w:cs="Arial"/>
          <w:b/>
          <w:bCs/>
          <w:sz w:val="24"/>
          <w:rtl/>
          <w:lang w:eastAsia="en-US"/>
        </w:rPr>
      </w:pPr>
    </w:p>
    <w:p w14:paraId="4F6F79AB" w14:textId="77777777" w:rsidR="00A62D36" w:rsidRDefault="00A62D36" w:rsidP="009C0D2A">
      <w:pPr>
        <w:ind w:right="0"/>
        <w:rPr>
          <w:rFonts w:ascii="David" w:hAnsi="David"/>
          <w:sz w:val="24"/>
          <w:rtl/>
          <w:lang w:eastAsia="en-US"/>
        </w:rPr>
      </w:pPr>
    </w:p>
    <w:p w14:paraId="029B8093" w14:textId="77777777" w:rsidR="009C0D2A" w:rsidRPr="00A62D36" w:rsidRDefault="009C0D2A" w:rsidP="009C0D2A">
      <w:pPr>
        <w:ind w:right="0"/>
        <w:rPr>
          <w:rFonts w:ascii="David" w:hAnsi="David"/>
          <w:sz w:val="24"/>
          <w:rtl/>
          <w:lang w:eastAsia="en-US"/>
        </w:rPr>
      </w:pPr>
      <w:r w:rsidRPr="00A62D36">
        <w:rPr>
          <w:rFonts w:ascii="David" w:hAnsi="David"/>
          <w:sz w:val="24"/>
          <w:rtl/>
          <w:lang w:eastAsia="en-US"/>
        </w:rPr>
        <w:t>מספר חשבונית:____________</w:t>
      </w:r>
    </w:p>
    <w:p w14:paraId="22A026A6" w14:textId="77777777" w:rsidR="009C0D2A" w:rsidRPr="00A62D36" w:rsidRDefault="009C0D2A" w:rsidP="009C0D2A">
      <w:pPr>
        <w:ind w:right="0"/>
        <w:rPr>
          <w:rFonts w:ascii="David" w:hAnsi="David"/>
          <w:b/>
          <w:bCs/>
          <w:sz w:val="24"/>
          <w:rtl/>
          <w:lang w:eastAsia="en-US"/>
        </w:rPr>
      </w:pPr>
    </w:p>
    <w:p w14:paraId="74F77E54" w14:textId="77777777" w:rsidR="009C0D2A" w:rsidRPr="00A62D36" w:rsidRDefault="009C0D2A" w:rsidP="009C0D2A">
      <w:pPr>
        <w:ind w:right="0"/>
        <w:rPr>
          <w:rFonts w:ascii="David" w:hAnsi="David"/>
          <w:sz w:val="24"/>
          <w:rtl/>
          <w:lang w:eastAsia="en-US"/>
        </w:rPr>
      </w:pPr>
      <w:r w:rsidRPr="00A62D36">
        <w:rPr>
          <w:rFonts w:ascii="David" w:hAnsi="David"/>
          <w:sz w:val="24"/>
          <w:rtl/>
          <w:lang w:eastAsia="en-US"/>
        </w:rPr>
        <w:t>הנני לאשר כי בדקתי את החשבונית המצורפת, על שם ______________ (שם הספק),</w:t>
      </w:r>
    </w:p>
    <w:p w14:paraId="55B64D0F" w14:textId="77777777" w:rsidR="009C0D2A" w:rsidRPr="00A62D36" w:rsidRDefault="009C0D2A" w:rsidP="009C0D2A">
      <w:pPr>
        <w:ind w:right="0"/>
        <w:rPr>
          <w:rFonts w:ascii="David" w:hAnsi="David"/>
          <w:sz w:val="24"/>
          <w:rtl/>
          <w:lang w:eastAsia="en-US"/>
        </w:rPr>
      </w:pPr>
      <w:r w:rsidRPr="00A62D36">
        <w:rPr>
          <w:rFonts w:ascii="David" w:hAnsi="David"/>
          <w:sz w:val="24"/>
          <w:rtl/>
          <w:lang w:eastAsia="en-US"/>
        </w:rPr>
        <w:t>על סך __________ש"ח  (כולל מע"מ).</w:t>
      </w:r>
    </w:p>
    <w:p w14:paraId="4DB70BB2" w14:textId="77777777" w:rsidR="009C0D2A" w:rsidRPr="00A62D36" w:rsidRDefault="009C0D2A" w:rsidP="009C0D2A">
      <w:pPr>
        <w:ind w:right="0"/>
        <w:rPr>
          <w:rFonts w:ascii="David" w:hAnsi="David"/>
          <w:sz w:val="24"/>
          <w:rtl/>
          <w:lang w:eastAsia="en-US"/>
        </w:rPr>
      </w:pPr>
    </w:p>
    <w:p w14:paraId="02487DF0" w14:textId="77777777" w:rsidR="009C0D2A" w:rsidRPr="00A62D36" w:rsidRDefault="009C0D2A" w:rsidP="00A91611">
      <w:pPr>
        <w:numPr>
          <w:ilvl w:val="0"/>
          <w:numId w:val="26"/>
        </w:numPr>
        <w:ind w:right="0"/>
        <w:contextualSpacing/>
        <w:rPr>
          <w:rFonts w:ascii="David" w:hAnsi="David"/>
          <w:sz w:val="24"/>
          <w:lang w:eastAsia="en-US"/>
        </w:rPr>
      </w:pPr>
      <w:r w:rsidRPr="00A62D36">
        <w:rPr>
          <w:rFonts w:ascii="David" w:hAnsi="David"/>
          <w:sz w:val="24"/>
          <w:rtl/>
          <w:lang w:eastAsia="en-US"/>
        </w:rPr>
        <w:t>הנני מאשר כי השירותים שהתקבלו בפועל, התקבלו בהתאם לתנאי ההתקשרות, וכי קיימת התאמה בין התפוקות שסופקו בפועל לבין התפוקות ואבני הדרך שהוגדרו במסגרת ההתקשרות. על כן, הנני מאשר/ת את התשלום בגין שירות/ מוצר זה.</w:t>
      </w:r>
    </w:p>
    <w:p w14:paraId="32142499" w14:textId="77777777" w:rsidR="009C0D2A" w:rsidRPr="00A62D36" w:rsidRDefault="009C0D2A" w:rsidP="009C0D2A">
      <w:pPr>
        <w:ind w:left="360" w:right="0"/>
        <w:contextualSpacing/>
        <w:rPr>
          <w:rFonts w:ascii="David" w:hAnsi="David"/>
          <w:sz w:val="24"/>
          <w:rtl/>
          <w:lang w:eastAsia="en-US"/>
        </w:rPr>
      </w:pPr>
    </w:p>
    <w:p w14:paraId="49CCD534" w14:textId="77777777" w:rsidR="009C0D2A" w:rsidRPr="00A62D36" w:rsidRDefault="009C0D2A" w:rsidP="00A91611">
      <w:pPr>
        <w:numPr>
          <w:ilvl w:val="0"/>
          <w:numId w:val="26"/>
        </w:numPr>
        <w:ind w:right="0"/>
        <w:contextualSpacing/>
        <w:rPr>
          <w:rFonts w:ascii="David" w:hAnsi="David"/>
          <w:sz w:val="24"/>
          <w:lang w:eastAsia="en-US"/>
        </w:rPr>
      </w:pPr>
      <w:r w:rsidRPr="00A62D36">
        <w:rPr>
          <w:rFonts w:ascii="David" w:hAnsi="David"/>
          <w:sz w:val="24"/>
          <w:rtl/>
          <w:lang w:eastAsia="en-US"/>
        </w:rPr>
        <w:t>הנני מאשר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 מוצר זה.</w:t>
      </w:r>
    </w:p>
    <w:p w14:paraId="521C11A4" w14:textId="77777777" w:rsidR="009C0D2A" w:rsidRPr="00A62D36" w:rsidRDefault="009C0D2A" w:rsidP="009C0D2A">
      <w:pPr>
        <w:ind w:left="360" w:right="0"/>
        <w:contextualSpacing/>
        <w:rPr>
          <w:rFonts w:ascii="David" w:hAnsi="David"/>
          <w:sz w:val="24"/>
          <w:lang w:eastAsia="en-US"/>
        </w:rPr>
      </w:pPr>
      <w:r w:rsidRPr="00A62D36">
        <w:rPr>
          <w:rFonts w:ascii="David" w:hAnsi="David"/>
          <w:sz w:val="24"/>
          <w:rtl/>
          <w:lang w:eastAsia="en-US"/>
        </w:rPr>
        <w:t xml:space="preserve"> </w:t>
      </w:r>
    </w:p>
    <w:p w14:paraId="19DDB40C" w14:textId="77777777" w:rsidR="009C0D2A" w:rsidRPr="00A62D36" w:rsidRDefault="009C0D2A" w:rsidP="009C0D2A">
      <w:pPr>
        <w:ind w:right="0"/>
        <w:rPr>
          <w:rFonts w:ascii="David" w:hAnsi="David"/>
          <w:sz w:val="24"/>
          <w:rtl/>
          <w:lang w:eastAsia="en-US"/>
        </w:rPr>
      </w:pPr>
    </w:p>
    <w:p w14:paraId="6950E050" w14:textId="77777777" w:rsidR="009C0D2A" w:rsidRPr="00A62D36" w:rsidRDefault="009C0D2A" w:rsidP="009C0D2A">
      <w:pPr>
        <w:spacing w:line="240" w:lineRule="auto"/>
        <w:ind w:right="0"/>
        <w:jc w:val="left"/>
        <w:rPr>
          <w:rFonts w:ascii="David" w:hAnsi="David"/>
          <w:b/>
          <w:bCs/>
          <w:sz w:val="24"/>
          <w:rtl/>
          <w:lang w:eastAsia="en-US"/>
        </w:rPr>
      </w:pPr>
    </w:p>
    <w:p w14:paraId="5EBA407E" w14:textId="77777777" w:rsidR="009C0D2A" w:rsidRPr="00A62D36" w:rsidRDefault="009C0D2A" w:rsidP="009C0D2A">
      <w:pPr>
        <w:spacing w:line="240" w:lineRule="auto"/>
        <w:ind w:right="0"/>
        <w:jc w:val="left"/>
        <w:rPr>
          <w:rFonts w:ascii="David" w:hAnsi="David"/>
          <w:b/>
          <w:bCs/>
          <w:sz w:val="24"/>
          <w:rtl/>
          <w:lang w:eastAsia="en-US"/>
        </w:rPr>
      </w:pPr>
    </w:p>
    <w:p w14:paraId="2A48FD0A" w14:textId="77777777" w:rsidR="009C0D2A" w:rsidRPr="00A62D36" w:rsidRDefault="009C0D2A" w:rsidP="00A62D36">
      <w:pPr>
        <w:spacing w:line="600" w:lineRule="auto"/>
        <w:ind w:right="0"/>
        <w:jc w:val="left"/>
        <w:rPr>
          <w:rFonts w:ascii="David" w:hAnsi="David"/>
          <w:b/>
          <w:bCs/>
          <w:sz w:val="24"/>
          <w:rtl/>
          <w:lang w:eastAsia="en-US"/>
        </w:rPr>
      </w:pPr>
      <w:r w:rsidRPr="00A62D36">
        <w:rPr>
          <w:rFonts w:ascii="David" w:hAnsi="David"/>
          <w:b/>
          <w:bCs/>
          <w:sz w:val="24"/>
          <w:rtl/>
          <w:lang w:eastAsia="en-US"/>
        </w:rPr>
        <w:t>שם פרטי ושם משפחה:_____________</w:t>
      </w:r>
    </w:p>
    <w:p w14:paraId="4D202540" w14:textId="77777777" w:rsidR="009C0D2A" w:rsidRPr="00A62D36" w:rsidRDefault="009C0D2A" w:rsidP="00A62D36">
      <w:pPr>
        <w:spacing w:line="600" w:lineRule="auto"/>
        <w:ind w:right="0"/>
        <w:jc w:val="left"/>
        <w:rPr>
          <w:rFonts w:ascii="David" w:hAnsi="David"/>
          <w:b/>
          <w:bCs/>
          <w:sz w:val="24"/>
          <w:rtl/>
          <w:lang w:eastAsia="en-US"/>
        </w:rPr>
      </w:pPr>
      <w:r w:rsidRPr="00A62D36">
        <w:rPr>
          <w:rFonts w:ascii="David" w:hAnsi="David"/>
          <w:b/>
          <w:bCs/>
          <w:sz w:val="24"/>
          <w:rtl/>
          <w:lang w:eastAsia="en-US"/>
        </w:rPr>
        <w:t>תפקיד:________________________</w:t>
      </w:r>
    </w:p>
    <w:p w14:paraId="6541E010" w14:textId="77777777" w:rsidR="009C0D2A" w:rsidRPr="00B5728F" w:rsidRDefault="009C0D2A" w:rsidP="00B5728F">
      <w:pPr>
        <w:spacing w:line="600" w:lineRule="auto"/>
        <w:ind w:right="0"/>
        <w:jc w:val="left"/>
        <w:rPr>
          <w:rFonts w:ascii="David" w:hAnsi="David"/>
          <w:b/>
          <w:bCs/>
          <w:sz w:val="24"/>
          <w:rtl/>
          <w:lang w:eastAsia="en-US"/>
        </w:rPr>
      </w:pPr>
      <w:r w:rsidRPr="00A62D36">
        <w:rPr>
          <w:rFonts w:ascii="David" w:hAnsi="David"/>
          <w:b/>
          <w:bCs/>
          <w:sz w:val="24"/>
          <w:rtl/>
          <w:lang w:eastAsia="en-US"/>
        </w:rPr>
        <w:t>חתימה:________________________</w:t>
      </w:r>
    </w:p>
    <w:p w14:paraId="2B3DC185" w14:textId="77777777" w:rsidR="009C0D2A" w:rsidRPr="009C0D2A" w:rsidRDefault="009C0D2A" w:rsidP="009C0D2A">
      <w:pPr>
        <w:spacing w:line="240" w:lineRule="auto"/>
        <w:ind w:right="0"/>
        <w:jc w:val="left"/>
        <w:rPr>
          <w:rFonts w:ascii="Arial" w:hAnsi="Arial" w:cs="Arial"/>
          <w:b/>
          <w:bCs/>
          <w:sz w:val="26"/>
          <w:szCs w:val="26"/>
          <w:rtl/>
          <w:lang w:eastAsia="en-US"/>
        </w:rPr>
      </w:pPr>
    </w:p>
    <w:p w14:paraId="7B35E0E2" w14:textId="77777777" w:rsidR="00DE3226" w:rsidRDefault="00DE3226">
      <w:pPr>
        <w:bidi w:val="0"/>
        <w:spacing w:line="240" w:lineRule="auto"/>
        <w:ind w:right="0"/>
        <w:jc w:val="left"/>
        <w:rPr>
          <w:rFonts w:ascii="David" w:hAnsi="David"/>
          <w:b/>
          <w:bCs/>
          <w:sz w:val="20"/>
          <w:szCs w:val="20"/>
          <w:rtl/>
          <w:lang w:eastAsia="en-US"/>
        </w:rPr>
      </w:pPr>
      <w:r>
        <w:rPr>
          <w:rFonts w:ascii="David" w:hAnsi="David"/>
          <w:b/>
          <w:bCs/>
          <w:sz w:val="20"/>
          <w:szCs w:val="20"/>
          <w:rtl/>
          <w:lang w:eastAsia="en-US"/>
        </w:rPr>
        <w:br w:type="page"/>
      </w:r>
    </w:p>
    <w:p w14:paraId="5D012893" w14:textId="77777777" w:rsidR="00156136" w:rsidRPr="00156136" w:rsidRDefault="00156136" w:rsidP="00156136">
      <w:pPr>
        <w:pStyle w:val="13"/>
        <w:keepLines/>
        <w:ind w:right="0"/>
        <w:jc w:val="center"/>
        <w:rPr>
          <w:rFonts w:cs="David"/>
          <w:rtl/>
          <w:lang w:eastAsia="en-US"/>
        </w:rPr>
      </w:pPr>
      <w:bookmarkStart w:id="725" w:name="_נספח_א_–_[רשימת_חוקי_העבודה]"/>
      <w:bookmarkStart w:id="726" w:name="_נספח_א_–_[רשימת_חוקי_העבודה]_1"/>
      <w:bookmarkStart w:id="727" w:name="_נספח_א_–"/>
      <w:bookmarkStart w:id="728" w:name="_נספח_ב_–_[טבלת_שינויים_שבוצעו_בהורא"/>
      <w:bookmarkStart w:id="729" w:name="_נספח_ב_–"/>
      <w:bookmarkStart w:id="730" w:name="_נספח_ג_–"/>
      <w:bookmarkStart w:id="731" w:name="_נספח_ד_–"/>
      <w:bookmarkStart w:id="732" w:name="_Toc515451949"/>
      <w:bookmarkStart w:id="733" w:name="_Toc515452018"/>
      <w:bookmarkStart w:id="734" w:name="_Toc517610356"/>
      <w:bookmarkStart w:id="735" w:name="_Toc530566555"/>
      <w:bookmarkStart w:id="736" w:name="_Toc50382770"/>
      <w:bookmarkStart w:id="737" w:name="_Toc50383439"/>
      <w:bookmarkEnd w:id="725"/>
      <w:bookmarkEnd w:id="726"/>
      <w:bookmarkEnd w:id="727"/>
      <w:bookmarkEnd w:id="728"/>
      <w:bookmarkEnd w:id="729"/>
      <w:bookmarkEnd w:id="730"/>
      <w:bookmarkEnd w:id="731"/>
      <w:r w:rsidRPr="00156136">
        <w:rPr>
          <w:rFonts w:cs="David" w:hint="cs"/>
          <w:rtl/>
          <w:lang w:eastAsia="en-US"/>
        </w:rPr>
        <w:lastRenderedPageBreak/>
        <w:t xml:space="preserve">נספח ד' </w:t>
      </w:r>
      <w:r w:rsidRPr="00156136">
        <w:rPr>
          <w:rFonts w:cs="David"/>
          <w:rtl/>
          <w:lang w:eastAsia="en-US"/>
        </w:rPr>
        <w:t>–</w:t>
      </w:r>
      <w:r w:rsidRPr="00156136">
        <w:rPr>
          <w:rFonts w:cs="David" w:hint="cs"/>
          <w:rtl/>
          <w:lang w:eastAsia="en-US"/>
        </w:rPr>
        <w:t xml:space="preserve"> חוזה</w:t>
      </w:r>
      <w:r w:rsidRPr="00156136">
        <w:rPr>
          <w:rFonts w:cs="David"/>
          <w:rtl/>
          <w:lang w:eastAsia="en-US"/>
        </w:rPr>
        <w:t xml:space="preserve"> </w:t>
      </w:r>
      <w:r w:rsidRPr="00156136">
        <w:rPr>
          <w:rFonts w:cs="David" w:hint="cs"/>
          <w:rtl/>
          <w:lang w:eastAsia="en-US"/>
        </w:rPr>
        <w:t>שימוש</w:t>
      </w:r>
      <w:r w:rsidRPr="00156136">
        <w:rPr>
          <w:rFonts w:cs="David"/>
          <w:rtl/>
          <w:lang w:eastAsia="en-US"/>
        </w:rPr>
        <w:t xml:space="preserve"> </w:t>
      </w:r>
      <w:r w:rsidRPr="00156136">
        <w:rPr>
          <w:rFonts w:cs="David" w:hint="cs"/>
          <w:rtl/>
          <w:lang w:eastAsia="en-US"/>
        </w:rPr>
        <w:t>בפורטל</w:t>
      </w:r>
      <w:r w:rsidRPr="00156136">
        <w:rPr>
          <w:rFonts w:cs="David"/>
          <w:rtl/>
          <w:lang w:eastAsia="en-US"/>
        </w:rPr>
        <w:t xml:space="preserve"> </w:t>
      </w:r>
      <w:r w:rsidRPr="00156136">
        <w:rPr>
          <w:rFonts w:cs="David" w:hint="cs"/>
          <w:rtl/>
          <w:lang w:eastAsia="en-US"/>
        </w:rPr>
        <w:t>ספקים</w:t>
      </w:r>
      <w:bookmarkEnd w:id="732"/>
      <w:bookmarkEnd w:id="733"/>
      <w:bookmarkEnd w:id="734"/>
      <w:bookmarkEnd w:id="735"/>
      <w:bookmarkEnd w:id="736"/>
      <w:bookmarkEnd w:id="737"/>
      <w:r w:rsidRPr="00156136">
        <w:rPr>
          <w:rFonts w:cs="David"/>
          <w:rtl/>
          <w:lang w:eastAsia="en-US"/>
        </w:rPr>
        <w:t xml:space="preserve"> </w:t>
      </w:r>
    </w:p>
    <w:tbl>
      <w:tblPr>
        <w:tblStyle w:val="140"/>
        <w:bidiVisual/>
        <w:tblW w:w="0" w:type="auto"/>
        <w:tblLook w:val="00A0" w:firstRow="1" w:lastRow="0" w:firstColumn="1" w:lastColumn="0" w:noHBand="0" w:noVBand="0"/>
      </w:tblPr>
      <w:tblGrid>
        <w:gridCol w:w="1587"/>
        <w:gridCol w:w="1193"/>
        <w:gridCol w:w="1527"/>
        <w:gridCol w:w="1189"/>
        <w:gridCol w:w="1308"/>
        <w:gridCol w:w="870"/>
      </w:tblGrid>
      <w:tr w:rsidR="00156136" w:rsidRPr="003A740F" w14:paraId="75973841" w14:textId="77777777" w:rsidTr="00156136">
        <w:trPr>
          <w:trHeight w:val="106"/>
        </w:trPr>
        <w:tc>
          <w:tcPr>
            <w:cnfStyle w:val="000010000000" w:firstRow="0" w:lastRow="0" w:firstColumn="0" w:lastColumn="0" w:oddVBand="1" w:evenVBand="0" w:oddHBand="0" w:evenHBand="0" w:firstRowFirstColumn="0" w:firstRowLastColumn="0" w:lastRowFirstColumn="0" w:lastRowLastColumn="0"/>
            <w:tcW w:w="1485" w:type="dxa"/>
          </w:tcPr>
          <w:p w14:paraId="107E6D97" w14:textId="77777777" w:rsidR="00156136" w:rsidRPr="003A740F" w:rsidRDefault="00156136" w:rsidP="00156136">
            <w:pPr>
              <w:spacing w:after="160"/>
              <w:rPr>
                <w:rtl/>
                <w:lang w:eastAsia="en-US"/>
              </w:rPr>
            </w:pPr>
            <w:r w:rsidRPr="003A740F">
              <w:rPr>
                <w:rFonts w:hint="cs"/>
                <w:rtl/>
                <w:lang w:eastAsia="en-US"/>
              </w:rPr>
              <w:t>שנתחם ביום</w:t>
            </w:r>
            <w:r w:rsidRPr="003A740F">
              <w:rPr>
                <w:rtl/>
                <w:lang w:eastAsia="en-US"/>
              </w:rPr>
              <w:t xml:space="preserve"> </w:t>
            </w:r>
          </w:p>
        </w:tc>
        <w:tc>
          <w:tcPr>
            <w:tcW w:w="1193" w:type="dxa"/>
          </w:tcPr>
          <w:p w14:paraId="5D3EF9B1" w14:textId="77777777" w:rsidR="00156136" w:rsidRPr="003A740F" w:rsidRDefault="00156136" w:rsidP="00156136">
            <w:pPr>
              <w:spacing w:after="160"/>
              <w:cnfStyle w:val="000000000000" w:firstRow="0" w:lastRow="0" w:firstColumn="0" w:lastColumn="0" w:oddVBand="0" w:evenVBand="0" w:oddHBand="0" w:evenHBand="0" w:firstRowFirstColumn="0" w:firstRowLastColumn="0" w:lastRowFirstColumn="0" w:lastRowLastColumn="0"/>
              <w:rPr>
                <w:rtl/>
                <w:lang w:eastAsia="en-US"/>
              </w:rPr>
            </w:pPr>
          </w:p>
        </w:tc>
        <w:tc>
          <w:tcPr>
            <w:cnfStyle w:val="000010000000" w:firstRow="0" w:lastRow="0" w:firstColumn="0" w:lastColumn="0" w:oddVBand="1" w:evenVBand="0" w:oddHBand="0" w:evenHBand="0" w:firstRowFirstColumn="0" w:firstRowLastColumn="0" w:lastRowFirstColumn="0" w:lastRowLastColumn="0"/>
            <w:tcW w:w="799" w:type="dxa"/>
          </w:tcPr>
          <w:p w14:paraId="53FDF236" w14:textId="77777777" w:rsidR="00156136" w:rsidRPr="003A740F" w:rsidRDefault="00156136" w:rsidP="00156136">
            <w:pPr>
              <w:spacing w:after="160"/>
              <w:rPr>
                <w:rtl/>
                <w:lang w:eastAsia="en-US"/>
              </w:rPr>
            </w:pPr>
            <w:r w:rsidRPr="003A740F">
              <w:rPr>
                <w:rFonts w:hint="cs"/>
                <w:rtl/>
                <w:lang w:eastAsia="en-US"/>
              </w:rPr>
              <w:t>בחודש</w:t>
            </w:r>
            <w:r w:rsidRPr="003A740F">
              <w:rPr>
                <w:rtl/>
                <w:lang w:eastAsia="en-US"/>
              </w:rPr>
              <w:t xml:space="preserve"> </w:t>
            </w:r>
          </w:p>
        </w:tc>
        <w:tc>
          <w:tcPr>
            <w:tcW w:w="1189" w:type="dxa"/>
          </w:tcPr>
          <w:p w14:paraId="5041E592" w14:textId="77777777" w:rsidR="00156136" w:rsidRPr="003A740F" w:rsidRDefault="00156136" w:rsidP="00156136">
            <w:pPr>
              <w:spacing w:after="160"/>
              <w:cnfStyle w:val="000000000000" w:firstRow="0" w:lastRow="0" w:firstColumn="0" w:lastColumn="0" w:oddVBand="0" w:evenVBand="0" w:oddHBand="0" w:evenHBand="0" w:firstRowFirstColumn="0" w:firstRowLastColumn="0" w:lastRowFirstColumn="0" w:lastRowLastColumn="0"/>
              <w:rPr>
                <w:rtl/>
                <w:lang w:eastAsia="en-US"/>
              </w:rPr>
            </w:pPr>
          </w:p>
        </w:tc>
        <w:tc>
          <w:tcPr>
            <w:cnfStyle w:val="000010000000" w:firstRow="0" w:lastRow="0" w:firstColumn="0" w:lastColumn="0" w:oddVBand="1" w:evenVBand="0" w:oddHBand="0" w:evenHBand="0" w:firstRowFirstColumn="0" w:firstRowLastColumn="0" w:lastRowFirstColumn="0" w:lastRowLastColumn="0"/>
            <w:tcW w:w="595" w:type="dxa"/>
          </w:tcPr>
          <w:p w14:paraId="0B10F7B8" w14:textId="77777777" w:rsidR="00156136" w:rsidRPr="003A740F" w:rsidRDefault="00156136" w:rsidP="00156136">
            <w:pPr>
              <w:spacing w:after="160"/>
              <w:rPr>
                <w:rtl/>
                <w:lang w:eastAsia="en-US"/>
              </w:rPr>
            </w:pPr>
            <w:r w:rsidRPr="003A740F">
              <w:rPr>
                <w:rFonts w:hint="cs"/>
                <w:rtl/>
                <w:lang w:eastAsia="en-US"/>
              </w:rPr>
              <w:t>שנת</w:t>
            </w:r>
          </w:p>
        </w:tc>
        <w:tc>
          <w:tcPr>
            <w:tcW w:w="870" w:type="dxa"/>
          </w:tcPr>
          <w:p w14:paraId="24FC13FB" w14:textId="77777777" w:rsidR="00156136" w:rsidRPr="003A740F" w:rsidRDefault="00156136" w:rsidP="00156136">
            <w:pPr>
              <w:spacing w:after="160"/>
              <w:cnfStyle w:val="000000000000" w:firstRow="0" w:lastRow="0" w:firstColumn="0" w:lastColumn="0" w:oddVBand="0" w:evenVBand="0" w:oddHBand="0" w:evenHBand="0" w:firstRowFirstColumn="0" w:firstRowLastColumn="0" w:lastRowFirstColumn="0" w:lastRowLastColumn="0"/>
              <w:rPr>
                <w:rtl/>
                <w:lang w:eastAsia="en-US"/>
              </w:rPr>
            </w:pPr>
          </w:p>
        </w:tc>
      </w:tr>
    </w:tbl>
    <w:p w14:paraId="45561F08" w14:textId="77777777" w:rsidR="00156136" w:rsidRPr="003A740F" w:rsidRDefault="00156136" w:rsidP="00156136">
      <w:pPr>
        <w:spacing w:before="240" w:after="160"/>
        <w:rPr>
          <w:rFonts w:ascii="David" w:eastAsia="David" w:hAnsi="David"/>
          <w:lang w:eastAsia="en-US"/>
        </w:rPr>
      </w:pPr>
      <w:r w:rsidRPr="003A740F">
        <w:rPr>
          <w:rFonts w:ascii="David" w:eastAsia="David" w:hAnsi="David" w:hint="cs"/>
          <w:b/>
          <w:bCs/>
          <w:rtl/>
          <w:lang w:eastAsia="en-US"/>
        </w:rPr>
        <w:t>בין</w:t>
      </w:r>
      <w:r w:rsidRPr="003A740F">
        <w:rPr>
          <w:rFonts w:ascii="David" w:eastAsia="David" w:hAnsi="David"/>
          <w:rtl/>
          <w:lang w:eastAsia="en-US"/>
        </w:rPr>
        <w:t>:</w:t>
      </w:r>
      <w:r w:rsidRPr="003A740F">
        <w:rPr>
          <w:rFonts w:ascii="David" w:eastAsia="David" w:hAnsi="David"/>
          <w:rtl/>
          <w:lang w:eastAsia="en-US"/>
        </w:rPr>
        <w:tab/>
      </w:r>
      <w:r w:rsidRPr="003A740F">
        <w:rPr>
          <w:rFonts w:ascii="David" w:eastAsia="David" w:hAnsi="David" w:hint="cs"/>
          <w:rtl/>
          <w:lang w:eastAsia="en-US"/>
        </w:rPr>
        <w:t>ממשלת</w:t>
      </w:r>
      <w:r w:rsidRPr="003A740F">
        <w:rPr>
          <w:rFonts w:ascii="David" w:eastAsia="David" w:hAnsi="David"/>
          <w:rtl/>
          <w:lang w:eastAsia="en-US"/>
        </w:rPr>
        <w:t xml:space="preserve"> </w:t>
      </w:r>
      <w:r w:rsidRPr="003A740F">
        <w:rPr>
          <w:rFonts w:ascii="David" w:eastAsia="David" w:hAnsi="David" w:hint="cs"/>
          <w:rtl/>
          <w:lang w:eastAsia="en-US"/>
        </w:rPr>
        <w:t>ישראל</w:t>
      </w:r>
      <w:r w:rsidRPr="003A740F">
        <w:rPr>
          <w:rFonts w:ascii="David" w:eastAsia="David" w:hAnsi="David"/>
          <w:rtl/>
          <w:lang w:eastAsia="en-US"/>
        </w:rPr>
        <w:t xml:space="preserve"> </w:t>
      </w:r>
      <w:r w:rsidRPr="003A740F">
        <w:rPr>
          <w:rFonts w:ascii="David" w:eastAsia="David" w:hAnsi="David" w:hint="cs"/>
          <w:rtl/>
          <w:lang w:eastAsia="en-US"/>
        </w:rPr>
        <w:t>בשם</w:t>
      </w:r>
      <w:r w:rsidRPr="003A740F">
        <w:rPr>
          <w:rFonts w:ascii="David" w:eastAsia="David" w:hAnsi="David"/>
          <w:rtl/>
          <w:lang w:eastAsia="en-US"/>
        </w:rPr>
        <w:t xml:space="preserve"> </w:t>
      </w:r>
      <w:r w:rsidRPr="003A740F">
        <w:rPr>
          <w:rFonts w:ascii="David" w:eastAsia="David" w:hAnsi="David" w:hint="cs"/>
          <w:rtl/>
          <w:lang w:eastAsia="en-US"/>
        </w:rPr>
        <w:t>מדינת</w:t>
      </w:r>
      <w:r w:rsidRPr="003A740F">
        <w:rPr>
          <w:rFonts w:ascii="David" w:eastAsia="David" w:hAnsi="David"/>
          <w:rtl/>
          <w:lang w:eastAsia="en-US"/>
        </w:rPr>
        <w:t xml:space="preserve"> </w:t>
      </w:r>
      <w:r w:rsidRPr="003A740F">
        <w:rPr>
          <w:rFonts w:ascii="David" w:eastAsia="David" w:hAnsi="David" w:hint="cs"/>
          <w:rtl/>
          <w:lang w:eastAsia="en-US"/>
        </w:rPr>
        <w:t>ישראל</w:t>
      </w:r>
      <w:r w:rsidRPr="003A740F">
        <w:rPr>
          <w:rFonts w:ascii="David" w:eastAsia="David" w:hAnsi="David"/>
          <w:rtl/>
          <w:lang w:eastAsia="en-US"/>
        </w:rPr>
        <w:t xml:space="preserve"> </w:t>
      </w:r>
      <w:r w:rsidRPr="003A740F">
        <w:rPr>
          <w:rFonts w:ascii="David" w:eastAsia="David" w:hAnsi="David" w:hint="cs"/>
          <w:rtl/>
          <w:lang w:eastAsia="en-US"/>
        </w:rPr>
        <w:t>המיוצגת</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החשב</w:t>
      </w:r>
      <w:r w:rsidRPr="003A740F">
        <w:rPr>
          <w:rFonts w:ascii="David" w:eastAsia="David" w:hAnsi="David"/>
          <w:rtl/>
          <w:lang w:eastAsia="en-US"/>
        </w:rPr>
        <w:t xml:space="preserve"> </w:t>
      </w:r>
      <w:r w:rsidRPr="003A740F">
        <w:rPr>
          <w:rFonts w:ascii="David" w:eastAsia="David" w:hAnsi="David" w:hint="cs"/>
          <w:rtl/>
          <w:lang w:eastAsia="en-US"/>
        </w:rPr>
        <w:t>הכללי</w:t>
      </w:r>
      <w:r w:rsidRPr="003A740F">
        <w:rPr>
          <w:rFonts w:ascii="David" w:eastAsia="David" w:hAnsi="David"/>
          <w:rtl/>
          <w:lang w:eastAsia="en-US"/>
        </w:rPr>
        <w:t xml:space="preserve"> </w:t>
      </w:r>
    </w:p>
    <w:p w14:paraId="13F154D8" w14:textId="77777777" w:rsidR="00156136" w:rsidRPr="003A740F" w:rsidRDefault="00156136" w:rsidP="00156136">
      <w:pPr>
        <w:spacing w:after="160"/>
        <w:jc w:val="center"/>
        <w:rPr>
          <w:rFonts w:ascii="David" w:eastAsia="David" w:hAnsi="David"/>
          <w:b/>
          <w:bCs/>
          <w:sz w:val="28"/>
          <w:szCs w:val="28"/>
          <w:lang w:eastAsia="en-US"/>
        </w:rPr>
      </w:pPr>
      <w:r w:rsidRPr="003A740F">
        <w:rPr>
          <w:rFonts w:ascii="David" w:eastAsia="David" w:hAnsi="David"/>
          <w:b/>
          <w:bCs/>
          <w:sz w:val="28"/>
          <w:szCs w:val="28"/>
          <w:rtl/>
          <w:lang w:eastAsia="en-US"/>
        </w:rPr>
        <w:t>(</w:t>
      </w:r>
      <w:r w:rsidRPr="003A740F">
        <w:rPr>
          <w:rFonts w:ascii="David" w:eastAsia="David" w:hAnsi="David" w:hint="cs"/>
          <w:b/>
          <w:bCs/>
          <w:sz w:val="28"/>
          <w:szCs w:val="28"/>
          <w:rtl/>
          <w:lang w:eastAsia="en-US"/>
        </w:rPr>
        <w:t>להלן</w:t>
      </w:r>
      <w:r w:rsidRPr="003A740F">
        <w:rPr>
          <w:rFonts w:ascii="David" w:eastAsia="David" w:hAnsi="David"/>
          <w:b/>
          <w:bCs/>
          <w:sz w:val="28"/>
          <w:szCs w:val="28"/>
          <w:rtl/>
          <w:lang w:eastAsia="en-US"/>
        </w:rPr>
        <w:t xml:space="preserve"> – </w:t>
      </w:r>
      <w:r w:rsidRPr="003A740F">
        <w:rPr>
          <w:rFonts w:ascii="David" w:eastAsia="David" w:hAnsi="David" w:hint="cs"/>
          <w:b/>
          <w:bCs/>
          <w:sz w:val="28"/>
          <w:szCs w:val="28"/>
          <w:rtl/>
          <w:lang w:eastAsia="en-US"/>
        </w:rPr>
        <w:t>הממשלה</w:t>
      </w:r>
      <w:r w:rsidRPr="003A740F">
        <w:rPr>
          <w:rFonts w:ascii="David" w:eastAsia="David" w:hAnsi="David"/>
          <w:b/>
          <w:bCs/>
          <w:sz w:val="28"/>
          <w:szCs w:val="28"/>
          <w:rtl/>
          <w:lang w:eastAsia="en-US"/>
        </w:rPr>
        <w:t>)</w:t>
      </w:r>
    </w:p>
    <w:p w14:paraId="2C509B44" w14:textId="77777777" w:rsidR="00156136" w:rsidRPr="003A740F" w:rsidRDefault="00156136" w:rsidP="00156136">
      <w:pPr>
        <w:spacing w:after="160"/>
        <w:jc w:val="right"/>
        <w:rPr>
          <w:rFonts w:ascii="David" w:eastAsia="David" w:hAnsi="David"/>
          <w:b/>
          <w:bCs/>
          <w:u w:val="single"/>
          <w:lang w:eastAsia="en-US"/>
        </w:rPr>
      </w:pPr>
      <w:r w:rsidRPr="003A740F">
        <w:rPr>
          <w:rFonts w:ascii="David" w:eastAsia="David" w:hAnsi="David" w:hint="cs"/>
          <w:b/>
          <w:bCs/>
          <w:u w:val="single"/>
          <w:rtl/>
          <w:lang w:eastAsia="en-US"/>
        </w:rPr>
        <w:t>מ</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צ</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ד</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א</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ח</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ד</w:t>
      </w:r>
      <w:r w:rsidRPr="003A740F">
        <w:rPr>
          <w:rFonts w:ascii="David" w:eastAsia="David" w:hAnsi="David"/>
          <w:b/>
          <w:bCs/>
          <w:u w:val="single"/>
          <w:rtl/>
          <w:lang w:eastAsia="en-US"/>
        </w:rPr>
        <w:t xml:space="preserve"> </w:t>
      </w:r>
    </w:p>
    <w:p w14:paraId="2B614D68" w14:textId="77777777" w:rsidR="00156136" w:rsidRPr="003A740F" w:rsidRDefault="00156136" w:rsidP="00156136">
      <w:pPr>
        <w:spacing w:after="160"/>
        <w:rPr>
          <w:rFonts w:ascii="David" w:eastAsia="David" w:hAnsi="David"/>
          <w:lang w:eastAsia="en-US"/>
        </w:rPr>
      </w:pPr>
      <w:r w:rsidRPr="003A740F">
        <w:rPr>
          <w:rFonts w:ascii="David" w:eastAsia="David" w:hAnsi="David" w:hint="cs"/>
          <w:rtl/>
          <w:lang w:eastAsia="en-US"/>
        </w:rPr>
        <w:t>ל</w:t>
      </w:r>
      <w:r w:rsidRPr="003A740F">
        <w:rPr>
          <w:rFonts w:ascii="David" w:eastAsia="David" w:hAnsi="David"/>
          <w:rtl/>
          <w:lang w:eastAsia="en-US"/>
        </w:rPr>
        <w:t xml:space="preserve"> </w:t>
      </w:r>
      <w:r w:rsidRPr="003A740F">
        <w:rPr>
          <w:rFonts w:ascii="David" w:eastAsia="David" w:hAnsi="David" w:hint="cs"/>
          <w:rtl/>
          <w:lang w:eastAsia="en-US"/>
        </w:rPr>
        <w:t>ב</w:t>
      </w:r>
      <w:r w:rsidRPr="003A740F">
        <w:rPr>
          <w:rFonts w:ascii="David" w:eastAsia="David" w:hAnsi="David"/>
          <w:rtl/>
          <w:lang w:eastAsia="en-US"/>
        </w:rPr>
        <w:t xml:space="preserve"> </w:t>
      </w:r>
      <w:r w:rsidRPr="003A740F">
        <w:rPr>
          <w:rFonts w:ascii="David" w:eastAsia="David" w:hAnsi="David" w:hint="cs"/>
          <w:rtl/>
          <w:lang w:eastAsia="en-US"/>
        </w:rPr>
        <w:t>י</w:t>
      </w:r>
      <w:r w:rsidRPr="003A740F">
        <w:rPr>
          <w:rFonts w:ascii="David" w:eastAsia="David" w:hAnsi="David"/>
          <w:rtl/>
          <w:lang w:eastAsia="en-US"/>
        </w:rPr>
        <w:t xml:space="preserve"> </w:t>
      </w:r>
      <w:r w:rsidRPr="003A740F">
        <w:rPr>
          <w:rFonts w:ascii="David" w:eastAsia="David" w:hAnsi="David" w:hint="cs"/>
          <w:rtl/>
          <w:lang w:eastAsia="en-US"/>
        </w:rPr>
        <w:t>ן</w:t>
      </w:r>
      <w:r w:rsidRPr="003A740F">
        <w:rPr>
          <w:rFonts w:ascii="David" w:eastAsia="David" w:hAnsi="David"/>
          <w:rtl/>
          <w:lang w:eastAsia="en-US"/>
        </w:rPr>
        <w:t xml:space="preserve"> :</w:t>
      </w:r>
      <w:r w:rsidRPr="003A740F">
        <w:rPr>
          <w:rFonts w:ascii="David" w:eastAsia="David" w:hAnsi="David"/>
          <w:rtl/>
          <w:lang w:eastAsia="en-US"/>
        </w:rPr>
        <w:tab/>
        <w:t xml:space="preserve">_____________________________ </w:t>
      </w:r>
      <w:r w:rsidRPr="003A740F">
        <w:rPr>
          <w:rFonts w:ascii="David" w:eastAsia="David" w:hAnsi="David" w:hint="cs"/>
          <w:rtl/>
          <w:lang w:eastAsia="en-US"/>
        </w:rPr>
        <w:t>ח</w:t>
      </w:r>
      <w:r w:rsidRPr="003A740F">
        <w:rPr>
          <w:rFonts w:ascii="David" w:eastAsia="David" w:hAnsi="David"/>
          <w:rtl/>
          <w:lang w:eastAsia="en-US"/>
        </w:rPr>
        <w:t>.</w:t>
      </w:r>
      <w:r w:rsidRPr="003A740F">
        <w:rPr>
          <w:rFonts w:ascii="David" w:eastAsia="David" w:hAnsi="David" w:hint="cs"/>
          <w:rtl/>
          <w:lang w:eastAsia="en-US"/>
        </w:rPr>
        <w:t>פ</w:t>
      </w:r>
      <w:r w:rsidRPr="003A740F">
        <w:rPr>
          <w:rFonts w:ascii="David" w:eastAsia="David" w:hAnsi="David"/>
          <w:rtl/>
          <w:lang w:eastAsia="en-US"/>
        </w:rPr>
        <w:t>. ______________</w:t>
      </w:r>
    </w:p>
    <w:p w14:paraId="4EE3501E" w14:textId="77777777" w:rsidR="00156136" w:rsidRPr="003A740F" w:rsidRDefault="00156136" w:rsidP="00156136">
      <w:pPr>
        <w:spacing w:after="160"/>
        <w:rPr>
          <w:rFonts w:ascii="David" w:eastAsia="David" w:hAnsi="David"/>
          <w:lang w:eastAsia="en-US"/>
        </w:rPr>
      </w:pP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מורשה</w:t>
      </w:r>
      <w:r w:rsidRPr="003A740F">
        <w:rPr>
          <w:rFonts w:ascii="David" w:eastAsia="David" w:hAnsi="David"/>
          <w:rtl/>
          <w:lang w:eastAsia="en-US"/>
        </w:rPr>
        <w:t>/</w:t>
      </w:r>
      <w:r w:rsidRPr="003A740F">
        <w:rPr>
          <w:rFonts w:ascii="David" w:eastAsia="David" w:hAnsi="David" w:hint="cs"/>
          <w:rtl/>
          <w:lang w:eastAsia="en-US"/>
        </w:rPr>
        <w:t>מורשי</w:t>
      </w:r>
      <w:r w:rsidRPr="003A740F">
        <w:rPr>
          <w:rFonts w:ascii="David" w:eastAsia="David" w:hAnsi="David"/>
          <w:rtl/>
          <w:lang w:eastAsia="en-US"/>
        </w:rPr>
        <w:t xml:space="preserve"> </w:t>
      </w:r>
      <w:r w:rsidRPr="003A740F">
        <w:rPr>
          <w:rFonts w:ascii="David" w:eastAsia="David" w:hAnsi="David" w:hint="cs"/>
          <w:rtl/>
          <w:lang w:eastAsia="en-US"/>
        </w:rPr>
        <w:t>חתימה</w:t>
      </w:r>
      <w:r w:rsidRPr="003A740F">
        <w:rPr>
          <w:rFonts w:ascii="David" w:eastAsia="David" w:hAnsi="David"/>
          <w:rtl/>
          <w:lang w:eastAsia="en-US"/>
        </w:rPr>
        <w:t xml:space="preserve"> </w:t>
      </w:r>
      <w:r w:rsidRPr="003A740F">
        <w:rPr>
          <w:rFonts w:ascii="David" w:eastAsia="David" w:hAnsi="David" w:hint="cs"/>
          <w:rtl/>
          <w:lang w:eastAsia="en-US"/>
        </w:rPr>
        <w:t>מטעמו</w:t>
      </w:r>
      <w:r w:rsidRPr="003A740F">
        <w:rPr>
          <w:rFonts w:ascii="David" w:eastAsia="David" w:hAnsi="David"/>
          <w:rtl/>
          <w:lang w:eastAsia="en-US"/>
        </w:rPr>
        <w:t>/</w:t>
      </w:r>
      <w:r w:rsidRPr="003A740F">
        <w:rPr>
          <w:rFonts w:ascii="David" w:eastAsia="David" w:hAnsi="David" w:hint="cs"/>
          <w:rtl/>
          <w:lang w:eastAsia="en-US"/>
        </w:rPr>
        <w:t>ה</w:t>
      </w:r>
      <w:r w:rsidRPr="003A740F">
        <w:rPr>
          <w:rFonts w:ascii="David" w:eastAsia="David" w:hAnsi="David"/>
          <w:rtl/>
          <w:lang w:eastAsia="en-US"/>
        </w:rPr>
        <w:t xml:space="preserve"> ______________________ </w:t>
      </w:r>
    </w:p>
    <w:p w14:paraId="018577BA" w14:textId="77777777" w:rsidR="00156136" w:rsidRPr="003A740F" w:rsidRDefault="00156136" w:rsidP="00156136">
      <w:pPr>
        <w:spacing w:after="160"/>
        <w:jc w:val="center"/>
        <w:rPr>
          <w:rFonts w:ascii="David" w:eastAsia="David" w:hAnsi="David"/>
          <w:b/>
          <w:bCs/>
          <w:sz w:val="28"/>
          <w:szCs w:val="28"/>
          <w:lang w:eastAsia="en-US"/>
        </w:rPr>
      </w:pPr>
      <w:r w:rsidRPr="003A740F">
        <w:rPr>
          <w:rFonts w:ascii="David" w:eastAsia="David" w:hAnsi="David"/>
          <w:b/>
          <w:bCs/>
          <w:sz w:val="28"/>
          <w:szCs w:val="28"/>
          <w:rtl/>
          <w:lang w:eastAsia="en-US"/>
        </w:rPr>
        <w:t>(</w:t>
      </w:r>
      <w:r w:rsidRPr="003A740F">
        <w:rPr>
          <w:rFonts w:ascii="David" w:eastAsia="David" w:hAnsi="David" w:hint="cs"/>
          <w:b/>
          <w:bCs/>
          <w:sz w:val="28"/>
          <w:szCs w:val="28"/>
          <w:rtl/>
          <w:lang w:eastAsia="en-US"/>
        </w:rPr>
        <w:t>להלן</w:t>
      </w:r>
      <w:r w:rsidRPr="003A740F">
        <w:rPr>
          <w:rFonts w:ascii="David" w:eastAsia="David" w:hAnsi="David"/>
          <w:b/>
          <w:bCs/>
          <w:sz w:val="28"/>
          <w:szCs w:val="28"/>
          <w:rtl/>
          <w:lang w:eastAsia="en-US"/>
        </w:rPr>
        <w:t xml:space="preserve"> – </w:t>
      </w:r>
      <w:r w:rsidRPr="003A740F">
        <w:rPr>
          <w:rFonts w:ascii="David" w:eastAsia="David" w:hAnsi="David" w:hint="cs"/>
          <w:b/>
          <w:bCs/>
          <w:sz w:val="28"/>
          <w:szCs w:val="28"/>
          <w:rtl/>
          <w:lang w:eastAsia="en-US"/>
        </w:rPr>
        <w:t>המשתמש</w:t>
      </w:r>
      <w:r w:rsidRPr="003A740F">
        <w:rPr>
          <w:rFonts w:ascii="David" w:eastAsia="David" w:hAnsi="David"/>
          <w:b/>
          <w:bCs/>
          <w:sz w:val="28"/>
          <w:szCs w:val="28"/>
          <w:rtl/>
          <w:lang w:eastAsia="en-US"/>
        </w:rPr>
        <w:t>)</w:t>
      </w:r>
    </w:p>
    <w:p w14:paraId="784ED277" w14:textId="77777777" w:rsidR="00156136" w:rsidRPr="003A740F" w:rsidRDefault="00156136" w:rsidP="00156136">
      <w:pPr>
        <w:spacing w:after="160"/>
        <w:jc w:val="right"/>
        <w:rPr>
          <w:rFonts w:ascii="David" w:eastAsia="David" w:hAnsi="David"/>
          <w:b/>
          <w:bCs/>
          <w:u w:val="single"/>
          <w:lang w:eastAsia="en-US"/>
        </w:rPr>
      </w:pPr>
      <w:r w:rsidRPr="003A740F">
        <w:rPr>
          <w:rFonts w:ascii="David" w:eastAsia="David" w:hAnsi="David" w:hint="cs"/>
          <w:b/>
          <w:bCs/>
          <w:u w:val="single"/>
          <w:rtl/>
          <w:lang w:eastAsia="en-US"/>
        </w:rPr>
        <w:t>מ</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צ</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ד ש</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נ</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י</w:t>
      </w:r>
    </w:p>
    <w:p w14:paraId="02ED0C68" w14:textId="77777777" w:rsidR="00156136" w:rsidRPr="003A740F" w:rsidRDefault="00156136" w:rsidP="006911DA">
      <w:pPr>
        <w:tabs>
          <w:tab w:val="left" w:pos="8787"/>
        </w:tabs>
        <w:spacing w:after="160"/>
        <w:ind w:left="680" w:right="0" w:hanging="680"/>
        <w:rPr>
          <w:rFonts w:ascii="David" w:eastAsia="David" w:hAnsi="David"/>
          <w:lang w:eastAsia="en-US"/>
        </w:rPr>
      </w:pPr>
      <w:r w:rsidRPr="003A740F">
        <w:rPr>
          <w:rFonts w:ascii="David" w:eastAsia="David" w:hAnsi="David" w:hint="cs"/>
          <w:b/>
          <w:bCs/>
          <w:rtl/>
          <w:lang w:eastAsia="en-US"/>
        </w:rPr>
        <w:t>הואיל</w:t>
      </w:r>
      <w:r w:rsidRPr="003A740F">
        <w:rPr>
          <w:rFonts w:ascii="David" w:eastAsia="David" w:hAnsi="David"/>
          <w:rtl/>
          <w:lang w:eastAsia="en-US"/>
        </w:rPr>
        <w:t xml:space="preserve"> </w:t>
      </w:r>
      <w:r w:rsidRPr="003A740F">
        <w:rPr>
          <w:rFonts w:ascii="David" w:eastAsia="David" w:hAnsi="David"/>
          <w:rtl/>
          <w:lang w:eastAsia="en-US"/>
        </w:rPr>
        <w:tab/>
      </w:r>
      <w:r w:rsidRPr="003A740F">
        <w:rPr>
          <w:rFonts w:ascii="David" w:eastAsia="David" w:hAnsi="David" w:hint="cs"/>
          <w:rtl/>
          <w:lang w:eastAsia="en-US"/>
        </w:rPr>
        <w:t>והממשלה</w:t>
      </w:r>
      <w:r w:rsidRPr="003A740F">
        <w:rPr>
          <w:rFonts w:ascii="David" w:eastAsia="David" w:hAnsi="David"/>
          <w:rtl/>
          <w:lang w:eastAsia="en-US"/>
        </w:rPr>
        <w:t xml:space="preserve"> </w:t>
      </w:r>
      <w:r w:rsidRPr="003A740F">
        <w:rPr>
          <w:rFonts w:ascii="David" w:eastAsia="David" w:hAnsi="David" w:hint="cs"/>
          <w:rtl/>
          <w:lang w:eastAsia="en-US"/>
        </w:rPr>
        <w:t>פיתחה</w:t>
      </w:r>
      <w:r w:rsidRPr="003A740F">
        <w:rPr>
          <w:rFonts w:ascii="David" w:eastAsia="David" w:hAnsi="David"/>
          <w:rtl/>
          <w:lang w:eastAsia="en-US"/>
        </w:rPr>
        <w:t xml:space="preserve"> </w:t>
      </w:r>
      <w:r w:rsidRPr="003A740F">
        <w:rPr>
          <w:rFonts w:ascii="David" w:eastAsia="David" w:hAnsi="David" w:hint="cs"/>
          <w:rtl/>
          <w:lang w:eastAsia="en-US"/>
        </w:rPr>
        <w:t>ומפעילה</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ספקים</w:t>
      </w:r>
      <w:r w:rsidRPr="003A740F">
        <w:rPr>
          <w:rFonts w:ascii="David" w:eastAsia="David" w:hAnsi="David"/>
          <w:rtl/>
          <w:lang w:eastAsia="en-US"/>
        </w:rPr>
        <w:t xml:space="preserve"> </w:t>
      </w:r>
      <w:r w:rsidRPr="003A740F">
        <w:rPr>
          <w:rFonts w:ascii="David" w:eastAsia="David" w:hAnsi="David" w:hint="cs"/>
          <w:rtl/>
          <w:lang w:eastAsia="en-US"/>
        </w:rPr>
        <w:t>ממשלתי</w:t>
      </w:r>
      <w:r w:rsidRPr="003A740F">
        <w:rPr>
          <w:rFonts w:ascii="David" w:eastAsia="David" w:hAnsi="David"/>
          <w:rtl/>
          <w:lang w:eastAsia="en-US"/>
        </w:rPr>
        <w:t xml:space="preserve">" </w:t>
      </w:r>
      <w:r w:rsidRPr="003A740F">
        <w:rPr>
          <w:rFonts w:ascii="David" w:eastAsia="David" w:hAnsi="David" w:hint="cs"/>
          <w:rtl/>
          <w:lang w:eastAsia="en-US"/>
        </w:rPr>
        <w:t>המהווה</w:t>
      </w:r>
      <w:r w:rsidRPr="003A740F">
        <w:rPr>
          <w:rFonts w:ascii="David" w:eastAsia="David" w:hAnsi="David"/>
          <w:rtl/>
          <w:lang w:eastAsia="en-US"/>
        </w:rPr>
        <w:t xml:space="preserve"> </w:t>
      </w:r>
      <w:r w:rsidRPr="003A740F">
        <w:rPr>
          <w:rFonts w:ascii="David" w:eastAsia="David" w:hAnsi="David" w:hint="cs"/>
          <w:rtl/>
          <w:lang w:eastAsia="en-US"/>
        </w:rPr>
        <w:t>מערכת</w:t>
      </w:r>
      <w:r w:rsidRPr="003A740F">
        <w:rPr>
          <w:rFonts w:ascii="David" w:eastAsia="David" w:hAnsi="David"/>
          <w:rtl/>
          <w:lang w:eastAsia="en-US"/>
        </w:rPr>
        <w:t xml:space="preserve"> </w:t>
      </w:r>
      <w:r w:rsidRPr="003A740F">
        <w:rPr>
          <w:rFonts w:ascii="David" w:eastAsia="David" w:hAnsi="David" w:hint="cs"/>
          <w:rtl/>
          <w:lang w:eastAsia="en-US"/>
        </w:rPr>
        <w:t>ממוחשבת</w:t>
      </w:r>
      <w:r w:rsidRPr="003A740F">
        <w:rPr>
          <w:rFonts w:ascii="David" w:eastAsia="David" w:hAnsi="David"/>
          <w:rtl/>
          <w:lang w:eastAsia="en-US"/>
        </w:rPr>
        <w:t xml:space="preserve"> </w:t>
      </w:r>
      <w:r w:rsidRPr="003A740F">
        <w:rPr>
          <w:rFonts w:ascii="David" w:eastAsia="David" w:hAnsi="David" w:hint="cs"/>
          <w:rtl/>
          <w:lang w:eastAsia="en-US"/>
        </w:rPr>
        <w:t>להעברת</w:t>
      </w:r>
      <w:r w:rsidRPr="003A740F">
        <w:rPr>
          <w:rFonts w:ascii="David" w:eastAsia="David" w:hAnsi="David"/>
          <w:rtl/>
          <w:lang w:eastAsia="en-US"/>
        </w:rPr>
        <w:t xml:space="preserve"> </w:t>
      </w:r>
      <w:r w:rsidRPr="003A740F">
        <w:rPr>
          <w:rFonts w:ascii="David" w:eastAsia="David" w:hAnsi="David" w:hint="cs"/>
          <w:rtl/>
          <w:lang w:eastAsia="en-US"/>
        </w:rPr>
        <w:t>הזמנות</w:t>
      </w:r>
      <w:r w:rsidRPr="003A740F">
        <w:rPr>
          <w:rFonts w:ascii="David" w:eastAsia="David" w:hAnsi="David"/>
          <w:rtl/>
          <w:lang w:eastAsia="en-US"/>
        </w:rPr>
        <w:t xml:space="preserve"> </w:t>
      </w:r>
      <w:r w:rsidRPr="003A740F">
        <w:rPr>
          <w:rFonts w:ascii="David" w:eastAsia="David" w:hAnsi="David" w:hint="cs"/>
          <w:rtl/>
          <w:lang w:eastAsia="en-US"/>
        </w:rPr>
        <w:t>רכש</w:t>
      </w:r>
      <w:r w:rsidRPr="003A740F">
        <w:rPr>
          <w:rFonts w:ascii="David" w:eastAsia="David" w:hAnsi="David"/>
          <w:rtl/>
          <w:lang w:eastAsia="en-US"/>
        </w:rPr>
        <w:t xml:space="preserve"> </w:t>
      </w:r>
      <w:r w:rsidRPr="003A740F">
        <w:rPr>
          <w:rFonts w:ascii="David" w:eastAsia="David" w:hAnsi="David" w:hint="cs"/>
          <w:rtl/>
          <w:lang w:eastAsia="en-US"/>
        </w:rPr>
        <w:t>מהממשלה</w:t>
      </w:r>
      <w:r w:rsidRPr="003A740F">
        <w:rPr>
          <w:rFonts w:ascii="David" w:eastAsia="David" w:hAnsi="David"/>
          <w:rtl/>
          <w:lang w:eastAsia="en-US"/>
        </w:rPr>
        <w:t xml:space="preserve"> </w:t>
      </w:r>
      <w:r w:rsidRPr="003A740F">
        <w:rPr>
          <w:rFonts w:ascii="David" w:eastAsia="David" w:hAnsi="David" w:hint="cs"/>
          <w:rtl/>
          <w:lang w:eastAsia="en-US"/>
        </w:rPr>
        <w:t>לספקים</w:t>
      </w:r>
      <w:r w:rsidRPr="003A740F">
        <w:rPr>
          <w:rFonts w:ascii="David" w:eastAsia="David" w:hAnsi="David"/>
          <w:rtl/>
          <w:lang w:eastAsia="en-US"/>
        </w:rPr>
        <w:t xml:space="preserve"> </w:t>
      </w:r>
      <w:r w:rsidRPr="003A740F">
        <w:rPr>
          <w:rFonts w:ascii="David" w:eastAsia="David" w:hAnsi="David" w:hint="cs"/>
          <w:rtl/>
          <w:lang w:eastAsia="en-US"/>
        </w:rPr>
        <w:t>וקבלת</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וחשבוניות</w:t>
      </w:r>
      <w:r w:rsidRPr="003A740F">
        <w:rPr>
          <w:rFonts w:ascii="David" w:eastAsia="David" w:hAnsi="David"/>
          <w:rtl/>
          <w:lang w:eastAsia="en-US"/>
        </w:rPr>
        <w:t xml:space="preserve"> </w:t>
      </w:r>
      <w:r w:rsidRPr="003A740F">
        <w:rPr>
          <w:rFonts w:ascii="David" w:eastAsia="David" w:hAnsi="David" w:hint="cs"/>
          <w:rtl/>
          <w:lang w:eastAsia="en-US"/>
        </w:rPr>
        <w:t>מהספקים</w:t>
      </w:r>
      <w:r w:rsidRPr="003A740F">
        <w:rPr>
          <w:rFonts w:ascii="David" w:eastAsia="David" w:hAnsi="David"/>
          <w:rtl/>
          <w:lang w:eastAsia="en-US"/>
        </w:rPr>
        <w:t xml:space="preserve"> </w:t>
      </w:r>
      <w:r w:rsidRPr="003A740F">
        <w:rPr>
          <w:rFonts w:ascii="David" w:eastAsia="David" w:hAnsi="David" w:hint="cs"/>
          <w:rtl/>
          <w:lang w:eastAsia="en-US"/>
        </w:rPr>
        <w:t>לממשלה</w:t>
      </w:r>
      <w:r w:rsidRPr="003A740F">
        <w:rPr>
          <w:rFonts w:ascii="David" w:eastAsia="David" w:hAnsi="David"/>
          <w:rtl/>
          <w:lang w:eastAsia="en-US"/>
        </w:rPr>
        <w:t xml:space="preserve">, </w:t>
      </w:r>
    </w:p>
    <w:p w14:paraId="5B01A375" w14:textId="77777777" w:rsidR="00156136" w:rsidRPr="003A740F" w:rsidRDefault="00156136" w:rsidP="006911DA">
      <w:pPr>
        <w:tabs>
          <w:tab w:val="left" w:pos="8787"/>
        </w:tabs>
        <w:spacing w:after="160"/>
        <w:ind w:left="680" w:right="0" w:hanging="680"/>
        <w:rPr>
          <w:rFonts w:ascii="David" w:eastAsia="David" w:hAnsi="David"/>
          <w:lang w:eastAsia="en-US"/>
        </w:rPr>
      </w:pPr>
      <w:r w:rsidRPr="003A740F">
        <w:rPr>
          <w:rFonts w:ascii="David" w:eastAsia="David" w:hAnsi="David" w:hint="cs"/>
          <w:b/>
          <w:bCs/>
          <w:rtl/>
          <w:lang w:eastAsia="en-US"/>
        </w:rPr>
        <w:t>והואיל</w:t>
      </w:r>
      <w:r w:rsidRPr="003A740F">
        <w:rPr>
          <w:rFonts w:ascii="David" w:eastAsia="David" w:hAnsi="David"/>
          <w:rtl/>
          <w:lang w:eastAsia="en-US"/>
        </w:rPr>
        <w:t xml:space="preserve"> </w:t>
      </w:r>
      <w:r w:rsidRPr="003A740F">
        <w:rPr>
          <w:rFonts w:ascii="David" w:eastAsia="David" w:hAnsi="David"/>
          <w:rtl/>
          <w:lang w:eastAsia="en-US"/>
        </w:rPr>
        <w:tab/>
      </w:r>
      <w:r w:rsidRPr="003A740F">
        <w:rPr>
          <w:rFonts w:ascii="David" w:eastAsia="David" w:hAnsi="David" w:hint="cs"/>
          <w:rtl/>
          <w:lang w:eastAsia="en-US"/>
        </w:rPr>
        <w:t>והממשלה</w:t>
      </w:r>
      <w:r w:rsidRPr="003A740F">
        <w:rPr>
          <w:rFonts w:ascii="David" w:eastAsia="David" w:hAnsi="David"/>
          <w:rtl/>
          <w:lang w:eastAsia="en-US"/>
        </w:rPr>
        <w:t xml:space="preserve"> </w:t>
      </w:r>
      <w:r w:rsidRPr="003A740F">
        <w:rPr>
          <w:rFonts w:ascii="David" w:eastAsia="David" w:hAnsi="David" w:hint="cs"/>
          <w:rtl/>
          <w:lang w:eastAsia="en-US"/>
        </w:rPr>
        <w:t>מוכנה</w:t>
      </w:r>
      <w:r w:rsidRPr="003A740F">
        <w:rPr>
          <w:rFonts w:ascii="David" w:eastAsia="David" w:hAnsi="David"/>
          <w:rtl/>
          <w:lang w:eastAsia="en-US"/>
        </w:rPr>
        <w:t xml:space="preserve"> </w:t>
      </w:r>
      <w:r w:rsidRPr="003A740F">
        <w:rPr>
          <w:rFonts w:ascii="David" w:eastAsia="David" w:hAnsi="David" w:hint="cs"/>
          <w:rtl/>
          <w:lang w:eastAsia="en-US"/>
        </w:rPr>
        <w:t>לספק</w:t>
      </w:r>
      <w:r w:rsidRPr="003A740F">
        <w:rPr>
          <w:rFonts w:ascii="David" w:eastAsia="David" w:hAnsi="David"/>
          <w:rtl/>
          <w:lang w:eastAsia="en-US"/>
        </w:rPr>
        <w:t xml:space="preserve"> </w:t>
      </w:r>
      <w:r w:rsidRPr="003A740F">
        <w:rPr>
          <w:rFonts w:ascii="David" w:eastAsia="David" w:hAnsi="David" w:hint="cs"/>
          <w:rtl/>
          <w:lang w:eastAsia="en-US"/>
        </w:rPr>
        <w:t>למשתמש</w:t>
      </w:r>
      <w:r w:rsidRPr="003A740F">
        <w:rPr>
          <w:rFonts w:ascii="David" w:eastAsia="David" w:hAnsi="David"/>
          <w:rtl/>
          <w:lang w:eastAsia="en-US"/>
        </w:rPr>
        <w:t xml:space="preserve"> </w:t>
      </w:r>
      <w:r w:rsidRPr="003A740F">
        <w:rPr>
          <w:rFonts w:ascii="David" w:eastAsia="David" w:hAnsi="David" w:hint="cs"/>
          <w:rtl/>
          <w:lang w:eastAsia="en-US"/>
        </w:rPr>
        <w:t>שירותים</w:t>
      </w:r>
      <w:r w:rsidRPr="003A740F">
        <w:rPr>
          <w:rFonts w:ascii="David" w:eastAsia="David" w:hAnsi="David"/>
          <w:rtl/>
          <w:lang w:eastAsia="en-US"/>
        </w:rPr>
        <w:t xml:space="preserve"> </w:t>
      </w:r>
      <w:r w:rsidRPr="003A740F">
        <w:rPr>
          <w:rFonts w:ascii="David" w:eastAsia="David" w:hAnsi="David" w:hint="cs"/>
          <w:rtl/>
          <w:lang w:eastAsia="en-US"/>
        </w:rPr>
        <w:t>שונים</w:t>
      </w:r>
      <w:r w:rsidRPr="003A740F">
        <w:rPr>
          <w:rFonts w:ascii="David" w:eastAsia="David" w:hAnsi="David"/>
          <w:rtl/>
          <w:lang w:eastAsia="en-US"/>
        </w:rPr>
        <w:t xml:space="preserve"> </w:t>
      </w:r>
      <w:r w:rsidRPr="003A740F">
        <w:rPr>
          <w:rFonts w:ascii="David" w:eastAsia="David" w:hAnsi="David" w:hint="cs"/>
          <w:rtl/>
          <w:lang w:eastAsia="en-US"/>
        </w:rPr>
        <w:t>במסגרת</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כפי</w:t>
      </w:r>
      <w:r w:rsidRPr="003A740F">
        <w:rPr>
          <w:rFonts w:ascii="David" w:eastAsia="David" w:hAnsi="David"/>
          <w:rtl/>
          <w:lang w:eastAsia="en-US"/>
        </w:rPr>
        <w:t xml:space="preserve"> </w:t>
      </w:r>
      <w:r w:rsidRPr="003A740F">
        <w:rPr>
          <w:rFonts w:ascii="David" w:eastAsia="David" w:hAnsi="David" w:hint="cs"/>
          <w:rtl/>
          <w:lang w:eastAsia="en-US"/>
        </w:rPr>
        <w:t>שיוגדרו</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משרד</w:t>
      </w:r>
      <w:r w:rsidRPr="003A740F">
        <w:rPr>
          <w:rFonts w:ascii="David" w:eastAsia="David" w:hAnsi="David"/>
          <w:rtl/>
          <w:lang w:eastAsia="en-US"/>
        </w:rPr>
        <w:t xml:space="preserve"> </w:t>
      </w:r>
      <w:r w:rsidRPr="003A740F">
        <w:rPr>
          <w:rFonts w:ascii="David" w:eastAsia="David" w:hAnsi="David" w:hint="cs"/>
          <w:rtl/>
          <w:lang w:eastAsia="en-US"/>
        </w:rPr>
        <w:t>האוצר</w:t>
      </w:r>
      <w:r w:rsidRPr="003A740F">
        <w:rPr>
          <w:rFonts w:ascii="David" w:eastAsia="David" w:hAnsi="David"/>
          <w:rtl/>
          <w:lang w:eastAsia="en-US"/>
        </w:rPr>
        <w:t xml:space="preserve"> </w:t>
      </w:r>
      <w:r w:rsidRPr="003A740F">
        <w:rPr>
          <w:rFonts w:ascii="David" w:eastAsia="David" w:hAnsi="David" w:hint="cs"/>
          <w:rtl/>
          <w:lang w:eastAsia="en-US"/>
        </w:rPr>
        <w:t>מפעם</w:t>
      </w:r>
      <w:r w:rsidRPr="003A740F">
        <w:rPr>
          <w:rFonts w:ascii="David" w:eastAsia="David" w:hAnsi="David"/>
          <w:rtl/>
          <w:lang w:eastAsia="en-US"/>
        </w:rPr>
        <w:t xml:space="preserve"> </w:t>
      </w:r>
      <w:r w:rsidRPr="003A740F">
        <w:rPr>
          <w:rFonts w:ascii="David" w:eastAsia="David" w:hAnsi="David" w:hint="cs"/>
          <w:rtl/>
          <w:lang w:eastAsia="en-US"/>
        </w:rPr>
        <w:t>לפעם</w:t>
      </w:r>
      <w:r w:rsidRPr="003A740F">
        <w:rPr>
          <w:rFonts w:ascii="David" w:eastAsia="David" w:hAnsi="David"/>
          <w:rtl/>
          <w:lang w:eastAsia="en-US"/>
        </w:rPr>
        <w:t xml:space="preserve">, </w:t>
      </w:r>
    </w:p>
    <w:p w14:paraId="68E8A9C1" w14:textId="77777777" w:rsidR="00156136" w:rsidRPr="003A740F" w:rsidRDefault="00156136" w:rsidP="006911DA">
      <w:pPr>
        <w:tabs>
          <w:tab w:val="left" w:pos="8787"/>
        </w:tabs>
        <w:spacing w:after="160"/>
        <w:ind w:left="680" w:right="0" w:hanging="680"/>
        <w:rPr>
          <w:rFonts w:ascii="David" w:eastAsia="David" w:hAnsi="David"/>
          <w:lang w:eastAsia="en-US"/>
        </w:rPr>
      </w:pPr>
      <w:r w:rsidRPr="003A740F">
        <w:rPr>
          <w:rFonts w:ascii="David" w:eastAsia="David" w:hAnsi="David" w:hint="cs"/>
          <w:b/>
          <w:bCs/>
          <w:rtl/>
          <w:lang w:eastAsia="en-US"/>
        </w:rPr>
        <w:t>והואיל</w:t>
      </w:r>
      <w:r w:rsidRPr="003A740F">
        <w:rPr>
          <w:rFonts w:ascii="David" w:eastAsia="David" w:hAnsi="David"/>
          <w:rtl/>
          <w:lang w:eastAsia="en-US"/>
        </w:rPr>
        <w:t xml:space="preserve"> </w:t>
      </w:r>
      <w:r w:rsidRPr="003A740F">
        <w:rPr>
          <w:rFonts w:ascii="David" w:eastAsia="David" w:hAnsi="David" w:hint="cs"/>
          <w:rtl/>
          <w:lang w:eastAsia="en-US"/>
        </w:rPr>
        <w:t>והמשתמש</w:t>
      </w:r>
      <w:r w:rsidRPr="003A740F">
        <w:rPr>
          <w:rFonts w:ascii="David" w:eastAsia="David" w:hAnsi="David"/>
          <w:rtl/>
          <w:lang w:eastAsia="en-US"/>
        </w:rPr>
        <w:t xml:space="preserve"> </w:t>
      </w:r>
      <w:r w:rsidRPr="003A740F">
        <w:rPr>
          <w:rFonts w:ascii="David" w:eastAsia="David" w:hAnsi="David" w:hint="cs"/>
          <w:rtl/>
          <w:lang w:eastAsia="en-US"/>
        </w:rPr>
        <w:t>מעונין</w:t>
      </w:r>
      <w:r w:rsidRPr="003A740F">
        <w:rPr>
          <w:rFonts w:ascii="David" w:eastAsia="David" w:hAnsi="David"/>
          <w:rtl/>
          <w:lang w:eastAsia="en-US"/>
        </w:rPr>
        <w:t xml:space="preserve"> </w:t>
      </w:r>
      <w:r w:rsidRPr="003A740F">
        <w:rPr>
          <w:rFonts w:ascii="David" w:eastAsia="David" w:hAnsi="David" w:hint="cs"/>
          <w:rtl/>
          <w:lang w:eastAsia="en-US"/>
        </w:rPr>
        <w:t>בקבלת</w:t>
      </w:r>
      <w:r w:rsidRPr="003A740F">
        <w:rPr>
          <w:rFonts w:ascii="David" w:eastAsia="David" w:hAnsi="David"/>
          <w:rtl/>
          <w:lang w:eastAsia="en-US"/>
        </w:rPr>
        <w:t xml:space="preserve"> </w:t>
      </w:r>
      <w:r w:rsidRPr="003A740F">
        <w:rPr>
          <w:rFonts w:ascii="David" w:eastAsia="David" w:hAnsi="David" w:hint="cs"/>
          <w:rtl/>
          <w:lang w:eastAsia="en-US"/>
        </w:rPr>
        <w:t>שירותים</w:t>
      </w:r>
      <w:r w:rsidRPr="003A740F">
        <w:rPr>
          <w:rFonts w:ascii="David" w:eastAsia="David" w:hAnsi="David"/>
          <w:rtl/>
          <w:lang w:eastAsia="en-US"/>
        </w:rPr>
        <w:t xml:space="preserve"> </w:t>
      </w:r>
      <w:r w:rsidRPr="003A740F">
        <w:rPr>
          <w:rFonts w:ascii="David" w:eastAsia="David" w:hAnsi="David" w:hint="cs"/>
          <w:rtl/>
          <w:lang w:eastAsia="en-US"/>
        </w:rPr>
        <w:t>אלה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חלקם</w:t>
      </w:r>
      <w:r w:rsidRPr="003A740F">
        <w:rPr>
          <w:rFonts w:ascii="David" w:eastAsia="David" w:hAnsi="David"/>
          <w:rtl/>
          <w:lang w:eastAsia="en-US"/>
        </w:rPr>
        <w:t xml:space="preserve"> </w:t>
      </w:r>
      <w:r w:rsidRPr="003A740F">
        <w:rPr>
          <w:rFonts w:ascii="David" w:eastAsia="David" w:hAnsi="David" w:hint="cs"/>
          <w:rtl/>
          <w:lang w:eastAsia="en-US"/>
        </w:rPr>
        <w:t>בתנאים</w:t>
      </w:r>
      <w:r w:rsidRPr="003A740F">
        <w:rPr>
          <w:rFonts w:ascii="David" w:eastAsia="David" w:hAnsi="David"/>
          <w:rtl/>
          <w:lang w:eastAsia="en-US"/>
        </w:rPr>
        <w:t xml:space="preserve"> </w:t>
      </w:r>
      <w:r w:rsidRPr="003A740F">
        <w:rPr>
          <w:rFonts w:ascii="David" w:eastAsia="David" w:hAnsi="David" w:hint="cs"/>
          <w:rtl/>
          <w:lang w:eastAsia="en-US"/>
        </w:rPr>
        <w:t>המפורטים</w:t>
      </w:r>
      <w:r w:rsidRPr="003A740F">
        <w:rPr>
          <w:rFonts w:ascii="David" w:eastAsia="David" w:hAnsi="David"/>
          <w:rtl/>
          <w:lang w:eastAsia="en-US"/>
        </w:rPr>
        <w:t xml:space="preserve"> </w:t>
      </w:r>
      <w:r w:rsidRPr="003A740F">
        <w:rPr>
          <w:rFonts w:ascii="David" w:eastAsia="David" w:hAnsi="David" w:hint="cs"/>
          <w:rtl/>
          <w:lang w:eastAsia="en-US"/>
        </w:rPr>
        <w:t>להלן</w:t>
      </w:r>
      <w:r w:rsidRPr="003A740F">
        <w:rPr>
          <w:rFonts w:ascii="David" w:eastAsia="David" w:hAnsi="David"/>
          <w:rtl/>
          <w:lang w:eastAsia="en-US"/>
        </w:rPr>
        <w:t xml:space="preserve">, </w:t>
      </w:r>
    </w:p>
    <w:p w14:paraId="40C53152" w14:textId="77777777" w:rsidR="00156136" w:rsidRPr="003A740F" w:rsidRDefault="00156136" w:rsidP="00156136">
      <w:pPr>
        <w:spacing w:after="160"/>
        <w:rPr>
          <w:rFonts w:ascii="David" w:eastAsia="David" w:hAnsi="David"/>
          <w:lang w:eastAsia="en-US"/>
        </w:rPr>
      </w:pPr>
      <w:r w:rsidRPr="003A740F">
        <w:rPr>
          <w:rFonts w:ascii="David" w:eastAsia="David" w:hAnsi="David" w:hint="cs"/>
          <w:rtl/>
          <w:lang w:eastAsia="en-US"/>
        </w:rPr>
        <w:t>לכן</w:t>
      </w:r>
      <w:r w:rsidRPr="003A740F">
        <w:rPr>
          <w:rFonts w:ascii="David" w:eastAsia="David" w:hAnsi="David"/>
          <w:rtl/>
          <w:lang w:eastAsia="en-US"/>
        </w:rPr>
        <w:t xml:space="preserve"> </w:t>
      </w:r>
      <w:r w:rsidRPr="003A740F">
        <w:rPr>
          <w:rFonts w:ascii="David" w:eastAsia="David" w:hAnsi="David" w:hint="cs"/>
          <w:rtl/>
          <w:lang w:eastAsia="en-US"/>
        </w:rPr>
        <w:t>הוסכם</w:t>
      </w:r>
      <w:r w:rsidRPr="003A740F">
        <w:rPr>
          <w:rFonts w:ascii="David" w:eastAsia="David" w:hAnsi="David"/>
          <w:rtl/>
          <w:lang w:eastAsia="en-US"/>
        </w:rPr>
        <w:t xml:space="preserve"> </w:t>
      </w:r>
      <w:r w:rsidRPr="003A740F">
        <w:rPr>
          <w:rFonts w:ascii="David" w:eastAsia="David" w:hAnsi="David" w:hint="cs"/>
          <w:rtl/>
          <w:lang w:eastAsia="en-US"/>
        </w:rPr>
        <w:t>בין</w:t>
      </w:r>
      <w:r w:rsidRPr="003A740F">
        <w:rPr>
          <w:rFonts w:ascii="David" w:eastAsia="David" w:hAnsi="David"/>
          <w:rtl/>
          <w:lang w:eastAsia="en-US"/>
        </w:rPr>
        <w:t xml:space="preserve"> </w:t>
      </w:r>
      <w:r w:rsidRPr="003A740F">
        <w:rPr>
          <w:rFonts w:ascii="David" w:eastAsia="David" w:hAnsi="David" w:hint="cs"/>
          <w:rtl/>
          <w:lang w:eastAsia="en-US"/>
        </w:rPr>
        <w:t>הצדדים</w:t>
      </w:r>
      <w:r w:rsidRPr="003A740F">
        <w:rPr>
          <w:rFonts w:ascii="David" w:eastAsia="David" w:hAnsi="David"/>
          <w:rtl/>
          <w:lang w:eastAsia="en-US"/>
        </w:rPr>
        <w:t xml:space="preserve"> </w:t>
      </w:r>
      <w:r w:rsidRPr="003A740F">
        <w:rPr>
          <w:rFonts w:ascii="David" w:eastAsia="David" w:hAnsi="David" w:hint="cs"/>
          <w:rtl/>
          <w:lang w:eastAsia="en-US"/>
        </w:rPr>
        <w:t>כדלקמן</w:t>
      </w:r>
      <w:r w:rsidRPr="003A740F">
        <w:rPr>
          <w:rFonts w:ascii="David" w:eastAsia="David" w:hAnsi="David"/>
          <w:rtl/>
          <w:lang w:eastAsia="en-US"/>
        </w:rPr>
        <w:t>:</w:t>
      </w:r>
    </w:p>
    <w:p w14:paraId="6801F951" w14:textId="77777777" w:rsidR="00156136" w:rsidRPr="00A05100" w:rsidRDefault="00156136" w:rsidP="00156136">
      <w:pPr>
        <w:pStyle w:val="aff1"/>
        <w:numPr>
          <w:ilvl w:val="3"/>
          <w:numId w:val="19"/>
        </w:numPr>
        <w:tabs>
          <w:tab w:val="clear" w:pos="2880"/>
        </w:tabs>
        <w:spacing w:after="160"/>
        <w:ind w:left="1135" w:right="0" w:hanging="906"/>
        <w:contextualSpacing/>
        <w:rPr>
          <w:rFonts w:ascii="David" w:eastAsia="David" w:hAnsi="David" w:cs="David"/>
          <w:b/>
          <w:bCs/>
          <w:u w:val="single"/>
          <w:lang w:eastAsia="en-US"/>
        </w:rPr>
      </w:pPr>
      <w:bookmarkStart w:id="738" w:name="_Toc515452019"/>
      <w:bookmarkStart w:id="739" w:name="_Toc515808437"/>
      <w:bookmarkStart w:id="740" w:name="_Toc517159709"/>
      <w:bookmarkStart w:id="741" w:name="_Toc517610454"/>
      <w:bookmarkStart w:id="742" w:name="_Toc519145728"/>
      <w:r w:rsidRPr="00A05100">
        <w:rPr>
          <w:rFonts w:ascii="David" w:eastAsia="David" w:hAnsi="David" w:cs="David"/>
          <w:b/>
          <w:bCs/>
          <w:u w:val="single"/>
          <w:rtl/>
          <w:lang w:eastAsia="en-US"/>
        </w:rPr>
        <w:t>מבוא ונספחים</w:t>
      </w:r>
      <w:bookmarkEnd w:id="738"/>
      <w:bookmarkEnd w:id="739"/>
      <w:bookmarkEnd w:id="740"/>
      <w:bookmarkEnd w:id="741"/>
      <w:bookmarkEnd w:id="742"/>
    </w:p>
    <w:p w14:paraId="2EC69329" w14:textId="77777777" w:rsidR="00156136" w:rsidRPr="003A740F" w:rsidRDefault="00156136" w:rsidP="00156136">
      <w:pPr>
        <w:spacing w:after="160"/>
        <w:rPr>
          <w:rFonts w:ascii="David" w:eastAsia="David" w:hAnsi="David"/>
          <w:lang w:eastAsia="en-US"/>
        </w:rPr>
      </w:pPr>
      <w:r w:rsidRPr="003A740F">
        <w:rPr>
          <w:rFonts w:ascii="David" w:eastAsia="David" w:hAnsi="David" w:hint="cs"/>
          <w:rtl/>
          <w:lang w:eastAsia="en-US"/>
        </w:rPr>
        <w:t>המבוא</w:t>
      </w:r>
      <w:r w:rsidRPr="003A740F">
        <w:rPr>
          <w:rFonts w:ascii="David" w:eastAsia="David" w:hAnsi="David"/>
          <w:rtl/>
          <w:lang w:eastAsia="en-US"/>
        </w:rPr>
        <w:t xml:space="preserve"> </w:t>
      </w:r>
      <w:r w:rsidRPr="003A740F">
        <w:rPr>
          <w:rFonts w:ascii="David" w:eastAsia="David" w:hAnsi="David" w:hint="cs"/>
          <w:rtl/>
          <w:lang w:eastAsia="en-US"/>
        </w:rPr>
        <w:t>לחוזה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ונספחיו</w:t>
      </w:r>
      <w:r w:rsidRPr="003A740F">
        <w:rPr>
          <w:rFonts w:ascii="David" w:eastAsia="David" w:hAnsi="David"/>
          <w:rtl/>
          <w:lang w:eastAsia="en-US"/>
        </w:rPr>
        <w:t xml:space="preserve"> </w:t>
      </w:r>
      <w:r w:rsidRPr="003A740F">
        <w:rPr>
          <w:rFonts w:ascii="David" w:eastAsia="David" w:hAnsi="David" w:hint="cs"/>
          <w:rtl/>
          <w:lang w:eastAsia="en-US"/>
        </w:rPr>
        <w:t>מהווים</w:t>
      </w:r>
      <w:r w:rsidRPr="003A740F">
        <w:rPr>
          <w:rFonts w:ascii="David" w:eastAsia="David" w:hAnsi="David"/>
          <w:rtl/>
          <w:lang w:eastAsia="en-US"/>
        </w:rPr>
        <w:t xml:space="preserve"> </w:t>
      </w:r>
      <w:r w:rsidRPr="003A740F">
        <w:rPr>
          <w:rFonts w:ascii="David" w:eastAsia="David" w:hAnsi="David" w:hint="cs"/>
          <w:rtl/>
          <w:lang w:eastAsia="en-US"/>
        </w:rPr>
        <w:t>חלק</w:t>
      </w:r>
      <w:r w:rsidRPr="003A740F">
        <w:rPr>
          <w:rFonts w:ascii="David" w:eastAsia="David" w:hAnsi="David"/>
          <w:rtl/>
          <w:lang w:eastAsia="en-US"/>
        </w:rPr>
        <w:t xml:space="preserve"> </w:t>
      </w:r>
      <w:r w:rsidRPr="003A740F">
        <w:rPr>
          <w:rFonts w:ascii="David" w:eastAsia="David" w:hAnsi="David" w:hint="cs"/>
          <w:rtl/>
          <w:lang w:eastAsia="en-US"/>
        </w:rPr>
        <w:t>בלתי</w:t>
      </w:r>
      <w:r w:rsidRPr="003A740F">
        <w:rPr>
          <w:rFonts w:ascii="David" w:eastAsia="David" w:hAnsi="David"/>
          <w:rtl/>
          <w:lang w:eastAsia="en-US"/>
        </w:rPr>
        <w:t xml:space="preserve"> </w:t>
      </w:r>
      <w:r w:rsidRPr="003A740F">
        <w:rPr>
          <w:rFonts w:ascii="David" w:eastAsia="David" w:hAnsi="David" w:hint="cs"/>
          <w:rtl/>
          <w:lang w:eastAsia="en-US"/>
        </w:rPr>
        <w:t>נפרד</w:t>
      </w:r>
      <w:r w:rsidRPr="003A740F">
        <w:rPr>
          <w:rFonts w:ascii="David" w:eastAsia="David" w:hAnsi="David"/>
          <w:rtl/>
          <w:lang w:eastAsia="en-US"/>
        </w:rPr>
        <w:t xml:space="preserve"> </w:t>
      </w:r>
      <w:r w:rsidRPr="003A740F">
        <w:rPr>
          <w:rFonts w:ascii="David" w:eastAsia="David" w:hAnsi="David" w:hint="cs"/>
          <w:rtl/>
          <w:lang w:eastAsia="en-US"/>
        </w:rPr>
        <w:t>ממנו</w:t>
      </w:r>
      <w:r w:rsidRPr="003A740F">
        <w:rPr>
          <w:rFonts w:ascii="David" w:eastAsia="David" w:hAnsi="David"/>
          <w:rtl/>
          <w:lang w:eastAsia="en-US"/>
        </w:rPr>
        <w:t>.</w:t>
      </w:r>
    </w:p>
    <w:p w14:paraId="1308539B" w14:textId="77777777" w:rsidR="00156136" w:rsidRPr="003A740F" w:rsidRDefault="00156136" w:rsidP="00156136">
      <w:pPr>
        <w:pStyle w:val="aff1"/>
        <w:numPr>
          <w:ilvl w:val="1"/>
          <w:numId w:val="5"/>
        </w:numPr>
        <w:spacing w:after="160"/>
        <w:ind w:right="0"/>
        <w:contextualSpacing/>
        <w:rPr>
          <w:rFonts w:ascii="David" w:hAnsi="David"/>
          <w:b/>
          <w:bCs/>
          <w:sz w:val="28"/>
          <w:szCs w:val="28"/>
          <w:u w:val="single"/>
          <w:lang w:eastAsia="en-US"/>
        </w:rPr>
      </w:pPr>
      <w:bookmarkStart w:id="743" w:name="_Toc515808438"/>
      <w:bookmarkStart w:id="744" w:name="_Toc517159710"/>
      <w:bookmarkStart w:id="745" w:name="_Toc517610455"/>
      <w:bookmarkStart w:id="746" w:name="_Toc519145729"/>
      <w:r w:rsidRPr="00A05100">
        <w:rPr>
          <w:rFonts w:ascii="David" w:eastAsia="David" w:hAnsi="David" w:cs="David" w:hint="cs"/>
          <w:b/>
          <w:bCs/>
          <w:u w:val="single"/>
          <w:rtl/>
          <w:lang w:eastAsia="en-US"/>
        </w:rPr>
        <w:t>פרשנות</w:t>
      </w:r>
      <w:bookmarkEnd w:id="743"/>
      <w:bookmarkEnd w:id="744"/>
      <w:bookmarkEnd w:id="745"/>
      <w:bookmarkEnd w:id="746"/>
    </w:p>
    <w:p w14:paraId="417C0E44" w14:textId="77777777" w:rsidR="00156136" w:rsidRPr="003A740F" w:rsidRDefault="00156136" w:rsidP="00156136">
      <w:pPr>
        <w:spacing w:after="160"/>
        <w:rPr>
          <w:rFonts w:ascii="David" w:eastAsia="David" w:hAnsi="David"/>
          <w:lang w:eastAsia="en-US"/>
        </w:rPr>
      </w:pPr>
      <w:r w:rsidRPr="003A740F">
        <w:rPr>
          <w:rFonts w:ascii="David" w:eastAsia="David" w:hAnsi="David" w:hint="cs"/>
          <w:rtl/>
          <w:lang w:eastAsia="en-US"/>
        </w:rPr>
        <w:t>למונחים</w:t>
      </w:r>
      <w:r w:rsidRPr="003A740F">
        <w:rPr>
          <w:rFonts w:ascii="David" w:eastAsia="David" w:hAnsi="David"/>
          <w:rtl/>
          <w:lang w:eastAsia="en-US"/>
        </w:rPr>
        <w:t xml:space="preserve"> </w:t>
      </w:r>
      <w:r w:rsidRPr="003A740F">
        <w:rPr>
          <w:rFonts w:ascii="David" w:eastAsia="David" w:hAnsi="David" w:hint="cs"/>
          <w:rtl/>
          <w:lang w:eastAsia="en-US"/>
        </w:rPr>
        <w:t>שלהלן</w:t>
      </w:r>
      <w:r w:rsidRPr="003A740F">
        <w:rPr>
          <w:rFonts w:ascii="David" w:eastAsia="David" w:hAnsi="David"/>
          <w:rtl/>
          <w:lang w:eastAsia="en-US"/>
        </w:rPr>
        <w:t xml:space="preserve"> </w:t>
      </w:r>
      <w:r w:rsidRPr="003A740F">
        <w:rPr>
          <w:rFonts w:ascii="David" w:eastAsia="David" w:hAnsi="David" w:hint="cs"/>
          <w:rtl/>
          <w:lang w:eastAsia="en-US"/>
        </w:rPr>
        <w:t>תהא</w:t>
      </w:r>
      <w:r w:rsidRPr="003A740F">
        <w:rPr>
          <w:rFonts w:ascii="David" w:eastAsia="David" w:hAnsi="David"/>
          <w:rtl/>
          <w:lang w:eastAsia="en-US"/>
        </w:rPr>
        <w:t xml:space="preserve"> </w:t>
      </w:r>
      <w:r w:rsidRPr="003A740F">
        <w:rPr>
          <w:rFonts w:ascii="David" w:eastAsia="David" w:hAnsi="David" w:hint="cs"/>
          <w:rtl/>
          <w:lang w:eastAsia="en-US"/>
        </w:rPr>
        <w:t>בחוזה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ובנספחיו</w:t>
      </w:r>
      <w:r w:rsidRPr="003A740F">
        <w:rPr>
          <w:rFonts w:ascii="David" w:eastAsia="David" w:hAnsi="David"/>
          <w:rtl/>
          <w:lang w:eastAsia="en-US"/>
        </w:rPr>
        <w:t xml:space="preserve"> </w:t>
      </w:r>
      <w:r w:rsidRPr="003A740F">
        <w:rPr>
          <w:rFonts w:ascii="David" w:eastAsia="David" w:hAnsi="David" w:hint="cs"/>
          <w:rtl/>
          <w:lang w:eastAsia="en-US"/>
        </w:rPr>
        <w:t>המשמעות</w:t>
      </w:r>
      <w:r w:rsidRPr="003A740F">
        <w:rPr>
          <w:rFonts w:ascii="David" w:eastAsia="David" w:hAnsi="David"/>
          <w:rtl/>
          <w:lang w:eastAsia="en-US"/>
        </w:rPr>
        <w:t xml:space="preserve"> </w:t>
      </w:r>
      <w:r w:rsidRPr="003A740F">
        <w:rPr>
          <w:rFonts w:ascii="David" w:eastAsia="David" w:hAnsi="David" w:hint="cs"/>
          <w:rtl/>
          <w:lang w:eastAsia="en-US"/>
        </w:rPr>
        <w:t>הכתובה</w:t>
      </w:r>
      <w:r w:rsidRPr="003A740F">
        <w:rPr>
          <w:rFonts w:ascii="David" w:eastAsia="David" w:hAnsi="David"/>
          <w:rtl/>
          <w:lang w:eastAsia="en-US"/>
        </w:rPr>
        <w:t xml:space="preserve"> </w:t>
      </w:r>
      <w:r w:rsidRPr="003A740F">
        <w:rPr>
          <w:rFonts w:ascii="David" w:eastAsia="David" w:hAnsi="David" w:hint="cs"/>
          <w:rtl/>
          <w:lang w:eastAsia="en-US"/>
        </w:rPr>
        <w:t>בצידם</w:t>
      </w:r>
      <w:r w:rsidRPr="003A740F">
        <w:rPr>
          <w:rFonts w:ascii="David" w:eastAsia="David" w:hAnsi="David"/>
          <w:rtl/>
          <w:lang w:eastAsia="en-US"/>
        </w:rPr>
        <w:t xml:space="preserve">, </w:t>
      </w:r>
      <w:r w:rsidRPr="003A740F">
        <w:rPr>
          <w:rFonts w:ascii="David" w:eastAsia="David" w:hAnsi="David" w:hint="cs"/>
          <w:rtl/>
          <w:lang w:eastAsia="en-US"/>
        </w:rPr>
        <w:t>זולת</w:t>
      </w:r>
      <w:r w:rsidRPr="003A740F">
        <w:rPr>
          <w:rFonts w:ascii="David" w:eastAsia="David" w:hAnsi="David"/>
          <w:rtl/>
          <w:lang w:eastAsia="en-US"/>
        </w:rPr>
        <w:t xml:space="preserve"> </w:t>
      </w:r>
      <w:r w:rsidRPr="003A740F">
        <w:rPr>
          <w:rFonts w:ascii="David" w:eastAsia="David" w:hAnsi="David" w:hint="cs"/>
          <w:rtl/>
          <w:lang w:eastAsia="en-US"/>
        </w:rPr>
        <w:t>אם</w:t>
      </w:r>
      <w:r w:rsidRPr="003A740F">
        <w:rPr>
          <w:rFonts w:ascii="David" w:eastAsia="David" w:hAnsi="David"/>
          <w:rtl/>
          <w:lang w:eastAsia="en-US"/>
        </w:rPr>
        <w:t xml:space="preserve"> </w:t>
      </w:r>
      <w:r w:rsidRPr="003A740F">
        <w:rPr>
          <w:rFonts w:ascii="David" w:eastAsia="David" w:hAnsi="David" w:hint="cs"/>
          <w:rtl/>
          <w:lang w:eastAsia="en-US"/>
        </w:rPr>
        <w:t>משתמעת</w:t>
      </w:r>
      <w:r w:rsidRPr="003A740F">
        <w:rPr>
          <w:rFonts w:ascii="David" w:eastAsia="David" w:hAnsi="David"/>
          <w:rtl/>
          <w:lang w:eastAsia="en-US"/>
        </w:rPr>
        <w:t xml:space="preserve"> </w:t>
      </w:r>
      <w:r w:rsidRPr="003A740F">
        <w:rPr>
          <w:rFonts w:ascii="David" w:eastAsia="David" w:hAnsi="David" w:hint="cs"/>
          <w:rtl/>
          <w:lang w:eastAsia="en-US"/>
        </w:rPr>
        <w:t>מן</w:t>
      </w:r>
      <w:r w:rsidRPr="003A740F">
        <w:rPr>
          <w:rFonts w:ascii="David" w:eastAsia="David" w:hAnsi="David"/>
          <w:rtl/>
          <w:lang w:eastAsia="en-US"/>
        </w:rPr>
        <w:t xml:space="preserve"> </w:t>
      </w:r>
      <w:r w:rsidRPr="003A740F">
        <w:rPr>
          <w:rFonts w:ascii="David" w:eastAsia="David" w:hAnsi="David" w:hint="cs"/>
          <w:rtl/>
          <w:lang w:eastAsia="en-US"/>
        </w:rPr>
        <w:t>ההקשר</w:t>
      </w:r>
      <w:r w:rsidRPr="003A740F">
        <w:rPr>
          <w:rFonts w:ascii="David" w:eastAsia="David" w:hAnsi="David"/>
          <w:rtl/>
          <w:lang w:eastAsia="en-US"/>
        </w:rPr>
        <w:t xml:space="preserve"> </w:t>
      </w:r>
      <w:r w:rsidRPr="003A740F">
        <w:rPr>
          <w:rFonts w:ascii="David" w:eastAsia="David" w:hAnsi="David" w:hint="cs"/>
          <w:rtl/>
          <w:lang w:eastAsia="en-US"/>
        </w:rPr>
        <w:t>משמעות</w:t>
      </w:r>
      <w:r w:rsidRPr="003A740F">
        <w:rPr>
          <w:rFonts w:ascii="David" w:eastAsia="David" w:hAnsi="David"/>
          <w:rtl/>
          <w:lang w:eastAsia="en-US"/>
        </w:rPr>
        <w:t xml:space="preserve"> </w:t>
      </w:r>
      <w:r w:rsidRPr="003A740F">
        <w:rPr>
          <w:rFonts w:ascii="David" w:eastAsia="David" w:hAnsi="David" w:hint="cs"/>
          <w:rtl/>
          <w:lang w:eastAsia="en-US"/>
        </w:rPr>
        <w:t>אחרת</w:t>
      </w:r>
      <w:r w:rsidRPr="003A740F">
        <w:rPr>
          <w:rFonts w:ascii="David" w:eastAsia="David" w:hAnsi="David"/>
          <w:rtl/>
          <w:lang w:eastAsia="en-US"/>
        </w:rPr>
        <w:t>.</w:t>
      </w:r>
    </w:p>
    <w:p w14:paraId="4F3C1FF1"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rtl/>
          <w:lang w:eastAsia="en-US"/>
        </w:rPr>
        <w:t>"</w:t>
      </w:r>
      <w:r w:rsidRPr="003A740F">
        <w:rPr>
          <w:rFonts w:ascii="David" w:eastAsia="David" w:hAnsi="David" w:hint="cs"/>
          <w:b/>
          <w:bCs/>
          <w:rtl/>
          <w:lang w:eastAsia="en-US"/>
        </w:rPr>
        <w:t>פורטל</w:t>
      </w:r>
      <w:r w:rsidRPr="003A740F">
        <w:rPr>
          <w:rFonts w:ascii="David" w:eastAsia="David" w:hAnsi="David"/>
          <w:b/>
          <w:bCs/>
          <w:rtl/>
          <w:lang w:eastAsia="en-US"/>
        </w:rPr>
        <w:t xml:space="preserve"> </w:t>
      </w:r>
      <w:r w:rsidRPr="003A740F">
        <w:rPr>
          <w:rFonts w:ascii="David" w:eastAsia="David" w:hAnsi="David" w:hint="cs"/>
          <w:b/>
          <w:bCs/>
          <w:rtl/>
          <w:lang w:eastAsia="en-US"/>
        </w:rPr>
        <w:t>ספקים</w:t>
      </w:r>
      <w:r w:rsidRPr="003A740F">
        <w:rPr>
          <w:rFonts w:ascii="David" w:eastAsia="David" w:hAnsi="David"/>
          <w:b/>
          <w:bCs/>
          <w:rtl/>
          <w:lang w:eastAsia="en-US"/>
        </w:rPr>
        <w:t xml:space="preserve"> </w:t>
      </w:r>
      <w:r w:rsidRPr="003A740F">
        <w:rPr>
          <w:rFonts w:ascii="David" w:eastAsia="David" w:hAnsi="David" w:hint="cs"/>
          <w:b/>
          <w:bCs/>
          <w:rtl/>
          <w:lang w:eastAsia="en-US"/>
        </w:rPr>
        <w:t>ממשלתי</w:t>
      </w:r>
      <w:r w:rsidRPr="003A740F">
        <w:rPr>
          <w:rFonts w:ascii="David" w:eastAsia="David" w:hAnsi="David"/>
          <w:rtl/>
          <w:lang w:eastAsia="en-US"/>
        </w:rPr>
        <w:t xml:space="preserve">" – </w:t>
      </w:r>
      <w:r w:rsidRPr="003A740F">
        <w:rPr>
          <w:rFonts w:ascii="David" w:eastAsia="David" w:hAnsi="David" w:hint="cs"/>
          <w:rtl/>
          <w:lang w:eastAsia="en-US"/>
        </w:rPr>
        <w:t>מערכת</w:t>
      </w:r>
      <w:r w:rsidRPr="003A740F">
        <w:rPr>
          <w:rFonts w:ascii="David" w:eastAsia="David" w:hAnsi="David"/>
          <w:rtl/>
          <w:lang w:eastAsia="en-US"/>
        </w:rPr>
        <w:t xml:space="preserve"> </w:t>
      </w:r>
      <w:r w:rsidRPr="003A740F">
        <w:rPr>
          <w:rFonts w:ascii="David" w:eastAsia="David" w:hAnsi="David" w:hint="cs"/>
          <w:rtl/>
          <w:lang w:eastAsia="en-US"/>
        </w:rPr>
        <w:t>ממוחשבת</w:t>
      </w:r>
      <w:r w:rsidRPr="003A740F">
        <w:rPr>
          <w:rFonts w:ascii="David" w:eastAsia="David" w:hAnsi="David"/>
          <w:rtl/>
          <w:lang w:eastAsia="en-US"/>
        </w:rPr>
        <w:t xml:space="preserve"> </w:t>
      </w:r>
      <w:r w:rsidRPr="003A740F">
        <w:rPr>
          <w:rFonts w:ascii="David" w:eastAsia="David" w:hAnsi="David" w:hint="cs"/>
          <w:rtl/>
          <w:lang w:eastAsia="en-US"/>
        </w:rPr>
        <w:t>להעברת</w:t>
      </w:r>
      <w:r w:rsidRPr="003A740F">
        <w:rPr>
          <w:rFonts w:ascii="David" w:eastAsia="David" w:hAnsi="David"/>
          <w:rtl/>
          <w:lang w:eastAsia="en-US"/>
        </w:rPr>
        <w:t xml:space="preserve"> </w:t>
      </w:r>
      <w:r w:rsidRPr="003A740F">
        <w:rPr>
          <w:rFonts w:ascii="David" w:eastAsia="David" w:hAnsi="David" w:hint="cs"/>
          <w:rtl/>
          <w:lang w:eastAsia="en-US"/>
        </w:rPr>
        <w:t>הזמנות</w:t>
      </w:r>
      <w:r w:rsidRPr="003A740F">
        <w:rPr>
          <w:rFonts w:ascii="David" w:eastAsia="David" w:hAnsi="David"/>
          <w:rtl/>
          <w:lang w:eastAsia="en-US"/>
        </w:rPr>
        <w:t xml:space="preserve"> </w:t>
      </w:r>
      <w:r w:rsidRPr="003A740F">
        <w:rPr>
          <w:rFonts w:ascii="David" w:eastAsia="David" w:hAnsi="David" w:hint="cs"/>
          <w:rtl/>
          <w:lang w:eastAsia="en-US"/>
        </w:rPr>
        <w:t>רכש</w:t>
      </w:r>
      <w:r w:rsidRPr="003A740F">
        <w:rPr>
          <w:rFonts w:ascii="David" w:eastAsia="David" w:hAnsi="David"/>
          <w:rtl/>
          <w:lang w:eastAsia="en-US"/>
        </w:rPr>
        <w:t xml:space="preserve"> </w:t>
      </w:r>
      <w:r w:rsidRPr="003A740F">
        <w:rPr>
          <w:rFonts w:ascii="David" w:eastAsia="David" w:hAnsi="David" w:hint="cs"/>
          <w:rtl/>
          <w:lang w:eastAsia="en-US"/>
        </w:rPr>
        <w:t>מהממשלה</w:t>
      </w:r>
      <w:r w:rsidRPr="003A740F">
        <w:rPr>
          <w:rFonts w:ascii="David" w:eastAsia="David" w:hAnsi="David"/>
          <w:rtl/>
          <w:lang w:eastAsia="en-US"/>
        </w:rPr>
        <w:t xml:space="preserve"> </w:t>
      </w:r>
      <w:r w:rsidRPr="003A740F">
        <w:rPr>
          <w:rFonts w:ascii="David" w:eastAsia="David" w:hAnsi="David" w:hint="cs"/>
          <w:rtl/>
          <w:lang w:eastAsia="en-US"/>
        </w:rPr>
        <w:t>לספקים</w:t>
      </w:r>
      <w:r w:rsidRPr="003A740F">
        <w:rPr>
          <w:rFonts w:ascii="David" w:eastAsia="David" w:hAnsi="David"/>
          <w:rtl/>
          <w:lang w:eastAsia="en-US"/>
        </w:rPr>
        <w:t xml:space="preserve"> </w:t>
      </w:r>
      <w:r w:rsidRPr="003A740F">
        <w:rPr>
          <w:rFonts w:ascii="David" w:eastAsia="David" w:hAnsi="David" w:hint="cs"/>
          <w:rtl/>
          <w:lang w:eastAsia="en-US"/>
        </w:rPr>
        <w:t>וקבלת</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וחשבוניות</w:t>
      </w:r>
      <w:r w:rsidRPr="003A740F">
        <w:rPr>
          <w:rFonts w:ascii="David" w:eastAsia="David" w:hAnsi="David"/>
          <w:rtl/>
          <w:lang w:eastAsia="en-US"/>
        </w:rPr>
        <w:t xml:space="preserve"> </w:t>
      </w:r>
      <w:r w:rsidRPr="003A740F">
        <w:rPr>
          <w:rFonts w:ascii="David" w:eastAsia="David" w:hAnsi="David" w:hint="cs"/>
          <w:rtl/>
          <w:lang w:eastAsia="en-US"/>
        </w:rPr>
        <w:t>מהספקים</w:t>
      </w:r>
      <w:r w:rsidRPr="003A740F">
        <w:rPr>
          <w:rFonts w:ascii="David" w:eastAsia="David" w:hAnsi="David"/>
          <w:rtl/>
          <w:lang w:eastAsia="en-US"/>
        </w:rPr>
        <w:t xml:space="preserve"> </w:t>
      </w:r>
      <w:r w:rsidRPr="003A740F">
        <w:rPr>
          <w:rFonts w:ascii="David" w:eastAsia="David" w:hAnsi="David" w:hint="cs"/>
          <w:rtl/>
          <w:lang w:eastAsia="en-US"/>
        </w:rPr>
        <w:t>לממשלה</w:t>
      </w:r>
      <w:r w:rsidRPr="003A740F">
        <w:rPr>
          <w:rFonts w:ascii="David" w:eastAsia="David" w:hAnsi="David"/>
          <w:rtl/>
          <w:lang w:eastAsia="en-US"/>
        </w:rPr>
        <w:t>.</w:t>
      </w:r>
    </w:p>
    <w:p w14:paraId="50A24734"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rtl/>
          <w:lang w:eastAsia="en-US"/>
        </w:rPr>
        <w:t>"</w:t>
      </w:r>
      <w:r w:rsidRPr="003A740F">
        <w:rPr>
          <w:rFonts w:ascii="David" w:eastAsia="David" w:hAnsi="David" w:hint="cs"/>
          <w:b/>
          <w:bCs/>
          <w:rtl/>
          <w:lang w:eastAsia="en-US"/>
        </w:rPr>
        <w:t>משתמש</w:t>
      </w:r>
      <w:r w:rsidRPr="003A740F">
        <w:rPr>
          <w:rFonts w:ascii="David" w:eastAsia="David" w:hAnsi="David"/>
          <w:rtl/>
          <w:lang w:eastAsia="en-US"/>
        </w:rPr>
        <w:t xml:space="preserve">" – </w:t>
      </w:r>
      <w:r w:rsidRPr="003A740F">
        <w:rPr>
          <w:rFonts w:ascii="David" w:eastAsia="David" w:hAnsi="David" w:hint="cs"/>
          <w:rtl/>
          <w:lang w:eastAsia="en-US"/>
        </w:rPr>
        <w:t>ספק</w:t>
      </w:r>
      <w:r w:rsidRPr="003A740F">
        <w:rPr>
          <w:rFonts w:ascii="David" w:eastAsia="David" w:hAnsi="David"/>
          <w:rtl/>
          <w:lang w:eastAsia="en-US"/>
        </w:rPr>
        <w:t xml:space="preserve"> (</w:t>
      </w:r>
      <w:r w:rsidRPr="003A740F">
        <w:rPr>
          <w:rFonts w:ascii="David" w:eastAsia="David" w:hAnsi="David" w:hint="cs"/>
          <w:rtl/>
          <w:lang w:eastAsia="en-US"/>
        </w:rPr>
        <w:t>תאגיד</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יחיד</w:t>
      </w:r>
      <w:r w:rsidRPr="003A740F">
        <w:rPr>
          <w:rFonts w:ascii="David" w:eastAsia="David" w:hAnsi="David"/>
          <w:rtl/>
          <w:lang w:eastAsia="en-US"/>
        </w:rPr>
        <w:t xml:space="preserve">) </w:t>
      </w:r>
      <w:r w:rsidRPr="003A740F">
        <w:rPr>
          <w:rFonts w:ascii="David" w:eastAsia="David" w:hAnsi="David" w:hint="cs"/>
          <w:rtl/>
          <w:lang w:eastAsia="en-US"/>
        </w:rPr>
        <w:t>שנרשם</w:t>
      </w:r>
      <w:r w:rsidRPr="003A740F">
        <w:rPr>
          <w:rFonts w:ascii="David" w:eastAsia="David" w:hAnsi="David"/>
          <w:rtl/>
          <w:lang w:eastAsia="en-US"/>
        </w:rPr>
        <w:t xml:space="preserve"> </w:t>
      </w:r>
      <w:r w:rsidRPr="003A740F">
        <w:rPr>
          <w:rFonts w:ascii="David" w:eastAsia="David" w:hAnsi="David" w:hint="cs"/>
          <w:rtl/>
          <w:lang w:eastAsia="en-US"/>
        </w:rPr>
        <w:t>לשימוש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w:t>
      </w:r>
    </w:p>
    <w:p w14:paraId="7C9269E2"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rtl/>
          <w:lang w:eastAsia="en-US"/>
        </w:rPr>
        <w:t>"</w:t>
      </w:r>
      <w:r w:rsidRPr="003A740F">
        <w:rPr>
          <w:rFonts w:ascii="David" w:eastAsia="David" w:hAnsi="David" w:hint="cs"/>
          <w:b/>
          <w:bCs/>
          <w:rtl/>
          <w:lang w:eastAsia="en-US"/>
        </w:rPr>
        <w:t>נציג</w:t>
      </w:r>
      <w:r w:rsidRPr="003A740F">
        <w:rPr>
          <w:rFonts w:ascii="David" w:eastAsia="David" w:hAnsi="David"/>
          <w:b/>
          <w:bCs/>
          <w:rtl/>
          <w:lang w:eastAsia="en-US"/>
        </w:rPr>
        <w:t xml:space="preserve"> </w:t>
      </w:r>
      <w:r w:rsidRPr="003A740F">
        <w:rPr>
          <w:rFonts w:ascii="David" w:eastAsia="David" w:hAnsi="David" w:hint="cs"/>
          <w:b/>
          <w:bCs/>
          <w:rtl/>
          <w:lang w:eastAsia="en-US"/>
        </w:rPr>
        <w:t>משתמש</w:t>
      </w:r>
      <w:r w:rsidRPr="003A740F">
        <w:rPr>
          <w:rFonts w:ascii="David" w:eastAsia="David" w:hAnsi="David"/>
          <w:rtl/>
          <w:lang w:eastAsia="en-US"/>
        </w:rPr>
        <w:t xml:space="preserve">" –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אדם</w:t>
      </w:r>
      <w:r w:rsidRPr="003A740F">
        <w:rPr>
          <w:rFonts w:ascii="David" w:eastAsia="David" w:hAnsi="David"/>
          <w:rtl/>
          <w:lang w:eastAsia="en-US"/>
        </w:rPr>
        <w:t xml:space="preserve"> </w:t>
      </w:r>
      <w:r w:rsidRPr="003A740F">
        <w:rPr>
          <w:rFonts w:ascii="David" w:eastAsia="David" w:hAnsi="David" w:hint="cs"/>
          <w:rtl/>
          <w:lang w:eastAsia="en-US"/>
        </w:rPr>
        <w:t>הפועל</w:t>
      </w:r>
      <w:r w:rsidRPr="003A740F">
        <w:rPr>
          <w:rFonts w:ascii="David" w:eastAsia="David" w:hAnsi="David"/>
          <w:rtl/>
          <w:lang w:eastAsia="en-US"/>
        </w:rPr>
        <w:t xml:space="preserve"> </w:t>
      </w:r>
      <w:r w:rsidRPr="003A740F">
        <w:rPr>
          <w:rFonts w:ascii="David" w:eastAsia="David" w:hAnsi="David" w:hint="cs"/>
          <w:rtl/>
          <w:lang w:eastAsia="en-US"/>
        </w:rPr>
        <w:t>מטעם</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w:t>
      </w:r>
    </w:p>
    <w:p w14:paraId="17F4F4B2"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rtl/>
          <w:lang w:eastAsia="en-US"/>
        </w:rPr>
        <w:t>"</w:t>
      </w:r>
      <w:r w:rsidRPr="003A740F">
        <w:rPr>
          <w:rFonts w:ascii="David" w:eastAsia="David" w:hAnsi="David" w:hint="cs"/>
          <w:b/>
          <w:bCs/>
          <w:rtl/>
          <w:lang w:eastAsia="en-US"/>
        </w:rPr>
        <w:t>תשתית</w:t>
      </w:r>
      <w:r w:rsidRPr="003A740F">
        <w:rPr>
          <w:rFonts w:ascii="David" w:eastAsia="David" w:hAnsi="David"/>
          <w:b/>
          <w:bCs/>
          <w:rtl/>
          <w:lang w:eastAsia="en-US"/>
        </w:rPr>
        <w:t xml:space="preserve"> </w:t>
      </w:r>
      <w:r w:rsidRPr="003A740F">
        <w:rPr>
          <w:rFonts w:ascii="David" w:eastAsia="David" w:hAnsi="David" w:hint="cs"/>
          <w:b/>
          <w:bCs/>
          <w:rtl/>
          <w:lang w:eastAsia="en-US"/>
        </w:rPr>
        <w:t>מרכזית</w:t>
      </w:r>
      <w:r w:rsidRPr="003A740F">
        <w:rPr>
          <w:rFonts w:ascii="David" w:eastAsia="David" w:hAnsi="David"/>
          <w:rtl/>
          <w:lang w:eastAsia="en-US"/>
        </w:rPr>
        <w:t xml:space="preserve">" – </w:t>
      </w:r>
      <w:r w:rsidRPr="003A740F">
        <w:rPr>
          <w:rFonts w:ascii="David" w:eastAsia="David" w:hAnsi="David" w:hint="cs"/>
          <w:rtl/>
          <w:lang w:eastAsia="en-US"/>
        </w:rPr>
        <w:t>כלל</w:t>
      </w:r>
      <w:r w:rsidRPr="003A740F">
        <w:rPr>
          <w:rFonts w:ascii="David" w:eastAsia="David" w:hAnsi="David"/>
          <w:rtl/>
          <w:lang w:eastAsia="en-US"/>
        </w:rPr>
        <w:t xml:space="preserve"> </w:t>
      </w:r>
      <w:r w:rsidRPr="003A740F">
        <w:rPr>
          <w:rFonts w:ascii="David" w:eastAsia="David" w:hAnsi="David" w:hint="cs"/>
          <w:rtl/>
          <w:lang w:eastAsia="en-US"/>
        </w:rPr>
        <w:t>רכיבי</w:t>
      </w:r>
      <w:r w:rsidRPr="003A740F">
        <w:rPr>
          <w:rFonts w:ascii="David" w:eastAsia="David" w:hAnsi="David"/>
          <w:rtl/>
          <w:lang w:eastAsia="en-US"/>
        </w:rPr>
        <w:t xml:space="preserve"> </w:t>
      </w:r>
      <w:r w:rsidRPr="003A740F">
        <w:rPr>
          <w:rFonts w:ascii="David" w:eastAsia="David" w:hAnsi="David" w:hint="cs"/>
          <w:rtl/>
          <w:lang w:eastAsia="en-US"/>
        </w:rPr>
        <w:t>התוכנה</w:t>
      </w:r>
      <w:r w:rsidRPr="003A740F">
        <w:rPr>
          <w:rFonts w:ascii="David" w:eastAsia="David" w:hAnsi="David"/>
          <w:rtl/>
          <w:lang w:eastAsia="en-US"/>
        </w:rPr>
        <w:t xml:space="preserve">, </w:t>
      </w:r>
      <w:r w:rsidRPr="003A740F">
        <w:rPr>
          <w:rFonts w:ascii="David" w:eastAsia="David" w:hAnsi="David" w:hint="cs"/>
          <w:rtl/>
          <w:lang w:eastAsia="en-US"/>
        </w:rPr>
        <w:t>החומרה</w:t>
      </w:r>
      <w:r w:rsidRPr="003A740F">
        <w:rPr>
          <w:rFonts w:ascii="David" w:eastAsia="David" w:hAnsi="David"/>
          <w:rtl/>
          <w:lang w:eastAsia="en-US"/>
        </w:rPr>
        <w:t xml:space="preserve"> </w:t>
      </w:r>
      <w:r w:rsidRPr="003A740F">
        <w:rPr>
          <w:rFonts w:ascii="David" w:eastAsia="David" w:hAnsi="David" w:hint="cs"/>
          <w:rtl/>
          <w:lang w:eastAsia="en-US"/>
        </w:rPr>
        <w:t>והתקשורת</w:t>
      </w:r>
      <w:r w:rsidRPr="003A740F">
        <w:rPr>
          <w:rFonts w:ascii="David" w:eastAsia="David" w:hAnsi="David"/>
          <w:rtl/>
          <w:lang w:eastAsia="en-US"/>
        </w:rPr>
        <w:t xml:space="preserve"> </w:t>
      </w:r>
      <w:r w:rsidRPr="003A740F">
        <w:rPr>
          <w:rFonts w:ascii="David" w:eastAsia="David" w:hAnsi="David" w:hint="cs"/>
          <w:rtl/>
          <w:lang w:eastAsia="en-US"/>
        </w:rPr>
        <w:t>המרכזיים</w:t>
      </w:r>
      <w:r w:rsidRPr="003A740F">
        <w:rPr>
          <w:rFonts w:ascii="David" w:eastAsia="David" w:hAnsi="David"/>
          <w:rtl/>
          <w:lang w:eastAsia="en-US"/>
        </w:rPr>
        <w:t xml:space="preserve"> </w:t>
      </w:r>
      <w:r w:rsidRPr="003A740F">
        <w:rPr>
          <w:rFonts w:ascii="David" w:eastAsia="David" w:hAnsi="David" w:hint="cs"/>
          <w:rtl/>
          <w:lang w:eastAsia="en-US"/>
        </w:rPr>
        <w:t>המשמשים</w:t>
      </w:r>
      <w:r w:rsidRPr="003A740F">
        <w:rPr>
          <w:rFonts w:ascii="David" w:eastAsia="David" w:hAnsi="David"/>
          <w:rtl/>
          <w:lang w:eastAsia="en-US"/>
        </w:rPr>
        <w:t xml:space="preserve"> </w:t>
      </w:r>
      <w:r w:rsidRPr="003A740F">
        <w:rPr>
          <w:rFonts w:ascii="David" w:eastAsia="David" w:hAnsi="David" w:hint="cs"/>
          <w:rtl/>
          <w:lang w:eastAsia="en-US"/>
        </w:rPr>
        <w:t>להפעלת</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בצד</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עד</w:t>
      </w:r>
      <w:r w:rsidRPr="003A740F">
        <w:rPr>
          <w:rFonts w:ascii="David" w:eastAsia="David" w:hAnsi="David"/>
          <w:rtl/>
          <w:lang w:eastAsia="en-US"/>
        </w:rPr>
        <w:t xml:space="preserve"> </w:t>
      </w:r>
      <w:r w:rsidRPr="003A740F">
        <w:rPr>
          <w:rFonts w:ascii="David" w:eastAsia="David" w:hAnsi="David" w:hint="cs"/>
          <w:rtl/>
          <w:lang w:eastAsia="en-US"/>
        </w:rPr>
        <w:t>וכולל</w:t>
      </w:r>
      <w:r w:rsidRPr="003A740F">
        <w:rPr>
          <w:rFonts w:ascii="David" w:eastAsia="David" w:hAnsi="David"/>
          <w:rtl/>
          <w:lang w:eastAsia="en-US"/>
        </w:rPr>
        <w:t xml:space="preserve"> </w:t>
      </w:r>
      <w:r w:rsidRPr="003A740F">
        <w:rPr>
          <w:rFonts w:ascii="David" w:eastAsia="David" w:hAnsi="David" w:hint="cs"/>
          <w:rtl/>
          <w:lang w:eastAsia="en-US"/>
        </w:rPr>
        <w:t>אתר</w:t>
      </w:r>
      <w:r w:rsidRPr="003A740F">
        <w:rPr>
          <w:rFonts w:ascii="David" w:eastAsia="David" w:hAnsi="David"/>
          <w:rtl/>
          <w:lang w:eastAsia="en-US"/>
        </w:rPr>
        <w:t xml:space="preserve"> </w:t>
      </w:r>
      <w:r w:rsidRPr="003A740F">
        <w:rPr>
          <w:rFonts w:ascii="David" w:eastAsia="David" w:hAnsi="David" w:hint="cs"/>
          <w:rtl/>
          <w:lang w:eastAsia="en-US"/>
        </w:rPr>
        <w:t>האינטרנט</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הפורטל</w:t>
      </w:r>
      <w:r w:rsidRPr="003A740F">
        <w:rPr>
          <w:rFonts w:ascii="David" w:eastAsia="David" w:hAnsi="David"/>
          <w:rtl/>
          <w:lang w:eastAsia="en-US"/>
        </w:rPr>
        <w:t xml:space="preserve"> </w:t>
      </w:r>
      <w:r w:rsidRPr="003A740F">
        <w:rPr>
          <w:rFonts w:ascii="David" w:eastAsia="David" w:hAnsi="David" w:hint="cs"/>
          <w:rtl/>
          <w:lang w:eastAsia="en-US"/>
        </w:rPr>
        <w:t>בסביבת</w:t>
      </w:r>
      <w:r w:rsidRPr="003A740F">
        <w:rPr>
          <w:rFonts w:ascii="David" w:eastAsia="David" w:hAnsi="David"/>
          <w:rtl/>
          <w:lang w:eastAsia="en-US"/>
        </w:rPr>
        <w:t xml:space="preserve"> </w:t>
      </w:r>
      <w:r w:rsidRPr="003A740F">
        <w:rPr>
          <w:rFonts w:ascii="David" w:eastAsia="David" w:hAnsi="David" w:hint="cs"/>
          <w:rtl/>
          <w:lang w:eastAsia="en-US"/>
        </w:rPr>
        <w:t>תהיל</w:t>
      </w:r>
      <w:r w:rsidRPr="003A740F">
        <w:rPr>
          <w:rFonts w:ascii="David" w:eastAsia="David" w:hAnsi="David"/>
          <w:rtl/>
          <w:lang w:eastAsia="en-US"/>
        </w:rPr>
        <w:t>"</w:t>
      </w:r>
      <w:r w:rsidRPr="003A740F">
        <w:rPr>
          <w:rFonts w:ascii="David" w:eastAsia="David" w:hAnsi="David" w:hint="cs"/>
          <w:rtl/>
          <w:lang w:eastAsia="en-US"/>
        </w:rPr>
        <w:t>ה</w:t>
      </w:r>
      <w:r w:rsidRPr="003A740F">
        <w:rPr>
          <w:rFonts w:ascii="David" w:eastAsia="David" w:hAnsi="David"/>
          <w:rtl/>
          <w:lang w:eastAsia="en-US"/>
        </w:rPr>
        <w:t>.</w:t>
      </w:r>
    </w:p>
    <w:p w14:paraId="2B5C123A"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rtl/>
          <w:lang w:eastAsia="en-US"/>
        </w:rPr>
        <w:t>"</w:t>
      </w:r>
      <w:r w:rsidRPr="003A740F">
        <w:rPr>
          <w:rFonts w:ascii="David" w:eastAsia="David" w:hAnsi="David" w:hint="cs"/>
          <w:b/>
          <w:bCs/>
          <w:rtl/>
          <w:lang w:eastAsia="en-US"/>
        </w:rPr>
        <w:t>תשתית</w:t>
      </w:r>
      <w:r w:rsidRPr="003A740F">
        <w:rPr>
          <w:rFonts w:ascii="David" w:eastAsia="David" w:hAnsi="David"/>
          <w:b/>
          <w:bCs/>
          <w:rtl/>
          <w:lang w:eastAsia="en-US"/>
        </w:rPr>
        <w:t xml:space="preserve"> </w:t>
      </w:r>
      <w:r w:rsidRPr="003A740F">
        <w:rPr>
          <w:rFonts w:ascii="David" w:eastAsia="David" w:hAnsi="David" w:hint="cs"/>
          <w:b/>
          <w:bCs/>
          <w:rtl/>
          <w:lang w:eastAsia="en-US"/>
        </w:rPr>
        <w:t>מקומית</w:t>
      </w:r>
      <w:r w:rsidRPr="003A740F">
        <w:rPr>
          <w:rFonts w:ascii="David" w:eastAsia="David" w:hAnsi="David"/>
          <w:rtl/>
          <w:lang w:eastAsia="en-US"/>
        </w:rPr>
        <w:t xml:space="preserve">" – </w:t>
      </w:r>
      <w:r w:rsidRPr="003A740F">
        <w:rPr>
          <w:rFonts w:ascii="David" w:eastAsia="David" w:hAnsi="David" w:hint="cs"/>
          <w:rtl/>
          <w:lang w:eastAsia="en-US"/>
        </w:rPr>
        <w:t>כלל</w:t>
      </w:r>
      <w:r w:rsidRPr="003A740F">
        <w:rPr>
          <w:rFonts w:ascii="David" w:eastAsia="David" w:hAnsi="David"/>
          <w:rtl/>
          <w:lang w:eastAsia="en-US"/>
        </w:rPr>
        <w:t xml:space="preserve"> </w:t>
      </w:r>
      <w:r w:rsidRPr="003A740F">
        <w:rPr>
          <w:rFonts w:ascii="David" w:eastAsia="David" w:hAnsi="David" w:hint="cs"/>
          <w:rtl/>
          <w:lang w:eastAsia="en-US"/>
        </w:rPr>
        <w:t>רכיבי</w:t>
      </w:r>
      <w:r w:rsidRPr="003A740F">
        <w:rPr>
          <w:rFonts w:ascii="David" w:eastAsia="David" w:hAnsi="David"/>
          <w:rtl/>
          <w:lang w:eastAsia="en-US"/>
        </w:rPr>
        <w:t xml:space="preserve"> </w:t>
      </w:r>
      <w:r w:rsidRPr="003A740F">
        <w:rPr>
          <w:rFonts w:ascii="David" w:eastAsia="David" w:hAnsi="David" w:hint="cs"/>
          <w:rtl/>
          <w:lang w:eastAsia="en-US"/>
        </w:rPr>
        <w:t>התוכנה</w:t>
      </w:r>
      <w:r w:rsidRPr="003A740F">
        <w:rPr>
          <w:rFonts w:ascii="David" w:eastAsia="David" w:hAnsi="David"/>
          <w:rtl/>
          <w:lang w:eastAsia="en-US"/>
        </w:rPr>
        <w:t xml:space="preserve">, </w:t>
      </w:r>
      <w:r w:rsidRPr="003A740F">
        <w:rPr>
          <w:rFonts w:ascii="David" w:eastAsia="David" w:hAnsi="David" w:hint="cs"/>
          <w:rtl/>
          <w:lang w:eastAsia="en-US"/>
        </w:rPr>
        <w:t>החומרה</w:t>
      </w:r>
      <w:r w:rsidRPr="003A740F">
        <w:rPr>
          <w:rFonts w:ascii="David" w:eastAsia="David" w:hAnsi="David"/>
          <w:rtl/>
          <w:lang w:eastAsia="en-US"/>
        </w:rPr>
        <w:t xml:space="preserve"> </w:t>
      </w:r>
      <w:r w:rsidRPr="003A740F">
        <w:rPr>
          <w:rFonts w:ascii="David" w:eastAsia="David" w:hAnsi="David" w:hint="cs"/>
          <w:rtl/>
          <w:lang w:eastAsia="en-US"/>
        </w:rPr>
        <w:t>והתקשורת</w:t>
      </w:r>
      <w:r w:rsidRPr="003A740F">
        <w:rPr>
          <w:rFonts w:ascii="David" w:eastAsia="David" w:hAnsi="David"/>
          <w:rtl/>
          <w:lang w:eastAsia="en-US"/>
        </w:rPr>
        <w:t xml:space="preserve"> </w:t>
      </w:r>
      <w:r w:rsidRPr="003A740F">
        <w:rPr>
          <w:rFonts w:ascii="David" w:eastAsia="David" w:hAnsi="David" w:hint="cs"/>
          <w:rtl/>
          <w:lang w:eastAsia="en-US"/>
        </w:rPr>
        <w:t>המשמשים</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לגישה</w:t>
      </w:r>
      <w:r w:rsidRPr="003A740F">
        <w:rPr>
          <w:rFonts w:ascii="David" w:eastAsia="David" w:hAnsi="David"/>
          <w:rtl/>
          <w:lang w:eastAsia="en-US"/>
        </w:rPr>
        <w:t xml:space="preserve"> </w:t>
      </w:r>
      <w:r w:rsidRPr="003A740F">
        <w:rPr>
          <w:rFonts w:ascii="David" w:eastAsia="David" w:hAnsi="David" w:hint="cs"/>
          <w:rtl/>
          <w:lang w:eastAsia="en-US"/>
        </w:rPr>
        <w:t>לפורטל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והעבודה</w:t>
      </w:r>
      <w:r w:rsidRPr="003A740F">
        <w:rPr>
          <w:rFonts w:ascii="David" w:eastAsia="David" w:hAnsi="David"/>
          <w:rtl/>
          <w:lang w:eastAsia="en-US"/>
        </w:rPr>
        <w:t xml:space="preserve"> </w:t>
      </w:r>
      <w:r w:rsidRPr="003A740F">
        <w:rPr>
          <w:rFonts w:ascii="David" w:eastAsia="David" w:hAnsi="David" w:hint="cs"/>
          <w:rtl/>
          <w:lang w:eastAsia="en-US"/>
        </w:rPr>
        <w:t>בו</w:t>
      </w:r>
      <w:r w:rsidRPr="003A740F">
        <w:rPr>
          <w:rFonts w:ascii="David" w:eastAsia="David" w:hAnsi="David"/>
          <w:rtl/>
          <w:lang w:eastAsia="en-US"/>
        </w:rPr>
        <w:t xml:space="preserve">, </w:t>
      </w:r>
      <w:r w:rsidRPr="003A740F">
        <w:rPr>
          <w:rFonts w:ascii="David" w:eastAsia="David" w:hAnsi="David" w:hint="cs"/>
          <w:rtl/>
          <w:lang w:eastAsia="en-US"/>
        </w:rPr>
        <w:t>עד</w:t>
      </w:r>
      <w:r w:rsidRPr="003A740F">
        <w:rPr>
          <w:rFonts w:ascii="David" w:eastAsia="David" w:hAnsi="David"/>
          <w:rtl/>
          <w:lang w:eastAsia="en-US"/>
        </w:rPr>
        <w:t xml:space="preserve"> </w:t>
      </w:r>
      <w:r w:rsidRPr="003A740F">
        <w:rPr>
          <w:rFonts w:ascii="David" w:eastAsia="David" w:hAnsi="David" w:hint="cs"/>
          <w:rtl/>
          <w:lang w:eastAsia="en-US"/>
        </w:rPr>
        <w:t>אתר</w:t>
      </w:r>
      <w:r w:rsidRPr="003A740F">
        <w:rPr>
          <w:rFonts w:ascii="David" w:eastAsia="David" w:hAnsi="David"/>
          <w:rtl/>
          <w:lang w:eastAsia="en-US"/>
        </w:rPr>
        <w:t xml:space="preserve"> </w:t>
      </w:r>
      <w:r w:rsidRPr="003A740F">
        <w:rPr>
          <w:rFonts w:ascii="David" w:eastAsia="David" w:hAnsi="David" w:hint="cs"/>
          <w:rtl/>
          <w:lang w:eastAsia="en-US"/>
        </w:rPr>
        <w:t>האינטרנט</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lastRenderedPageBreak/>
        <w:t>הממשלתי</w:t>
      </w:r>
      <w:r w:rsidRPr="003A740F">
        <w:rPr>
          <w:rFonts w:ascii="David" w:eastAsia="David" w:hAnsi="David"/>
          <w:rtl/>
          <w:lang w:eastAsia="en-US"/>
        </w:rPr>
        <w:t xml:space="preserve"> </w:t>
      </w:r>
      <w:r w:rsidRPr="003A740F">
        <w:rPr>
          <w:rFonts w:ascii="David" w:eastAsia="David" w:hAnsi="David" w:hint="cs"/>
          <w:rtl/>
          <w:lang w:eastAsia="en-US"/>
        </w:rPr>
        <w:t>בסביבת</w:t>
      </w:r>
      <w:r w:rsidRPr="003A740F">
        <w:rPr>
          <w:rFonts w:ascii="David" w:eastAsia="David" w:hAnsi="David"/>
          <w:rtl/>
          <w:lang w:eastAsia="en-US"/>
        </w:rPr>
        <w:t xml:space="preserve"> </w:t>
      </w:r>
      <w:r w:rsidRPr="003A740F">
        <w:rPr>
          <w:rFonts w:ascii="David" w:eastAsia="David" w:hAnsi="David" w:hint="cs"/>
          <w:rtl/>
          <w:lang w:eastAsia="en-US"/>
        </w:rPr>
        <w:t>תהיל</w:t>
      </w:r>
      <w:r w:rsidRPr="003A740F">
        <w:rPr>
          <w:rFonts w:ascii="David" w:eastAsia="David" w:hAnsi="David"/>
          <w:rtl/>
          <w:lang w:eastAsia="en-US"/>
        </w:rPr>
        <w:t>"</w:t>
      </w:r>
      <w:r w:rsidRPr="003A740F">
        <w:rPr>
          <w:rFonts w:ascii="David" w:eastAsia="David" w:hAnsi="David" w:hint="cs"/>
          <w:rtl/>
          <w:lang w:eastAsia="en-US"/>
        </w:rPr>
        <w:t>ה</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כולל</w:t>
      </w:r>
      <w:r w:rsidRPr="003A740F">
        <w:rPr>
          <w:rFonts w:ascii="David" w:eastAsia="David" w:hAnsi="David"/>
          <w:rtl/>
          <w:lang w:eastAsia="en-US"/>
        </w:rPr>
        <w:t xml:space="preserve">). </w:t>
      </w:r>
      <w:r w:rsidRPr="003A740F">
        <w:rPr>
          <w:rFonts w:ascii="David" w:eastAsia="David" w:hAnsi="David" w:hint="cs"/>
          <w:rtl/>
          <w:lang w:eastAsia="en-US"/>
        </w:rPr>
        <w:t>מבלי</w:t>
      </w:r>
      <w:r w:rsidRPr="003A740F">
        <w:rPr>
          <w:rFonts w:ascii="David" w:eastAsia="David" w:hAnsi="David"/>
          <w:rtl/>
          <w:lang w:eastAsia="en-US"/>
        </w:rPr>
        <w:t xml:space="preserve"> </w:t>
      </w:r>
      <w:r w:rsidRPr="003A740F">
        <w:rPr>
          <w:rFonts w:ascii="David" w:eastAsia="David" w:hAnsi="David" w:hint="cs"/>
          <w:rtl/>
          <w:lang w:eastAsia="en-US"/>
        </w:rPr>
        <w:t>לגרוע</w:t>
      </w:r>
      <w:r w:rsidRPr="003A740F">
        <w:rPr>
          <w:rFonts w:ascii="David" w:eastAsia="David" w:hAnsi="David"/>
          <w:rtl/>
          <w:lang w:eastAsia="en-US"/>
        </w:rPr>
        <w:t xml:space="preserve"> </w:t>
      </w:r>
      <w:r w:rsidRPr="003A740F">
        <w:rPr>
          <w:rFonts w:ascii="David" w:eastAsia="David" w:hAnsi="David" w:hint="cs"/>
          <w:rtl/>
          <w:lang w:eastAsia="en-US"/>
        </w:rPr>
        <w:t>מכלליות</w:t>
      </w:r>
      <w:r w:rsidRPr="003A740F">
        <w:rPr>
          <w:rFonts w:ascii="David" w:eastAsia="David" w:hAnsi="David"/>
          <w:rtl/>
          <w:lang w:eastAsia="en-US"/>
        </w:rPr>
        <w:t xml:space="preserve"> </w:t>
      </w:r>
      <w:r w:rsidRPr="003A740F">
        <w:rPr>
          <w:rFonts w:ascii="David" w:eastAsia="David" w:hAnsi="David" w:hint="cs"/>
          <w:rtl/>
          <w:lang w:eastAsia="en-US"/>
        </w:rPr>
        <w:t>האמור</w:t>
      </w:r>
      <w:r w:rsidRPr="003A740F">
        <w:rPr>
          <w:rFonts w:ascii="David" w:eastAsia="David" w:hAnsi="David"/>
          <w:rtl/>
          <w:lang w:eastAsia="en-US"/>
        </w:rPr>
        <w:t xml:space="preserve"> </w:t>
      </w:r>
      <w:r w:rsidRPr="003A740F">
        <w:rPr>
          <w:rFonts w:ascii="David" w:eastAsia="David" w:hAnsi="David" w:hint="cs"/>
          <w:rtl/>
          <w:lang w:eastAsia="en-US"/>
        </w:rPr>
        <w:t>לעיל</w:t>
      </w:r>
      <w:r w:rsidRPr="003A740F">
        <w:rPr>
          <w:rFonts w:ascii="David" w:eastAsia="David" w:hAnsi="David"/>
          <w:rtl/>
          <w:lang w:eastAsia="en-US"/>
        </w:rPr>
        <w:t xml:space="preserve">, </w:t>
      </w:r>
      <w:r w:rsidRPr="003A740F">
        <w:rPr>
          <w:rFonts w:ascii="David" w:eastAsia="David" w:hAnsi="David" w:hint="cs"/>
          <w:rtl/>
          <w:lang w:eastAsia="en-US"/>
        </w:rPr>
        <w:t>יובהר</w:t>
      </w:r>
      <w:r w:rsidRPr="003A740F">
        <w:rPr>
          <w:rFonts w:ascii="David" w:eastAsia="David" w:hAnsi="David"/>
          <w:rtl/>
          <w:lang w:eastAsia="en-US"/>
        </w:rPr>
        <w:t xml:space="preserve"> </w:t>
      </w:r>
      <w:r w:rsidRPr="003A740F">
        <w:rPr>
          <w:rFonts w:ascii="David" w:eastAsia="David" w:hAnsi="David" w:hint="cs"/>
          <w:rtl/>
          <w:lang w:eastAsia="en-US"/>
        </w:rPr>
        <w:t>שהתקנת</w:t>
      </w:r>
      <w:r w:rsidRPr="003A740F">
        <w:rPr>
          <w:rFonts w:ascii="David" w:eastAsia="David" w:hAnsi="David"/>
          <w:rtl/>
          <w:lang w:eastAsia="en-US"/>
        </w:rPr>
        <w:t xml:space="preserve"> </w:t>
      </w:r>
      <w:r w:rsidRPr="003A740F">
        <w:rPr>
          <w:rFonts w:ascii="David" w:eastAsia="David" w:hAnsi="David" w:hint="cs"/>
          <w:rtl/>
          <w:lang w:eastAsia="en-US"/>
        </w:rPr>
        <w:t>תוכנת</w:t>
      </w:r>
      <w:r w:rsidRPr="003A740F">
        <w:rPr>
          <w:rFonts w:ascii="David" w:eastAsia="David" w:hAnsi="David"/>
          <w:rtl/>
          <w:lang w:eastAsia="en-US"/>
        </w:rPr>
        <w:t xml:space="preserve"> </w:t>
      </w:r>
      <w:r w:rsidRPr="003A740F">
        <w:rPr>
          <w:rFonts w:ascii="David" w:eastAsia="David" w:hAnsi="David" w:hint="cs"/>
          <w:rtl/>
          <w:lang w:eastAsia="en-US"/>
        </w:rPr>
        <w:t>כרטיס</w:t>
      </w:r>
      <w:r w:rsidRPr="003A740F">
        <w:rPr>
          <w:rFonts w:ascii="David" w:eastAsia="David" w:hAnsi="David"/>
          <w:rtl/>
          <w:lang w:eastAsia="en-US"/>
        </w:rPr>
        <w:t xml:space="preserve"> </w:t>
      </w:r>
      <w:r w:rsidRPr="003A740F">
        <w:rPr>
          <w:rFonts w:ascii="David" w:eastAsia="David" w:hAnsi="David" w:hint="cs"/>
          <w:rtl/>
          <w:lang w:eastAsia="en-US"/>
        </w:rPr>
        <w:t>חכם</w:t>
      </w:r>
      <w:r w:rsidRPr="003A740F">
        <w:rPr>
          <w:rFonts w:ascii="David" w:eastAsia="David" w:hAnsi="David"/>
          <w:rtl/>
          <w:lang w:eastAsia="en-US"/>
        </w:rPr>
        <w:t xml:space="preserve"> </w:t>
      </w:r>
      <w:r w:rsidRPr="003A740F">
        <w:rPr>
          <w:rFonts w:ascii="David" w:eastAsia="David" w:hAnsi="David" w:hint="cs"/>
          <w:rtl/>
          <w:lang w:eastAsia="en-US"/>
        </w:rPr>
        <w:t>ותוכנת</w:t>
      </w:r>
      <w:r w:rsidRPr="003A740F">
        <w:rPr>
          <w:rFonts w:ascii="David" w:eastAsia="David" w:hAnsi="David"/>
          <w:rtl/>
          <w:lang w:eastAsia="en-US"/>
        </w:rPr>
        <w:t xml:space="preserve"> </w:t>
      </w:r>
      <w:r w:rsidRPr="003A740F">
        <w:rPr>
          <w:rFonts w:ascii="David" w:eastAsia="David" w:hAnsi="David" w:hint="cs"/>
          <w:rtl/>
          <w:lang w:eastAsia="en-US"/>
        </w:rPr>
        <w:t>החתימה</w:t>
      </w:r>
      <w:r w:rsidRPr="003A740F">
        <w:rPr>
          <w:rFonts w:ascii="David" w:eastAsia="David" w:hAnsi="David"/>
          <w:rtl/>
          <w:lang w:eastAsia="en-US"/>
        </w:rPr>
        <w:t xml:space="preserve"> </w:t>
      </w:r>
      <w:r w:rsidRPr="003A740F">
        <w:rPr>
          <w:rFonts w:ascii="David" w:eastAsia="David" w:hAnsi="David" w:hint="cs"/>
          <w:rtl/>
          <w:lang w:eastAsia="en-US"/>
        </w:rPr>
        <w:t>האלקטרונית</w:t>
      </w:r>
      <w:r w:rsidRPr="003A740F">
        <w:rPr>
          <w:rFonts w:ascii="David" w:eastAsia="David" w:hAnsi="David"/>
          <w:rtl/>
          <w:lang w:eastAsia="en-US"/>
        </w:rPr>
        <w:t xml:space="preserve"> </w:t>
      </w:r>
      <w:r w:rsidRPr="003A740F">
        <w:rPr>
          <w:rFonts w:ascii="David" w:eastAsia="David" w:hAnsi="David" w:hint="cs"/>
          <w:rtl/>
          <w:lang w:eastAsia="en-US"/>
        </w:rPr>
        <w:t>בעמדות</w:t>
      </w:r>
      <w:r w:rsidRPr="003A740F">
        <w:rPr>
          <w:rFonts w:ascii="David" w:eastAsia="David" w:hAnsi="David"/>
          <w:rtl/>
          <w:lang w:eastAsia="en-US"/>
        </w:rPr>
        <w:t xml:space="preserve"> </w:t>
      </w:r>
      <w:r w:rsidRPr="003A740F">
        <w:rPr>
          <w:rFonts w:ascii="David" w:eastAsia="David" w:hAnsi="David" w:hint="cs"/>
          <w:rtl/>
          <w:lang w:eastAsia="en-US"/>
        </w:rPr>
        <w:t>העבודה</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נציגי</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נכללים</w:t>
      </w:r>
      <w:r w:rsidRPr="003A740F">
        <w:rPr>
          <w:rFonts w:ascii="David" w:eastAsia="David" w:hAnsi="David"/>
          <w:rtl/>
          <w:lang w:eastAsia="en-US"/>
        </w:rPr>
        <w:t xml:space="preserve"> </w:t>
      </w:r>
      <w:r w:rsidRPr="003A740F">
        <w:rPr>
          <w:rFonts w:ascii="David" w:eastAsia="David" w:hAnsi="David" w:hint="cs"/>
          <w:rtl/>
          <w:lang w:eastAsia="en-US"/>
        </w:rPr>
        <w:t>בהגדרת</w:t>
      </w:r>
      <w:r w:rsidRPr="003A740F">
        <w:rPr>
          <w:rFonts w:ascii="David" w:eastAsia="David" w:hAnsi="David"/>
          <w:rtl/>
          <w:lang w:eastAsia="en-US"/>
        </w:rPr>
        <w:t xml:space="preserve"> </w:t>
      </w:r>
      <w:r w:rsidRPr="003A740F">
        <w:rPr>
          <w:rFonts w:ascii="David" w:eastAsia="David" w:hAnsi="David" w:hint="cs"/>
          <w:rtl/>
          <w:lang w:eastAsia="en-US"/>
        </w:rPr>
        <w:t>התשתית</w:t>
      </w:r>
      <w:r w:rsidRPr="003A740F">
        <w:rPr>
          <w:rFonts w:ascii="David" w:eastAsia="David" w:hAnsi="David"/>
          <w:rtl/>
          <w:lang w:eastAsia="en-US"/>
        </w:rPr>
        <w:t xml:space="preserve"> </w:t>
      </w:r>
      <w:r w:rsidRPr="003A740F">
        <w:rPr>
          <w:rFonts w:ascii="David" w:eastAsia="David" w:hAnsi="David" w:hint="cs"/>
          <w:rtl/>
          <w:lang w:eastAsia="en-US"/>
        </w:rPr>
        <w:t>המקומית</w:t>
      </w:r>
      <w:r w:rsidRPr="003A740F">
        <w:rPr>
          <w:rFonts w:ascii="David" w:eastAsia="David" w:hAnsi="David"/>
          <w:rtl/>
          <w:lang w:eastAsia="en-US"/>
        </w:rPr>
        <w:t>.</w:t>
      </w:r>
    </w:p>
    <w:p w14:paraId="06341271"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rtl/>
          <w:lang w:eastAsia="en-US"/>
        </w:rPr>
        <w:t>"</w:t>
      </w:r>
      <w:r w:rsidRPr="003A740F">
        <w:rPr>
          <w:rFonts w:ascii="David" w:eastAsia="David" w:hAnsi="David" w:hint="cs"/>
          <w:b/>
          <w:bCs/>
          <w:rtl/>
          <w:lang w:eastAsia="en-US"/>
        </w:rPr>
        <w:t>מידע</w:t>
      </w:r>
      <w:r w:rsidRPr="003A740F">
        <w:rPr>
          <w:rFonts w:ascii="David" w:eastAsia="David" w:hAnsi="David"/>
          <w:b/>
          <w:bCs/>
          <w:rtl/>
          <w:lang w:eastAsia="en-US"/>
        </w:rPr>
        <w:t xml:space="preserve"> </w:t>
      </w:r>
      <w:r w:rsidRPr="003A740F">
        <w:rPr>
          <w:rFonts w:ascii="David" w:eastAsia="David" w:hAnsi="David" w:hint="cs"/>
          <w:b/>
          <w:bCs/>
          <w:rtl/>
          <w:lang w:eastAsia="en-US"/>
        </w:rPr>
        <w:t>מותר</w:t>
      </w:r>
      <w:r w:rsidRPr="003A740F">
        <w:rPr>
          <w:rFonts w:ascii="David" w:eastAsia="David" w:hAnsi="David"/>
          <w:rtl/>
          <w:lang w:eastAsia="en-US"/>
        </w:rPr>
        <w:t xml:space="preserve">" –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מידע</w:t>
      </w:r>
      <w:r w:rsidRPr="003A740F">
        <w:rPr>
          <w:rFonts w:ascii="David" w:eastAsia="David" w:hAnsi="David"/>
          <w:rtl/>
          <w:lang w:eastAsia="en-US"/>
        </w:rPr>
        <w:t xml:space="preserve"> </w:t>
      </w:r>
      <w:r w:rsidRPr="003A740F">
        <w:rPr>
          <w:rFonts w:ascii="David" w:eastAsia="David" w:hAnsi="David" w:hint="cs"/>
          <w:rtl/>
          <w:lang w:eastAsia="en-US"/>
        </w:rPr>
        <w:t>המצוי</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שהמשתמש</w:t>
      </w:r>
      <w:r w:rsidRPr="003A740F">
        <w:rPr>
          <w:rFonts w:ascii="David" w:eastAsia="David" w:hAnsi="David"/>
          <w:rtl/>
          <w:lang w:eastAsia="en-US"/>
        </w:rPr>
        <w:t xml:space="preserve"> </w:t>
      </w:r>
      <w:r w:rsidRPr="003A740F">
        <w:rPr>
          <w:rFonts w:ascii="David" w:eastAsia="David" w:hAnsi="David" w:hint="cs"/>
          <w:rtl/>
          <w:lang w:eastAsia="en-US"/>
        </w:rPr>
        <w:t>מורשה</w:t>
      </w:r>
      <w:r w:rsidRPr="003A740F">
        <w:rPr>
          <w:rFonts w:ascii="David" w:eastAsia="David" w:hAnsi="David"/>
          <w:rtl/>
          <w:lang w:eastAsia="en-US"/>
        </w:rPr>
        <w:t xml:space="preserve"> </w:t>
      </w:r>
      <w:r w:rsidRPr="003A740F">
        <w:rPr>
          <w:rFonts w:ascii="David" w:eastAsia="David" w:hAnsi="David" w:hint="cs"/>
          <w:rtl/>
          <w:lang w:eastAsia="en-US"/>
        </w:rPr>
        <w:t>לקבלו</w:t>
      </w:r>
      <w:r w:rsidRPr="003A740F">
        <w:rPr>
          <w:rFonts w:ascii="David" w:eastAsia="David" w:hAnsi="David"/>
          <w:rtl/>
          <w:lang w:eastAsia="en-US"/>
        </w:rPr>
        <w:t xml:space="preserve"> </w:t>
      </w:r>
      <w:r w:rsidRPr="003A740F">
        <w:rPr>
          <w:rFonts w:ascii="David" w:eastAsia="David" w:hAnsi="David" w:hint="cs"/>
          <w:rtl/>
          <w:lang w:eastAsia="en-US"/>
        </w:rPr>
        <w:t>לצרכים</w:t>
      </w:r>
      <w:r w:rsidRPr="003A740F">
        <w:rPr>
          <w:rFonts w:ascii="David" w:eastAsia="David" w:hAnsi="David"/>
          <w:rtl/>
          <w:lang w:eastAsia="en-US"/>
        </w:rPr>
        <w:t xml:space="preserve"> </w:t>
      </w:r>
      <w:r w:rsidRPr="003A740F">
        <w:rPr>
          <w:rFonts w:ascii="David" w:eastAsia="David" w:hAnsi="David" w:hint="cs"/>
          <w:rtl/>
          <w:lang w:eastAsia="en-US"/>
        </w:rPr>
        <w:t>הפנימיים</w:t>
      </w:r>
      <w:r w:rsidRPr="003A740F">
        <w:rPr>
          <w:rFonts w:ascii="David" w:eastAsia="David" w:hAnsi="David"/>
          <w:rtl/>
          <w:lang w:eastAsia="en-US"/>
        </w:rPr>
        <w:t xml:space="preserve"> </w:t>
      </w:r>
      <w:r w:rsidRPr="003A740F">
        <w:rPr>
          <w:rFonts w:ascii="David" w:eastAsia="David" w:hAnsi="David" w:hint="cs"/>
          <w:rtl/>
          <w:lang w:eastAsia="en-US"/>
        </w:rPr>
        <w:t>שלו</w:t>
      </w:r>
      <w:r w:rsidRPr="003A740F">
        <w:rPr>
          <w:rFonts w:ascii="David" w:eastAsia="David" w:hAnsi="David"/>
          <w:rtl/>
          <w:lang w:eastAsia="en-US"/>
        </w:rPr>
        <w:t>.</w:t>
      </w:r>
    </w:p>
    <w:p w14:paraId="16B42496"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rtl/>
          <w:lang w:eastAsia="en-US"/>
        </w:rPr>
        <w:t>"</w:t>
      </w:r>
      <w:r w:rsidRPr="003A740F">
        <w:rPr>
          <w:rFonts w:ascii="David" w:eastAsia="David" w:hAnsi="David" w:hint="cs"/>
          <w:b/>
          <w:bCs/>
          <w:rtl/>
          <w:lang w:eastAsia="en-US"/>
        </w:rPr>
        <w:t>מידע</w:t>
      </w:r>
      <w:r w:rsidRPr="003A740F">
        <w:rPr>
          <w:rFonts w:ascii="David" w:eastAsia="David" w:hAnsi="David"/>
          <w:b/>
          <w:bCs/>
          <w:rtl/>
          <w:lang w:eastAsia="en-US"/>
        </w:rPr>
        <w:t xml:space="preserve"> </w:t>
      </w:r>
      <w:r w:rsidRPr="003A740F">
        <w:rPr>
          <w:rFonts w:ascii="David" w:eastAsia="David" w:hAnsi="David" w:hint="cs"/>
          <w:b/>
          <w:bCs/>
          <w:rtl/>
          <w:lang w:eastAsia="en-US"/>
        </w:rPr>
        <w:t>אסור</w:t>
      </w:r>
      <w:r w:rsidRPr="003A740F">
        <w:rPr>
          <w:rFonts w:ascii="David" w:eastAsia="David" w:hAnsi="David"/>
          <w:rtl/>
          <w:lang w:eastAsia="en-US"/>
        </w:rPr>
        <w:t xml:space="preserve">" – </w:t>
      </w:r>
      <w:r w:rsidRPr="003A740F">
        <w:rPr>
          <w:rFonts w:ascii="David" w:eastAsia="David" w:hAnsi="David" w:hint="cs"/>
          <w:rtl/>
          <w:lang w:eastAsia="en-US"/>
        </w:rPr>
        <w:t>מידע</w:t>
      </w:r>
      <w:r w:rsidRPr="003A740F">
        <w:rPr>
          <w:rFonts w:ascii="David" w:eastAsia="David" w:hAnsi="David"/>
          <w:rtl/>
          <w:lang w:eastAsia="en-US"/>
        </w:rPr>
        <w:t xml:space="preserve">, </w:t>
      </w:r>
      <w:r w:rsidRPr="003A740F">
        <w:rPr>
          <w:rFonts w:ascii="David" w:eastAsia="David" w:hAnsi="David" w:hint="cs"/>
          <w:rtl/>
          <w:lang w:eastAsia="en-US"/>
        </w:rPr>
        <w:t>ידיעות</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נתונים</w:t>
      </w:r>
      <w:r w:rsidRPr="003A740F">
        <w:rPr>
          <w:rFonts w:ascii="David" w:eastAsia="David" w:hAnsi="David"/>
          <w:rtl/>
          <w:lang w:eastAsia="en-US"/>
        </w:rPr>
        <w:t xml:space="preserve"> </w:t>
      </w:r>
      <w:r w:rsidRPr="003A740F">
        <w:rPr>
          <w:rFonts w:ascii="David" w:eastAsia="David" w:hAnsi="David" w:hint="cs"/>
          <w:rtl/>
          <w:lang w:eastAsia="en-US"/>
        </w:rPr>
        <w:t>מכל</w:t>
      </w:r>
      <w:r w:rsidRPr="003A740F">
        <w:rPr>
          <w:rFonts w:ascii="David" w:eastAsia="David" w:hAnsi="David"/>
          <w:rtl/>
          <w:lang w:eastAsia="en-US"/>
        </w:rPr>
        <w:t xml:space="preserve"> </w:t>
      </w:r>
      <w:r w:rsidRPr="003A740F">
        <w:rPr>
          <w:rFonts w:ascii="David" w:eastAsia="David" w:hAnsi="David" w:hint="cs"/>
          <w:rtl/>
          <w:lang w:eastAsia="en-US"/>
        </w:rPr>
        <w:t>סוג</w:t>
      </w:r>
      <w:r w:rsidRPr="003A740F">
        <w:rPr>
          <w:rFonts w:ascii="David" w:eastAsia="David" w:hAnsi="David"/>
          <w:rtl/>
          <w:lang w:eastAsia="en-US"/>
        </w:rPr>
        <w:t xml:space="preserve"> </w:t>
      </w:r>
      <w:r w:rsidRPr="003A740F">
        <w:rPr>
          <w:rFonts w:ascii="David" w:eastAsia="David" w:hAnsi="David" w:hint="cs"/>
          <w:rtl/>
          <w:lang w:eastAsia="en-US"/>
        </w:rPr>
        <w:t>שהוא</w:t>
      </w:r>
      <w:r w:rsidRPr="003A740F">
        <w:rPr>
          <w:rFonts w:ascii="David" w:eastAsia="David" w:hAnsi="David"/>
          <w:rtl/>
          <w:lang w:eastAsia="en-US"/>
        </w:rPr>
        <w:t xml:space="preserve"> </w:t>
      </w:r>
      <w:r w:rsidRPr="003A740F">
        <w:rPr>
          <w:rFonts w:ascii="David" w:eastAsia="David" w:hAnsi="David" w:hint="cs"/>
          <w:rtl/>
          <w:lang w:eastAsia="en-US"/>
        </w:rPr>
        <w:t>ומכל</w:t>
      </w:r>
      <w:r w:rsidRPr="003A740F">
        <w:rPr>
          <w:rFonts w:ascii="David" w:eastAsia="David" w:hAnsi="David"/>
          <w:rtl/>
          <w:lang w:eastAsia="en-US"/>
        </w:rPr>
        <w:t xml:space="preserve"> </w:t>
      </w:r>
      <w:r w:rsidRPr="003A740F">
        <w:rPr>
          <w:rFonts w:ascii="David" w:eastAsia="David" w:hAnsi="David" w:hint="cs"/>
          <w:rtl/>
          <w:lang w:eastAsia="en-US"/>
        </w:rPr>
        <w:t>צורה</w:t>
      </w:r>
      <w:r w:rsidRPr="003A740F">
        <w:rPr>
          <w:rFonts w:ascii="David" w:eastAsia="David" w:hAnsi="David"/>
          <w:rtl/>
          <w:lang w:eastAsia="en-US"/>
        </w:rPr>
        <w:t xml:space="preserve"> </w:t>
      </w:r>
      <w:r w:rsidRPr="003A740F">
        <w:rPr>
          <w:rFonts w:ascii="David" w:eastAsia="David" w:hAnsi="David" w:hint="cs"/>
          <w:rtl/>
          <w:lang w:eastAsia="en-US"/>
        </w:rPr>
        <w:t>שהיא</w:t>
      </w:r>
      <w:r w:rsidRPr="003A740F">
        <w:rPr>
          <w:rFonts w:ascii="David" w:eastAsia="David" w:hAnsi="David"/>
          <w:rtl/>
          <w:lang w:eastAsia="en-US"/>
        </w:rPr>
        <w:t xml:space="preserve">, </w:t>
      </w:r>
      <w:r w:rsidRPr="003A740F">
        <w:rPr>
          <w:rFonts w:ascii="David" w:eastAsia="David" w:hAnsi="David" w:hint="cs"/>
          <w:rtl/>
          <w:lang w:eastAsia="en-US"/>
        </w:rPr>
        <w:t>המצויים</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למעט</w:t>
      </w:r>
      <w:r w:rsidRPr="003A740F">
        <w:rPr>
          <w:rFonts w:ascii="David" w:eastAsia="David" w:hAnsi="David"/>
          <w:rtl/>
          <w:lang w:eastAsia="en-US"/>
        </w:rPr>
        <w:t xml:space="preserve"> </w:t>
      </w:r>
      <w:r w:rsidRPr="003A740F">
        <w:rPr>
          <w:rFonts w:ascii="David" w:eastAsia="David" w:hAnsi="David" w:hint="cs"/>
          <w:rtl/>
          <w:lang w:eastAsia="en-US"/>
        </w:rPr>
        <w:t>מידע</w:t>
      </w:r>
      <w:r w:rsidRPr="003A740F">
        <w:rPr>
          <w:rFonts w:ascii="David" w:eastAsia="David" w:hAnsi="David"/>
          <w:rtl/>
          <w:lang w:eastAsia="en-US"/>
        </w:rPr>
        <w:t xml:space="preserve"> </w:t>
      </w:r>
      <w:r w:rsidRPr="003A740F">
        <w:rPr>
          <w:rFonts w:ascii="David" w:eastAsia="David" w:hAnsi="David" w:hint="cs"/>
          <w:rtl/>
          <w:lang w:eastAsia="en-US"/>
        </w:rPr>
        <w:t>מותר</w:t>
      </w:r>
      <w:r w:rsidRPr="003A740F">
        <w:rPr>
          <w:rFonts w:ascii="David" w:eastAsia="David" w:hAnsi="David"/>
          <w:rtl/>
          <w:lang w:eastAsia="en-US"/>
        </w:rPr>
        <w:t>.</w:t>
      </w:r>
    </w:p>
    <w:p w14:paraId="17EC566D"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rtl/>
          <w:lang w:eastAsia="en-US"/>
        </w:rPr>
        <w:t>"</w:t>
      </w:r>
      <w:r w:rsidRPr="003A740F">
        <w:rPr>
          <w:rFonts w:ascii="David" w:eastAsia="David" w:hAnsi="David" w:hint="cs"/>
          <w:b/>
          <w:bCs/>
          <w:rtl/>
          <w:lang w:eastAsia="en-US"/>
        </w:rPr>
        <w:t>גורם</w:t>
      </w:r>
      <w:r w:rsidRPr="003A740F">
        <w:rPr>
          <w:rFonts w:ascii="David" w:eastAsia="David" w:hAnsi="David"/>
          <w:b/>
          <w:bCs/>
          <w:rtl/>
          <w:lang w:eastAsia="en-US"/>
        </w:rPr>
        <w:t xml:space="preserve"> </w:t>
      </w:r>
      <w:r w:rsidRPr="003A740F">
        <w:rPr>
          <w:rFonts w:ascii="David" w:eastAsia="David" w:hAnsi="David" w:hint="cs"/>
          <w:b/>
          <w:bCs/>
          <w:rtl/>
          <w:lang w:eastAsia="en-US"/>
        </w:rPr>
        <w:t>מאשר</w:t>
      </w:r>
      <w:r w:rsidRPr="003A740F">
        <w:rPr>
          <w:rFonts w:ascii="David" w:eastAsia="David" w:hAnsi="David"/>
          <w:rtl/>
          <w:lang w:eastAsia="en-US"/>
        </w:rPr>
        <w:t xml:space="preserve">" – </w:t>
      </w:r>
      <w:r w:rsidRPr="003A740F">
        <w:rPr>
          <w:rFonts w:ascii="David" w:eastAsia="David" w:hAnsi="David" w:hint="cs"/>
          <w:rtl/>
          <w:lang w:eastAsia="en-US"/>
        </w:rPr>
        <w:t>כהגדרתו</w:t>
      </w:r>
      <w:r w:rsidRPr="003A740F">
        <w:rPr>
          <w:rFonts w:ascii="David" w:eastAsia="David" w:hAnsi="David"/>
          <w:rtl/>
          <w:lang w:eastAsia="en-US"/>
        </w:rPr>
        <w:t xml:space="preserve"> </w:t>
      </w:r>
      <w:r w:rsidRPr="003A740F">
        <w:rPr>
          <w:rFonts w:ascii="David" w:eastAsia="David" w:hAnsi="David" w:hint="cs"/>
          <w:rtl/>
          <w:lang w:eastAsia="en-US"/>
        </w:rPr>
        <w:t>בחוק</w:t>
      </w:r>
      <w:r w:rsidRPr="003A740F">
        <w:rPr>
          <w:rFonts w:ascii="David" w:eastAsia="David" w:hAnsi="David"/>
          <w:rtl/>
          <w:lang w:eastAsia="en-US"/>
        </w:rPr>
        <w:t xml:space="preserve"> </w:t>
      </w:r>
      <w:r w:rsidRPr="003A740F">
        <w:rPr>
          <w:rFonts w:ascii="David" w:eastAsia="David" w:hAnsi="David" w:hint="cs"/>
          <w:rtl/>
          <w:lang w:eastAsia="en-US"/>
        </w:rPr>
        <w:t>חתימה</w:t>
      </w:r>
      <w:r w:rsidRPr="003A740F">
        <w:rPr>
          <w:rFonts w:ascii="David" w:eastAsia="David" w:hAnsi="David"/>
          <w:rtl/>
          <w:lang w:eastAsia="en-US"/>
        </w:rPr>
        <w:t xml:space="preserve"> </w:t>
      </w:r>
      <w:r w:rsidRPr="003A740F">
        <w:rPr>
          <w:rFonts w:ascii="David" w:eastAsia="David" w:hAnsi="David" w:hint="cs"/>
          <w:rtl/>
          <w:lang w:eastAsia="en-US"/>
        </w:rPr>
        <w:t>אלקטרונית</w:t>
      </w:r>
      <w:r w:rsidRPr="003A740F">
        <w:rPr>
          <w:rFonts w:ascii="David" w:eastAsia="David" w:hAnsi="David"/>
          <w:rtl/>
          <w:lang w:eastAsia="en-US"/>
        </w:rPr>
        <w:t xml:space="preserve">, </w:t>
      </w:r>
      <w:r w:rsidRPr="003A740F">
        <w:rPr>
          <w:rFonts w:ascii="David" w:eastAsia="David" w:hAnsi="David" w:hint="cs"/>
          <w:rtl/>
          <w:lang w:eastAsia="en-US"/>
        </w:rPr>
        <w:t>התשס</w:t>
      </w:r>
      <w:r w:rsidRPr="003A740F">
        <w:rPr>
          <w:rFonts w:ascii="David" w:eastAsia="David" w:hAnsi="David"/>
          <w:rtl/>
          <w:lang w:eastAsia="en-US"/>
        </w:rPr>
        <w:t>"</w:t>
      </w:r>
      <w:r w:rsidRPr="003A740F">
        <w:rPr>
          <w:rFonts w:ascii="David" w:eastAsia="David" w:hAnsi="David" w:hint="cs"/>
          <w:rtl/>
          <w:lang w:eastAsia="en-US"/>
        </w:rPr>
        <w:t>א</w:t>
      </w:r>
      <w:r w:rsidRPr="003A740F">
        <w:rPr>
          <w:rFonts w:ascii="David" w:eastAsia="David" w:hAnsi="David"/>
          <w:rtl/>
          <w:lang w:eastAsia="en-US"/>
        </w:rPr>
        <w:t>-2001.</w:t>
      </w:r>
    </w:p>
    <w:p w14:paraId="60BC5575"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rtl/>
          <w:lang w:eastAsia="en-US"/>
        </w:rPr>
        <w:t>"</w:t>
      </w:r>
      <w:r w:rsidRPr="003A740F">
        <w:rPr>
          <w:rFonts w:ascii="David" w:eastAsia="David" w:hAnsi="David" w:hint="cs"/>
          <w:b/>
          <w:bCs/>
          <w:rtl/>
          <w:lang w:eastAsia="en-US"/>
        </w:rPr>
        <w:t>חתימה</w:t>
      </w:r>
      <w:r w:rsidRPr="003A740F">
        <w:rPr>
          <w:rFonts w:ascii="David" w:eastAsia="David" w:hAnsi="David"/>
          <w:b/>
          <w:bCs/>
          <w:rtl/>
          <w:lang w:eastAsia="en-US"/>
        </w:rPr>
        <w:t xml:space="preserve"> </w:t>
      </w:r>
      <w:r w:rsidRPr="003A740F">
        <w:rPr>
          <w:rFonts w:ascii="David" w:eastAsia="David" w:hAnsi="David" w:hint="cs"/>
          <w:b/>
          <w:bCs/>
          <w:rtl/>
          <w:lang w:eastAsia="en-US"/>
        </w:rPr>
        <w:t>אלקטרונית</w:t>
      </w:r>
      <w:r w:rsidRPr="003A740F">
        <w:rPr>
          <w:rFonts w:ascii="David" w:eastAsia="David" w:hAnsi="David"/>
          <w:b/>
          <w:bCs/>
          <w:rtl/>
          <w:lang w:eastAsia="en-US"/>
        </w:rPr>
        <w:t xml:space="preserve"> </w:t>
      </w:r>
      <w:r w:rsidRPr="003A740F">
        <w:rPr>
          <w:rFonts w:ascii="David" w:eastAsia="David" w:hAnsi="David" w:hint="cs"/>
          <w:b/>
          <w:bCs/>
          <w:rtl/>
          <w:lang w:eastAsia="en-US"/>
        </w:rPr>
        <w:t>מאושרת</w:t>
      </w:r>
      <w:r w:rsidRPr="003A740F">
        <w:rPr>
          <w:rFonts w:ascii="David" w:eastAsia="David" w:hAnsi="David"/>
          <w:rtl/>
          <w:lang w:eastAsia="en-US"/>
        </w:rPr>
        <w:t xml:space="preserve">" – </w:t>
      </w:r>
      <w:r w:rsidRPr="003A740F">
        <w:rPr>
          <w:rFonts w:ascii="David" w:eastAsia="David" w:hAnsi="David" w:hint="cs"/>
          <w:rtl/>
          <w:lang w:eastAsia="en-US"/>
        </w:rPr>
        <w:t>כהגדרתה</w:t>
      </w:r>
      <w:r w:rsidRPr="003A740F">
        <w:rPr>
          <w:rFonts w:ascii="David" w:eastAsia="David" w:hAnsi="David"/>
          <w:rtl/>
          <w:lang w:eastAsia="en-US"/>
        </w:rPr>
        <w:t xml:space="preserve"> </w:t>
      </w:r>
      <w:r w:rsidRPr="003A740F">
        <w:rPr>
          <w:rFonts w:ascii="David" w:eastAsia="David" w:hAnsi="David" w:hint="cs"/>
          <w:rtl/>
          <w:lang w:eastAsia="en-US"/>
        </w:rPr>
        <w:t>בחוק</w:t>
      </w:r>
      <w:r w:rsidRPr="003A740F">
        <w:rPr>
          <w:rFonts w:ascii="David" w:eastAsia="David" w:hAnsi="David"/>
          <w:rtl/>
          <w:lang w:eastAsia="en-US"/>
        </w:rPr>
        <w:t xml:space="preserve"> </w:t>
      </w:r>
      <w:r w:rsidRPr="003A740F">
        <w:rPr>
          <w:rFonts w:ascii="David" w:eastAsia="David" w:hAnsi="David" w:hint="cs"/>
          <w:rtl/>
          <w:lang w:eastAsia="en-US"/>
        </w:rPr>
        <w:t>חתימה</w:t>
      </w:r>
      <w:r w:rsidRPr="003A740F">
        <w:rPr>
          <w:rFonts w:ascii="David" w:eastAsia="David" w:hAnsi="David"/>
          <w:rtl/>
          <w:lang w:eastAsia="en-US"/>
        </w:rPr>
        <w:t xml:space="preserve"> </w:t>
      </w:r>
      <w:r w:rsidRPr="003A740F">
        <w:rPr>
          <w:rFonts w:ascii="David" w:eastAsia="David" w:hAnsi="David" w:hint="cs"/>
          <w:rtl/>
          <w:lang w:eastAsia="en-US"/>
        </w:rPr>
        <w:t>אלקטרונית</w:t>
      </w:r>
      <w:r w:rsidRPr="003A740F">
        <w:rPr>
          <w:rFonts w:ascii="David" w:eastAsia="David" w:hAnsi="David"/>
          <w:rtl/>
          <w:lang w:eastAsia="en-US"/>
        </w:rPr>
        <w:t xml:space="preserve">, </w:t>
      </w:r>
      <w:r w:rsidRPr="003A740F">
        <w:rPr>
          <w:rFonts w:ascii="David" w:eastAsia="David" w:hAnsi="David" w:hint="cs"/>
          <w:rtl/>
          <w:lang w:eastAsia="en-US"/>
        </w:rPr>
        <w:t>התשס</w:t>
      </w:r>
      <w:r w:rsidRPr="003A740F">
        <w:rPr>
          <w:rFonts w:ascii="David" w:eastAsia="David" w:hAnsi="David"/>
          <w:rtl/>
          <w:lang w:eastAsia="en-US"/>
        </w:rPr>
        <w:t>"</w:t>
      </w:r>
      <w:r w:rsidRPr="003A740F">
        <w:rPr>
          <w:rFonts w:ascii="David" w:eastAsia="David" w:hAnsi="David" w:hint="cs"/>
          <w:rtl/>
          <w:lang w:eastAsia="en-US"/>
        </w:rPr>
        <w:t>א</w:t>
      </w:r>
      <w:r w:rsidRPr="003A740F">
        <w:rPr>
          <w:rFonts w:ascii="David" w:eastAsia="David" w:hAnsi="David"/>
          <w:rtl/>
          <w:lang w:eastAsia="en-US"/>
        </w:rPr>
        <w:t>-2001.</w:t>
      </w:r>
    </w:p>
    <w:p w14:paraId="34275CBF"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rtl/>
          <w:lang w:eastAsia="en-US"/>
        </w:rPr>
        <w:t>"</w:t>
      </w:r>
      <w:r w:rsidRPr="003A740F">
        <w:rPr>
          <w:rFonts w:ascii="David" w:eastAsia="David" w:hAnsi="David" w:hint="cs"/>
          <w:b/>
          <w:bCs/>
          <w:rtl/>
          <w:lang w:eastAsia="en-US"/>
        </w:rPr>
        <w:t>המשרדים</w:t>
      </w:r>
      <w:r w:rsidRPr="003A740F">
        <w:rPr>
          <w:rFonts w:ascii="David" w:eastAsia="David" w:hAnsi="David"/>
          <w:rtl/>
          <w:lang w:eastAsia="en-US"/>
        </w:rPr>
        <w:t xml:space="preserve">" – </w:t>
      </w:r>
      <w:r w:rsidRPr="003A740F">
        <w:rPr>
          <w:rFonts w:ascii="David" w:eastAsia="David" w:hAnsi="David" w:hint="cs"/>
          <w:rtl/>
          <w:lang w:eastAsia="en-US"/>
        </w:rPr>
        <w:t>משרדי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w:t>
      </w:r>
    </w:p>
    <w:p w14:paraId="651DCCCC"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rtl/>
          <w:lang w:eastAsia="en-US"/>
        </w:rPr>
        <w:t>"</w:t>
      </w:r>
      <w:r w:rsidRPr="003A740F">
        <w:rPr>
          <w:rFonts w:ascii="David" w:eastAsia="David" w:hAnsi="David" w:hint="cs"/>
          <w:b/>
          <w:bCs/>
          <w:rtl/>
          <w:lang w:eastAsia="en-US"/>
        </w:rPr>
        <w:t>חברה</w:t>
      </w:r>
      <w:r w:rsidRPr="003A740F">
        <w:rPr>
          <w:rFonts w:ascii="David" w:eastAsia="David" w:hAnsi="David"/>
          <w:b/>
          <w:bCs/>
          <w:rtl/>
          <w:lang w:eastAsia="en-US"/>
        </w:rPr>
        <w:t xml:space="preserve"> </w:t>
      </w:r>
      <w:r w:rsidRPr="003A740F">
        <w:rPr>
          <w:rFonts w:ascii="David" w:eastAsia="David" w:hAnsi="David" w:hint="cs"/>
          <w:b/>
          <w:bCs/>
          <w:rtl/>
          <w:lang w:eastAsia="en-US"/>
        </w:rPr>
        <w:t>מנהלת</w:t>
      </w:r>
      <w:r w:rsidRPr="003A740F">
        <w:rPr>
          <w:rFonts w:ascii="David" w:eastAsia="David" w:hAnsi="David"/>
          <w:rtl/>
          <w:lang w:eastAsia="en-US"/>
        </w:rPr>
        <w:t xml:space="preserve">" – </w:t>
      </w:r>
      <w:r w:rsidRPr="003A740F">
        <w:rPr>
          <w:rFonts w:ascii="David" w:eastAsia="David" w:hAnsi="David" w:hint="cs"/>
          <w:rtl/>
          <w:lang w:eastAsia="en-US"/>
        </w:rPr>
        <w:t>גוף</w:t>
      </w:r>
      <w:r w:rsidRPr="003A740F">
        <w:rPr>
          <w:rFonts w:ascii="David" w:eastAsia="David" w:hAnsi="David"/>
          <w:rtl/>
          <w:lang w:eastAsia="en-US"/>
        </w:rPr>
        <w:t xml:space="preserve"> </w:t>
      </w:r>
      <w:r w:rsidRPr="003A740F">
        <w:rPr>
          <w:rFonts w:ascii="David" w:eastAsia="David" w:hAnsi="David" w:hint="cs"/>
          <w:rtl/>
          <w:lang w:eastAsia="en-US"/>
        </w:rPr>
        <w:t>הפועל</w:t>
      </w:r>
      <w:r w:rsidRPr="003A740F">
        <w:rPr>
          <w:rFonts w:ascii="David" w:eastAsia="David" w:hAnsi="David"/>
          <w:rtl/>
          <w:lang w:eastAsia="en-US"/>
        </w:rPr>
        <w:t xml:space="preserve"> </w:t>
      </w:r>
      <w:r w:rsidRPr="003A740F">
        <w:rPr>
          <w:rFonts w:ascii="David" w:eastAsia="David" w:hAnsi="David" w:hint="cs"/>
          <w:rtl/>
          <w:lang w:eastAsia="en-US"/>
        </w:rPr>
        <w:t>מטעמה</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האחראי</w:t>
      </w:r>
      <w:r w:rsidRPr="003A740F">
        <w:rPr>
          <w:rFonts w:ascii="David" w:eastAsia="David" w:hAnsi="David"/>
          <w:rtl/>
          <w:lang w:eastAsia="en-US"/>
        </w:rPr>
        <w:t xml:space="preserve"> </w:t>
      </w:r>
      <w:r w:rsidRPr="003A740F">
        <w:rPr>
          <w:rFonts w:ascii="David" w:eastAsia="David" w:hAnsi="David" w:hint="cs"/>
          <w:rtl/>
          <w:lang w:eastAsia="en-US"/>
        </w:rPr>
        <w:t>לקשר</w:t>
      </w:r>
      <w:r w:rsidRPr="003A740F">
        <w:rPr>
          <w:rFonts w:ascii="David" w:eastAsia="David" w:hAnsi="David"/>
          <w:rtl/>
          <w:lang w:eastAsia="en-US"/>
        </w:rPr>
        <w:t xml:space="preserve"> </w:t>
      </w:r>
      <w:r w:rsidRPr="003A740F">
        <w:rPr>
          <w:rFonts w:ascii="David" w:eastAsia="David" w:hAnsi="David" w:hint="cs"/>
          <w:rtl/>
          <w:lang w:eastAsia="en-US"/>
        </w:rPr>
        <w:t>עם</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העושים</w:t>
      </w:r>
      <w:r w:rsidRPr="003A740F">
        <w:rPr>
          <w:rFonts w:ascii="David" w:eastAsia="David" w:hAnsi="David"/>
          <w:rtl/>
          <w:lang w:eastAsia="en-US"/>
        </w:rPr>
        <w:t xml:space="preserve"> </w:t>
      </w:r>
      <w:r w:rsidRPr="003A740F">
        <w:rPr>
          <w:rFonts w:ascii="David" w:eastAsia="David" w:hAnsi="David" w:hint="cs"/>
          <w:rtl/>
          <w:lang w:eastAsia="en-US"/>
        </w:rPr>
        <w:t>שימוש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כפי</w:t>
      </w:r>
      <w:r w:rsidRPr="003A740F">
        <w:rPr>
          <w:rFonts w:ascii="David" w:eastAsia="David" w:hAnsi="David"/>
          <w:rtl/>
          <w:lang w:eastAsia="en-US"/>
        </w:rPr>
        <w:t xml:space="preserve"> </w:t>
      </w:r>
      <w:r w:rsidRPr="003A740F">
        <w:rPr>
          <w:rFonts w:ascii="David" w:eastAsia="David" w:hAnsi="David" w:hint="cs"/>
          <w:rtl/>
          <w:lang w:eastAsia="en-US"/>
        </w:rPr>
        <w:t>שיפורט</w:t>
      </w:r>
      <w:r w:rsidRPr="003A740F">
        <w:rPr>
          <w:rFonts w:ascii="David" w:eastAsia="David" w:hAnsi="David"/>
          <w:rtl/>
          <w:lang w:eastAsia="en-US"/>
        </w:rPr>
        <w:t xml:space="preserve"> </w:t>
      </w:r>
      <w:r w:rsidRPr="003A740F">
        <w:rPr>
          <w:rFonts w:ascii="David" w:eastAsia="David" w:hAnsi="David" w:hint="cs"/>
          <w:rtl/>
          <w:lang w:eastAsia="en-US"/>
        </w:rPr>
        <w:t>בחוזה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w:t>
      </w:r>
    </w:p>
    <w:p w14:paraId="43469DE7" w14:textId="77777777" w:rsidR="00156136" w:rsidRPr="00A05100" w:rsidRDefault="00156136" w:rsidP="00156136">
      <w:pPr>
        <w:pStyle w:val="aff1"/>
        <w:numPr>
          <w:ilvl w:val="1"/>
          <w:numId w:val="5"/>
        </w:numPr>
        <w:spacing w:after="160"/>
        <w:ind w:right="0"/>
        <w:contextualSpacing/>
        <w:rPr>
          <w:rFonts w:ascii="David" w:eastAsia="David" w:hAnsi="David" w:cs="David"/>
          <w:b/>
          <w:bCs/>
          <w:u w:val="single"/>
          <w:lang w:eastAsia="en-US"/>
        </w:rPr>
      </w:pPr>
      <w:bookmarkStart w:id="747" w:name="_Toc515808439"/>
      <w:bookmarkStart w:id="748" w:name="_Toc517159711"/>
      <w:bookmarkStart w:id="749" w:name="_Toc517610456"/>
      <w:bookmarkStart w:id="750" w:name="_Toc519145730"/>
      <w:r w:rsidRPr="00A05100">
        <w:rPr>
          <w:rFonts w:ascii="David" w:eastAsia="David" w:hAnsi="David" w:cs="David" w:hint="cs"/>
          <w:b/>
          <w:bCs/>
          <w:u w:val="single"/>
          <w:rtl/>
          <w:lang w:eastAsia="en-US"/>
        </w:rPr>
        <w:t>פונקציונליות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פורטל</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הספקים</w:t>
      </w:r>
      <w:bookmarkEnd w:id="747"/>
      <w:bookmarkEnd w:id="748"/>
      <w:bookmarkEnd w:id="749"/>
      <w:bookmarkEnd w:id="750"/>
    </w:p>
    <w:p w14:paraId="0724810F"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ניתן</w:t>
      </w:r>
      <w:r w:rsidRPr="003A740F">
        <w:rPr>
          <w:rFonts w:ascii="David" w:eastAsia="David" w:hAnsi="David"/>
          <w:rtl/>
          <w:lang w:eastAsia="en-US"/>
        </w:rPr>
        <w:t xml:space="preserve"> </w:t>
      </w:r>
      <w:r w:rsidRPr="003A740F">
        <w:rPr>
          <w:rFonts w:ascii="David" w:eastAsia="David" w:hAnsi="David" w:hint="cs"/>
          <w:rtl/>
          <w:lang w:eastAsia="en-US"/>
        </w:rPr>
        <w:t>יהיה</w:t>
      </w:r>
      <w:r w:rsidRPr="003A740F">
        <w:rPr>
          <w:rFonts w:ascii="David" w:eastAsia="David" w:hAnsi="David"/>
          <w:rtl/>
          <w:lang w:eastAsia="en-US"/>
        </w:rPr>
        <w:t xml:space="preserve"> </w:t>
      </w:r>
      <w:r w:rsidRPr="003A740F">
        <w:rPr>
          <w:rFonts w:ascii="David" w:eastAsia="David" w:hAnsi="David" w:hint="cs"/>
          <w:rtl/>
          <w:lang w:eastAsia="en-US"/>
        </w:rPr>
        <w:t>לבצע</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הפעולות</w:t>
      </w:r>
      <w:r w:rsidRPr="003A740F">
        <w:rPr>
          <w:rFonts w:ascii="David" w:eastAsia="David" w:hAnsi="David"/>
          <w:rtl/>
          <w:lang w:eastAsia="en-US"/>
        </w:rPr>
        <w:t xml:space="preserve"> </w:t>
      </w:r>
      <w:r w:rsidRPr="003A740F">
        <w:rPr>
          <w:rFonts w:ascii="David" w:eastAsia="David" w:hAnsi="David" w:hint="cs"/>
          <w:rtl/>
          <w:lang w:eastAsia="en-US"/>
        </w:rPr>
        <w:t>להלן</w:t>
      </w:r>
      <w:r w:rsidRPr="003A740F">
        <w:rPr>
          <w:rFonts w:ascii="David" w:eastAsia="David" w:hAnsi="David"/>
          <w:rtl/>
          <w:lang w:eastAsia="en-US"/>
        </w:rPr>
        <w:t>:</w:t>
      </w:r>
    </w:p>
    <w:p w14:paraId="1E77E3A2" w14:textId="77777777" w:rsidR="00156136" w:rsidRPr="003A740F" w:rsidRDefault="00156136" w:rsidP="00156136">
      <w:pPr>
        <w:numPr>
          <w:ilvl w:val="2"/>
          <w:numId w:val="137"/>
        </w:numPr>
        <w:spacing w:after="160"/>
        <w:ind w:right="0"/>
        <w:contextualSpacing/>
        <w:rPr>
          <w:rFonts w:ascii="David" w:eastAsia="David" w:hAnsi="David"/>
          <w:lang w:eastAsia="en-US"/>
        </w:rPr>
      </w:pPr>
      <w:r w:rsidRPr="003A740F">
        <w:rPr>
          <w:rFonts w:ascii="David" w:eastAsia="David" w:hAnsi="David" w:hint="cs"/>
          <w:rtl/>
          <w:lang w:eastAsia="en-US"/>
        </w:rPr>
        <w:t>לצפות</w:t>
      </w:r>
      <w:r w:rsidRPr="003A740F">
        <w:rPr>
          <w:rFonts w:ascii="David" w:eastAsia="David" w:hAnsi="David"/>
          <w:rtl/>
          <w:lang w:eastAsia="en-US"/>
        </w:rPr>
        <w:t xml:space="preserve"> </w:t>
      </w:r>
      <w:r w:rsidRPr="003A740F">
        <w:rPr>
          <w:rFonts w:ascii="David" w:eastAsia="David" w:hAnsi="David" w:hint="cs"/>
          <w:rtl/>
          <w:lang w:eastAsia="en-US"/>
        </w:rPr>
        <w:t>בהזמנות</w:t>
      </w:r>
      <w:r w:rsidRPr="003A740F">
        <w:rPr>
          <w:rFonts w:ascii="David" w:eastAsia="David" w:hAnsi="David"/>
          <w:rtl/>
          <w:lang w:eastAsia="en-US"/>
        </w:rPr>
        <w:t xml:space="preserve"> </w:t>
      </w:r>
      <w:r w:rsidRPr="003A740F">
        <w:rPr>
          <w:rFonts w:ascii="David" w:eastAsia="David" w:hAnsi="David" w:hint="cs"/>
          <w:rtl/>
          <w:lang w:eastAsia="en-US"/>
        </w:rPr>
        <w:t>הרכש</w:t>
      </w:r>
      <w:r w:rsidRPr="003A740F">
        <w:rPr>
          <w:rFonts w:ascii="David" w:eastAsia="David" w:hAnsi="David"/>
          <w:rtl/>
          <w:lang w:eastAsia="en-US"/>
        </w:rPr>
        <w:t xml:space="preserve"> </w:t>
      </w:r>
      <w:r w:rsidRPr="003A740F">
        <w:rPr>
          <w:rFonts w:ascii="David" w:eastAsia="David" w:hAnsi="David" w:hint="cs"/>
          <w:rtl/>
          <w:lang w:eastAsia="en-US"/>
        </w:rPr>
        <w:t>הנשלחות</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משרדי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העושים</w:t>
      </w:r>
      <w:r w:rsidRPr="003A740F">
        <w:rPr>
          <w:rFonts w:ascii="David" w:eastAsia="David" w:hAnsi="David"/>
          <w:rtl/>
          <w:lang w:eastAsia="en-US"/>
        </w:rPr>
        <w:t xml:space="preserve"> </w:t>
      </w:r>
      <w:r w:rsidRPr="003A740F">
        <w:rPr>
          <w:rFonts w:ascii="David" w:eastAsia="David" w:hAnsi="David" w:hint="cs"/>
          <w:rtl/>
          <w:lang w:eastAsia="en-US"/>
        </w:rPr>
        <w:t>שימוש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לספק</w:t>
      </w:r>
      <w:r w:rsidRPr="003A740F">
        <w:rPr>
          <w:rFonts w:ascii="David" w:eastAsia="David" w:hAnsi="David"/>
          <w:rtl/>
          <w:lang w:eastAsia="en-US"/>
        </w:rPr>
        <w:t xml:space="preserve"> </w:t>
      </w:r>
      <w:r w:rsidRPr="003A740F">
        <w:rPr>
          <w:rFonts w:ascii="David" w:eastAsia="David" w:hAnsi="David" w:hint="cs"/>
          <w:rtl/>
          <w:lang w:eastAsia="en-US"/>
        </w:rPr>
        <w:t>ולהדפיס</w:t>
      </w:r>
      <w:r w:rsidRPr="003A740F">
        <w:rPr>
          <w:rFonts w:ascii="David" w:eastAsia="David" w:hAnsi="David"/>
          <w:rtl/>
          <w:lang w:eastAsia="en-US"/>
        </w:rPr>
        <w:t xml:space="preserve"> </w:t>
      </w:r>
      <w:r w:rsidRPr="003A740F">
        <w:rPr>
          <w:rFonts w:ascii="David" w:eastAsia="David" w:hAnsi="David" w:hint="cs"/>
          <w:rtl/>
          <w:lang w:eastAsia="en-US"/>
        </w:rPr>
        <w:t>אותן</w:t>
      </w:r>
      <w:r w:rsidRPr="003A740F">
        <w:rPr>
          <w:rFonts w:ascii="David" w:eastAsia="David" w:hAnsi="David"/>
          <w:rtl/>
          <w:lang w:eastAsia="en-US"/>
        </w:rPr>
        <w:t xml:space="preserve"> </w:t>
      </w:r>
      <w:r w:rsidRPr="003A740F">
        <w:rPr>
          <w:rFonts w:ascii="David" w:eastAsia="David" w:hAnsi="David" w:hint="cs"/>
          <w:rtl/>
          <w:lang w:eastAsia="en-US"/>
        </w:rPr>
        <w:t>אם</w:t>
      </w:r>
      <w:r w:rsidRPr="003A740F">
        <w:rPr>
          <w:rFonts w:ascii="David" w:eastAsia="David" w:hAnsi="David"/>
          <w:rtl/>
          <w:lang w:eastAsia="en-US"/>
        </w:rPr>
        <w:t xml:space="preserve"> </w:t>
      </w:r>
      <w:r w:rsidRPr="003A740F">
        <w:rPr>
          <w:rFonts w:ascii="David" w:eastAsia="David" w:hAnsi="David" w:hint="cs"/>
          <w:rtl/>
          <w:lang w:eastAsia="en-US"/>
        </w:rPr>
        <w:t>המשרד</w:t>
      </w:r>
      <w:r w:rsidRPr="003A740F">
        <w:rPr>
          <w:rFonts w:ascii="David" w:eastAsia="David" w:hAnsi="David"/>
          <w:rtl/>
          <w:lang w:eastAsia="en-US"/>
        </w:rPr>
        <w:t xml:space="preserve"> </w:t>
      </w:r>
      <w:r w:rsidRPr="003A740F">
        <w:rPr>
          <w:rFonts w:ascii="David" w:eastAsia="David" w:hAnsi="David" w:hint="cs"/>
          <w:rtl/>
          <w:lang w:eastAsia="en-US"/>
        </w:rPr>
        <w:t>צירף</w:t>
      </w:r>
      <w:r w:rsidRPr="003A740F">
        <w:rPr>
          <w:rFonts w:ascii="David" w:eastAsia="David" w:hAnsi="David"/>
          <w:rtl/>
          <w:lang w:eastAsia="en-US"/>
        </w:rPr>
        <w:t xml:space="preserve"> </w:t>
      </w:r>
      <w:r w:rsidRPr="003A740F">
        <w:rPr>
          <w:rFonts w:ascii="David" w:eastAsia="David" w:hAnsi="David" w:hint="cs"/>
          <w:rtl/>
          <w:lang w:eastAsia="en-US"/>
        </w:rPr>
        <w:t>להזמנה</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פלט</w:t>
      </w:r>
      <w:r w:rsidRPr="003A740F">
        <w:rPr>
          <w:rFonts w:ascii="David" w:eastAsia="David" w:hAnsi="David"/>
          <w:rtl/>
          <w:lang w:eastAsia="en-US"/>
        </w:rPr>
        <w:t xml:space="preserve"> </w:t>
      </w:r>
      <w:r w:rsidRPr="003A740F">
        <w:rPr>
          <w:rFonts w:ascii="David" w:eastAsia="David" w:hAnsi="David" w:hint="cs"/>
          <w:rtl/>
          <w:lang w:eastAsia="en-US"/>
        </w:rPr>
        <w:t>ההזמנה</w:t>
      </w:r>
      <w:r w:rsidRPr="003A740F">
        <w:rPr>
          <w:rFonts w:ascii="David" w:eastAsia="David" w:hAnsi="David"/>
          <w:rtl/>
          <w:lang w:eastAsia="en-US"/>
        </w:rPr>
        <w:t xml:space="preserve"> </w:t>
      </w:r>
      <w:r w:rsidRPr="003A740F">
        <w:rPr>
          <w:rFonts w:ascii="David" w:eastAsia="David" w:hAnsi="David" w:hint="cs"/>
          <w:rtl/>
          <w:lang w:eastAsia="en-US"/>
        </w:rPr>
        <w:t>להדפסה</w:t>
      </w:r>
      <w:r w:rsidRPr="003A740F">
        <w:rPr>
          <w:rFonts w:ascii="David" w:eastAsia="David" w:hAnsi="David"/>
          <w:rtl/>
          <w:lang w:eastAsia="en-US"/>
        </w:rPr>
        <w:t>.</w:t>
      </w:r>
    </w:p>
    <w:p w14:paraId="786486C1" w14:textId="77777777" w:rsidR="00156136" w:rsidRPr="003A740F" w:rsidRDefault="00156136" w:rsidP="00156136">
      <w:pPr>
        <w:numPr>
          <w:ilvl w:val="2"/>
          <w:numId w:val="137"/>
        </w:numPr>
        <w:spacing w:after="160"/>
        <w:ind w:right="0"/>
        <w:contextualSpacing/>
        <w:rPr>
          <w:rFonts w:ascii="David" w:eastAsia="David" w:hAnsi="David"/>
          <w:lang w:eastAsia="en-US"/>
        </w:rPr>
      </w:pPr>
      <w:r w:rsidRPr="003A740F">
        <w:rPr>
          <w:rFonts w:ascii="David" w:eastAsia="David" w:hAnsi="David" w:hint="cs"/>
          <w:rtl/>
          <w:lang w:eastAsia="en-US"/>
        </w:rPr>
        <w:t>להגיש</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w:t>
      </w:r>
    </w:p>
    <w:p w14:paraId="43929033" w14:textId="77777777" w:rsidR="00156136" w:rsidRPr="003A740F" w:rsidRDefault="00156136" w:rsidP="00156136">
      <w:pPr>
        <w:numPr>
          <w:ilvl w:val="2"/>
          <w:numId w:val="137"/>
        </w:numPr>
        <w:spacing w:after="160"/>
        <w:ind w:right="0"/>
        <w:contextualSpacing/>
        <w:rPr>
          <w:rFonts w:ascii="David" w:eastAsia="David" w:hAnsi="David"/>
          <w:lang w:eastAsia="en-US"/>
        </w:rPr>
      </w:pPr>
      <w:r w:rsidRPr="003A740F">
        <w:rPr>
          <w:rFonts w:ascii="David" w:eastAsia="David" w:hAnsi="David" w:hint="cs"/>
          <w:rtl/>
          <w:lang w:eastAsia="en-US"/>
        </w:rPr>
        <w:t>להגיש</w:t>
      </w:r>
      <w:r w:rsidRPr="003A740F">
        <w:rPr>
          <w:rFonts w:ascii="David" w:eastAsia="David" w:hAnsi="David"/>
          <w:rtl/>
          <w:lang w:eastAsia="en-US"/>
        </w:rPr>
        <w:t xml:space="preserve"> </w:t>
      </w:r>
      <w:r w:rsidRPr="003A740F">
        <w:rPr>
          <w:rFonts w:ascii="David" w:eastAsia="David" w:hAnsi="David" w:hint="cs"/>
          <w:rtl/>
          <w:lang w:eastAsia="en-US"/>
        </w:rPr>
        <w:t>חשבוניות</w:t>
      </w:r>
      <w:r w:rsidRPr="003A740F">
        <w:rPr>
          <w:rFonts w:ascii="David" w:eastAsia="David" w:hAnsi="David"/>
          <w:rtl/>
          <w:lang w:eastAsia="en-US"/>
        </w:rPr>
        <w:t xml:space="preserve"> </w:t>
      </w:r>
      <w:r w:rsidRPr="003A740F">
        <w:rPr>
          <w:rFonts w:ascii="David" w:eastAsia="David" w:hAnsi="David" w:hint="cs"/>
          <w:rtl/>
          <w:lang w:eastAsia="en-US"/>
        </w:rPr>
        <w:t>חתומות</w:t>
      </w:r>
      <w:r w:rsidRPr="003A740F">
        <w:rPr>
          <w:rFonts w:ascii="David" w:eastAsia="David" w:hAnsi="David"/>
          <w:rtl/>
          <w:lang w:eastAsia="en-US"/>
        </w:rPr>
        <w:t xml:space="preserve"> </w:t>
      </w:r>
      <w:r w:rsidRPr="003A740F">
        <w:rPr>
          <w:rFonts w:ascii="David" w:eastAsia="David" w:hAnsi="David" w:hint="cs"/>
          <w:rtl/>
          <w:lang w:eastAsia="en-US"/>
        </w:rPr>
        <w:t>אלקטרונית</w:t>
      </w:r>
      <w:r w:rsidRPr="003A740F">
        <w:rPr>
          <w:rFonts w:ascii="David" w:eastAsia="David" w:hAnsi="David"/>
          <w:rtl/>
          <w:lang w:eastAsia="en-US"/>
        </w:rPr>
        <w:t xml:space="preserve"> </w:t>
      </w:r>
      <w:r w:rsidRPr="003A740F">
        <w:rPr>
          <w:rFonts w:ascii="David" w:eastAsia="David" w:hAnsi="David" w:hint="cs"/>
          <w:rtl/>
          <w:lang w:eastAsia="en-US"/>
        </w:rPr>
        <w:t>אשר</w:t>
      </w:r>
      <w:r w:rsidRPr="003A740F">
        <w:rPr>
          <w:rFonts w:ascii="David" w:eastAsia="David" w:hAnsi="David"/>
          <w:rtl/>
          <w:lang w:eastAsia="en-US"/>
        </w:rPr>
        <w:t xml:space="preserve"> </w:t>
      </w:r>
      <w:r w:rsidRPr="003A740F">
        <w:rPr>
          <w:rFonts w:ascii="David" w:eastAsia="David" w:hAnsi="David" w:hint="cs"/>
          <w:rtl/>
          <w:lang w:eastAsia="en-US"/>
        </w:rPr>
        <w:t>יהוו</w:t>
      </w:r>
      <w:r w:rsidRPr="003A740F">
        <w:rPr>
          <w:rFonts w:ascii="David" w:eastAsia="David" w:hAnsi="David"/>
          <w:rtl/>
          <w:lang w:eastAsia="en-US"/>
        </w:rPr>
        <w:t xml:space="preserve"> </w:t>
      </w:r>
      <w:r w:rsidRPr="003A740F">
        <w:rPr>
          <w:rFonts w:ascii="David" w:eastAsia="David" w:hAnsi="David" w:hint="cs"/>
          <w:rtl/>
          <w:lang w:eastAsia="en-US"/>
        </w:rPr>
        <w:t>חשבונית</w:t>
      </w:r>
      <w:r w:rsidRPr="003A740F">
        <w:rPr>
          <w:rFonts w:ascii="David" w:eastAsia="David" w:hAnsi="David"/>
          <w:rtl/>
          <w:lang w:eastAsia="en-US"/>
        </w:rPr>
        <w:t xml:space="preserve"> </w:t>
      </w:r>
      <w:r w:rsidRPr="003A740F">
        <w:rPr>
          <w:rFonts w:ascii="David" w:eastAsia="David" w:hAnsi="David" w:hint="cs"/>
          <w:rtl/>
          <w:lang w:eastAsia="en-US"/>
        </w:rPr>
        <w:t>מקור</w:t>
      </w:r>
      <w:r w:rsidRPr="003A740F">
        <w:rPr>
          <w:rFonts w:ascii="David" w:eastAsia="David" w:hAnsi="David"/>
          <w:rtl/>
          <w:lang w:eastAsia="en-US"/>
        </w:rPr>
        <w:t xml:space="preserve"> </w:t>
      </w:r>
      <w:r w:rsidRPr="003A740F">
        <w:rPr>
          <w:rFonts w:ascii="David" w:eastAsia="David" w:hAnsi="David" w:hint="cs"/>
          <w:rtl/>
          <w:lang w:eastAsia="en-US"/>
        </w:rPr>
        <w:t>וזאת</w:t>
      </w:r>
      <w:r w:rsidRPr="003A740F">
        <w:rPr>
          <w:rFonts w:ascii="David" w:eastAsia="David" w:hAnsi="David"/>
          <w:rtl/>
          <w:lang w:eastAsia="en-US"/>
        </w:rPr>
        <w:t xml:space="preserve"> </w:t>
      </w:r>
      <w:r w:rsidRPr="003A740F">
        <w:rPr>
          <w:rFonts w:ascii="David" w:eastAsia="David" w:hAnsi="David" w:hint="cs"/>
          <w:rtl/>
          <w:lang w:eastAsia="en-US"/>
        </w:rPr>
        <w:t>במקום</w:t>
      </w:r>
      <w:r w:rsidRPr="003A740F">
        <w:rPr>
          <w:rFonts w:ascii="David" w:eastAsia="David" w:hAnsi="David"/>
          <w:rtl/>
          <w:lang w:eastAsia="en-US"/>
        </w:rPr>
        <w:t xml:space="preserve"> </w:t>
      </w:r>
      <w:r w:rsidRPr="003A740F">
        <w:rPr>
          <w:rFonts w:ascii="David" w:eastAsia="David" w:hAnsi="David" w:hint="cs"/>
          <w:rtl/>
          <w:lang w:eastAsia="en-US"/>
        </w:rPr>
        <w:t>הגשת</w:t>
      </w:r>
      <w:r w:rsidRPr="003A740F">
        <w:rPr>
          <w:rFonts w:ascii="David" w:eastAsia="David" w:hAnsi="David"/>
          <w:rtl/>
          <w:lang w:eastAsia="en-US"/>
        </w:rPr>
        <w:t xml:space="preserve"> </w:t>
      </w:r>
      <w:r w:rsidRPr="003A740F">
        <w:rPr>
          <w:rFonts w:ascii="David" w:eastAsia="David" w:hAnsi="David" w:hint="cs"/>
          <w:rtl/>
          <w:lang w:eastAsia="en-US"/>
        </w:rPr>
        <w:t>חשבוניות</w:t>
      </w:r>
      <w:r w:rsidRPr="003A740F">
        <w:rPr>
          <w:rFonts w:ascii="David" w:eastAsia="David" w:hAnsi="David"/>
          <w:rtl/>
          <w:lang w:eastAsia="en-US"/>
        </w:rPr>
        <w:t xml:space="preserve"> </w:t>
      </w:r>
      <w:r w:rsidRPr="003A740F">
        <w:rPr>
          <w:rFonts w:ascii="David" w:eastAsia="David" w:hAnsi="David" w:hint="cs"/>
          <w:rtl/>
          <w:lang w:eastAsia="en-US"/>
        </w:rPr>
        <w:t>פיסיות</w:t>
      </w:r>
      <w:r w:rsidRPr="003A740F">
        <w:rPr>
          <w:rFonts w:ascii="David" w:eastAsia="David" w:hAnsi="David"/>
          <w:rtl/>
          <w:lang w:eastAsia="en-US"/>
        </w:rPr>
        <w:t>.</w:t>
      </w:r>
    </w:p>
    <w:p w14:paraId="68B2D88E" w14:textId="77777777" w:rsidR="00156136" w:rsidRPr="003A740F" w:rsidRDefault="00156136" w:rsidP="00156136">
      <w:pPr>
        <w:numPr>
          <w:ilvl w:val="2"/>
          <w:numId w:val="137"/>
        </w:numPr>
        <w:spacing w:after="160"/>
        <w:ind w:right="0"/>
        <w:contextualSpacing/>
        <w:rPr>
          <w:rFonts w:ascii="David" w:eastAsia="David" w:hAnsi="David"/>
          <w:lang w:eastAsia="en-US"/>
        </w:rPr>
      </w:pPr>
      <w:r w:rsidRPr="003A740F">
        <w:rPr>
          <w:rFonts w:ascii="David" w:eastAsia="David" w:hAnsi="David" w:hint="cs"/>
          <w:rtl/>
          <w:lang w:eastAsia="en-US"/>
        </w:rPr>
        <w:t>לצפות</w:t>
      </w:r>
      <w:r w:rsidRPr="003A740F">
        <w:rPr>
          <w:rFonts w:ascii="David" w:eastAsia="David" w:hAnsi="David"/>
          <w:rtl/>
          <w:lang w:eastAsia="en-US"/>
        </w:rPr>
        <w:t xml:space="preserve"> </w:t>
      </w:r>
      <w:r w:rsidRPr="003A740F">
        <w:rPr>
          <w:rFonts w:ascii="David" w:eastAsia="David" w:hAnsi="David" w:hint="cs"/>
          <w:rtl/>
          <w:lang w:eastAsia="en-US"/>
        </w:rPr>
        <w:t>בסטטוס</w:t>
      </w:r>
      <w:r w:rsidRPr="003A740F">
        <w:rPr>
          <w:rFonts w:ascii="David" w:eastAsia="David" w:hAnsi="David"/>
          <w:rtl/>
          <w:lang w:eastAsia="en-US"/>
        </w:rPr>
        <w:t xml:space="preserve"> </w:t>
      </w:r>
      <w:r w:rsidRPr="003A740F">
        <w:rPr>
          <w:rFonts w:ascii="David" w:eastAsia="David" w:hAnsi="David" w:hint="cs"/>
          <w:rtl/>
          <w:lang w:eastAsia="en-US"/>
        </w:rPr>
        <w:t>אישור</w:t>
      </w:r>
      <w:r w:rsidRPr="003A740F">
        <w:rPr>
          <w:rFonts w:ascii="David" w:eastAsia="David" w:hAnsi="David"/>
          <w:rtl/>
          <w:lang w:eastAsia="en-US"/>
        </w:rPr>
        <w:t xml:space="preserve"> </w:t>
      </w:r>
      <w:r w:rsidRPr="003A740F">
        <w:rPr>
          <w:rFonts w:ascii="David" w:eastAsia="David" w:hAnsi="David" w:hint="cs"/>
          <w:rtl/>
          <w:lang w:eastAsia="en-US"/>
        </w:rPr>
        <w:t>המסמכים</w:t>
      </w:r>
      <w:r w:rsidRPr="003A740F">
        <w:rPr>
          <w:rFonts w:ascii="David" w:eastAsia="David" w:hAnsi="David"/>
          <w:rtl/>
          <w:lang w:eastAsia="en-US"/>
        </w:rPr>
        <w:t xml:space="preserve"> </w:t>
      </w:r>
      <w:r w:rsidRPr="003A740F">
        <w:rPr>
          <w:rFonts w:ascii="David" w:eastAsia="David" w:hAnsi="David" w:hint="cs"/>
          <w:rtl/>
          <w:lang w:eastAsia="en-US"/>
        </w:rPr>
        <w:t>שהוגשו</w:t>
      </w:r>
      <w:r w:rsidRPr="003A740F">
        <w:rPr>
          <w:rFonts w:ascii="David" w:eastAsia="David" w:hAnsi="David"/>
          <w:rtl/>
          <w:lang w:eastAsia="en-US"/>
        </w:rPr>
        <w:t xml:space="preserve"> </w:t>
      </w:r>
      <w:r w:rsidRPr="003A740F">
        <w:rPr>
          <w:rFonts w:ascii="David" w:eastAsia="David" w:hAnsi="David" w:hint="cs"/>
          <w:rtl/>
          <w:lang w:eastAsia="en-US"/>
        </w:rPr>
        <w:t>ותקינותם</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משרדי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w:t>
      </w:r>
    </w:p>
    <w:p w14:paraId="302AAC3C" w14:textId="77777777" w:rsidR="00156136" w:rsidRPr="00A05100" w:rsidRDefault="00156136" w:rsidP="00156136">
      <w:pPr>
        <w:pStyle w:val="aff1"/>
        <w:numPr>
          <w:ilvl w:val="1"/>
          <w:numId w:val="5"/>
        </w:numPr>
        <w:spacing w:after="160"/>
        <w:ind w:right="0"/>
        <w:contextualSpacing/>
        <w:rPr>
          <w:rFonts w:ascii="David" w:eastAsia="David" w:hAnsi="David" w:cs="David"/>
          <w:b/>
          <w:bCs/>
          <w:u w:val="single"/>
          <w:lang w:eastAsia="en-US"/>
        </w:rPr>
      </w:pPr>
      <w:bookmarkStart w:id="751" w:name="_Toc515808440"/>
      <w:bookmarkStart w:id="752" w:name="_Toc517159712"/>
      <w:bookmarkStart w:id="753" w:name="_Toc517610457"/>
      <w:bookmarkStart w:id="754" w:name="_Toc519145731"/>
      <w:r w:rsidRPr="00A05100">
        <w:rPr>
          <w:rFonts w:ascii="David" w:eastAsia="David" w:hAnsi="David" w:cs="David" w:hint="cs"/>
          <w:b/>
          <w:bCs/>
          <w:u w:val="single"/>
          <w:rtl/>
          <w:lang w:eastAsia="en-US"/>
        </w:rPr>
        <w:t>עמידה</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בהנחיות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רשות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המיסים</w:t>
      </w:r>
      <w:bookmarkEnd w:id="751"/>
      <w:bookmarkEnd w:id="752"/>
      <w:bookmarkEnd w:id="753"/>
      <w:bookmarkEnd w:id="754"/>
    </w:p>
    <w:p w14:paraId="701E3BCE"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השימוש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בכלל</w:t>
      </w:r>
      <w:r w:rsidRPr="003A740F">
        <w:rPr>
          <w:rFonts w:ascii="David" w:eastAsia="David" w:hAnsi="David"/>
          <w:rtl/>
          <w:lang w:eastAsia="en-US"/>
        </w:rPr>
        <w:t xml:space="preserve"> </w:t>
      </w:r>
      <w:r w:rsidRPr="003A740F">
        <w:rPr>
          <w:rFonts w:ascii="David" w:eastAsia="David" w:hAnsi="David" w:hint="cs"/>
          <w:rtl/>
          <w:lang w:eastAsia="en-US"/>
        </w:rPr>
        <w:t>והגשת</w:t>
      </w:r>
      <w:r w:rsidRPr="003A740F">
        <w:rPr>
          <w:rFonts w:ascii="David" w:eastAsia="David" w:hAnsi="David"/>
          <w:rtl/>
          <w:lang w:eastAsia="en-US"/>
        </w:rPr>
        <w:t xml:space="preserve"> </w:t>
      </w:r>
      <w:r w:rsidRPr="003A740F">
        <w:rPr>
          <w:rFonts w:ascii="David" w:eastAsia="David" w:hAnsi="David" w:hint="cs"/>
          <w:rtl/>
          <w:lang w:eastAsia="en-US"/>
        </w:rPr>
        <w:t>חשבוניות</w:t>
      </w:r>
      <w:r w:rsidRPr="003A740F">
        <w:rPr>
          <w:rFonts w:ascii="David" w:eastAsia="David" w:hAnsi="David"/>
          <w:rtl/>
          <w:lang w:eastAsia="en-US"/>
        </w:rPr>
        <w:t xml:space="preserve"> </w:t>
      </w:r>
      <w:r w:rsidRPr="003A740F">
        <w:rPr>
          <w:rFonts w:ascii="David" w:eastAsia="David" w:hAnsi="David" w:hint="cs"/>
          <w:rtl/>
          <w:lang w:eastAsia="en-US"/>
        </w:rPr>
        <w:t>חתומות</w:t>
      </w:r>
      <w:r w:rsidRPr="003A740F">
        <w:rPr>
          <w:rFonts w:ascii="David" w:eastAsia="David" w:hAnsi="David"/>
          <w:rtl/>
          <w:lang w:eastAsia="en-US"/>
        </w:rPr>
        <w:t xml:space="preserve"> </w:t>
      </w:r>
      <w:r w:rsidRPr="003A740F">
        <w:rPr>
          <w:rFonts w:ascii="David" w:eastAsia="David" w:hAnsi="David" w:hint="cs"/>
          <w:rtl/>
          <w:lang w:eastAsia="en-US"/>
        </w:rPr>
        <w:t>אלקטרונית</w:t>
      </w:r>
      <w:r w:rsidRPr="003A740F">
        <w:rPr>
          <w:rFonts w:ascii="David" w:eastAsia="David" w:hAnsi="David"/>
          <w:rtl/>
          <w:lang w:eastAsia="en-US"/>
        </w:rPr>
        <w:t xml:space="preserve"> </w:t>
      </w:r>
      <w:r w:rsidRPr="003A740F">
        <w:rPr>
          <w:rFonts w:ascii="David" w:eastAsia="David" w:hAnsi="David" w:hint="cs"/>
          <w:rtl/>
          <w:lang w:eastAsia="en-US"/>
        </w:rPr>
        <w:t>בפרט</w:t>
      </w:r>
      <w:r w:rsidRPr="003A740F">
        <w:rPr>
          <w:rFonts w:ascii="David" w:eastAsia="David" w:hAnsi="David"/>
          <w:rtl/>
          <w:lang w:eastAsia="en-US"/>
        </w:rPr>
        <w:t xml:space="preserve"> </w:t>
      </w:r>
      <w:r w:rsidRPr="003A740F">
        <w:rPr>
          <w:rFonts w:ascii="David" w:eastAsia="David" w:hAnsi="David" w:hint="cs"/>
          <w:rtl/>
          <w:lang w:eastAsia="en-US"/>
        </w:rPr>
        <w:t>הינם</w:t>
      </w:r>
      <w:r w:rsidRPr="003A740F">
        <w:rPr>
          <w:rFonts w:ascii="David" w:eastAsia="David" w:hAnsi="David"/>
          <w:rtl/>
          <w:lang w:eastAsia="en-US"/>
        </w:rPr>
        <w:t xml:space="preserve"> </w:t>
      </w:r>
      <w:r w:rsidRPr="003A740F">
        <w:rPr>
          <w:rFonts w:ascii="David" w:eastAsia="David" w:hAnsi="David" w:hint="cs"/>
          <w:rtl/>
          <w:lang w:eastAsia="en-US"/>
        </w:rPr>
        <w:t>כפופים</w:t>
      </w:r>
      <w:r w:rsidRPr="003A740F">
        <w:rPr>
          <w:rFonts w:ascii="David" w:eastAsia="David" w:hAnsi="David"/>
          <w:rtl/>
          <w:lang w:eastAsia="en-US"/>
        </w:rPr>
        <w:t xml:space="preserve"> </w:t>
      </w:r>
      <w:r w:rsidRPr="003A740F">
        <w:rPr>
          <w:rFonts w:ascii="David" w:eastAsia="David" w:hAnsi="David" w:hint="cs"/>
          <w:rtl/>
          <w:lang w:eastAsia="en-US"/>
        </w:rPr>
        <w:t>להנחיות</w:t>
      </w:r>
      <w:r w:rsidRPr="003A740F">
        <w:rPr>
          <w:rFonts w:ascii="David" w:eastAsia="David" w:hAnsi="David"/>
          <w:rtl/>
          <w:lang w:eastAsia="en-US"/>
        </w:rPr>
        <w:t xml:space="preserve"> </w:t>
      </w:r>
      <w:r w:rsidRPr="003A740F">
        <w:rPr>
          <w:rFonts w:ascii="David" w:eastAsia="David" w:hAnsi="David" w:hint="cs"/>
          <w:rtl/>
          <w:lang w:eastAsia="en-US"/>
        </w:rPr>
        <w:t>רשות</w:t>
      </w:r>
      <w:r w:rsidRPr="003A740F">
        <w:rPr>
          <w:rFonts w:ascii="David" w:eastAsia="David" w:hAnsi="David"/>
          <w:rtl/>
          <w:lang w:eastAsia="en-US"/>
        </w:rPr>
        <w:t xml:space="preserve"> </w:t>
      </w:r>
      <w:r w:rsidRPr="003A740F">
        <w:rPr>
          <w:rFonts w:ascii="David" w:eastAsia="David" w:hAnsi="David" w:hint="cs"/>
          <w:rtl/>
          <w:lang w:eastAsia="en-US"/>
        </w:rPr>
        <w:t>המיסים</w:t>
      </w:r>
      <w:r w:rsidRPr="003A740F">
        <w:rPr>
          <w:rFonts w:ascii="David" w:eastAsia="David" w:hAnsi="David"/>
          <w:rtl/>
          <w:lang w:eastAsia="en-US"/>
        </w:rPr>
        <w:t xml:space="preserve"> </w:t>
      </w:r>
      <w:r w:rsidRPr="003A740F">
        <w:rPr>
          <w:rFonts w:ascii="David" w:eastAsia="David" w:hAnsi="David" w:hint="cs"/>
          <w:rtl/>
          <w:lang w:eastAsia="en-US"/>
        </w:rPr>
        <w:t>בכלל</w:t>
      </w:r>
      <w:r w:rsidRPr="003A740F">
        <w:rPr>
          <w:rFonts w:ascii="David" w:eastAsia="David" w:hAnsi="David"/>
          <w:rtl/>
          <w:lang w:eastAsia="en-US"/>
        </w:rPr>
        <w:t xml:space="preserve"> </w:t>
      </w:r>
      <w:r w:rsidRPr="003A740F">
        <w:rPr>
          <w:rFonts w:ascii="David" w:eastAsia="David" w:hAnsi="David" w:hint="cs"/>
          <w:rtl/>
          <w:lang w:eastAsia="en-US"/>
        </w:rPr>
        <w:t>ובפרט</w:t>
      </w:r>
      <w:r w:rsidRPr="003A740F">
        <w:rPr>
          <w:rFonts w:ascii="David" w:eastAsia="David" w:hAnsi="David"/>
          <w:rtl/>
          <w:lang w:eastAsia="en-US"/>
        </w:rPr>
        <w:t xml:space="preserve"> </w:t>
      </w:r>
      <w:r w:rsidRPr="003A740F">
        <w:rPr>
          <w:rFonts w:ascii="David" w:eastAsia="David" w:hAnsi="David" w:hint="cs"/>
          <w:rtl/>
          <w:lang w:eastAsia="en-US"/>
        </w:rPr>
        <w:t>הוראות</w:t>
      </w:r>
      <w:r w:rsidRPr="003A740F">
        <w:rPr>
          <w:rFonts w:ascii="David" w:eastAsia="David" w:hAnsi="David"/>
          <w:rtl/>
          <w:lang w:eastAsia="en-US"/>
        </w:rPr>
        <w:t xml:space="preserve"> </w:t>
      </w:r>
      <w:r w:rsidRPr="003A740F">
        <w:rPr>
          <w:rFonts w:ascii="David" w:eastAsia="David" w:hAnsi="David" w:hint="cs"/>
          <w:rtl/>
          <w:lang w:eastAsia="en-US"/>
        </w:rPr>
        <w:t>מס</w:t>
      </w:r>
      <w:r w:rsidRPr="003A740F">
        <w:rPr>
          <w:rFonts w:ascii="David" w:eastAsia="David" w:hAnsi="David"/>
          <w:rtl/>
          <w:lang w:eastAsia="en-US"/>
        </w:rPr>
        <w:t xml:space="preserve"> </w:t>
      </w:r>
      <w:r w:rsidRPr="003A740F">
        <w:rPr>
          <w:rFonts w:ascii="David" w:eastAsia="David" w:hAnsi="David" w:hint="cs"/>
          <w:rtl/>
          <w:lang w:eastAsia="en-US"/>
        </w:rPr>
        <w:t>הכנסה</w:t>
      </w:r>
      <w:r w:rsidRPr="003A740F">
        <w:rPr>
          <w:rFonts w:ascii="David" w:eastAsia="David" w:hAnsi="David"/>
          <w:rtl/>
          <w:lang w:eastAsia="en-US"/>
        </w:rPr>
        <w:t>(</w:t>
      </w:r>
      <w:r w:rsidRPr="003A740F">
        <w:rPr>
          <w:rFonts w:ascii="David" w:eastAsia="David" w:hAnsi="David" w:hint="cs"/>
          <w:rtl/>
          <w:lang w:eastAsia="en-US"/>
        </w:rPr>
        <w:t>ניהול</w:t>
      </w:r>
      <w:r w:rsidRPr="003A740F">
        <w:rPr>
          <w:rFonts w:ascii="David" w:eastAsia="David" w:hAnsi="David"/>
          <w:rtl/>
          <w:lang w:eastAsia="en-US"/>
        </w:rPr>
        <w:t xml:space="preserve"> </w:t>
      </w:r>
      <w:r w:rsidRPr="003A740F">
        <w:rPr>
          <w:rFonts w:ascii="David" w:eastAsia="David" w:hAnsi="David" w:hint="cs"/>
          <w:rtl/>
          <w:lang w:eastAsia="en-US"/>
        </w:rPr>
        <w:t>פנקסי</w:t>
      </w:r>
      <w:r w:rsidRPr="003A740F">
        <w:rPr>
          <w:rFonts w:ascii="David" w:eastAsia="David" w:hAnsi="David"/>
          <w:rtl/>
          <w:lang w:eastAsia="en-US"/>
        </w:rPr>
        <w:t xml:space="preserve"> </w:t>
      </w:r>
      <w:r w:rsidRPr="003A740F">
        <w:rPr>
          <w:rFonts w:ascii="David" w:eastAsia="David" w:hAnsi="David" w:hint="cs"/>
          <w:rtl/>
          <w:lang w:eastAsia="en-US"/>
        </w:rPr>
        <w:t>חשבונות</w:t>
      </w:r>
      <w:r w:rsidRPr="003A740F">
        <w:rPr>
          <w:rFonts w:ascii="David" w:eastAsia="David" w:hAnsi="David"/>
          <w:rtl/>
          <w:lang w:eastAsia="en-US"/>
        </w:rPr>
        <w:t xml:space="preserve">), </w:t>
      </w:r>
      <w:r w:rsidRPr="003A740F">
        <w:rPr>
          <w:rFonts w:ascii="David" w:eastAsia="David" w:hAnsi="David" w:hint="cs"/>
          <w:rtl/>
          <w:lang w:eastAsia="en-US"/>
        </w:rPr>
        <w:t>התשל</w:t>
      </w:r>
      <w:r w:rsidRPr="003A740F">
        <w:rPr>
          <w:rFonts w:ascii="David" w:eastAsia="David" w:hAnsi="David"/>
          <w:rtl/>
          <w:lang w:eastAsia="en-US"/>
        </w:rPr>
        <w:t>"</w:t>
      </w:r>
      <w:r w:rsidRPr="003A740F">
        <w:rPr>
          <w:rFonts w:ascii="David" w:eastAsia="David" w:hAnsi="David" w:hint="cs"/>
          <w:rtl/>
          <w:lang w:eastAsia="en-US"/>
        </w:rPr>
        <w:t>ג</w:t>
      </w:r>
      <w:r w:rsidRPr="003A740F">
        <w:rPr>
          <w:rFonts w:ascii="David" w:eastAsia="David" w:hAnsi="David"/>
          <w:rtl/>
          <w:lang w:eastAsia="en-US"/>
        </w:rPr>
        <w:t xml:space="preserve">-1973. </w:t>
      </w:r>
      <w:r w:rsidRPr="003A740F">
        <w:rPr>
          <w:rFonts w:ascii="David" w:eastAsia="David" w:hAnsi="David" w:hint="cs"/>
          <w:rtl/>
          <w:lang w:eastAsia="en-US"/>
        </w:rPr>
        <w:t>מבלי</w:t>
      </w:r>
      <w:r w:rsidRPr="003A740F">
        <w:rPr>
          <w:rFonts w:ascii="David" w:eastAsia="David" w:hAnsi="David"/>
          <w:rtl/>
          <w:lang w:eastAsia="en-US"/>
        </w:rPr>
        <w:t xml:space="preserve"> </w:t>
      </w:r>
      <w:r w:rsidRPr="003A740F">
        <w:rPr>
          <w:rFonts w:ascii="David" w:eastAsia="David" w:hAnsi="David" w:hint="cs"/>
          <w:rtl/>
          <w:lang w:eastAsia="en-US"/>
        </w:rPr>
        <w:t>לפגוע</w:t>
      </w:r>
      <w:r w:rsidRPr="003A740F">
        <w:rPr>
          <w:rFonts w:ascii="David" w:eastAsia="David" w:hAnsi="David"/>
          <w:rtl/>
          <w:lang w:eastAsia="en-US"/>
        </w:rPr>
        <w:t xml:space="preserve"> </w:t>
      </w:r>
      <w:r w:rsidRPr="003A740F">
        <w:rPr>
          <w:rFonts w:ascii="David" w:eastAsia="David" w:hAnsi="David" w:hint="cs"/>
          <w:rtl/>
          <w:lang w:eastAsia="en-US"/>
        </w:rPr>
        <w:t>בכלליות</w:t>
      </w:r>
      <w:r w:rsidRPr="003A740F">
        <w:rPr>
          <w:rFonts w:ascii="David" w:eastAsia="David" w:hAnsi="David"/>
          <w:rtl/>
          <w:lang w:eastAsia="en-US"/>
        </w:rPr>
        <w:t xml:space="preserve"> </w:t>
      </w:r>
      <w:r w:rsidRPr="003A740F">
        <w:rPr>
          <w:rFonts w:ascii="David" w:eastAsia="David" w:hAnsi="David" w:hint="cs"/>
          <w:rtl/>
          <w:lang w:eastAsia="en-US"/>
        </w:rPr>
        <w:t>האמור</w:t>
      </w:r>
      <w:r w:rsidRPr="003A740F">
        <w:rPr>
          <w:rFonts w:ascii="David" w:eastAsia="David" w:hAnsi="David"/>
          <w:rtl/>
          <w:lang w:eastAsia="en-US"/>
        </w:rPr>
        <w:t xml:space="preserve"> </w:t>
      </w:r>
      <w:r w:rsidRPr="003A740F">
        <w:rPr>
          <w:rFonts w:ascii="David" w:eastAsia="David" w:hAnsi="David" w:hint="cs"/>
          <w:rtl/>
          <w:lang w:eastAsia="en-US"/>
        </w:rPr>
        <w:t>לעיל</w:t>
      </w:r>
      <w:r w:rsidRPr="003A740F">
        <w:rPr>
          <w:rFonts w:ascii="David" w:eastAsia="David" w:hAnsi="David"/>
          <w:rtl/>
          <w:lang w:eastAsia="en-US"/>
        </w:rPr>
        <w:t xml:space="preserve">, </w:t>
      </w:r>
      <w:r w:rsidRPr="003A740F">
        <w:rPr>
          <w:rFonts w:ascii="David" w:eastAsia="David" w:hAnsi="David" w:hint="cs"/>
          <w:rtl/>
          <w:lang w:eastAsia="en-US"/>
        </w:rPr>
        <w:t>ספק</w:t>
      </w:r>
      <w:r w:rsidRPr="003A740F">
        <w:rPr>
          <w:rFonts w:ascii="David" w:eastAsia="David" w:hAnsi="David"/>
          <w:rtl/>
          <w:lang w:eastAsia="en-US"/>
        </w:rPr>
        <w:t xml:space="preserve"> </w:t>
      </w:r>
      <w:r w:rsidRPr="003A740F">
        <w:rPr>
          <w:rFonts w:ascii="David" w:eastAsia="David" w:hAnsi="David" w:hint="cs"/>
          <w:rtl/>
          <w:lang w:eastAsia="en-US"/>
        </w:rPr>
        <w:t>אשר</w:t>
      </w:r>
      <w:r w:rsidRPr="003A740F">
        <w:rPr>
          <w:rFonts w:ascii="David" w:eastAsia="David" w:hAnsi="David"/>
          <w:rtl/>
          <w:lang w:eastAsia="en-US"/>
        </w:rPr>
        <w:t xml:space="preserve"> </w:t>
      </w:r>
      <w:r w:rsidRPr="003A740F">
        <w:rPr>
          <w:rFonts w:ascii="David" w:eastAsia="David" w:hAnsi="David" w:hint="cs"/>
          <w:rtl/>
          <w:lang w:eastAsia="en-US"/>
        </w:rPr>
        <w:t>יעשה</w:t>
      </w:r>
      <w:r w:rsidRPr="003A740F">
        <w:rPr>
          <w:rFonts w:ascii="David" w:eastAsia="David" w:hAnsi="David"/>
          <w:rtl/>
          <w:lang w:eastAsia="en-US"/>
        </w:rPr>
        <w:t xml:space="preserve"> </w:t>
      </w:r>
      <w:r w:rsidRPr="003A740F">
        <w:rPr>
          <w:rFonts w:ascii="David" w:eastAsia="David" w:hAnsi="David" w:hint="cs"/>
          <w:rtl/>
          <w:lang w:eastAsia="en-US"/>
        </w:rPr>
        <w:t>שימוש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יידרש</w:t>
      </w:r>
      <w:r w:rsidRPr="003A740F">
        <w:rPr>
          <w:rFonts w:ascii="David" w:eastAsia="David" w:hAnsi="David"/>
          <w:rtl/>
          <w:lang w:eastAsia="en-US"/>
        </w:rPr>
        <w:t xml:space="preserve"> </w:t>
      </w:r>
      <w:r w:rsidRPr="003A740F">
        <w:rPr>
          <w:rFonts w:ascii="David" w:eastAsia="David" w:hAnsi="David" w:hint="cs"/>
          <w:rtl/>
          <w:lang w:eastAsia="en-US"/>
        </w:rPr>
        <w:t>לעמוד</w:t>
      </w:r>
      <w:r w:rsidRPr="003A740F">
        <w:rPr>
          <w:rFonts w:ascii="David" w:eastAsia="David" w:hAnsi="David"/>
          <w:rtl/>
          <w:lang w:eastAsia="en-US"/>
        </w:rPr>
        <w:t xml:space="preserve"> </w:t>
      </w:r>
      <w:r w:rsidRPr="003A740F">
        <w:rPr>
          <w:rFonts w:ascii="David" w:eastAsia="David" w:hAnsi="David" w:hint="cs"/>
          <w:rtl/>
          <w:lang w:eastAsia="en-US"/>
        </w:rPr>
        <w:t>גם</w:t>
      </w:r>
      <w:r w:rsidRPr="003A740F">
        <w:rPr>
          <w:rFonts w:ascii="David" w:eastAsia="David" w:hAnsi="David"/>
          <w:rtl/>
          <w:lang w:eastAsia="en-US"/>
        </w:rPr>
        <w:t xml:space="preserve"> </w:t>
      </w:r>
      <w:r w:rsidRPr="003A740F">
        <w:rPr>
          <w:rFonts w:ascii="David" w:eastAsia="David" w:hAnsi="David" w:hint="cs"/>
          <w:rtl/>
          <w:lang w:eastAsia="en-US"/>
        </w:rPr>
        <w:t>בתנאי</w:t>
      </w:r>
      <w:r w:rsidRPr="003A740F">
        <w:rPr>
          <w:rFonts w:ascii="David" w:eastAsia="David" w:hAnsi="David"/>
          <w:rtl/>
          <w:lang w:eastAsia="en-US"/>
        </w:rPr>
        <w:t xml:space="preserve"> </w:t>
      </w:r>
      <w:r w:rsidRPr="003A740F">
        <w:rPr>
          <w:rFonts w:ascii="David" w:eastAsia="David" w:hAnsi="David" w:hint="cs"/>
          <w:rtl/>
          <w:lang w:eastAsia="en-US"/>
        </w:rPr>
        <w:t>סעיף</w:t>
      </w:r>
      <w:r w:rsidRPr="003A740F">
        <w:rPr>
          <w:rFonts w:ascii="David" w:eastAsia="David" w:hAnsi="David"/>
          <w:rtl/>
          <w:lang w:eastAsia="en-US"/>
        </w:rPr>
        <w:t xml:space="preserve"> 18</w:t>
      </w:r>
      <w:r w:rsidRPr="003A740F">
        <w:rPr>
          <w:rFonts w:ascii="David" w:eastAsia="David" w:hAnsi="David" w:hint="cs"/>
          <w:rtl/>
          <w:lang w:eastAsia="en-US"/>
        </w:rPr>
        <w:t>ב</w:t>
      </w:r>
      <w:r w:rsidRPr="003A740F">
        <w:rPr>
          <w:rFonts w:ascii="David" w:eastAsia="David" w:hAnsi="David"/>
          <w:rtl/>
          <w:lang w:eastAsia="en-US"/>
        </w:rPr>
        <w:t xml:space="preserve"> </w:t>
      </w:r>
      <w:r w:rsidRPr="003A740F">
        <w:rPr>
          <w:rFonts w:ascii="David" w:eastAsia="David" w:hAnsi="David" w:hint="cs"/>
          <w:rtl/>
          <w:lang w:eastAsia="en-US"/>
        </w:rPr>
        <w:t>להוראות</w:t>
      </w:r>
      <w:r w:rsidRPr="003A740F">
        <w:rPr>
          <w:rFonts w:ascii="David" w:eastAsia="David" w:hAnsi="David"/>
          <w:rtl/>
          <w:lang w:eastAsia="en-US"/>
        </w:rPr>
        <w:t xml:space="preserve"> –"</w:t>
      </w:r>
      <w:r w:rsidRPr="003A740F">
        <w:rPr>
          <w:rFonts w:ascii="David" w:eastAsia="David" w:hAnsi="David" w:hint="cs"/>
          <w:rtl/>
          <w:lang w:eastAsia="en-US"/>
        </w:rPr>
        <w:t>כללים</w:t>
      </w:r>
      <w:r w:rsidRPr="003A740F">
        <w:rPr>
          <w:rFonts w:ascii="David" w:eastAsia="David" w:hAnsi="David"/>
          <w:rtl/>
          <w:lang w:eastAsia="en-US"/>
        </w:rPr>
        <w:t xml:space="preserve"> </w:t>
      </w:r>
      <w:r w:rsidRPr="003A740F">
        <w:rPr>
          <w:rFonts w:ascii="David" w:eastAsia="David" w:hAnsi="David" w:hint="cs"/>
          <w:rtl/>
          <w:lang w:eastAsia="en-US"/>
        </w:rPr>
        <w:t>למשלוח</w:t>
      </w:r>
      <w:r w:rsidRPr="003A740F">
        <w:rPr>
          <w:rFonts w:ascii="David" w:eastAsia="David" w:hAnsi="David"/>
          <w:rtl/>
          <w:lang w:eastAsia="en-US"/>
        </w:rPr>
        <w:t xml:space="preserve"> </w:t>
      </w:r>
      <w:r w:rsidRPr="003A740F">
        <w:rPr>
          <w:rFonts w:ascii="David" w:eastAsia="David" w:hAnsi="David" w:hint="cs"/>
          <w:rtl/>
          <w:lang w:eastAsia="en-US"/>
        </w:rPr>
        <w:t>מסמכים</w:t>
      </w:r>
      <w:r w:rsidRPr="003A740F">
        <w:rPr>
          <w:rFonts w:ascii="David" w:eastAsia="David" w:hAnsi="David"/>
          <w:rtl/>
          <w:lang w:eastAsia="en-US"/>
        </w:rPr>
        <w:t xml:space="preserve"> </w:t>
      </w:r>
      <w:r w:rsidRPr="003A740F">
        <w:rPr>
          <w:rFonts w:ascii="David" w:eastAsia="David" w:hAnsi="David" w:hint="cs"/>
          <w:rtl/>
          <w:lang w:eastAsia="en-US"/>
        </w:rPr>
        <w:t>ממוחשבים</w:t>
      </w:r>
      <w:r w:rsidRPr="003A740F">
        <w:rPr>
          <w:rFonts w:ascii="David" w:eastAsia="David" w:hAnsi="David"/>
          <w:rtl/>
          <w:lang w:eastAsia="en-US"/>
        </w:rPr>
        <w:t>".</w:t>
      </w:r>
    </w:p>
    <w:p w14:paraId="52E94F03"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וכללי</w:t>
      </w:r>
      <w:r w:rsidRPr="003A740F">
        <w:rPr>
          <w:rFonts w:ascii="David" w:eastAsia="David" w:hAnsi="David"/>
          <w:rtl/>
          <w:lang w:eastAsia="en-US"/>
        </w:rPr>
        <w:t xml:space="preserve"> </w:t>
      </w:r>
      <w:r w:rsidRPr="003A740F">
        <w:rPr>
          <w:rFonts w:ascii="David" w:eastAsia="David" w:hAnsi="David" w:hint="cs"/>
          <w:rtl/>
          <w:lang w:eastAsia="en-US"/>
        </w:rPr>
        <w:t>השימוש</w:t>
      </w:r>
      <w:r w:rsidRPr="003A740F">
        <w:rPr>
          <w:rFonts w:ascii="David" w:eastAsia="David" w:hAnsi="David"/>
          <w:rtl/>
          <w:lang w:eastAsia="en-US"/>
        </w:rPr>
        <w:t xml:space="preserve"> </w:t>
      </w:r>
      <w:r w:rsidRPr="003A740F">
        <w:rPr>
          <w:rFonts w:ascii="David" w:eastAsia="David" w:hAnsi="David" w:hint="cs"/>
          <w:rtl/>
          <w:lang w:eastAsia="en-US"/>
        </w:rPr>
        <w:t>בו</w:t>
      </w:r>
      <w:r w:rsidRPr="003A740F">
        <w:rPr>
          <w:rFonts w:ascii="David" w:eastAsia="David" w:hAnsi="David"/>
          <w:rtl/>
          <w:lang w:eastAsia="en-US"/>
        </w:rPr>
        <w:t xml:space="preserve"> </w:t>
      </w:r>
      <w:r w:rsidRPr="003A740F">
        <w:rPr>
          <w:rFonts w:ascii="David" w:eastAsia="David" w:hAnsi="David" w:hint="cs"/>
          <w:rtl/>
          <w:lang w:eastAsia="en-US"/>
        </w:rPr>
        <w:t>יתעדכנו</w:t>
      </w:r>
      <w:r w:rsidRPr="003A740F">
        <w:rPr>
          <w:rFonts w:ascii="David" w:eastAsia="David" w:hAnsi="David"/>
          <w:rtl/>
          <w:lang w:eastAsia="en-US"/>
        </w:rPr>
        <w:t xml:space="preserve"> </w:t>
      </w:r>
      <w:r w:rsidRPr="003A740F">
        <w:rPr>
          <w:rFonts w:ascii="David" w:eastAsia="David" w:hAnsi="David" w:hint="cs"/>
          <w:rtl/>
          <w:lang w:eastAsia="en-US"/>
        </w:rPr>
        <w:t>מעת</w:t>
      </w:r>
      <w:r w:rsidRPr="003A740F">
        <w:rPr>
          <w:rFonts w:ascii="David" w:eastAsia="David" w:hAnsi="David"/>
          <w:rtl/>
          <w:lang w:eastAsia="en-US"/>
        </w:rPr>
        <w:t xml:space="preserve"> </w:t>
      </w:r>
      <w:r w:rsidRPr="003A740F">
        <w:rPr>
          <w:rFonts w:ascii="David" w:eastAsia="David" w:hAnsi="David" w:hint="cs"/>
          <w:rtl/>
          <w:lang w:eastAsia="en-US"/>
        </w:rPr>
        <w:t>לעת</w:t>
      </w:r>
      <w:r w:rsidRPr="003A740F">
        <w:rPr>
          <w:rFonts w:ascii="David" w:eastAsia="David" w:hAnsi="David"/>
          <w:rtl/>
          <w:lang w:eastAsia="en-US"/>
        </w:rPr>
        <w:t xml:space="preserve"> </w:t>
      </w:r>
      <w:r w:rsidRPr="003A740F">
        <w:rPr>
          <w:rFonts w:ascii="David" w:eastAsia="David" w:hAnsi="David" w:hint="cs"/>
          <w:rtl/>
          <w:lang w:eastAsia="en-US"/>
        </w:rPr>
        <w:t>בהתאם</w:t>
      </w:r>
      <w:r w:rsidRPr="003A740F">
        <w:rPr>
          <w:rFonts w:ascii="David" w:eastAsia="David" w:hAnsi="David"/>
          <w:rtl/>
          <w:lang w:eastAsia="en-US"/>
        </w:rPr>
        <w:t xml:space="preserve"> </w:t>
      </w:r>
      <w:r w:rsidRPr="003A740F">
        <w:rPr>
          <w:rFonts w:ascii="David" w:eastAsia="David" w:hAnsi="David" w:hint="cs"/>
          <w:rtl/>
          <w:lang w:eastAsia="en-US"/>
        </w:rPr>
        <w:t>להנחיות</w:t>
      </w:r>
      <w:r w:rsidRPr="003A740F">
        <w:rPr>
          <w:rFonts w:ascii="David" w:eastAsia="David" w:hAnsi="David"/>
          <w:rtl/>
          <w:lang w:eastAsia="en-US"/>
        </w:rPr>
        <w:t xml:space="preserve"> </w:t>
      </w:r>
      <w:r w:rsidRPr="003A740F">
        <w:rPr>
          <w:rFonts w:ascii="David" w:eastAsia="David" w:hAnsi="David" w:hint="cs"/>
          <w:rtl/>
          <w:lang w:eastAsia="en-US"/>
        </w:rPr>
        <w:t>והוראות</w:t>
      </w:r>
      <w:r w:rsidRPr="003A740F">
        <w:rPr>
          <w:rFonts w:ascii="David" w:eastAsia="David" w:hAnsi="David"/>
          <w:rtl/>
          <w:lang w:eastAsia="en-US"/>
        </w:rPr>
        <w:t xml:space="preserve"> </w:t>
      </w:r>
      <w:r w:rsidRPr="003A740F">
        <w:rPr>
          <w:rFonts w:ascii="David" w:eastAsia="David" w:hAnsi="David" w:hint="cs"/>
          <w:rtl/>
          <w:lang w:eastAsia="en-US"/>
        </w:rPr>
        <w:t>רשות</w:t>
      </w:r>
      <w:r w:rsidRPr="003A740F">
        <w:rPr>
          <w:rFonts w:ascii="David" w:eastAsia="David" w:hAnsi="David"/>
          <w:rtl/>
          <w:lang w:eastAsia="en-US"/>
        </w:rPr>
        <w:t xml:space="preserve"> </w:t>
      </w:r>
      <w:r w:rsidRPr="003A740F">
        <w:rPr>
          <w:rFonts w:ascii="David" w:eastAsia="David" w:hAnsi="David" w:hint="cs"/>
          <w:rtl/>
          <w:lang w:eastAsia="en-US"/>
        </w:rPr>
        <w:t>המיסים</w:t>
      </w:r>
      <w:r w:rsidRPr="003A740F">
        <w:rPr>
          <w:rFonts w:ascii="David" w:eastAsia="David" w:hAnsi="David"/>
          <w:rtl/>
          <w:lang w:eastAsia="en-US"/>
        </w:rPr>
        <w:t xml:space="preserve"> </w:t>
      </w:r>
      <w:r w:rsidRPr="003A740F">
        <w:rPr>
          <w:rFonts w:ascii="David" w:eastAsia="David" w:hAnsi="David" w:hint="cs"/>
          <w:rtl/>
          <w:lang w:eastAsia="en-US"/>
        </w:rPr>
        <w:t>ועל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יהיה</w:t>
      </w:r>
      <w:r w:rsidRPr="003A740F">
        <w:rPr>
          <w:rFonts w:ascii="David" w:eastAsia="David" w:hAnsi="David"/>
          <w:rtl/>
          <w:lang w:eastAsia="en-US"/>
        </w:rPr>
        <w:t xml:space="preserve"> </w:t>
      </w:r>
      <w:r w:rsidRPr="003A740F">
        <w:rPr>
          <w:rFonts w:ascii="David" w:eastAsia="David" w:hAnsi="David" w:hint="cs"/>
          <w:rtl/>
          <w:lang w:eastAsia="en-US"/>
        </w:rPr>
        <w:t>להתאים</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עבודתו</w:t>
      </w:r>
      <w:r w:rsidRPr="003A740F">
        <w:rPr>
          <w:rFonts w:ascii="David" w:eastAsia="David" w:hAnsi="David"/>
          <w:rtl/>
          <w:lang w:eastAsia="en-US"/>
        </w:rPr>
        <w:t xml:space="preserve"> </w:t>
      </w:r>
      <w:r w:rsidRPr="003A740F">
        <w:rPr>
          <w:rFonts w:ascii="David" w:eastAsia="David" w:hAnsi="David" w:hint="cs"/>
          <w:rtl/>
          <w:lang w:eastAsia="en-US"/>
        </w:rPr>
        <w:t>להנחיות</w:t>
      </w:r>
      <w:r w:rsidRPr="003A740F">
        <w:rPr>
          <w:rFonts w:ascii="David" w:eastAsia="David" w:hAnsi="David"/>
          <w:rtl/>
          <w:lang w:eastAsia="en-US"/>
        </w:rPr>
        <w:t xml:space="preserve"> </w:t>
      </w:r>
      <w:r w:rsidRPr="003A740F">
        <w:rPr>
          <w:rFonts w:ascii="David" w:eastAsia="David" w:hAnsi="David" w:hint="cs"/>
          <w:rtl/>
          <w:lang w:eastAsia="en-US"/>
        </w:rPr>
        <w:t>והוראות</w:t>
      </w:r>
      <w:r w:rsidRPr="003A740F">
        <w:rPr>
          <w:rFonts w:ascii="David" w:eastAsia="David" w:hAnsi="David"/>
          <w:rtl/>
          <w:lang w:eastAsia="en-US"/>
        </w:rPr>
        <w:t xml:space="preserve"> </w:t>
      </w:r>
      <w:r w:rsidRPr="003A740F">
        <w:rPr>
          <w:rFonts w:ascii="David" w:eastAsia="David" w:hAnsi="David" w:hint="cs"/>
          <w:rtl/>
          <w:lang w:eastAsia="en-US"/>
        </w:rPr>
        <w:t>כאמור</w:t>
      </w:r>
      <w:r w:rsidRPr="003A740F">
        <w:rPr>
          <w:rFonts w:ascii="David" w:eastAsia="David" w:hAnsi="David"/>
          <w:rtl/>
          <w:lang w:eastAsia="en-US"/>
        </w:rPr>
        <w:t>.</w:t>
      </w:r>
    </w:p>
    <w:p w14:paraId="5B89059F"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חתימת</w:t>
      </w:r>
      <w:r w:rsidRPr="003A740F">
        <w:rPr>
          <w:rFonts w:ascii="David" w:eastAsia="David" w:hAnsi="David"/>
          <w:rtl/>
          <w:lang w:eastAsia="en-US"/>
        </w:rPr>
        <w:t xml:space="preserve"> </w:t>
      </w:r>
      <w:r w:rsidRPr="003A740F">
        <w:rPr>
          <w:rFonts w:ascii="David" w:eastAsia="David" w:hAnsi="David" w:hint="cs"/>
          <w:rtl/>
          <w:lang w:eastAsia="en-US"/>
        </w:rPr>
        <w:t>ממשלת</w:t>
      </w:r>
      <w:r w:rsidRPr="003A740F">
        <w:rPr>
          <w:rFonts w:ascii="David" w:eastAsia="David" w:hAnsi="David"/>
          <w:rtl/>
          <w:lang w:eastAsia="en-US"/>
        </w:rPr>
        <w:t xml:space="preserve"> </w:t>
      </w:r>
      <w:r w:rsidRPr="003A740F">
        <w:rPr>
          <w:rFonts w:ascii="David" w:eastAsia="David" w:hAnsi="David" w:hint="cs"/>
          <w:rtl/>
          <w:lang w:eastAsia="en-US"/>
        </w:rPr>
        <w:t>ישראל</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מהווה</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הסכמתה</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סעיף</w:t>
      </w:r>
      <w:r w:rsidRPr="003A740F">
        <w:rPr>
          <w:rFonts w:ascii="David" w:eastAsia="David" w:hAnsi="David"/>
          <w:rtl/>
          <w:lang w:eastAsia="en-US"/>
        </w:rPr>
        <w:t xml:space="preserve"> 18</w:t>
      </w:r>
      <w:r w:rsidRPr="003A740F">
        <w:rPr>
          <w:rFonts w:ascii="David" w:eastAsia="David" w:hAnsi="David" w:hint="cs"/>
          <w:rtl/>
          <w:lang w:eastAsia="en-US"/>
        </w:rPr>
        <w:t>ב</w:t>
      </w:r>
      <w:r w:rsidRPr="003A740F">
        <w:rPr>
          <w:rFonts w:ascii="David" w:eastAsia="David" w:hAnsi="David"/>
          <w:rtl/>
          <w:lang w:eastAsia="en-US"/>
        </w:rPr>
        <w:t xml:space="preserve"> </w:t>
      </w:r>
      <w:r w:rsidRPr="003A740F">
        <w:rPr>
          <w:rFonts w:ascii="David" w:eastAsia="David" w:hAnsi="David" w:hint="cs"/>
          <w:rtl/>
          <w:lang w:eastAsia="en-US"/>
        </w:rPr>
        <w:t>להוראות</w:t>
      </w:r>
      <w:r w:rsidRPr="003A740F">
        <w:rPr>
          <w:rFonts w:ascii="David" w:eastAsia="David" w:hAnsi="David"/>
          <w:rtl/>
          <w:lang w:eastAsia="en-US"/>
        </w:rPr>
        <w:t xml:space="preserve"> </w:t>
      </w:r>
      <w:r w:rsidRPr="003A740F">
        <w:rPr>
          <w:rFonts w:ascii="David" w:eastAsia="David" w:hAnsi="David" w:hint="cs"/>
          <w:rtl/>
          <w:lang w:eastAsia="en-US"/>
        </w:rPr>
        <w:t>לניהול</w:t>
      </w:r>
      <w:r w:rsidRPr="003A740F">
        <w:rPr>
          <w:rFonts w:ascii="David" w:eastAsia="David" w:hAnsi="David"/>
          <w:rtl/>
          <w:lang w:eastAsia="en-US"/>
        </w:rPr>
        <w:t xml:space="preserve"> </w:t>
      </w:r>
      <w:r w:rsidRPr="003A740F">
        <w:rPr>
          <w:rFonts w:ascii="David" w:eastAsia="David" w:hAnsi="David" w:hint="cs"/>
          <w:rtl/>
          <w:lang w:eastAsia="en-US"/>
        </w:rPr>
        <w:t>ספרים</w:t>
      </w:r>
      <w:r w:rsidRPr="003A740F">
        <w:rPr>
          <w:rFonts w:ascii="David" w:eastAsia="David" w:hAnsi="David"/>
          <w:rtl/>
          <w:lang w:eastAsia="en-US"/>
        </w:rPr>
        <w:t xml:space="preserve">, </w:t>
      </w:r>
      <w:r w:rsidRPr="003A740F">
        <w:rPr>
          <w:rFonts w:ascii="David" w:eastAsia="David" w:hAnsi="David" w:hint="cs"/>
          <w:rtl/>
          <w:lang w:eastAsia="en-US"/>
        </w:rPr>
        <w:t>לקבל</w:t>
      </w:r>
      <w:r w:rsidRPr="003A740F">
        <w:rPr>
          <w:rFonts w:ascii="David" w:eastAsia="David" w:hAnsi="David"/>
          <w:rtl/>
          <w:lang w:eastAsia="en-US"/>
        </w:rPr>
        <w:t xml:space="preserve"> </w:t>
      </w:r>
      <w:r w:rsidRPr="003A740F">
        <w:rPr>
          <w:rFonts w:ascii="David" w:eastAsia="David" w:hAnsi="David" w:hint="cs"/>
          <w:rtl/>
          <w:lang w:eastAsia="en-US"/>
        </w:rPr>
        <w:t>מאת</w:t>
      </w:r>
      <w:r w:rsidRPr="003A740F">
        <w:rPr>
          <w:rFonts w:ascii="David" w:eastAsia="David" w:hAnsi="David"/>
          <w:rtl/>
          <w:lang w:eastAsia="en-US"/>
        </w:rPr>
        <w:t xml:space="preserve"> </w:t>
      </w:r>
      <w:r w:rsidRPr="003A740F">
        <w:rPr>
          <w:rFonts w:ascii="David" w:eastAsia="David" w:hAnsi="David" w:hint="cs"/>
          <w:rtl/>
          <w:lang w:eastAsia="en-US"/>
        </w:rPr>
        <w:t>הספק</w:t>
      </w:r>
      <w:r w:rsidRPr="003A740F">
        <w:rPr>
          <w:rFonts w:ascii="David" w:eastAsia="David" w:hAnsi="David"/>
          <w:rtl/>
          <w:lang w:eastAsia="en-US"/>
        </w:rPr>
        <w:t xml:space="preserve"> </w:t>
      </w:r>
      <w:r w:rsidRPr="003A740F">
        <w:rPr>
          <w:rFonts w:ascii="David" w:eastAsia="David" w:hAnsi="David" w:hint="cs"/>
          <w:rtl/>
          <w:lang w:eastAsia="en-US"/>
        </w:rPr>
        <w:t>מסמכים</w:t>
      </w:r>
      <w:r w:rsidRPr="003A740F">
        <w:rPr>
          <w:rFonts w:ascii="David" w:eastAsia="David" w:hAnsi="David"/>
          <w:rtl/>
          <w:lang w:eastAsia="en-US"/>
        </w:rPr>
        <w:t xml:space="preserve"> </w:t>
      </w:r>
      <w:r w:rsidRPr="003A740F">
        <w:rPr>
          <w:rFonts w:ascii="David" w:eastAsia="David" w:hAnsi="David" w:hint="cs"/>
          <w:rtl/>
          <w:lang w:eastAsia="en-US"/>
        </w:rPr>
        <w:t>ממוחשבים</w:t>
      </w:r>
      <w:r w:rsidRPr="003A740F">
        <w:rPr>
          <w:rFonts w:ascii="David" w:eastAsia="David" w:hAnsi="David"/>
          <w:rtl/>
          <w:lang w:eastAsia="en-US"/>
        </w:rPr>
        <w:t xml:space="preserve">. </w:t>
      </w:r>
      <w:r w:rsidRPr="003A740F">
        <w:rPr>
          <w:rFonts w:ascii="David" w:eastAsia="David" w:hAnsi="David" w:hint="cs"/>
          <w:rtl/>
          <w:lang w:eastAsia="en-US"/>
        </w:rPr>
        <w:t>הסכמה</w:t>
      </w:r>
      <w:r w:rsidRPr="003A740F">
        <w:rPr>
          <w:rFonts w:ascii="David" w:eastAsia="David" w:hAnsi="David"/>
          <w:rtl/>
          <w:lang w:eastAsia="en-US"/>
        </w:rPr>
        <w:t xml:space="preserve"> </w:t>
      </w:r>
      <w:r w:rsidRPr="003A740F">
        <w:rPr>
          <w:rFonts w:ascii="David" w:eastAsia="David" w:hAnsi="David" w:hint="cs"/>
          <w:rtl/>
          <w:lang w:eastAsia="en-US"/>
        </w:rPr>
        <w:t>זו</w:t>
      </w:r>
      <w:r w:rsidRPr="003A740F">
        <w:rPr>
          <w:rFonts w:ascii="David" w:eastAsia="David" w:hAnsi="David"/>
          <w:rtl/>
          <w:lang w:eastAsia="en-US"/>
        </w:rPr>
        <w:t xml:space="preserve"> </w:t>
      </w:r>
      <w:r w:rsidRPr="003A740F">
        <w:rPr>
          <w:rFonts w:ascii="David" w:eastAsia="David" w:hAnsi="David" w:hint="cs"/>
          <w:rtl/>
          <w:lang w:eastAsia="en-US"/>
        </w:rPr>
        <w:t>תחול</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משרדי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שיפעילו</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w:t>
      </w:r>
    </w:p>
    <w:p w14:paraId="32A9954E" w14:textId="77777777" w:rsidR="00156136" w:rsidRPr="00A05100" w:rsidRDefault="00156136" w:rsidP="00156136">
      <w:pPr>
        <w:pStyle w:val="aff1"/>
        <w:numPr>
          <w:ilvl w:val="1"/>
          <w:numId w:val="5"/>
        </w:numPr>
        <w:spacing w:after="160"/>
        <w:ind w:right="0"/>
        <w:contextualSpacing/>
        <w:rPr>
          <w:rFonts w:ascii="David" w:eastAsia="David" w:hAnsi="David" w:cs="David"/>
          <w:b/>
          <w:bCs/>
          <w:u w:val="single"/>
          <w:lang w:eastAsia="en-US"/>
        </w:rPr>
      </w:pPr>
      <w:bookmarkStart w:id="755" w:name="_Toc515808441"/>
      <w:bookmarkStart w:id="756" w:name="_Toc517159713"/>
      <w:bookmarkStart w:id="757" w:name="_Toc517610458"/>
      <w:bookmarkStart w:id="758" w:name="_Toc519145732"/>
      <w:r w:rsidRPr="00A05100">
        <w:rPr>
          <w:rFonts w:ascii="David" w:eastAsia="David" w:hAnsi="David" w:cs="David" w:hint="cs"/>
          <w:b/>
          <w:bCs/>
          <w:u w:val="single"/>
          <w:rtl/>
          <w:lang w:eastAsia="en-US"/>
        </w:rPr>
        <w:t>הגבלת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אחריות</w:t>
      </w:r>
      <w:bookmarkEnd w:id="755"/>
      <w:bookmarkEnd w:id="756"/>
      <w:bookmarkEnd w:id="757"/>
      <w:bookmarkEnd w:id="758"/>
    </w:p>
    <w:p w14:paraId="2ED1A46F"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תעשה</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מאמץ</w:t>
      </w:r>
      <w:r w:rsidRPr="003A740F">
        <w:rPr>
          <w:rFonts w:ascii="David" w:eastAsia="David" w:hAnsi="David"/>
          <w:rtl/>
          <w:lang w:eastAsia="en-US"/>
        </w:rPr>
        <w:t xml:space="preserve"> </w:t>
      </w:r>
      <w:r w:rsidRPr="003A740F">
        <w:rPr>
          <w:rFonts w:ascii="David" w:eastAsia="David" w:hAnsi="David" w:hint="cs"/>
          <w:rtl/>
          <w:lang w:eastAsia="en-US"/>
        </w:rPr>
        <w:t>סביר</w:t>
      </w:r>
      <w:r w:rsidRPr="003A740F">
        <w:rPr>
          <w:rFonts w:ascii="David" w:eastAsia="David" w:hAnsi="David"/>
          <w:rtl/>
          <w:lang w:eastAsia="en-US"/>
        </w:rPr>
        <w:t xml:space="preserve"> </w:t>
      </w:r>
      <w:r w:rsidRPr="003A740F">
        <w:rPr>
          <w:rFonts w:ascii="David" w:eastAsia="David" w:hAnsi="David" w:hint="cs"/>
          <w:rtl/>
          <w:lang w:eastAsia="en-US"/>
        </w:rPr>
        <w:t>להבטיח</w:t>
      </w:r>
      <w:r w:rsidRPr="003A740F">
        <w:rPr>
          <w:rFonts w:ascii="David" w:eastAsia="David" w:hAnsi="David"/>
          <w:rtl/>
          <w:lang w:eastAsia="en-US"/>
        </w:rPr>
        <w:t xml:space="preserve"> </w:t>
      </w:r>
      <w:r w:rsidRPr="003A740F">
        <w:rPr>
          <w:rFonts w:ascii="David" w:eastAsia="David" w:hAnsi="David" w:hint="cs"/>
          <w:rtl/>
          <w:lang w:eastAsia="en-US"/>
        </w:rPr>
        <w:t>זמינות</w:t>
      </w:r>
      <w:r w:rsidRPr="003A740F">
        <w:rPr>
          <w:rFonts w:ascii="David" w:eastAsia="David" w:hAnsi="David"/>
          <w:rtl/>
          <w:lang w:eastAsia="en-US"/>
        </w:rPr>
        <w:t xml:space="preserve"> </w:t>
      </w:r>
      <w:r w:rsidRPr="003A740F">
        <w:rPr>
          <w:rFonts w:ascii="David" w:eastAsia="David" w:hAnsi="David" w:hint="cs"/>
          <w:rtl/>
          <w:lang w:eastAsia="en-US"/>
        </w:rPr>
        <w:t>ותקינות</w:t>
      </w:r>
      <w:r w:rsidRPr="003A740F">
        <w:rPr>
          <w:rFonts w:ascii="David" w:eastAsia="David" w:hAnsi="David"/>
          <w:rtl/>
          <w:lang w:eastAsia="en-US"/>
        </w:rPr>
        <w:t xml:space="preserve"> </w:t>
      </w:r>
      <w:r w:rsidRPr="003A740F">
        <w:rPr>
          <w:rFonts w:ascii="David" w:eastAsia="David" w:hAnsi="David" w:hint="cs"/>
          <w:rtl/>
          <w:lang w:eastAsia="en-US"/>
        </w:rPr>
        <w:t>פעולת</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ואולם</w:t>
      </w:r>
      <w:r w:rsidRPr="003A740F">
        <w:rPr>
          <w:rFonts w:ascii="David" w:eastAsia="David" w:hAnsi="David"/>
          <w:rtl/>
          <w:lang w:eastAsia="en-US"/>
        </w:rPr>
        <w:t xml:space="preserve"> </w:t>
      </w:r>
      <w:r w:rsidRPr="003A740F">
        <w:rPr>
          <w:rFonts w:ascii="David" w:eastAsia="David" w:hAnsi="David" w:hint="cs"/>
          <w:rtl/>
          <w:lang w:eastAsia="en-US"/>
        </w:rPr>
        <w:t>ייתכן</w:t>
      </w:r>
      <w:r w:rsidRPr="003A740F">
        <w:rPr>
          <w:rFonts w:ascii="David" w:eastAsia="David" w:hAnsi="David"/>
          <w:rtl/>
          <w:lang w:eastAsia="en-US"/>
        </w:rPr>
        <w:t xml:space="preserve"> </w:t>
      </w:r>
      <w:r w:rsidRPr="003A740F">
        <w:rPr>
          <w:rFonts w:ascii="David" w:eastAsia="David" w:hAnsi="David" w:hint="cs"/>
          <w:rtl/>
          <w:lang w:eastAsia="en-US"/>
        </w:rPr>
        <w:t>שהפורטל</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יהיה</w:t>
      </w:r>
      <w:r w:rsidRPr="003A740F">
        <w:rPr>
          <w:rFonts w:ascii="David" w:eastAsia="David" w:hAnsi="David"/>
          <w:rtl/>
          <w:lang w:eastAsia="en-US"/>
        </w:rPr>
        <w:t xml:space="preserve"> </w:t>
      </w:r>
      <w:r w:rsidRPr="003A740F">
        <w:rPr>
          <w:rFonts w:ascii="David" w:eastAsia="David" w:hAnsi="David" w:hint="cs"/>
          <w:rtl/>
          <w:lang w:eastAsia="en-US"/>
        </w:rPr>
        <w:t>זמין</w:t>
      </w:r>
      <w:r w:rsidRPr="003A740F">
        <w:rPr>
          <w:rFonts w:ascii="David" w:eastAsia="David" w:hAnsi="David"/>
          <w:rtl/>
          <w:lang w:eastAsia="en-US"/>
        </w:rPr>
        <w:t xml:space="preserve"> </w:t>
      </w:r>
      <w:r w:rsidRPr="003A740F">
        <w:rPr>
          <w:rFonts w:ascii="David" w:eastAsia="David" w:hAnsi="David" w:hint="cs"/>
          <w:rtl/>
          <w:lang w:eastAsia="en-US"/>
        </w:rPr>
        <w:t>מעת</w:t>
      </w:r>
      <w:r w:rsidRPr="003A740F">
        <w:rPr>
          <w:rFonts w:ascii="David" w:eastAsia="David" w:hAnsi="David"/>
          <w:rtl/>
          <w:lang w:eastAsia="en-US"/>
        </w:rPr>
        <w:t xml:space="preserve"> </w:t>
      </w:r>
      <w:r w:rsidRPr="003A740F">
        <w:rPr>
          <w:rFonts w:ascii="David" w:eastAsia="David" w:hAnsi="David" w:hint="cs"/>
          <w:rtl/>
          <w:lang w:eastAsia="en-US"/>
        </w:rPr>
        <w:t>לעת</w:t>
      </w:r>
      <w:r w:rsidRPr="003A740F">
        <w:rPr>
          <w:rFonts w:ascii="David" w:eastAsia="David" w:hAnsi="David"/>
          <w:rtl/>
          <w:lang w:eastAsia="en-US"/>
        </w:rPr>
        <w:t xml:space="preserve"> </w:t>
      </w:r>
      <w:r w:rsidRPr="003A740F">
        <w:rPr>
          <w:rFonts w:ascii="David" w:eastAsia="David" w:hAnsi="David" w:hint="cs"/>
          <w:rtl/>
          <w:lang w:eastAsia="en-US"/>
        </w:rPr>
        <w:t>בשל</w:t>
      </w:r>
      <w:r w:rsidRPr="003A740F">
        <w:rPr>
          <w:rFonts w:ascii="David" w:eastAsia="David" w:hAnsi="David"/>
          <w:rtl/>
          <w:lang w:eastAsia="en-US"/>
        </w:rPr>
        <w:t xml:space="preserve"> </w:t>
      </w:r>
      <w:r w:rsidRPr="003A740F">
        <w:rPr>
          <w:rFonts w:ascii="David" w:eastAsia="David" w:hAnsi="David" w:hint="cs"/>
          <w:rtl/>
          <w:lang w:eastAsia="en-US"/>
        </w:rPr>
        <w:t>תקלות</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לצורך</w:t>
      </w:r>
      <w:r w:rsidRPr="003A740F">
        <w:rPr>
          <w:rFonts w:ascii="David" w:eastAsia="David" w:hAnsi="David"/>
          <w:rtl/>
          <w:lang w:eastAsia="en-US"/>
        </w:rPr>
        <w:t xml:space="preserve"> </w:t>
      </w:r>
      <w:r w:rsidRPr="003A740F">
        <w:rPr>
          <w:rFonts w:ascii="David" w:eastAsia="David" w:hAnsi="David" w:hint="cs"/>
          <w:rtl/>
          <w:lang w:eastAsia="en-US"/>
        </w:rPr>
        <w:t>תחזוקה</w:t>
      </w:r>
      <w:r w:rsidRPr="003A740F">
        <w:rPr>
          <w:rFonts w:ascii="David" w:eastAsia="David" w:hAnsi="David"/>
          <w:rtl/>
          <w:lang w:eastAsia="en-US"/>
        </w:rPr>
        <w:t>.</w:t>
      </w:r>
      <w:r w:rsidRPr="003A740F">
        <w:rPr>
          <w:rFonts w:ascii="David" w:eastAsia="David" w:hAnsi="David"/>
          <w:rtl/>
          <w:lang w:eastAsia="en-US"/>
        </w:rPr>
        <w:tab/>
      </w:r>
      <w:r w:rsidRPr="003A740F">
        <w:rPr>
          <w:rFonts w:ascii="David" w:eastAsia="David" w:hAnsi="David"/>
          <w:rtl/>
          <w:lang w:eastAsia="en-US"/>
        </w:rPr>
        <w:tab/>
      </w:r>
      <w:r w:rsidRPr="003A740F">
        <w:rPr>
          <w:rFonts w:ascii="David" w:eastAsia="David" w:hAnsi="David"/>
          <w:rtl/>
          <w:lang w:eastAsia="en-US"/>
        </w:rPr>
        <w:br/>
      </w:r>
      <w:r w:rsidRPr="003A740F">
        <w:rPr>
          <w:rFonts w:ascii="David" w:eastAsia="David" w:hAnsi="David" w:hint="cs"/>
          <w:rtl/>
          <w:lang w:eastAsia="en-US"/>
        </w:rPr>
        <w:t>כמו</w:t>
      </w:r>
      <w:r w:rsidRPr="003A740F">
        <w:rPr>
          <w:rFonts w:ascii="David" w:eastAsia="David" w:hAnsi="David"/>
          <w:rtl/>
          <w:lang w:eastAsia="en-US"/>
        </w:rPr>
        <w:t xml:space="preserve"> </w:t>
      </w:r>
      <w:r w:rsidRPr="003A740F">
        <w:rPr>
          <w:rFonts w:ascii="David" w:eastAsia="David" w:hAnsi="David" w:hint="cs"/>
          <w:rtl/>
          <w:lang w:eastAsia="en-US"/>
        </w:rPr>
        <w:t>כן</w:t>
      </w:r>
      <w:r w:rsidRPr="003A740F">
        <w:rPr>
          <w:rFonts w:ascii="David" w:eastAsia="David" w:hAnsi="David"/>
          <w:rtl/>
          <w:lang w:eastAsia="en-US"/>
        </w:rPr>
        <w:t xml:space="preserve"> </w:t>
      </w:r>
      <w:r w:rsidRPr="003A740F">
        <w:rPr>
          <w:rFonts w:ascii="David" w:eastAsia="David" w:hAnsi="David" w:hint="cs"/>
          <w:rtl/>
          <w:lang w:eastAsia="en-US"/>
        </w:rPr>
        <w:t>ייתכנו</w:t>
      </w:r>
      <w:r w:rsidRPr="003A740F">
        <w:rPr>
          <w:rFonts w:ascii="David" w:eastAsia="David" w:hAnsi="David"/>
          <w:rtl/>
          <w:lang w:eastAsia="en-US"/>
        </w:rPr>
        <w:t xml:space="preserve"> </w:t>
      </w:r>
      <w:r w:rsidRPr="003A740F">
        <w:rPr>
          <w:rFonts w:ascii="David" w:eastAsia="David" w:hAnsi="David" w:hint="cs"/>
          <w:rtl/>
          <w:lang w:eastAsia="en-US"/>
        </w:rPr>
        <w:t>תקלות</w:t>
      </w:r>
      <w:r w:rsidRPr="003A740F">
        <w:rPr>
          <w:rFonts w:ascii="David" w:eastAsia="David" w:hAnsi="David"/>
          <w:rtl/>
          <w:lang w:eastAsia="en-US"/>
        </w:rPr>
        <w:t xml:space="preserve"> </w:t>
      </w:r>
      <w:r w:rsidRPr="003A740F">
        <w:rPr>
          <w:rFonts w:ascii="David" w:eastAsia="David" w:hAnsi="David" w:hint="cs"/>
          <w:rtl/>
          <w:lang w:eastAsia="en-US"/>
        </w:rPr>
        <w:t>שיחייבו</w:t>
      </w:r>
      <w:r w:rsidRPr="003A740F">
        <w:rPr>
          <w:rFonts w:ascii="David" w:eastAsia="David" w:hAnsi="David"/>
          <w:rtl/>
          <w:lang w:eastAsia="en-US"/>
        </w:rPr>
        <w:t xml:space="preserve"> </w:t>
      </w:r>
      <w:r w:rsidRPr="003A740F">
        <w:rPr>
          <w:rFonts w:ascii="David" w:eastAsia="David" w:hAnsi="David" w:hint="cs"/>
          <w:rtl/>
          <w:lang w:eastAsia="en-US"/>
        </w:rPr>
        <w:t>הגשת</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חשבוניות</w:t>
      </w:r>
      <w:r w:rsidRPr="003A740F">
        <w:rPr>
          <w:rFonts w:ascii="David" w:eastAsia="David" w:hAnsi="David"/>
          <w:rtl/>
          <w:lang w:eastAsia="en-US"/>
        </w:rPr>
        <w:t xml:space="preserve"> </w:t>
      </w:r>
      <w:r w:rsidRPr="003A740F">
        <w:rPr>
          <w:rFonts w:ascii="David" w:eastAsia="David" w:hAnsi="David" w:hint="cs"/>
          <w:rtl/>
          <w:lang w:eastAsia="en-US"/>
        </w:rPr>
        <w:t>מחדש</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יפגעו</w:t>
      </w:r>
      <w:r w:rsidRPr="003A740F">
        <w:rPr>
          <w:rFonts w:ascii="David" w:eastAsia="David" w:hAnsi="David"/>
          <w:rtl/>
          <w:lang w:eastAsia="en-US"/>
        </w:rPr>
        <w:t xml:space="preserve"> </w:t>
      </w:r>
      <w:r w:rsidRPr="003A740F">
        <w:rPr>
          <w:rFonts w:ascii="David" w:eastAsia="David" w:hAnsi="David" w:hint="cs"/>
          <w:rtl/>
          <w:lang w:eastAsia="en-US"/>
        </w:rPr>
        <w:t>בקצב</w:t>
      </w:r>
      <w:r w:rsidRPr="003A740F">
        <w:rPr>
          <w:rFonts w:ascii="David" w:eastAsia="David" w:hAnsi="David"/>
          <w:rtl/>
          <w:lang w:eastAsia="en-US"/>
        </w:rPr>
        <w:t xml:space="preserve"> </w:t>
      </w:r>
      <w:r w:rsidRPr="003A740F">
        <w:rPr>
          <w:rFonts w:ascii="David" w:eastAsia="David" w:hAnsi="David" w:hint="cs"/>
          <w:rtl/>
          <w:lang w:eastAsia="en-US"/>
        </w:rPr>
        <w:lastRenderedPageBreak/>
        <w:t>העבודה</w:t>
      </w:r>
      <w:r w:rsidRPr="003A740F">
        <w:rPr>
          <w:rFonts w:ascii="David" w:eastAsia="David" w:hAnsi="David"/>
          <w:rtl/>
          <w:lang w:eastAsia="en-US"/>
        </w:rPr>
        <w:t xml:space="preserve">. </w:t>
      </w:r>
      <w:r w:rsidRPr="003A740F">
        <w:rPr>
          <w:rFonts w:ascii="David" w:eastAsia="David" w:hAnsi="David" w:hint="cs"/>
          <w:rtl/>
          <w:lang w:eastAsia="en-US"/>
        </w:rPr>
        <w:t>במקרים</w:t>
      </w:r>
      <w:r w:rsidRPr="003A740F">
        <w:rPr>
          <w:rFonts w:ascii="David" w:eastAsia="David" w:hAnsi="David"/>
          <w:rtl/>
          <w:lang w:eastAsia="en-US"/>
        </w:rPr>
        <w:t xml:space="preserve"> </w:t>
      </w:r>
      <w:r w:rsidRPr="003A740F">
        <w:rPr>
          <w:rFonts w:ascii="David" w:eastAsia="David" w:hAnsi="David" w:hint="cs"/>
          <w:rtl/>
          <w:lang w:eastAsia="en-US"/>
        </w:rPr>
        <w:t>אלה</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למשתמש</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תביעה</w:t>
      </w:r>
      <w:r w:rsidRPr="003A740F">
        <w:rPr>
          <w:rFonts w:ascii="David" w:eastAsia="David" w:hAnsi="David"/>
          <w:rtl/>
          <w:lang w:eastAsia="en-US"/>
        </w:rPr>
        <w:t xml:space="preserve">, </w:t>
      </w:r>
      <w:r w:rsidRPr="003A740F">
        <w:rPr>
          <w:rFonts w:ascii="David" w:eastAsia="David" w:hAnsi="David" w:hint="cs"/>
          <w:rtl/>
          <w:lang w:eastAsia="en-US"/>
        </w:rPr>
        <w:t>דרישה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טענה</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המשרדים</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מטעמם</w:t>
      </w:r>
      <w:r w:rsidRPr="003A740F">
        <w:rPr>
          <w:rFonts w:ascii="David" w:eastAsia="David" w:hAnsi="David"/>
          <w:rtl/>
          <w:lang w:eastAsia="en-US"/>
        </w:rPr>
        <w:t xml:space="preserve"> </w:t>
      </w:r>
      <w:r w:rsidRPr="003A740F">
        <w:rPr>
          <w:rFonts w:ascii="David" w:eastAsia="David" w:hAnsi="David" w:hint="cs"/>
          <w:rtl/>
          <w:lang w:eastAsia="en-US"/>
        </w:rPr>
        <w:t>ובלבד</w:t>
      </w:r>
      <w:r w:rsidRPr="003A740F">
        <w:rPr>
          <w:rFonts w:ascii="David" w:eastAsia="David" w:hAnsi="David"/>
          <w:rtl/>
          <w:lang w:eastAsia="en-US"/>
        </w:rPr>
        <w:t xml:space="preserve"> </w:t>
      </w:r>
      <w:r w:rsidRPr="003A740F">
        <w:rPr>
          <w:rFonts w:ascii="David" w:eastAsia="David" w:hAnsi="David" w:hint="cs"/>
          <w:rtl/>
          <w:lang w:eastAsia="en-US"/>
        </w:rPr>
        <w:t>שננקטו</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ידי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מטעמה</w:t>
      </w:r>
      <w:r w:rsidRPr="003A740F">
        <w:rPr>
          <w:rFonts w:ascii="David" w:eastAsia="David" w:hAnsi="David"/>
          <w:rtl/>
          <w:lang w:eastAsia="en-US"/>
        </w:rPr>
        <w:t xml:space="preserve">, </w:t>
      </w:r>
      <w:r w:rsidRPr="003A740F">
        <w:rPr>
          <w:rFonts w:ascii="David" w:eastAsia="David" w:hAnsi="David" w:hint="cs"/>
          <w:rtl/>
          <w:lang w:eastAsia="en-US"/>
        </w:rPr>
        <w:t>מאמצים</w:t>
      </w:r>
      <w:r w:rsidRPr="003A740F">
        <w:rPr>
          <w:rFonts w:ascii="David" w:eastAsia="David" w:hAnsi="David"/>
          <w:rtl/>
          <w:lang w:eastAsia="en-US"/>
        </w:rPr>
        <w:t xml:space="preserve"> </w:t>
      </w:r>
      <w:r w:rsidRPr="003A740F">
        <w:rPr>
          <w:rFonts w:ascii="David" w:eastAsia="David" w:hAnsi="David" w:hint="cs"/>
          <w:rtl/>
          <w:lang w:eastAsia="en-US"/>
        </w:rPr>
        <w:t>סבירים</w:t>
      </w:r>
      <w:r w:rsidRPr="003A740F">
        <w:rPr>
          <w:rFonts w:ascii="David" w:eastAsia="David" w:hAnsi="David"/>
          <w:rtl/>
          <w:lang w:eastAsia="en-US"/>
        </w:rPr>
        <w:t xml:space="preserve"> </w:t>
      </w:r>
      <w:r w:rsidRPr="003A740F">
        <w:rPr>
          <w:rFonts w:ascii="David" w:eastAsia="David" w:hAnsi="David" w:hint="cs"/>
          <w:rtl/>
          <w:lang w:eastAsia="en-US"/>
        </w:rPr>
        <w:t>למניעת</w:t>
      </w:r>
      <w:r w:rsidRPr="003A740F">
        <w:rPr>
          <w:rFonts w:ascii="David" w:eastAsia="David" w:hAnsi="David"/>
          <w:rtl/>
          <w:lang w:eastAsia="en-US"/>
        </w:rPr>
        <w:t xml:space="preserve"> </w:t>
      </w:r>
      <w:r w:rsidRPr="003A740F">
        <w:rPr>
          <w:rFonts w:ascii="David" w:eastAsia="David" w:hAnsi="David" w:hint="cs"/>
          <w:rtl/>
          <w:lang w:eastAsia="en-US"/>
        </w:rPr>
        <w:t>הישנות</w:t>
      </w:r>
      <w:r w:rsidRPr="003A740F">
        <w:rPr>
          <w:rFonts w:ascii="David" w:eastAsia="David" w:hAnsi="David"/>
          <w:rtl/>
          <w:lang w:eastAsia="en-US"/>
        </w:rPr>
        <w:t xml:space="preserve"> </w:t>
      </w:r>
      <w:r w:rsidRPr="003A740F">
        <w:rPr>
          <w:rFonts w:ascii="David" w:eastAsia="David" w:hAnsi="David" w:hint="cs"/>
          <w:rtl/>
          <w:lang w:eastAsia="en-US"/>
        </w:rPr>
        <w:t>התקלות</w:t>
      </w:r>
      <w:r w:rsidRPr="003A740F">
        <w:rPr>
          <w:rFonts w:ascii="David" w:eastAsia="David" w:hAnsi="David"/>
          <w:rtl/>
          <w:lang w:eastAsia="en-US"/>
        </w:rPr>
        <w:t xml:space="preserve"> </w:t>
      </w:r>
      <w:r w:rsidRPr="003A740F">
        <w:rPr>
          <w:rFonts w:ascii="David" w:eastAsia="David" w:hAnsi="David" w:hint="cs"/>
          <w:rtl/>
          <w:lang w:eastAsia="en-US"/>
        </w:rPr>
        <w:t>והטיפול</w:t>
      </w:r>
      <w:r w:rsidRPr="003A740F">
        <w:rPr>
          <w:rFonts w:ascii="David" w:eastAsia="David" w:hAnsi="David"/>
          <w:rtl/>
          <w:lang w:eastAsia="en-US"/>
        </w:rPr>
        <w:t xml:space="preserve"> </w:t>
      </w:r>
      <w:r w:rsidRPr="003A740F">
        <w:rPr>
          <w:rFonts w:ascii="David" w:eastAsia="David" w:hAnsi="David" w:hint="cs"/>
          <w:rtl/>
          <w:lang w:eastAsia="en-US"/>
        </w:rPr>
        <w:t>בהן</w:t>
      </w:r>
      <w:r w:rsidRPr="003A740F">
        <w:rPr>
          <w:rFonts w:ascii="David" w:eastAsia="David" w:hAnsi="David"/>
          <w:rtl/>
          <w:lang w:eastAsia="en-US"/>
        </w:rPr>
        <w:t>.</w:t>
      </w:r>
    </w:p>
    <w:p w14:paraId="3B9DFAA9"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תפעיל</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אמצעי</w:t>
      </w:r>
      <w:r w:rsidRPr="003A740F">
        <w:rPr>
          <w:rFonts w:ascii="David" w:eastAsia="David" w:hAnsi="David"/>
          <w:rtl/>
          <w:lang w:eastAsia="en-US"/>
        </w:rPr>
        <w:t xml:space="preserve"> </w:t>
      </w:r>
      <w:r w:rsidRPr="003A740F">
        <w:rPr>
          <w:rFonts w:ascii="David" w:eastAsia="David" w:hAnsi="David" w:hint="cs"/>
          <w:rtl/>
          <w:lang w:eastAsia="en-US"/>
        </w:rPr>
        <w:t>אבטחת</w:t>
      </w:r>
      <w:r w:rsidRPr="003A740F">
        <w:rPr>
          <w:rFonts w:ascii="David" w:eastAsia="David" w:hAnsi="David"/>
          <w:rtl/>
          <w:lang w:eastAsia="en-US"/>
        </w:rPr>
        <w:t xml:space="preserve"> </w:t>
      </w:r>
      <w:r w:rsidRPr="003A740F">
        <w:rPr>
          <w:rFonts w:ascii="David" w:eastAsia="David" w:hAnsi="David" w:hint="cs"/>
          <w:rtl/>
          <w:lang w:eastAsia="en-US"/>
        </w:rPr>
        <w:t>מידע</w:t>
      </w:r>
      <w:r w:rsidRPr="003A740F">
        <w:rPr>
          <w:rFonts w:ascii="David" w:eastAsia="David" w:hAnsi="David"/>
          <w:rtl/>
          <w:lang w:eastAsia="en-US"/>
        </w:rPr>
        <w:t xml:space="preserve"> </w:t>
      </w:r>
      <w:r w:rsidRPr="003A740F">
        <w:rPr>
          <w:rFonts w:ascii="David" w:eastAsia="David" w:hAnsi="David" w:hint="cs"/>
          <w:rtl/>
          <w:lang w:eastAsia="en-US"/>
        </w:rPr>
        <w:t>נאותים</w:t>
      </w:r>
      <w:r w:rsidRPr="003A740F">
        <w:rPr>
          <w:rFonts w:ascii="David" w:eastAsia="David" w:hAnsi="David"/>
          <w:rtl/>
          <w:lang w:eastAsia="en-US"/>
        </w:rPr>
        <w:t xml:space="preserve"> </w:t>
      </w:r>
      <w:r w:rsidRPr="003A740F">
        <w:rPr>
          <w:rFonts w:ascii="David" w:eastAsia="David" w:hAnsi="David" w:hint="cs"/>
          <w:rtl/>
          <w:lang w:eastAsia="en-US"/>
        </w:rPr>
        <w:t>ואולם</w:t>
      </w:r>
      <w:r w:rsidRPr="003A740F">
        <w:rPr>
          <w:rFonts w:ascii="David" w:eastAsia="David" w:hAnsi="David"/>
          <w:rtl/>
          <w:lang w:eastAsia="en-US"/>
        </w:rPr>
        <w:t xml:space="preserve"> </w:t>
      </w:r>
      <w:r w:rsidRPr="003A740F">
        <w:rPr>
          <w:rFonts w:ascii="David" w:eastAsia="David" w:hAnsi="David" w:hint="cs"/>
          <w:rtl/>
          <w:lang w:eastAsia="en-US"/>
        </w:rPr>
        <w:t>ייתכנו</w:t>
      </w:r>
      <w:r w:rsidRPr="003A740F">
        <w:rPr>
          <w:rFonts w:ascii="David" w:eastAsia="David" w:hAnsi="David"/>
          <w:rtl/>
          <w:lang w:eastAsia="en-US"/>
        </w:rPr>
        <w:t xml:space="preserve"> </w:t>
      </w:r>
      <w:r w:rsidRPr="003A740F">
        <w:rPr>
          <w:rFonts w:ascii="David" w:eastAsia="David" w:hAnsi="David" w:hint="cs"/>
          <w:rtl/>
          <w:lang w:eastAsia="en-US"/>
        </w:rPr>
        <w:t>פגיעות</w:t>
      </w:r>
      <w:r w:rsidRPr="003A740F">
        <w:rPr>
          <w:rFonts w:ascii="David" w:eastAsia="David" w:hAnsi="David"/>
          <w:rtl/>
          <w:lang w:eastAsia="en-US"/>
        </w:rPr>
        <w:t xml:space="preserve"> </w:t>
      </w:r>
      <w:r w:rsidRPr="003A740F">
        <w:rPr>
          <w:rFonts w:ascii="David" w:eastAsia="David" w:hAnsi="David" w:hint="cs"/>
          <w:rtl/>
          <w:lang w:eastAsia="en-US"/>
        </w:rPr>
        <w:t>באבטחת</w:t>
      </w:r>
      <w:r w:rsidRPr="003A740F">
        <w:rPr>
          <w:rFonts w:ascii="David" w:eastAsia="David" w:hAnsi="David"/>
          <w:rtl/>
          <w:lang w:eastAsia="en-US"/>
        </w:rPr>
        <w:t xml:space="preserve"> </w:t>
      </w:r>
      <w:r w:rsidRPr="003A740F">
        <w:rPr>
          <w:rFonts w:ascii="David" w:eastAsia="David" w:hAnsi="David" w:hint="cs"/>
          <w:rtl/>
          <w:lang w:eastAsia="en-US"/>
        </w:rPr>
        <w:t>מידע</w:t>
      </w:r>
      <w:r w:rsidRPr="003A740F">
        <w:rPr>
          <w:rFonts w:ascii="David" w:eastAsia="David" w:hAnsi="David"/>
          <w:rtl/>
          <w:lang w:eastAsia="en-US"/>
        </w:rPr>
        <w:t xml:space="preserve"> </w:t>
      </w:r>
      <w:r w:rsidRPr="003A740F">
        <w:rPr>
          <w:rFonts w:ascii="David" w:eastAsia="David" w:hAnsi="David" w:hint="cs"/>
          <w:rtl/>
          <w:lang w:eastAsia="en-US"/>
        </w:rPr>
        <w:t>ובמקרים</w:t>
      </w:r>
      <w:r w:rsidRPr="003A740F">
        <w:rPr>
          <w:rFonts w:ascii="David" w:eastAsia="David" w:hAnsi="David"/>
          <w:rtl/>
          <w:lang w:eastAsia="en-US"/>
        </w:rPr>
        <w:t xml:space="preserve"> </w:t>
      </w:r>
      <w:r w:rsidRPr="003A740F">
        <w:rPr>
          <w:rFonts w:ascii="David" w:eastAsia="David" w:hAnsi="David" w:hint="cs"/>
          <w:rtl/>
          <w:lang w:eastAsia="en-US"/>
        </w:rPr>
        <w:t>אלה</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למשתמש</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תביעה</w:t>
      </w:r>
      <w:r w:rsidRPr="003A740F">
        <w:rPr>
          <w:rFonts w:ascii="David" w:eastAsia="David" w:hAnsi="David"/>
          <w:rtl/>
          <w:lang w:eastAsia="en-US"/>
        </w:rPr>
        <w:t xml:space="preserve">, </w:t>
      </w:r>
      <w:r w:rsidRPr="003A740F">
        <w:rPr>
          <w:rFonts w:ascii="David" w:eastAsia="David" w:hAnsi="David" w:hint="cs"/>
          <w:rtl/>
          <w:lang w:eastAsia="en-US"/>
        </w:rPr>
        <w:t>דרישה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טענה</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המשרדים</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מטעמם</w:t>
      </w:r>
      <w:r w:rsidRPr="003A740F">
        <w:rPr>
          <w:rFonts w:ascii="David" w:eastAsia="David" w:hAnsi="David"/>
          <w:rtl/>
          <w:lang w:eastAsia="en-US"/>
        </w:rPr>
        <w:t xml:space="preserve"> </w:t>
      </w:r>
      <w:r w:rsidRPr="003A740F">
        <w:rPr>
          <w:rFonts w:ascii="David" w:eastAsia="David" w:hAnsi="David" w:hint="cs"/>
          <w:rtl/>
          <w:lang w:eastAsia="en-US"/>
        </w:rPr>
        <w:t>ובלבד</w:t>
      </w:r>
      <w:r w:rsidRPr="003A740F">
        <w:rPr>
          <w:rFonts w:ascii="David" w:eastAsia="David" w:hAnsi="David"/>
          <w:rtl/>
          <w:lang w:eastAsia="en-US"/>
        </w:rPr>
        <w:t xml:space="preserve"> </w:t>
      </w:r>
      <w:r w:rsidRPr="003A740F">
        <w:rPr>
          <w:rFonts w:ascii="David" w:eastAsia="David" w:hAnsi="David" w:hint="cs"/>
          <w:rtl/>
          <w:lang w:eastAsia="en-US"/>
        </w:rPr>
        <w:t>שננקטו</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ידי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מטעמה</w:t>
      </w:r>
      <w:r w:rsidRPr="003A740F">
        <w:rPr>
          <w:rFonts w:ascii="David" w:eastAsia="David" w:hAnsi="David"/>
          <w:rtl/>
          <w:lang w:eastAsia="en-US"/>
        </w:rPr>
        <w:t xml:space="preserve">, </w:t>
      </w:r>
      <w:r w:rsidRPr="003A740F">
        <w:rPr>
          <w:rFonts w:ascii="David" w:eastAsia="David" w:hAnsi="David" w:hint="cs"/>
          <w:rtl/>
          <w:lang w:eastAsia="en-US"/>
        </w:rPr>
        <w:t>מאמצים</w:t>
      </w:r>
      <w:r w:rsidRPr="003A740F">
        <w:rPr>
          <w:rFonts w:ascii="David" w:eastAsia="David" w:hAnsi="David"/>
          <w:rtl/>
          <w:lang w:eastAsia="en-US"/>
        </w:rPr>
        <w:t xml:space="preserve"> </w:t>
      </w:r>
      <w:r w:rsidRPr="003A740F">
        <w:rPr>
          <w:rFonts w:ascii="David" w:eastAsia="David" w:hAnsi="David" w:hint="cs"/>
          <w:rtl/>
          <w:lang w:eastAsia="en-US"/>
        </w:rPr>
        <w:t>סבירים</w:t>
      </w:r>
      <w:r w:rsidRPr="003A740F">
        <w:rPr>
          <w:rFonts w:ascii="David" w:eastAsia="David" w:hAnsi="David"/>
          <w:rtl/>
          <w:lang w:eastAsia="en-US"/>
        </w:rPr>
        <w:t xml:space="preserve"> </w:t>
      </w:r>
      <w:r w:rsidRPr="003A740F">
        <w:rPr>
          <w:rFonts w:ascii="David" w:eastAsia="David" w:hAnsi="David" w:hint="cs"/>
          <w:rtl/>
          <w:lang w:eastAsia="en-US"/>
        </w:rPr>
        <w:t>למניעת</w:t>
      </w:r>
      <w:r w:rsidRPr="003A740F">
        <w:rPr>
          <w:rFonts w:ascii="David" w:eastAsia="David" w:hAnsi="David"/>
          <w:rtl/>
          <w:lang w:eastAsia="en-US"/>
        </w:rPr>
        <w:t xml:space="preserve"> </w:t>
      </w:r>
      <w:r w:rsidRPr="003A740F">
        <w:rPr>
          <w:rFonts w:ascii="David" w:eastAsia="David" w:hAnsi="David" w:hint="cs"/>
          <w:rtl/>
          <w:lang w:eastAsia="en-US"/>
        </w:rPr>
        <w:t>הישנות</w:t>
      </w:r>
      <w:r w:rsidRPr="003A740F">
        <w:rPr>
          <w:rFonts w:ascii="David" w:eastAsia="David" w:hAnsi="David"/>
          <w:rtl/>
          <w:lang w:eastAsia="en-US"/>
        </w:rPr>
        <w:t xml:space="preserve"> </w:t>
      </w:r>
      <w:r w:rsidRPr="003A740F">
        <w:rPr>
          <w:rFonts w:ascii="David" w:eastAsia="David" w:hAnsi="David" w:hint="cs"/>
          <w:rtl/>
          <w:lang w:eastAsia="en-US"/>
        </w:rPr>
        <w:t>הפגיעות</w:t>
      </w:r>
      <w:r w:rsidRPr="003A740F">
        <w:rPr>
          <w:rFonts w:ascii="David" w:eastAsia="David" w:hAnsi="David"/>
          <w:rtl/>
          <w:lang w:eastAsia="en-US"/>
        </w:rPr>
        <w:t xml:space="preserve"> </w:t>
      </w:r>
      <w:r w:rsidRPr="003A740F">
        <w:rPr>
          <w:rFonts w:ascii="David" w:eastAsia="David" w:hAnsi="David" w:hint="cs"/>
          <w:rtl/>
          <w:lang w:eastAsia="en-US"/>
        </w:rPr>
        <w:t>והטיפול</w:t>
      </w:r>
      <w:r w:rsidRPr="003A740F">
        <w:rPr>
          <w:rFonts w:ascii="David" w:eastAsia="David" w:hAnsi="David"/>
          <w:rtl/>
          <w:lang w:eastAsia="en-US"/>
        </w:rPr>
        <w:t xml:space="preserve"> </w:t>
      </w:r>
      <w:r w:rsidRPr="003A740F">
        <w:rPr>
          <w:rFonts w:ascii="David" w:eastAsia="David" w:hAnsi="David" w:hint="cs"/>
          <w:rtl/>
          <w:lang w:eastAsia="en-US"/>
        </w:rPr>
        <w:t>בהן</w:t>
      </w:r>
      <w:r w:rsidRPr="003A740F">
        <w:rPr>
          <w:rFonts w:ascii="David" w:eastAsia="David" w:hAnsi="David"/>
          <w:rtl/>
          <w:lang w:eastAsia="en-US"/>
        </w:rPr>
        <w:t>.</w:t>
      </w:r>
    </w:p>
    <w:p w14:paraId="36A5F20C"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מבלי</w:t>
      </w:r>
      <w:r w:rsidRPr="003A740F">
        <w:rPr>
          <w:rFonts w:ascii="David" w:eastAsia="David" w:hAnsi="David"/>
          <w:rtl/>
          <w:lang w:eastAsia="en-US"/>
        </w:rPr>
        <w:t xml:space="preserve"> </w:t>
      </w:r>
      <w:r w:rsidRPr="003A740F">
        <w:rPr>
          <w:rFonts w:ascii="David" w:eastAsia="David" w:hAnsi="David" w:hint="cs"/>
          <w:rtl/>
          <w:lang w:eastAsia="en-US"/>
        </w:rPr>
        <w:t>לגרוע</w:t>
      </w:r>
      <w:r w:rsidRPr="003A740F">
        <w:rPr>
          <w:rFonts w:ascii="David" w:eastAsia="David" w:hAnsi="David"/>
          <w:rtl/>
          <w:lang w:eastAsia="en-US"/>
        </w:rPr>
        <w:t xml:space="preserve"> </w:t>
      </w:r>
      <w:r w:rsidRPr="003A740F">
        <w:rPr>
          <w:rFonts w:ascii="David" w:eastAsia="David" w:hAnsi="David" w:hint="cs"/>
          <w:rtl/>
          <w:lang w:eastAsia="en-US"/>
        </w:rPr>
        <w:t>מכלליות</w:t>
      </w:r>
      <w:r w:rsidRPr="003A740F">
        <w:rPr>
          <w:rFonts w:ascii="David" w:eastAsia="David" w:hAnsi="David"/>
          <w:rtl/>
          <w:lang w:eastAsia="en-US"/>
        </w:rPr>
        <w:t xml:space="preserve"> </w:t>
      </w:r>
      <w:r w:rsidRPr="003A740F">
        <w:rPr>
          <w:rFonts w:ascii="David" w:eastAsia="David" w:hAnsi="David" w:hint="cs"/>
          <w:rtl/>
          <w:lang w:eastAsia="en-US"/>
        </w:rPr>
        <w:t>האמור</w:t>
      </w:r>
      <w:r w:rsidRPr="003A740F">
        <w:rPr>
          <w:rFonts w:ascii="David" w:eastAsia="David" w:hAnsi="David"/>
          <w:rtl/>
          <w:lang w:eastAsia="en-US"/>
        </w:rPr>
        <w:t xml:space="preserve"> </w:t>
      </w:r>
      <w:r w:rsidRPr="003A740F">
        <w:rPr>
          <w:rFonts w:ascii="David" w:eastAsia="David" w:hAnsi="David" w:hint="cs"/>
          <w:rtl/>
          <w:lang w:eastAsia="en-US"/>
        </w:rPr>
        <w:t>לעיל</w:t>
      </w:r>
      <w:r w:rsidRPr="003A740F">
        <w:rPr>
          <w:rFonts w:ascii="David" w:eastAsia="David" w:hAnsi="David"/>
          <w:rtl/>
          <w:lang w:eastAsia="en-US"/>
        </w:rPr>
        <w:t xml:space="preserve">, </w:t>
      </w:r>
      <w:r w:rsidRPr="003A740F">
        <w:rPr>
          <w:rFonts w:ascii="David" w:eastAsia="David" w:hAnsi="David" w:hint="cs"/>
          <w:rtl/>
          <w:lang w:eastAsia="en-US"/>
        </w:rPr>
        <w:t>הוראות</w:t>
      </w:r>
      <w:r w:rsidRPr="003A740F">
        <w:rPr>
          <w:rFonts w:ascii="David" w:eastAsia="David" w:hAnsi="David"/>
          <w:rtl/>
          <w:lang w:eastAsia="en-US"/>
        </w:rPr>
        <w:t xml:space="preserve"> </w:t>
      </w:r>
      <w:r w:rsidRPr="003A740F">
        <w:rPr>
          <w:rFonts w:ascii="David" w:eastAsia="David" w:hAnsi="David" w:hint="cs"/>
          <w:rtl/>
          <w:lang w:eastAsia="en-US"/>
        </w:rPr>
        <w:t>סעיף</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יחולו</w:t>
      </w:r>
      <w:r w:rsidRPr="003A740F">
        <w:rPr>
          <w:rFonts w:ascii="David" w:eastAsia="David" w:hAnsi="David"/>
          <w:rtl/>
          <w:lang w:eastAsia="en-US"/>
        </w:rPr>
        <w:t xml:space="preserve"> </w:t>
      </w:r>
      <w:r w:rsidRPr="003A740F">
        <w:rPr>
          <w:rFonts w:ascii="David" w:eastAsia="David" w:hAnsi="David" w:hint="cs"/>
          <w:rtl/>
          <w:lang w:eastAsia="en-US"/>
        </w:rPr>
        <w:t>גם</w:t>
      </w:r>
      <w:r w:rsidRPr="003A740F">
        <w:rPr>
          <w:rFonts w:ascii="David" w:eastAsia="David" w:hAnsi="David"/>
          <w:rtl/>
          <w:lang w:eastAsia="en-US"/>
        </w:rPr>
        <w:t xml:space="preserve"> </w:t>
      </w:r>
      <w:r w:rsidRPr="003A740F">
        <w:rPr>
          <w:rFonts w:ascii="David" w:eastAsia="David" w:hAnsi="David" w:hint="cs"/>
          <w:rtl/>
          <w:lang w:eastAsia="en-US"/>
        </w:rPr>
        <w:t>במקרה</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פגיעות</w:t>
      </w:r>
      <w:r w:rsidRPr="003A740F">
        <w:rPr>
          <w:rFonts w:ascii="David" w:eastAsia="David" w:hAnsi="David"/>
          <w:rtl/>
          <w:lang w:eastAsia="en-US"/>
        </w:rPr>
        <w:t xml:space="preserve"> </w:t>
      </w:r>
      <w:r w:rsidRPr="003A740F">
        <w:rPr>
          <w:rFonts w:ascii="David" w:eastAsia="David" w:hAnsi="David" w:hint="cs"/>
          <w:rtl/>
          <w:lang w:eastAsia="en-US"/>
        </w:rPr>
        <w:t>באבטחת</w:t>
      </w:r>
      <w:r w:rsidRPr="003A740F">
        <w:rPr>
          <w:rFonts w:ascii="David" w:eastAsia="David" w:hAnsi="David"/>
          <w:rtl/>
          <w:lang w:eastAsia="en-US"/>
        </w:rPr>
        <w:t xml:space="preserve"> </w:t>
      </w:r>
      <w:r w:rsidRPr="003A740F">
        <w:rPr>
          <w:rFonts w:ascii="David" w:eastAsia="David" w:hAnsi="David" w:hint="cs"/>
          <w:rtl/>
          <w:lang w:eastAsia="en-US"/>
        </w:rPr>
        <w:t>מידע</w:t>
      </w:r>
      <w:r w:rsidRPr="003A740F">
        <w:rPr>
          <w:rFonts w:ascii="David" w:eastAsia="David" w:hAnsi="David"/>
          <w:rtl/>
          <w:lang w:eastAsia="en-US"/>
        </w:rPr>
        <w:t xml:space="preserve"> </w:t>
      </w:r>
      <w:r w:rsidRPr="003A740F">
        <w:rPr>
          <w:rFonts w:ascii="David" w:eastAsia="David" w:hAnsi="David" w:hint="cs"/>
          <w:rtl/>
          <w:lang w:eastAsia="en-US"/>
        </w:rPr>
        <w:t>שהביאו</w:t>
      </w:r>
      <w:r w:rsidRPr="003A740F">
        <w:rPr>
          <w:rFonts w:ascii="David" w:eastAsia="David" w:hAnsi="David"/>
          <w:rtl/>
          <w:lang w:eastAsia="en-US"/>
        </w:rPr>
        <w:t xml:space="preserve"> </w:t>
      </w:r>
      <w:r w:rsidRPr="003A740F">
        <w:rPr>
          <w:rFonts w:ascii="David" w:eastAsia="David" w:hAnsi="David" w:hint="cs"/>
          <w:rtl/>
          <w:lang w:eastAsia="en-US"/>
        </w:rPr>
        <w:t>לחשיפת</w:t>
      </w:r>
      <w:r w:rsidRPr="003A740F">
        <w:rPr>
          <w:rFonts w:ascii="David" w:eastAsia="David" w:hAnsi="David"/>
          <w:rtl/>
          <w:lang w:eastAsia="en-US"/>
        </w:rPr>
        <w:t xml:space="preserve"> </w:t>
      </w:r>
      <w:r w:rsidRPr="003A740F">
        <w:rPr>
          <w:rFonts w:ascii="David" w:eastAsia="David" w:hAnsi="David" w:hint="cs"/>
          <w:rtl/>
          <w:lang w:eastAsia="en-US"/>
        </w:rPr>
        <w:t>פרטי</w:t>
      </w:r>
      <w:r w:rsidRPr="003A740F">
        <w:rPr>
          <w:rFonts w:ascii="David" w:eastAsia="David" w:hAnsi="David"/>
          <w:rtl/>
          <w:lang w:eastAsia="en-US"/>
        </w:rPr>
        <w:t xml:space="preserve"> </w:t>
      </w:r>
      <w:r w:rsidRPr="003A740F">
        <w:rPr>
          <w:rFonts w:ascii="David" w:eastAsia="David" w:hAnsi="David" w:hint="cs"/>
          <w:rtl/>
          <w:lang w:eastAsia="en-US"/>
        </w:rPr>
        <w:t>המשתמשים</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נציגיהם</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פרטי</w:t>
      </w:r>
      <w:r w:rsidRPr="003A740F">
        <w:rPr>
          <w:rFonts w:ascii="David" w:eastAsia="David" w:hAnsi="David"/>
          <w:rtl/>
          <w:lang w:eastAsia="en-US"/>
        </w:rPr>
        <w:t xml:space="preserve"> </w:t>
      </w:r>
      <w:r w:rsidRPr="003A740F">
        <w:rPr>
          <w:rFonts w:ascii="David" w:eastAsia="David" w:hAnsi="David" w:hint="cs"/>
          <w:rtl/>
          <w:lang w:eastAsia="en-US"/>
        </w:rPr>
        <w:t>הזמנות</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חשבוניות</w:t>
      </w:r>
      <w:r w:rsidRPr="003A740F">
        <w:rPr>
          <w:rFonts w:ascii="David" w:eastAsia="David" w:hAnsi="David"/>
          <w:rtl/>
          <w:lang w:eastAsia="en-US"/>
        </w:rPr>
        <w:t>.</w:t>
      </w:r>
    </w:p>
    <w:p w14:paraId="1743893C"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מוותר</w:t>
      </w:r>
      <w:r w:rsidRPr="003A740F">
        <w:rPr>
          <w:rFonts w:ascii="David" w:eastAsia="David" w:hAnsi="David"/>
          <w:rtl/>
          <w:lang w:eastAsia="en-US"/>
        </w:rPr>
        <w:t xml:space="preserve"> </w:t>
      </w:r>
      <w:r w:rsidRPr="003A740F">
        <w:rPr>
          <w:rFonts w:ascii="David" w:eastAsia="David" w:hAnsi="David" w:hint="cs"/>
          <w:rtl/>
          <w:lang w:eastAsia="en-US"/>
        </w:rPr>
        <w:t>בזאת</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דרישה</w:t>
      </w:r>
      <w:r w:rsidRPr="003A740F">
        <w:rPr>
          <w:rFonts w:ascii="David" w:eastAsia="David" w:hAnsi="David"/>
          <w:rtl/>
          <w:lang w:eastAsia="en-US"/>
        </w:rPr>
        <w:t xml:space="preserve">, </w:t>
      </w:r>
      <w:r w:rsidRPr="003A740F">
        <w:rPr>
          <w:rFonts w:ascii="David" w:eastAsia="David" w:hAnsi="David" w:hint="cs"/>
          <w:rtl/>
          <w:lang w:eastAsia="en-US"/>
        </w:rPr>
        <w:t>תביעה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טענה</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המשרדים</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מטעמם</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נזק</w:t>
      </w:r>
      <w:r w:rsidRPr="003A740F">
        <w:rPr>
          <w:rFonts w:ascii="David" w:eastAsia="David" w:hAnsi="David"/>
          <w:rtl/>
          <w:lang w:eastAsia="en-US"/>
        </w:rPr>
        <w:t xml:space="preserve"> </w:t>
      </w:r>
      <w:r w:rsidRPr="003A740F">
        <w:rPr>
          <w:rFonts w:ascii="David" w:eastAsia="David" w:hAnsi="David" w:hint="cs"/>
          <w:rtl/>
          <w:lang w:eastAsia="en-US"/>
        </w:rPr>
        <w:t>ישיר</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עקיף</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הפסד</w:t>
      </w:r>
      <w:r w:rsidRPr="003A740F">
        <w:rPr>
          <w:rFonts w:ascii="David" w:eastAsia="David" w:hAnsi="David"/>
          <w:rtl/>
          <w:lang w:eastAsia="en-US"/>
        </w:rPr>
        <w:t xml:space="preserve"> </w:t>
      </w:r>
      <w:r w:rsidRPr="003A740F">
        <w:rPr>
          <w:rFonts w:ascii="David" w:eastAsia="David" w:hAnsi="David" w:hint="cs"/>
          <w:rtl/>
          <w:lang w:eastAsia="en-US"/>
        </w:rPr>
        <w:t>כלשהו</w:t>
      </w:r>
      <w:r w:rsidRPr="003A740F">
        <w:rPr>
          <w:rFonts w:ascii="David" w:eastAsia="David" w:hAnsi="David"/>
          <w:rtl/>
          <w:lang w:eastAsia="en-US"/>
        </w:rPr>
        <w:t xml:space="preserve"> </w:t>
      </w:r>
      <w:r w:rsidRPr="003A740F">
        <w:rPr>
          <w:rFonts w:ascii="David" w:eastAsia="David" w:hAnsi="David" w:hint="cs"/>
          <w:rtl/>
          <w:lang w:eastAsia="en-US"/>
        </w:rPr>
        <w:t>הנובעים</w:t>
      </w:r>
      <w:r w:rsidRPr="003A740F">
        <w:rPr>
          <w:rFonts w:ascii="David" w:eastAsia="David" w:hAnsi="David"/>
          <w:rtl/>
          <w:lang w:eastAsia="en-US"/>
        </w:rPr>
        <w:t xml:space="preserve"> </w:t>
      </w:r>
      <w:r w:rsidRPr="003A740F">
        <w:rPr>
          <w:rFonts w:ascii="David" w:eastAsia="David" w:hAnsi="David" w:hint="cs"/>
          <w:rtl/>
          <w:lang w:eastAsia="en-US"/>
        </w:rPr>
        <w:t>משימושו</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מאי</w:t>
      </w:r>
      <w:r w:rsidRPr="003A740F">
        <w:rPr>
          <w:rFonts w:ascii="David" w:eastAsia="David" w:hAnsi="David"/>
          <w:rtl/>
          <w:lang w:eastAsia="en-US"/>
        </w:rPr>
        <w:t>-</w:t>
      </w:r>
      <w:r w:rsidRPr="003A740F">
        <w:rPr>
          <w:rFonts w:ascii="David" w:eastAsia="David" w:hAnsi="David" w:hint="cs"/>
          <w:rtl/>
          <w:lang w:eastAsia="en-US"/>
        </w:rPr>
        <w:t>נכונות</w:t>
      </w:r>
      <w:r w:rsidRPr="003A740F">
        <w:rPr>
          <w:rFonts w:ascii="David" w:eastAsia="David" w:hAnsi="David"/>
          <w:rtl/>
          <w:lang w:eastAsia="en-US"/>
        </w:rPr>
        <w:t xml:space="preserve"> </w:t>
      </w:r>
      <w:r w:rsidRPr="003A740F">
        <w:rPr>
          <w:rFonts w:ascii="David" w:eastAsia="David" w:hAnsi="David" w:hint="cs"/>
          <w:rtl/>
          <w:lang w:eastAsia="en-US"/>
        </w:rPr>
        <w:t>המידע</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w:t>
      </w:r>
    </w:p>
    <w:p w14:paraId="14F4723B"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וכל</w:t>
      </w:r>
      <w:r w:rsidRPr="003A740F">
        <w:rPr>
          <w:rFonts w:ascii="David" w:eastAsia="David" w:hAnsi="David"/>
          <w:rtl/>
          <w:lang w:eastAsia="en-US"/>
        </w:rPr>
        <w:t xml:space="preserve"> </w:t>
      </w:r>
      <w:r w:rsidRPr="003A740F">
        <w:rPr>
          <w:rFonts w:ascii="David" w:eastAsia="David" w:hAnsi="David" w:hint="cs"/>
          <w:rtl/>
          <w:lang w:eastAsia="en-US"/>
        </w:rPr>
        <w:t>נציגיו</w:t>
      </w:r>
      <w:r w:rsidRPr="003A740F">
        <w:rPr>
          <w:rFonts w:ascii="David" w:eastAsia="David" w:hAnsi="David"/>
          <w:rtl/>
          <w:lang w:eastAsia="en-US"/>
        </w:rPr>
        <w:t xml:space="preserve"> </w:t>
      </w:r>
      <w:r w:rsidRPr="003A740F">
        <w:rPr>
          <w:rFonts w:ascii="David" w:eastAsia="David" w:hAnsi="David" w:hint="cs"/>
          <w:rtl/>
          <w:lang w:eastAsia="en-US"/>
        </w:rPr>
        <w:t>פוטרים</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המשרדים</w:t>
      </w:r>
      <w:r w:rsidRPr="003A740F">
        <w:rPr>
          <w:rFonts w:ascii="David" w:eastAsia="David" w:hAnsi="David"/>
          <w:rtl/>
          <w:lang w:eastAsia="en-US"/>
        </w:rPr>
        <w:t xml:space="preserve"> </w:t>
      </w:r>
      <w:r w:rsidRPr="003A740F">
        <w:rPr>
          <w:rFonts w:ascii="David" w:eastAsia="David" w:hAnsi="David" w:hint="cs"/>
          <w:rtl/>
          <w:lang w:eastAsia="en-US"/>
        </w:rPr>
        <w:t>וכל</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שבא</w:t>
      </w:r>
      <w:r w:rsidRPr="003A740F">
        <w:rPr>
          <w:rFonts w:ascii="David" w:eastAsia="David" w:hAnsi="David"/>
          <w:rtl/>
          <w:lang w:eastAsia="en-US"/>
        </w:rPr>
        <w:t xml:space="preserve"> </w:t>
      </w:r>
      <w:r w:rsidRPr="003A740F">
        <w:rPr>
          <w:rFonts w:ascii="David" w:eastAsia="David" w:hAnsi="David" w:hint="cs"/>
          <w:rtl/>
          <w:lang w:eastAsia="en-US"/>
        </w:rPr>
        <w:t>מטעמם</w:t>
      </w:r>
      <w:r w:rsidRPr="003A740F">
        <w:rPr>
          <w:rFonts w:ascii="David" w:eastAsia="David" w:hAnsi="David"/>
          <w:rtl/>
          <w:lang w:eastAsia="en-US"/>
        </w:rPr>
        <w:t xml:space="preserve"> </w:t>
      </w:r>
      <w:r w:rsidRPr="003A740F">
        <w:rPr>
          <w:rFonts w:ascii="David" w:eastAsia="David" w:hAnsi="David" w:hint="cs"/>
          <w:rtl/>
          <w:lang w:eastAsia="en-US"/>
        </w:rPr>
        <w:t>מאחריות</w:t>
      </w:r>
      <w:r w:rsidRPr="003A740F">
        <w:rPr>
          <w:rFonts w:ascii="David" w:eastAsia="David" w:hAnsi="David"/>
          <w:rtl/>
          <w:lang w:eastAsia="en-US"/>
        </w:rPr>
        <w:t xml:space="preserve"> </w:t>
      </w:r>
      <w:r w:rsidRPr="003A740F">
        <w:rPr>
          <w:rFonts w:ascii="David" w:eastAsia="David" w:hAnsi="David" w:hint="cs"/>
          <w:rtl/>
          <w:lang w:eastAsia="en-US"/>
        </w:rPr>
        <w:t>כלשהי</w:t>
      </w:r>
      <w:r w:rsidRPr="003A740F">
        <w:rPr>
          <w:rFonts w:ascii="David" w:eastAsia="David" w:hAnsi="David"/>
          <w:rtl/>
          <w:lang w:eastAsia="en-US"/>
        </w:rPr>
        <w:t xml:space="preserve"> </w:t>
      </w:r>
      <w:r w:rsidRPr="003A740F">
        <w:rPr>
          <w:rFonts w:ascii="David" w:eastAsia="David" w:hAnsi="David" w:hint="cs"/>
          <w:rtl/>
          <w:lang w:eastAsia="en-US"/>
        </w:rPr>
        <w:t>לכל</w:t>
      </w:r>
      <w:r w:rsidRPr="003A740F">
        <w:rPr>
          <w:rFonts w:ascii="David" w:eastAsia="David" w:hAnsi="David"/>
          <w:rtl/>
          <w:lang w:eastAsia="en-US"/>
        </w:rPr>
        <w:t xml:space="preserve"> </w:t>
      </w:r>
      <w:r w:rsidRPr="003A740F">
        <w:rPr>
          <w:rFonts w:ascii="David" w:eastAsia="David" w:hAnsi="David" w:hint="cs"/>
          <w:rtl/>
          <w:lang w:eastAsia="en-US"/>
        </w:rPr>
        <w:t>נזק</w:t>
      </w:r>
      <w:r w:rsidRPr="003A740F">
        <w:rPr>
          <w:rFonts w:ascii="David" w:eastAsia="David" w:hAnsi="David"/>
          <w:rtl/>
          <w:lang w:eastAsia="en-US"/>
        </w:rPr>
        <w:t xml:space="preserve">, </w:t>
      </w:r>
      <w:r w:rsidRPr="003A740F">
        <w:rPr>
          <w:rFonts w:ascii="David" w:eastAsia="David" w:hAnsi="David" w:hint="cs"/>
          <w:rtl/>
          <w:lang w:eastAsia="en-US"/>
        </w:rPr>
        <w:t>עקיף</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ישיר</w:t>
      </w:r>
      <w:r w:rsidRPr="003A740F">
        <w:rPr>
          <w:rFonts w:ascii="David" w:eastAsia="David" w:hAnsi="David"/>
          <w:rtl/>
          <w:lang w:eastAsia="en-US"/>
        </w:rPr>
        <w:t xml:space="preserve">, </w:t>
      </w:r>
      <w:r w:rsidRPr="003A740F">
        <w:rPr>
          <w:rFonts w:ascii="David" w:eastAsia="David" w:hAnsi="David" w:hint="cs"/>
          <w:rtl/>
          <w:lang w:eastAsia="en-US"/>
        </w:rPr>
        <w:t>שייגרם</w:t>
      </w:r>
      <w:r w:rsidRPr="003A740F">
        <w:rPr>
          <w:rFonts w:ascii="David" w:eastAsia="David" w:hAnsi="David"/>
          <w:rtl/>
          <w:lang w:eastAsia="en-US"/>
        </w:rPr>
        <w:t xml:space="preserve"> </w:t>
      </w:r>
      <w:r w:rsidRPr="003A740F">
        <w:rPr>
          <w:rFonts w:ascii="David" w:eastAsia="David" w:hAnsi="David" w:hint="cs"/>
          <w:rtl/>
          <w:lang w:eastAsia="en-US"/>
        </w:rPr>
        <w:t>לו</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לכל</w:t>
      </w:r>
      <w:r w:rsidRPr="003A740F">
        <w:rPr>
          <w:rFonts w:ascii="David" w:eastAsia="David" w:hAnsi="David"/>
          <w:rtl/>
          <w:lang w:eastAsia="en-US"/>
        </w:rPr>
        <w:t xml:space="preserve"> </w:t>
      </w:r>
      <w:r w:rsidRPr="003A740F">
        <w:rPr>
          <w:rFonts w:ascii="David" w:eastAsia="David" w:hAnsi="David" w:hint="cs"/>
          <w:rtl/>
          <w:lang w:eastAsia="en-US"/>
        </w:rPr>
        <w:t>צד</w:t>
      </w:r>
      <w:r w:rsidRPr="003A740F">
        <w:rPr>
          <w:rFonts w:ascii="David" w:eastAsia="David" w:hAnsi="David"/>
          <w:rtl/>
          <w:lang w:eastAsia="en-US"/>
        </w:rPr>
        <w:t xml:space="preserve"> </w:t>
      </w:r>
      <w:r w:rsidRPr="003A740F">
        <w:rPr>
          <w:rFonts w:ascii="David" w:eastAsia="David" w:hAnsi="David" w:hint="cs"/>
          <w:rtl/>
          <w:lang w:eastAsia="en-US"/>
        </w:rPr>
        <w:t>שלישי</w:t>
      </w:r>
      <w:r w:rsidRPr="003A740F">
        <w:rPr>
          <w:rFonts w:ascii="David" w:eastAsia="David" w:hAnsi="David"/>
          <w:rtl/>
          <w:lang w:eastAsia="en-US"/>
        </w:rPr>
        <w:t xml:space="preserve"> </w:t>
      </w:r>
      <w:r w:rsidRPr="003A740F">
        <w:rPr>
          <w:rFonts w:ascii="David" w:eastAsia="David" w:hAnsi="David" w:hint="cs"/>
          <w:rtl/>
          <w:lang w:eastAsia="en-US"/>
        </w:rPr>
        <w:t>כאמור</w:t>
      </w:r>
      <w:r w:rsidRPr="003A740F">
        <w:rPr>
          <w:rFonts w:ascii="David" w:eastAsia="David" w:hAnsi="David"/>
          <w:rtl/>
          <w:lang w:eastAsia="en-US"/>
        </w:rPr>
        <w:t xml:space="preserve"> </w:t>
      </w:r>
      <w:r w:rsidRPr="003A740F">
        <w:rPr>
          <w:rFonts w:ascii="David" w:eastAsia="David" w:hAnsi="David" w:hint="cs"/>
          <w:rtl/>
          <w:lang w:eastAsia="en-US"/>
        </w:rPr>
        <w:t>בסעיף</w:t>
      </w:r>
      <w:r w:rsidRPr="003A740F">
        <w:rPr>
          <w:rFonts w:ascii="David" w:eastAsia="David" w:hAnsi="David"/>
          <w:rtl/>
          <w:lang w:eastAsia="en-US"/>
        </w:rPr>
        <w:t xml:space="preserve"> (3) </w:t>
      </w:r>
      <w:r w:rsidRPr="003A740F">
        <w:rPr>
          <w:rFonts w:ascii="David" w:eastAsia="David" w:hAnsi="David" w:hint="cs"/>
          <w:rtl/>
          <w:lang w:eastAsia="en-US"/>
        </w:rPr>
        <w:t>לעיל</w:t>
      </w:r>
      <w:r w:rsidRPr="003A740F">
        <w:rPr>
          <w:rFonts w:ascii="David" w:eastAsia="David" w:hAnsi="David"/>
          <w:rtl/>
          <w:lang w:eastAsia="en-US"/>
        </w:rPr>
        <w:t>.</w:t>
      </w:r>
    </w:p>
    <w:p w14:paraId="00CEF417" w14:textId="77777777" w:rsidR="00156136" w:rsidRPr="00A05100" w:rsidRDefault="00156136" w:rsidP="00156136">
      <w:pPr>
        <w:pStyle w:val="aff1"/>
        <w:numPr>
          <w:ilvl w:val="1"/>
          <w:numId w:val="5"/>
        </w:numPr>
        <w:spacing w:after="160"/>
        <w:ind w:right="0"/>
        <w:contextualSpacing/>
        <w:rPr>
          <w:rFonts w:ascii="David" w:eastAsia="David" w:hAnsi="David" w:cs="David"/>
          <w:b/>
          <w:bCs/>
          <w:u w:val="single"/>
          <w:lang w:eastAsia="en-US"/>
        </w:rPr>
      </w:pPr>
      <w:bookmarkStart w:id="759" w:name="_Toc515808442"/>
      <w:bookmarkStart w:id="760" w:name="_Toc517159714"/>
      <w:bookmarkStart w:id="761" w:name="_Toc517610459"/>
      <w:bookmarkStart w:id="762" w:name="_Toc519145733"/>
      <w:r w:rsidRPr="00A05100">
        <w:rPr>
          <w:rFonts w:ascii="David" w:eastAsia="David" w:hAnsi="David" w:cs="David" w:hint="cs"/>
          <w:b/>
          <w:bCs/>
          <w:u w:val="single"/>
          <w:rtl/>
          <w:lang w:eastAsia="en-US"/>
        </w:rPr>
        <w:t>תשתית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מקומית</w:t>
      </w:r>
      <w:bookmarkEnd w:id="759"/>
      <w:bookmarkEnd w:id="760"/>
      <w:bookmarkEnd w:id="761"/>
      <w:bookmarkEnd w:id="762"/>
    </w:p>
    <w:p w14:paraId="1E76C1BE"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לצורך</w:t>
      </w:r>
      <w:r w:rsidRPr="003A740F">
        <w:rPr>
          <w:rFonts w:ascii="David" w:eastAsia="David" w:hAnsi="David"/>
          <w:rtl/>
          <w:lang w:eastAsia="en-US"/>
        </w:rPr>
        <w:t xml:space="preserve"> </w:t>
      </w:r>
      <w:r w:rsidRPr="003A740F">
        <w:rPr>
          <w:rFonts w:ascii="David" w:eastAsia="David" w:hAnsi="David" w:hint="cs"/>
          <w:rtl/>
          <w:lang w:eastAsia="en-US"/>
        </w:rPr>
        <w:t>הפעלת</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יקים</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תשתית</w:t>
      </w:r>
      <w:r w:rsidRPr="003A740F">
        <w:rPr>
          <w:rFonts w:ascii="David" w:eastAsia="David" w:hAnsi="David"/>
          <w:rtl/>
          <w:lang w:eastAsia="en-US"/>
        </w:rPr>
        <w:t xml:space="preserve"> </w:t>
      </w:r>
      <w:r w:rsidRPr="003A740F">
        <w:rPr>
          <w:rFonts w:ascii="David" w:eastAsia="David" w:hAnsi="David" w:hint="cs"/>
          <w:rtl/>
          <w:lang w:eastAsia="en-US"/>
        </w:rPr>
        <w:t>מקומית</w:t>
      </w:r>
      <w:r w:rsidRPr="003A740F">
        <w:rPr>
          <w:rFonts w:ascii="David" w:eastAsia="David" w:hAnsi="David"/>
          <w:rtl/>
          <w:lang w:eastAsia="en-US"/>
        </w:rPr>
        <w:t xml:space="preserve"> </w:t>
      </w:r>
      <w:r w:rsidRPr="003A740F">
        <w:rPr>
          <w:rFonts w:ascii="David" w:eastAsia="David" w:hAnsi="David" w:hint="cs"/>
          <w:rtl/>
          <w:lang w:eastAsia="en-US"/>
        </w:rPr>
        <w:t>העומדת</w:t>
      </w:r>
      <w:r w:rsidRPr="003A740F">
        <w:rPr>
          <w:rFonts w:ascii="David" w:eastAsia="David" w:hAnsi="David"/>
          <w:rtl/>
          <w:lang w:eastAsia="en-US"/>
        </w:rPr>
        <w:t xml:space="preserve"> </w:t>
      </w:r>
      <w:r w:rsidRPr="003A740F">
        <w:rPr>
          <w:rFonts w:ascii="David" w:eastAsia="David" w:hAnsi="David" w:hint="cs"/>
          <w:rtl/>
          <w:lang w:eastAsia="en-US"/>
        </w:rPr>
        <w:t>לפחות</w:t>
      </w:r>
      <w:r w:rsidRPr="003A740F">
        <w:rPr>
          <w:rFonts w:ascii="David" w:eastAsia="David" w:hAnsi="David"/>
          <w:rtl/>
          <w:lang w:eastAsia="en-US"/>
        </w:rPr>
        <w:t xml:space="preserve"> </w:t>
      </w:r>
      <w:r w:rsidRPr="003A740F">
        <w:rPr>
          <w:rFonts w:ascii="David" w:eastAsia="David" w:hAnsi="David" w:hint="cs"/>
          <w:rtl/>
          <w:lang w:eastAsia="en-US"/>
        </w:rPr>
        <w:t>בדרישות</w:t>
      </w:r>
      <w:r w:rsidRPr="003A740F">
        <w:rPr>
          <w:rFonts w:ascii="David" w:eastAsia="David" w:hAnsi="David"/>
          <w:rtl/>
          <w:lang w:eastAsia="en-US"/>
        </w:rPr>
        <w:t xml:space="preserve"> </w:t>
      </w:r>
      <w:r w:rsidRPr="003A740F">
        <w:rPr>
          <w:rFonts w:ascii="David" w:eastAsia="David" w:hAnsi="David" w:hint="cs"/>
          <w:rtl/>
          <w:lang w:eastAsia="en-US"/>
        </w:rPr>
        <w:t>המתוארות</w:t>
      </w:r>
      <w:r w:rsidRPr="003A740F">
        <w:rPr>
          <w:rFonts w:ascii="David" w:eastAsia="David" w:hAnsi="David"/>
          <w:rtl/>
          <w:lang w:eastAsia="en-US"/>
        </w:rPr>
        <w:t xml:space="preserve"> </w:t>
      </w:r>
      <w:r w:rsidRPr="003A740F">
        <w:rPr>
          <w:rFonts w:ascii="David" w:eastAsia="David" w:hAnsi="David" w:hint="cs"/>
          <w:rtl/>
          <w:lang w:eastAsia="en-US"/>
        </w:rPr>
        <w:t>בנספח</w:t>
      </w:r>
      <w:r w:rsidRPr="003A740F">
        <w:rPr>
          <w:rFonts w:ascii="David" w:eastAsia="David" w:hAnsi="David"/>
          <w:rtl/>
          <w:lang w:eastAsia="en-US"/>
        </w:rPr>
        <w:t xml:space="preserve"> </w:t>
      </w:r>
      <w:r w:rsidRPr="003A740F">
        <w:rPr>
          <w:rFonts w:ascii="David" w:eastAsia="David" w:hAnsi="David" w:hint="cs"/>
          <w:rtl/>
          <w:lang w:eastAsia="en-US"/>
        </w:rPr>
        <w:t>א</w:t>
      </w:r>
      <w:r w:rsidRPr="003A740F">
        <w:rPr>
          <w:rFonts w:ascii="David" w:eastAsia="David" w:hAnsi="David"/>
          <w:rtl/>
          <w:lang w:eastAsia="en-US"/>
        </w:rPr>
        <w:t xml:space="preserve">' </w:t>
      </w:r>
      <w:r w:rsidRPr="003A740F">
        <w:rPr>
          <w:rFonts w:ascii="David" w:eastAsia="David" w:hAnsi="David" w:hint="cs"/>
          <w:rtl/>
          <w:lang w:eastAsia="en-US"/>
        </w:rPr>
        <w:t>לחוזה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המהווה</w:t>
      </w:r>
      <w:r w:rsidRPr="003A740F">
        <w:rPr>
          <w:rFonts w:ascii="David" w:eastAsia="David" w:hAnsi="David"/>
          <w:rtl/>
          <w:lang w:eastAsia="en-US"/>
        </w:rPr>
        <w:t xml:space="preserve"> </w:t>
      </w:r>
      <w:r w:rsidRPr="003A740F">
        <w:rPr>
          <w:rFonts w:ascii="David" w:eastAsia="David" w:hAnsi="David" w:hint="cs"/>
          <w:rtl/>
          <w:lang w:eastAsia="en-US"/>
        </w:rPr>
        <w:t>חלק</w:t>
      </w:r>
      <w:r w:rsidRPr="003A740F">
        <w:rPr>
          <w:rFonts w:ascii="David" w:eastAsia="David" w:hAnsi="David"/>
          <w:rtl/>
          <w:lang w:eastAsia="en-US"/>
        </w:rPr>
        <w:t xml:space="preserve"> </w:t>
      </w:r>
      <w:r w:rsidRPr="003A740F">
        <w:rPr>
          <w:rFonts w:ascii="David" w:eastAsia="David" w:hAnsi="David" w:hint="cs"/>
          <w:rtl/>
          <w:lang w:eastAsia="en-US"/>
        </w:rPr>
        <w:t>בלתי</w:t>
      </w:r>
      <w:r w:rsidRPr="003A740F">
        <w:rPr>
          <w:rFonts w:ascii="David" w:eastAsia="David" w:hAnsi="David"/>
          <w:rtl/>
          <w:lang w:eastAsia="en-US"/>
        </w:rPr>
        <w:t xml:space="preserve"> </w:t>
      </w:r>
      <w:r w:rsidRPr="003A740F">
        <w:rPr>
          <w:rFonts w:ascii="David" w:eastAsia="David" w:hAnsi="David" w:hint="cs"/>
          <w:rtl/>
          <w:lang w:eastAsia="en-US"/>
        </w:rPr>
        <w:t>נפרד</w:t>
      </w:r>
      <w:r w:rsidRPr="003A740F">
        <w:rPr>
          <w:rFonts w:ascii="David" w:eastAsia="David" w:hAnsi="David"/>
          <w:rtl/>
          <w:lang w:eastAsia="en-US"/>
        </w:rPr>
        <w:t xml:space="preserve"> </w:t>
      </w:r>
      <w:r w:rsidRPr="003A740F">
        <w:rPr>
          <w:rFonts w:ascii="David" w:eastAsia="David" w:hAnsi="David" w:hint="cs"/>
          <w:rtl/>
          <w:lang w:eastAsia="en-US"/>
        </w:rPr>
        <w:t>ממנו</w:t>
      </w:r>
      <w:r w:rsidRPr="003A740F">
        <w:rPr>
          <w:rFonts w:ascii="David" w:eastAsia="David" w:hAnsi="David"/>
          <w:rtl/>
          <w:lang w:eastAsia="en-US"/>
        </w:rPr>
        <w:t>.</w:t>
      </w:r>
    </w:p>
    <w:p w14:paraId="4CF35005"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הקמת</w:t>
      </w:r>
      <w:r w:rsidRPr="003A740F">
        <w:rPr>
          <w:rFonts w:ascii="David" w:eastAsia="David" w:hAnsi="David"/>
          <w:rtl/>
          <w:lang w:eastAsia="en-US"/>
        </w:rPr>
        <w:t xml:space="preserve"> </w:t>
      </w:r>
      <w:r w:rsidRPr="003A740F">
        <w:rPr>
          <w:rFonts w:ascii="David" w:eastAsia="David" w:hAnsi="David" w:hint="cs"/>
          <w:rtl/>
          <w:lang w:eastAsia="en-US"/>
        </w:rPr>
        <w:t>התשתית</w:t>
      </w:r>
      <w:r w:rsidRPr="003A740F">
        <w:rPr>
          <w:rFonts w:ascii="David" w:eastAsia="David" w:hAnsi="David"/>
          <w:rtl/>
          <w:lang w:eastAsia="en-US"/>
        </w:rPr>
        <w:t xml:space="preserve"> </w:t>
      </w:r>
      <w:r w:rsidRPr="003A740F">
        <w:rPr>
          <w:rFonts w:ascii="David" w:eastAsia="David" w:hAnsi="David" w:hint="cs"/>
          <w:rtl/>
          <w:lang w:eastAsia="en-US"/>
        </w:rPr>
        <w:t>המקומית</w:t>
      </w:r>
      <w:r w:rsidRPr="003A740F">
        <w:rPr>
          <w:rFonts w:ascii="David" w:eastAsia="David" w:hAnsi="David"/>
          <w:rtl/>
          <w:lang w:eastAsia="en-US"/>
        </w:rPr>
        <w:t xml:space="preserve"> </w:t>
      </w:r>
      <w:r w:rsidRPr="003A740F">
        <w:rPr>
          <w:rFonts w:ascii="David" w:eastAsia="David" w:hAnsi="David" w:hint="cs"/>
          <w:rtl/>
          <w:lang w:eastAsia="en-US"/>
        </w:rPr>
        <w:t>והפעלתה</w:t>
      </w:r>
      <w:r w:rsidRPr="003A740F">
        <w:rPr>
          <w:rFonts w:ascii="David" w:eastAsia="David" w:hAnsi="David"/>
          <w:rtl/>
          <w:lang w:eastAsia="en-US"/>
        </w:rPr>
        <w:t xml:space="preserve"> </w:t>
      </w:r>
      <w:r w:rsidRPr="003A740F">
        <w:rPr>
          <w:rFonts w:ascii="David" w:eastAsia="David" w:hAnsi="David" w:hint="cs"/>
          <w:rtl/>
          <w:lang w:eastAsia="en-US"/>
        </w:rPr>
        <w:t>יהיו</w:t>
      </w:r>
      <w:r w:rsidRPr="003A740F">
        <w:rPr>
          <w:rFonts w:ascii="David" w:eastAsia="David" w:hAnsi="David"/>
          <w:rtl/>
          <w:lang w:eastAsia="en-US"/>
        </w:rPr>
        <w:t xml:space="preserve"> </w:t>
      </w:r>
      <w:r w:rsidRPr="003A740F">
        <w:rPr>
          <w:rFonts w:ascii="David" w:eastAsia="David" w:hAnsi="David" w:hint="cs"/>
          <w:rtl/>
          <w:lang w:eastAsia="en-US"/>
        </w:rPr>
        <w:t>באחריות</w:t>
      </w:r>
      <w:r w:rsidRPr="003A740F">
        <w:rPr>
          <w:rFonts w:ascii="David" w:eastAsia="David" w:hAnsi="David"/>
          <w:rtl/>
          <w:lang w:eastAsia="en-US"/>
        </w:rPr>
        <w:t xml:space="preserve"> </w:t>
      </w:r>
      <w:r w:rsidRPr="003A740F">
        <w:rPr>
          <w:rFonts w:ascii="David" w:eastAsia="David" w:hAnsi="David" w:hint="cs"/>
          <w:rtl/>
          <w:lang w:eastAsia="en-US"/>
        </w:rPr>
        <w:t>בלעדית</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מטעמו</w:t>
      </w:r>
      <w:r w:rsidRPr="003A740F">
        <w:rPr>
          <w:rFonts w:ascii="David" w:eastAsia="David" w:hAnsi="David"/>
          <w:rtl/>
          <w:lang w:eastAsia="en-US"/>
        </w:rPr>
        <w:t xml:space="preserve"> </w:t>
      </w:r>
      <w:r w:rsidRPr="003A740F">
        <w:rPr>
          <w:rFonts w:ascii="David" w:eastAsia="David" w:hAnsi="David" w:hint="cs"/>
          <w:rtl/>
          <w:lang w:eastAsia="en-US"/>
        </w:rPr>
        <w:t>ועל</w:t>
      </w:r>
      <w:r w:rsidRPr="003A740F">
        <w:rPr>
          <w:rFonts w:ascii="David" w:eastAsia="David" w:hAnsi="David"/>
          <w:rtl/>
          <w:lang w:eastAsia="en-US"/>
        </w:rPr>
        <w:t xml:space="preserve"> </w:t>
      </w:r>
      <w:r w:rsidRPr="003A740F">
        <w:rPr>
          <w:rFonts w:ascii="David" w:eastAsia="David" w:hAnsi="David" w:hint="cs"/>
          <w:rtl/>
          <w:lang w:eastAsia="en-US"/>
        </w:rPr>
        <w:t>חשבונו</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לממשלה</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אחריות</w:t>
      </w:r>
      <w:r w:rsidRPr="003A740F">
        <w:rPr>
          <w:rFonts w:ascii="David" w:eastAsia="David" w:hAnsi="David"/>
          <w:rtl/>
          <w:lang w:eastAsia="en-US"/>
        </w:rPr>
        <w:t xml:space="preserve"> </w:t>
      </w:r>
      <w:r w:rsidRPr="003A740F">
        <w:rPr>
          <w:rFonts w:ascii="David" w:eastAsia="David" w:hAnsi="David" w:hint="cs"/>
          <w:rtl/>
          <w:lang w:eastAsia="en-US"/>
        </w:rPr>
        <w:t>כלשהי</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התשתית</w:t>
      </w:r>
      <w:r w:rsidRPr="003A740F">
        <w:rPr>
          <w:rFonts w:ascii="David" w:eastAsia="David" w:hAnsi="David"/>
          <w:rtl/>
          <w:lang w:eastAsia="en-US"/>
        </w:rPr>
        <w:t xml:space="preserve"> </w:t>
      </w:r>
      <w:r w:rsidRPr="003A740F">
        <w:rPr>
          <w:rFonts w:ascii="David" w:eastAsia="David" w:hAnsi="David" w:hint="cs"/>
          <w:rtl/>
          <w:lang w:eastAsia="en-US"/>
        </w:rPr>
        <w:t>המקומית</w:t>
      </w:r>
      <w:r w:rsidRPr="003A740F">
        <w:rPr>
          <w:rFonts w:ascii="David" w:eastAsia="David" w:hAnsi="David"/>
          <w:rtl/>
          <w:lang w:eastAsia="en-US"/>
        </w:rPr>
        <w:t>.</w:t>
      </w:r>
    </w:p>
    <w:p w14:paraId="2D51A56C"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מוותר</w:t>
      </w:r>
      <w:r w:rsidRPr="003A740F">
        <w:rPr>
          <w:rFonts w:ascii="David" w:eastAsia="David" w:hAnsi="David"/>
          <w:rtl/>
          <w:lang w:eastAsia="en-US"/>
        </w:rPr>
        <w:t xml:space="preserve"> </w:t>
      </w:r>
      <w:r w:rsidRPr="003A740F">
        <w:rPr>
          <w:rFonts w:ascii="David" w:eastAsia="David" w:hAnsi="David" w:hint="cs"/>
          <w:rtl/>
          <w:lang w:eastAsia="en-US"/>
        </w:rPr>
        <w:t>בזאת</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דרישה</w:t>
      </w:r>
      <w:r w:rsidRPr="003A740F">
        <w:rPr>
          <w:rFonts w:ascii="David" w:eastAsia="David" w:hAnsi="David"/>
          <w:rtl/>
          <w:lang w:eastAsia="en-US"/>
        </w:rPr>
        <w:t xml:space="preserve">, </w:t>
      </w:r>
      <w:r w:rsidRPr="003A740F">
        <w:rPr>
          <w:rFonts w:ascii="David" w:eastAsia="David" w:hAnsi="David" w:hint="cs"/>
          <w:rtl/>
          <w:lang w:eastAsia="en-US"/>
        </w:rPr>
        <w:t>תביעה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טענה</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המשרדים</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מטעמם</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נזק</w:t>
      </w:r>
      <w:r w:rsidRPr="003A740F">
        <w:rPr>
          <w:rFonts w:ascii="David" w:eastAsia="David" w:hAnsi="David"/>
          <w:rtl/>
          <w:lang w:eastAsia="en-US"/>
        </w:rPr>
        <w:t xml:space="preserve"> </w:t>
      </w:r>
      <w:r w:rsidRPr="003A740F">
        <w:rPr>
          <w:rFonts w:ascii="David" w:eastAsia="David" w:hAnsi="David" w:hint="cs"/>
          <w:rtl/>
          <w:lang w:eastAsia="en-US"/>
        </w:rPr>
        <w:t>ישיר</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עקיף</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הפסד</w:t>
      </w:r>
      <w:r w:rsidRPr="003A740F">
        <w:rPr>
          <w:rFonts w:ascii="David" w:eastAsia="David" w:hAnsi="David"/>
          <w:rtl/>
          <w:lang w:eastAsia="en-US"/>
        </w:rPr>
        <w:t xml:space="preserve"> </w:t>
      </w:r>
      <w:r w:rsidRPr="003A740F">
        <w:rPr>
          <w:rFonts w:ascii="David" w:eastAsia="David" w:hAnsi="David" w:hint="cs"/>
          <w:rtl/>
          <w:lang w:eastAsia="en-US"/>
        </w:rPr>
        <w:t>כלשהו</w:t>
      </w:r>
      <w:r w:rsidRPr="003A740F">
        <w:rPr>
          <w:rFonts w:ascii="David" w:eastAsia="David" w:hAnsi="David"/>
          <w:rtl/>
          <w:lang w:eastAsia="en-US"/>
        </w:rPr>
        <w:t xml:space="preserve"> </w:t>
      </w:r>
      <w:r w:rsidRPr="003A740F">
        <w:rPr>
          <w:rFonts w:ascii="David" w:eastAsia="David" w:hAnsi="David" w:hint="cs"/>
          <w:rtl/>
          <w:lang w:eastAsia="en-US"/>
        </w:rPr>
        <w:t>הנובעים</w:t>
      </w:r>
      <w:r w:rsidRPr="003A740F">
        <w:rPr>
          <w:rFonts w:ascii="David" w:eastAsia="David" w:hAnsi="David"/>
          <w:rtl/>
          <w:lang w:eastAsia="en-US"/>
        </w:rPr>
        <w:t xml:space="preserve"> </w:t>
      </w:r>
      <w:r w:rsidRPr="003A740F">
        <w:rPr>
          <w:rFonts w:ascii="David" w:eastAsia="David" w:hAnsi="David" w:hint="cs"/>
          <w:rtl/>
          <w:lang w:eastAsia="en-US"/>
        </w:rPr>
        <w:t>מאי</w:t>
      </w:r>
      <w:r w:rsidRPr="003A740F">
        <w:rPr>
          <w:rFonts w:ascii="David" w:eastAsia="David" w:hAnsi="David"/>
          <w:rtl/>
          <w:lang w:eastAsia="en-US"/>
        </w:rPr>
        <w:t xml:space="preserve"> </w:t>
      </w:r>
      <w:r w:rsidRPr="003A740F">
        <w:rPr>
          <w:rFonts w:ascii="David" w:eastAsia="David" w:hAnsi="David" w:hint="cs"/>
          <w:rtl/>
          <w:lang w:eastAsia="en-US"/>
        </w:rPr>
        <w:t>תקינות</w:t>
      </w:r>
      <w:r w:rsidRPr="003A740F">
        <w:rPr>
          <w:rFonts w:ascii="David" w:eastAsia="David" w:hAnsi="David"/>
          <w:rtl/>
          <w:lang w:eastAsia="en-US"/>
        </w:rPr>
        <w:t xml:space="preserve"> </w:t>
      </w:r>
      <w:r w:rsidRPr="003A740F">
        <w:rPr>
          <w:rFonts w:ascii="David" w:eastAsia="David" w:hAnsi="David" w:hint="cs"/>
          <w:rtl/>
          <w:lang w:eastAsia="en-US"/>
        </w:rPr>
        <w:t>התשתית</w:t>
      </w:r>
      <w:r w:rsidRPr="003A740F">
        <w:rPr>
          <w:rFonts w:ascii="David" w:eastAsia="David" w:hAnsi="David"/>
          <w:rtl/>
          <w:lang w:eastAsia="en-US"/>
        </w:rPr>
        <w:t xml:space="preserve"> </w:t>
      </w:r>
      <w:r w:rsidRPr="003A740F">
        <w:rPr>
          <w:rFonts w:ascii="David" w:eastAsia="David" w:hAnsi="David" w:hint="cs"/>
          <w:rtl/>
          <w:lang w:eastAsia="en-US"/>
        </w:rPr>
        <w:t>המקומית</w:t>
      </w:r>
      <w:r w:rsidRPr="003A740F">
        <w:rPr>
          <w:rFonts w:ascii="David" w:eastAsia="David" w:hAnsi="David"/>
          <w:rtl/>
          <w:lang w:eastAsia="en-US"/>
        </w:rPr>
        <w:t>.</w:t>
      </w:r>
    </w:p>
    <w:p w14:paraId="3043FB0C"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אם</w:t>
      </w:r>
      <w:r w:rsidRPr="003A740F">
        <w:rPr>
          <w:rFonts w:ascii="David" w:eastAsia="David" w:hAnsi="David"/>
          <w:rtl/>
          <w:lang w:eastAsia="en-US"/>
        </w:rPr>
        <w:t xml:space="preserve"> </w:t>
      </w:r>
      <w:r w:rsidRPr="003A740F">
        <w:rPr>
          <w:rFonts w:ascii="David" w:eastAsia="David" w:hAnsi="David" w:hint="cs"/>
          <w:rtl/>
          <w:lang w:eastAsia="en-US"/>
        </w:rPr>
        <w:t>במהלך</w:t>
      </w:r>
      <w:r w:rsidRPr="003A740F">
        <w:rPr>
          <w:rFonts w:ascii="David" w:eastAsia="David" w:hAnsi="David"/>
          <w:rtl/>
          <w:lang w:eastAsia="en-US"/>
        </w:rPr>
        <w:t xml:space="preserve"> </w:t>
      </w:r>
      <w:r w:rsidRPr="003A740F">
        <w:rPr>
          <w:rFonts w:ascii="David" w:eastAsia="David" w:hAnsi="David" w:hint="cs"/>
          <w:rtl/>
          <w:lang w:eastAsia="en-US"/>
        </w:rPr>
        <w:t>תקופת</w:t>
      </w:r>
      <w:r w:rsidRPr="003A740F">
        <w:rPr>
          <w:rFonts w:ascii="David" w:eastAsia="David" w:hAnsi="David"/>
          <w:rtl/>
          <w:lang w:eastAsia="en-US"/>
        </w:rPr>
        <w:t xml:space="preserve"> </w:t>
      </w:r>
      <w:r w:rsidRPr="003A740F">
        <w:rPr>
          <w:rFonts w:ascii="David" w:eastAsia="David" w:hAnsi="David" w:hint="cs"/>
          <w:rtl/>
          <w:lang w:eastAsia="en-US"/>
        </w:rPr>
        <w:t>תוקפו</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יחולו</w:t>
      </w:r>
      <w:r w:rsidRPr="003A740F">
        <w:rPr>
          <w:rFonts w:ascii="David" w:eastAsia="David" w:hAnsi="David"/>
          <w:rtl/>
          <w:lang w:eastAsia="en-US"/>
        </w:rPr>
        <w:t xml:space="preserve"> </w:t>
      </w:r>
      <w:r w:rsidRPr="003A740F">
        <w:rPr>
          <w:rFonts w:ascii="David" w:eastAsia="David" w:hAnsi="David" w:hint="cs"/>
          <w:rtl/>
          <w:lang w:eastAsia="en-US"/>
        </w:rPr>
        <w:t>שינויים</w:t>
      </w:r>
      <w:r w:rsidRPr="003A740F">
        <w:rPr>
          <w:rFonts w:ascii="David" w:eastAsia="David" w:hAnsi="David"/>
          <w:rtl/>
          <w:lang w:eastAsia="en-US"/>
        </w:rPr>
        <w:t xml:space="preserve"> </w:t>
      </w:r>
      <w:r w:rsidRPr="003A740F">
        <w:rPr>
          <w:rFonts w:ascii="David" w:eastAsia="David" w:hAnsi="David" w:hint="cs"/>
          <w:rtl/>
          <w:lang w:eastAsia="en-US"/>
        </w:rPr>
        <w:t>טכנולוגיים</w:t>
      </w:r>
      <w:r w:rsidRPr="003A740F">
        <w:rPr>
          <w:rFonts w:ascii="David" w:eastAsia="David" w:hAnsi="David"/>
          <w:rtl/>
          <w:lang w:eastAsia="en-US"/>
        </w:rPr>
        <w:t xml:space="preserve"> </w:t>
      </w:r>
      <w:r w:rsidRPr="003A740F">
        <w:rPr>
          <w:rFonts w:ascii="David" w:eastAsia="David" w:hAnsi="David" w:hint="cs"/>
          <w:rtl/>
          <w:lang w:eastAsia="en-US"/>
        </w:rPr>
        <w:t>ובכלל</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שדרוג</w:t>
      </w:r>
      <w:r w:rsidRPr="003A740F">
        <w:rPr>
          <w:rFonts w:ascii="David" w:eastAsia="David" w:hAnsi="David"/>
          <w:rtl/>
          <w:lang w:eastAsia="en-US"/>
        </w:rPr>
        <w:t xml:space="preserve"> </w:t>
      </w:r>
      <w:r w:rsidRPr="003A740F">
        <w:rPr>
          <w:rFonts w:ascii="David" w:eastAsia="David" w:hAnsi="David" w:hint="cs"/>
          <w:rtl/>
          <w:lang w:eastAsia="en-US"/>
        </w:rPr>
        <w:t>גרסאות</w:t>
      </w:r>
      <w:r w:rsidRPr="003A740F">
        <w:rPr>
          <w:rFonts w:ascii="David" w:eastAsia="David" w:hAnsi="David"/>
          <w:rtl/>
          <w:lang w:eastAsia="en-US"/>
        </w:rPr>
        <w:t xml:space="preserve"> </w:t>
      </w:r>
      <w:r w:rsidRPr="003A740F">
        <w:rPr>
          <w:rFonts w:ascii="David" w:eastAsia="David" w:hAnsi="David" w:hint="cs"/>
          <w:rtl/>
          <w:lang w:eastAsia="en-US"/>
        </w:rPr>
        <w:t>תוכנה</w:t>
      </w:r>
      <w:r w:rsidRPr="003A740F">
        <w:rPr>
          <w:rFonts w:ascii="David" w:eastAsia="David" w:hAnsi="David"/>
          <w:rtl/>
          <w:lang w:eastAsia="en-US"/>
        </w:rPr>
        <w:t xml:space="preserve"> </w:t>
      </w:r>
      <w:r w:rsidRPr="003A740F">
        <w:rPr>
          <w:rFonts w:ascii="David" w:eastAsia="David" w:hAnsi="David" w:hint="cs"/>
          <w:rtl/>
          <w:lang w:eastAsia="en-US"/>
        </w:rPr>
        <w:t>שיחייבו</w:t>
      </w:r>
      <w:r w:rsidRPr="003A740F">
        <w:rPr>
          <w:rFonts w:ascii="David" w:eastAsia="David" w:hAnsi="David"/>
          <w:rtl/>
          <w:lang w:eastAsia="en-US"/>
        </w:rPr>
        <w:t xml:space="preserve"> </w:t>
      </w:r>
      <w:r w:rsidRPr="003A740F">
        <w:rPr>
          <w:rFonts w:ascii="David" w:eastAsia="David" w:hAnsi="David" w:hint="cs"/>
          <w:rtl/>
          <w:lang w:eastAsia="en-US"/>
        </w:rPr>
        <w:t>היערכות</w:t>
      </w:r>
      <w:r w:rsidRPr="003A740F">
        <w:rPr>
          <w:rFonts w:ascii="David" w:eastAsia="David" w:hAnsi="David"/>
          <w:rtl/>
          <w:lang w:eastAsia="en-US"/>
        </w:rPr>
        <w:t xml:space="preserve"> </w:t>
      </w:r>
      <w:r w:rsidRPr="003A740F">
        <w:rPr>
          <w:rFonts w:ascii="David" w:eastAsia="David" w:hAnsi="David" w:hint="cs"/>
          <w:rtl/>
          <w:lang w:eastAsia="en-US"/>
        </w:rPr>
        <w:t>נוספת</w:t>
      </w:r>
      <w:r w:rsidRPr="003A740F">
        <w:rPr>
          <w:rFonts w:ascii="David" w:eastAsia="David" w:hAnsi="David"/>
          <w:rtl/>
          <w:lang w:eastAsia="en-US"/>
        </w:rPr>
        <w:t xml:space="preserve"> </w:t>
      </w:r>
      <w:r w:rsidRPr="003A740F">
        <w:rPr>
          <w:rFonts w:ascii="David" w:eastAsia="David" w:hAnsi="David" w:hint="cs"/>
          <w:rtl/>
          <w:lang w:eastAsia="en-US"/>
        </w:rPr>
        <w:t>להפעלת</w:t>
      </w:r>
      <w:r w:rsidRPr="003A740F">
        <w:rPr>
          <w:rFonts w:ascii="David" w:eastAsia="David" w:hAnsi="David"/>
          <w:rtl/>
          <w:lang w:eastAsia="en-US"/>
        </w:rPr>
        <w:t xml:space="preserve"> </w:t>
      </w:r>
      <w:r w:rsidRPr="003A740F">
        <w:rPr>
          <w:rFonts w:ascii="David" w:eastAsia="David" w:hAnsi="David" w:hint="cs"/>
          <w:rtl/>
          <w:lang w:eastAsia="en-US"/>
        </w:rPr>
        <w:t>המערכת</w:t>
      </w:r>
      <w:r w:rsidRPr="003A740F">
        <w:rPr>
          <w:rFonts w:ascii="David" w:eastAsia="David" w:hAnsi="David"/>
          <w:rtl/>
          <w:lang w:eastAsia="en-US"/>
        </w:rPr>
        <w:t xml:space="preserve"> </w:t>
      </w:r>
      <w:r w:rsidRPr="003A740F">
        <w:rPr>
          <w:rFonts w:ascii="David" w:eastAsia="David" w:hAnsi="David" w:hint="cs"/>
          <w:rtl/>
          <w:lang w:eastAsia="en-US"/>
        </w:rPr>
        <w:t>בידי</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היערכות</w:t>
      </w:r>
      <w:r w:rsidRPr="003A740F">
        <w:rPr>
          <w:rFonts w:ascii="David" w:eastAsia="David" w:hAnsi="David"/>
          <w:rtl/>
          <w:lang w:eastAsia="en-US"/>
        </w:rPr>
        <w:t xml:space="preserve"> </w:t>
      </w:r>
      <w:r w:rsidRPr="003A740F">
        <w:rPr>
          <w:rFonts w:ascii="David" w:eastAsia="David" w:hAnsi="David" w:hint="cs"/>
          <w:rtl/>
          <w:lang w:eastAsia="en-US"/>
        </w:rPr>
        <w:t>נוספת</w:t>
      </w:r>
      <w:r w:rsidRPr="003A740F">
        <w:rPr>
          <w:rFonts w:ascii="David" w:eastAsia="David" w:hAnsi="David"/>
          <w:rtl/>
          <w:lang w:eastAsia="en-US"/>
        </w:rPr>
        <w:t xml:space="preserve"> </w:t>
      </w:r>
      <w:r w:rsidRPr="003A740F">
        <w:rPr>
          <w:rFonts w:ascii="David" w:eastAsia="David" w:hAnsi="David" w:hint="cs"/>
          <w:rtl/>
          <w:lang w:eastAsia="en-US"/>
        </w:rPr>
        <w:t>זו</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באחריות</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ועל</w:t>
      </w:r>
      <w:r w:rsidRPr="003A740F">
        <w:rPr>
          <w:rFonts w:ascii="David" w:eastAsia="David" w:hAnsi="David"/>
          <w:rtl/>
          <w:lang w:eastAsia="en-US"/>
        </w:rPr>
        <w:t xml:space="preserve"> </w:t>
      </w:r>
      <w:r w:rsidRPr="003A740F">
        <w:rPr>
          <w:rFonts w:ascii="David" w:eastAsia="David" w:hAnsi="David" w:hint="cs"/>
          <w:rtl/>
          <w:lang w:eastAsia="en-US"/>
        </w:rPr>
        <w:t>חשבונו</w:t>
      </w:r>
      <w:r w:rsidRPr="003A740F">
        <w:rPr>
          <w:rFonts w:ascii="David" w:eastAsia="David" w:hAnsi="David"/>
          <w:rtl/>
          <w:lang w:eastAsia="en-US"/>
        </w:rPr>
        <w:t xml:space="preserve"> </w:t>
      </w:r>
      <w:r w:rsidRPr="003A740F">
        <w:rPr>
          <w:rFonts w:ascii="David" w:eastAsia="David" w:hAnsi="David" w:hint="cs"/>
          <w:rtl/>
          <w:lang w:eastAsia="en-US"/>
        </w:rPr>
        <w:t>בלבד</w:t>
      </w:r>
      <w:r w:rsidRPr="003A740F">
        <w:rPr>
          <w:rFonts w:ascii="David" w:eastAsia="David" w:hAnsi="David"/>
          <w:rtl/>
          <w:lang w:eastAsia="en-US"/>
        </w:rPr>
        <w:t xml:space="preserve"> </w:t>
      </w:r>
      <w:r w:rsidRPr="003A740F">
        <w:rPr>
          <w:rFonts w:ascii="David" w:eastAsia="David" w:hAnsi="David" w:hint="cs"/>
          <w:rtl/>
          <w:lang w:eastAsia="en-US"/>
        </w:rPr>
        <w:t>עד</w:t>
      </w:r>
      <w:r w:rsidRPr="003A740F">
        <w:rPr>
          <w:rFonts w:ascii="David" w:eastAsia="David" w:hAnsi="David"/>
          <w:rtl/>
          <w:lang w:eastAsia="en-US"/>
        </w:rPr>
        <w:t xml:space="preserve"> </w:t>
      </w:r>
      <w:r w:rsidRPr="003A740F">
        <w:rPr>
          <w:rFonts w:ascii="David" w:eastAsia="David" w:hAnsi="David" w:hint="cs"/>
          <w:rtl/>
          <w:lang w:eastAsia="en-US"/>
        </w:rPr>
        <w:t>כדי</w:t>
      </w:r>
      <w:r w:rsidRPr="003A740F">
        <w:rPr>
          <w:rFonts w:ascii="David" w:eastAsia="David" w:hAnsi="David"/>
          <w:rtl/>
          <w:lang w:eastAsia="en-US"/>
        </w:rPr>
        <w:t xml:space="preserve"> </w:t>
      </w:r>
      <w:r w:rsidRPr="003A740F">
        <w:rPr>
          <w:rFonts w:ascii="David" w:eastAsia="David" w:hAnsi="David" w:hint="cs"/>
          <w:rtl/>
          <w:lang w:eastAsia="en-US"/>
        </w:rPr>
        <w:t>הצורך</w:t>
      </w:r>
      <w:r w:rsidRPr="003A740F">
        <w:rPr>
          <w:rFonts w:ascii="David" w:eastAsia="David" w:hAnsi="David"/>
          <w:rtl/>
          <w:lang w:eastAsia="en-US"/>
        </w:rPr>
        <w:t xml:space="preserve"> </w:t>
      </w:r>
      <w:r w:rsidRPr="003A740F">
        <w:rPr>
          <w:rFonts w:ascii="David" w:eastAsia="David" w:hAnsi="David" w:hint="cs"/>
          <w:rtl/>
          <w:lang w:eastAsia="en-US"/>
        </w:rPr>
        <w:t>לשדרג</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להחליף</w:t>
      </w:r>
      <w:r w:rsidRPr="003A740F">
        <w:rPr>
          <w:rFonts w:ascii="David" w:eastAsia="David" w:hAnsi="David"/>
          <w:rtl/>
          <w:lang w:eastAsia="en-US"/>
        </w:rPr>
        <w:t xml:space="preserve"> </w:t>
      </w:r>
      <w:r w:rsidRPr="003A740F">
        <w:rPr>
          <w:rFonts w:ascii="David" w:eastAsia="David" w:hAnsi="David" w:hint="cs"/>
          <w:rtl/>
          <w:lang w:eastAsia="en-US"/>
        </w:rPr>
        <w:t>מחשב</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יובהר</w:t>
      </w:r>
      <w:r w:rsidRPr="003A740F">
        <w:rPr>
          <w:rFonts w:ascii="David" w:eastAsia="David" w:hAnsi="David"/>
          <w:rtl/>
          <w:lang w:eastAsia="en-US"/>
        </w:rPr>
        <w:t xml:space="preserve"> </w:t>
      </w:r>
      <w:r w:rsidRPr="003A740F">
        <w:rPr>
          <w:rFonts w:ascii="David" w:eastAsia="David" w:hAnsi="David" w:hint="cs"/>
          <w:rtl/>
          <w:lang w:eastAsia="en-US"/>
        </w:rPr>
        <w:t>שהממשלה</w:t>
      </w:r>
      <w:r w:rsidRPr="003A740F">
        <w:rPr>
          <w:rFonts w:ascii="David" w:eastAsia="David" w:hAnsi="David"/>
          <w:rtl/>
          <w:lang w:eastAsia="en-US"/>
        </w:rPr>
        <w:t xml:space="preserve"> </w:t>
      </w:r>
      <w:r w:rsidRPr="003A740F">
        <w:rPr>
          <w:rFonts w:ascii="David" w:eastAsia="David" w:hAnsi="David" w:hint="cs"/>
          <w:rtl/>
          <w:lang w:eastAsia="en-US"/>
        </w:rPr>
        <w:t>אינה</w:t>
      </w:r>
      <w:r w:rsidRPr="003A740F">
        <w:rPr>
          <w:rFonts w:ascii="David" w:eastAsia="David" w:hAnsi="David"/>
          <w:rtl/>
          <w:lang w:eastAsia="en-US"/>
        </w:rPr>
        <w:t xml:space="preserve"> </w:t>
      </w:r>
      <w:r w:rsidRPr="003A740F">
        <w:rPr>
          <w:rFonts w:ascii="David" w:eastAsia="David" w:hAnsi="David" w:hint="cs"/>
          <w:rtl/>
          <w:lang w:eastAsia="en-US"/>
        </w:rPr>
        <w:t>מתחייבת</w:t>
      </w:r>
      <w:r w:rsidRPr="003A740F">
        <w:rPr>
          <w:rFonts w:ascii="David" w:eastAsia="David" w:hAnsi="David"/>
          <w:rtl/>
          <w:lang w:eastAsia="en-US"/>
        </w:rPr>
        <w:t xml:space="preserve"> </w:t>
      </w:r>
      <w:r w:rsidRPr="003A740F">
        <w:rPr>
          <w:rFonts w:ascii="David" w:eastAsia="David" w:hAnsi="David" w:hint="cs"/>
          <w:rtl/>
          <w:lang w:eastAsia="en-US"/>
        </w:rPr>
        <w:t>לאפשר</w:t>
      </w:r>
      <w:r w:rsidRPr="003A740F">
        <w:rPr>
          <w:rFonts w:ascii="David" w:eastAsia="David" w:hAnsi="David"/>
          <w:rtl/>
          <w:lang w:eastAsia="en-US"/>
        </w:rPr>
        <w:t xml:space="preserve"> </w:t>
      </w:r>
      <w:r w:rsidRPr="003A740F">
        <w:rPr>
          <w:rFonts w:ascii="David" w:eastAsia="David" w:hAnsi="David" w:hint="cs"/>
          <w:rtl/>
          <w:lang w:eastAsia="en-US"/>
        </w:rPr>
        <w:t>הפעלת</w:t>
      </w:r>
      <w:r w:rsidRPr="003A740F">
        <w:rPr>
          <w:rFonts w:ascii="David" w:eastAsia="David" w:hAnsi="David"/>
          <w:rtl/>
          <w:lang w:eastAsia="en-US"/>
        </w:rPr>
        <w:t xml:space="preserve"> </w:t>
      </w:r>
      <w:r w:rsidRPr="003A740F">
        <w:rPr>
          <w:rFonts w:ascii="David" w:eastAsia="David" w:hAnsi="David" w:hint="cs"/>
          <w:rtl/>
          <w:lang w:eastAsia="en-US"/>
        </w:rPr>
        <w:t>המערכת</w:t>
      </w:r>
      <w:r w:rsidRPr="003A740F">
        <w:rPr>
          <w:rFonts w:ascii="David" w:eastAsia="David" w:hAnsi="David"/>
          <w:rtl/>
          <w:lang w:eastAsia="en-US"/>
        </w:rPr>
        <w:t xml:space="preserve"> </w:t>
      </w:r>
      <w:r w:rsidRPr="003A740F">
        <w:rPr>
          <w:rFonts w:ascii="David" w:eastAsia="David" w:hAnsi="David" w:hint="cs"/>
          <w:rtl/>
          <w:lang w:eastAsia="en-US"/>
        </w:rPr>
        <w:t>במחשב</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במערכות</w:t>
      </w:r>
      <w:r w:rsidRPr="003A740F">
        <w:rPr>
          <w:rFonts w:ascii="David" w:eastAsia="David" w:hAnsi="David"/>
          <w:rtl/>
          <w:lang w:eastAsia="en-US"/>
        </w:rPr>
        <w:t xml:space="preserve"> </w:t>
      </w:r>
      <w:r w:rsidRPr="003A740F">
        <w:rPr>
          <w:rFonts w:ascii="David" w:eastAsia="David" w:hAnsi="David" w:hint="cs"/>
          <w:rtl/>
          <w:lang w:eastAsia="en-US"/>
        </w:rPr>
        <w:t>הפעלה</w:t>
      </w:r>
      <w:r w:rsidRPr="003A740F">
        <w:rPr>
          <w:rFonts w:ascii="David" w:eastAsia="David" w:hAnsi="David"/>
          <w:rtl/>
          <w:lang w:eastAsia="en-US"/>
        </w:rPr>
        <w:t xml:space="preserve"> </w:t>
      </w:r>
      <w:r w:rsidRPr="003A740F">
        <w:rPr>
          <w:rFonts w:ascii="David" w:eastAsia="David" w:hAnsi="David" w:hint="cs"/>
          <w:rtl/>
          <w:lang w:eastAsia="en-US"/>
        </w:rPr>
        <w:t>חדשות</w:t>
      </w:r>
      <w:r w:rsidRPr="003A740F">
        <w:rPr>
          <w:rFonts w:ascii="David" w:eastAsia="David" w:hAnsi="David"/>
          <w:rtl/>
          <w:lang w:eastAsia="en-US"/>
        </w:rPr>
        <w:t xml:space="preserve"> </w:t>
      </w:r>
      <w:r w:rsidRPr="003A740F">
        <w:rPr>
          <w:rFonts w:ascii="David" w:eastAsia="David" w:hAnsi="David" w:hint="cs"/>
          <w:rtl/>
          <w:lang w:eastAsia="en-US"/>
        </w:rPr>
        <w:t>במועד</w:t>
      </w:r>
      <w:r w:rsidRPr="003A740F">
        <w:rPr>
          <w:rFonts w:ascii="David" w:eastAsia="David" w:hAnsi="David"/>
          <w:rtl/>
          <w:lang w:eastAsia="en-US"/>
        </w:rPr>
        <w:t xml:space="preserve"> </w:t>
      </w:r>
      <w:r w:rsidRPr="003A740F">
        <w:rPr>
          <w:rFonts w:ascii="David" w:eastAsia="David" w:hAnsi="David" w:hint="cs"/>
          <w:rtl/>
          <w:lang w:eastAsia="en-US"/>
        </w:rPr>
        <w:t>מסוים</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בכלל</w:t>
      </w:r>
      <w:r w:rsidRPr="003A740F">
        <w:rPr>
          <w:rFonts w:ascii="David" w:eastAsia="David" w:hAnsi="David"/>
          <w:rtl/>
          <w:lang w:eastAsia="en-US"/>
        </w:rPr>
        <w:t xml:space="preserve"> </w:t>
      </w:r>
      <w:r w:rsidRPr="003A740F">
        <w:rPr>
          <w:rFonts w:ascii="David" w:eastAsia="David" w:hAnsi="David" w:hint="cs"/>
          <w:rtl/>
          <w:lang w:eastAsia="en-US"/>
        </w:rPr>
        <w:t>אלא</w:t>
      </w:r>
      <w:r w:rsidRPr="003A740F">
        <w:rPr>
          <w:rFonts w:ascii="David" w:eastAsia="David" w:hAnsi="David"/>
          <w:rtl/>
          <w:lang w:eastAsia="en-US"/>
        </w:rPr>
        <w:t xml:space="preserve"> </w:t>
      </w:r>
      <w:r w:rsidRPr="003A740F">
        <w:rPr>
          <w:rFonts w:ascii="David" w:eastAsia="David" w:hAnsi="David" w:hint="cs"/>
          <w:rtl/>
          <w:lang w:eastAsia="en-US"/>
        </w:rPr>
        <w:t>שהיא</w:t>
      </w:r>
      <w:r w:rsidRPr="003A740F">
        <w:rPr>
          <w:rFonts w:ascii="David" w:eastAsia="David" w:hAnsi="David"/>
          <w:rtl/>
          <w:lang w:eastAsia="en-US"/>
        </w:rPr>
        <w:t xml:space="preserve"> </w:t>
      </w:r>
      <w:r w:rsidRPr="003A740F">
        <w:rPr>
          <w:rFonts w:ascii="David" w:eastAsia="David" w:hAnsi="David" w:hint="cs"/>
          <w:rtl/>
          <w:lang w:eastAsia="en-US"/>
        </w:rPr>
        <w:t>תפעל</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מדיניותה</w:t>
      </w:r>
      <w:r w:rsidRPr="003A740F">
        <w:rPr>
          <w:rFonts w:ascii="David" w:eastAsia="David" w:hAnsi="David"/>
          <w:rtl/>
          <w:lang w:eastAsia="en-US"/>
        </w:rPr>
        <w:t xml:space="preserve"> </w:t>
      </w:r>
      <w:r w:rsidRPr="003A740F">
        <w:rPr>
          <w:rFonts w:ascii="David" w:eastAsia="David" w:hAnsi="David" w:hint="cs"/>
          <w:rtl/>
          <w:lang w:eastAsia="en-US"/>
        </w:rPr>
        <w:t>הטכנולוגית</w:t>
      </w:r>
      <w:r w:rsidRPr="003A740F">
        <w:rPr>
          <w:rFonts w:ascii="David" w:eastAsia="David" w:hAnsi="David"/>
          <w:rtl/>
          <w:lang w:eastAsia="en-US"/>
        </w:rPr>
        <w:t xml:space="preserve"> </w:t>
      </w:r>
      <w:r w:rsidRPr="003A740F">
        <w:rPr>
          <w:rFonts w:ascii="David" w:eastAsia="David" w:hAnsi="David" w:hint="cs"/>
          <w:rtl/>
          <w:lang w:eastAsia="en-US"/>
        </w:rPr>
        <w:t>שתיקבע</w:t>
      </w:r>
      <w:r w:rsidRPr="003A740F">
        <w:rPr>
          <w:rFonts w:ascii="David" w:eastAsia="David" w:hAnsi="David"/>
          <w:rtl/>
          <w:lang w:eastAsia="en-US"/>
        </w:rPr>
        <w:t xml:space="preserve"> </w:t>
      </w:r>
      <w:r w:rsidRPr="003A740F">
        <w:rPr>
          <w:rFonts w:ascii="David" w:eastAsia="David" w:hAnsi="David" w:hint="cs"/>
          <w:rtl/>
          <w:lang w:eastAsia="en-US"/>
        </w:rPr>
        <w:t>מדי</w:t>
      </w:r>
      <w:r w:rsidRPr="003A740F">
        <w:rPr>
          <w:rFonts w:ascii="David" w:eastAsia="David" w:hAnsi="David"/>
          <w:rtl/>
          <w:lang w:eastAsia="en-US"/>
        </w:rPr>
        <w:t xml:space="preserve"> </w:t>
      </w:r>
      <w:r w:rsidRPr="003A740F">
        <w:rPr>
          <w:rFonts w:ascii="David" w:eastAsia="David" w:hAnsi="David" w:hint="cs"/>
          <w:rtl/>
          <w:lang w:eastAsia="en-US"/>
        </w:rPr>
        <w:t>פעם</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ידי</w:t>
      </w:r>
      <w:r w:rsidRPr="003A740F">
        <w:rPr>
          <w:rFonts w:ascii="David" w:eastAsia="David" w:hAnsi="David"/>
          <w:rtl/>
          <w:lang w:eastAsia="en-US"/>
        </w:rPr>
        <w:t xml:space="preserve"> </w:t>
      </w:r>
      <w:r w:rsidRPr="003A740F">
        <w:rPr>
          <w:rFonts w:ascii="David" w:eastAsia="David" w:hAnsi="David" w:hint="cs"/>
          <w:rtl/>
          <w:lang w:eastAsia="en-US"/>
        </w:rPr>
        <w:t>הגורמים</w:t>
      </w:r>
      <w:r w:rsidRPr="003A740F">
        <w:rPr>
          <w:rFonts w:ascii="David" w:eastAsia="David" w:hAnsi="David"/>
          <w:rtl/>
          <w:lang w:eastAsia="en-US"/>
        </w:rPr>
        <w:t xml:space="preserve"> </w:t>
      </w:r>
      <w:r w:rsidRPr="003A740F">
        <w:rPr>
          <w:rFonts w:ascii="David" w:eastAsia="David" w:hAnsi="David" w:hint="cs"/>
          <w:rtl/>
          <w:lang w:eastAsia="en-US"/>
        </w:rPr>
        <w:t>המוסמכים</w:t>
      </w:r>
      <w:r w:rsidRPr="003A740F">
        <w:rPr>
          <w:rFonts w:ascii="David" w:eastAsia="David" w:hAnsi="David"/>
          <w:rtl/>
          <w:lang w:eastAsia="en-US"/>
        </w:rPr>
        <w:t xml:space="preserve"> </w:t>
      </w:r>
      <w:r w:rsidRPr="003A740F">
        <w:rPr>
          <w:rFonts w:ascii="David" w:eastAsia="David" w:hAnsi="David" w:hint="cs"/>
          <w:rtl/>
          <w:lang w:eastAsia="en-US"/>
        </w:rPr>
        <w:t>לכך</w:t>
      </w:r>
      <w:r w:rsidRPr="003A740F">
        <w:rPr>
          <w:rFonts w:ascii="David" w:eastAsia="David" w:hAnsi="David"/>
          <w:rtl/>
          <w:lang w:eastAsia="en-US"/>
        </w:rPr>
        <w:t xml:space="preserve"> </w:t>
      </w:r>
      <w:r w:rsidRPr="003A740F">
        <w:rPr>
          <w:rFonts w:ascii="David" w:eastAsia="David" w:hAnsi="David" w:hint="cs"/>
          <w:rtl/>
          <w:lang w:eastAsia="en-US"/>
        </w:rPr>
        <w:t>בממשלה</w:t>
      </w:r>
      <w:r w:rsidRPr="003A740F">
        <w:rPr>
          <w:rFonts w:ascii="David" w:eastAsia="David" w:hAnsi="David"/>
          <w:rtl/>
          <w:lang w:eastAsia="en-US"/>
        </w:rPr>
        <w:t>.</w:t>
      </w:r>
    </w:p>
    <w:p w14:paraId="3B02DAE5" w14:textId="77777777" w:rsidR="00156136" w:rsidRPr="00A05100" w:rsidRDefault="00156136" w:rsidP="00156136">
      <w:pPr>
        <w:pStyle w:val="aff1"/>
        <w:numPr>
          <w:ilvl w:val="1"/>
          <w:numId w:val="5"/>
        </w:numPr>
        <w:spacing w:after="160"/>
        <w:ind w:right="0"/>
        <w:contextualSpacing/>
        <w:rPr>
          <w:rFonts w:ascii="David" w:eastAsia="David" w:hAnsi="David" w:cs="David"/>
          <w:b/>
          <w:bCs/>
          <w:u w:val="single"/>
          <w:lang w:eastAsia="en-US"/>
        </w:rPr>
      </w:pPr>
      <w:bookmarkStart w:id="763" w:name="_Toc515808443"/>
      <w:bookmarkStart w:id="764" w:name="_Toc517159715"/>
      <w:bookmarkStart w:id="765" w:name="_Toc517610460"/>
      <w:bookmarkStart w:id="766" w:name="_Toc519145734"/>
      <w:r w:rsidRPr="00A05100">
        <w:rPr>
          <w:rFonts w:ascii="David" w:eastAsia="David" w:hAnsi="David" w:cs="David" w:hint="cs"/>
          <w:b/>
          <w:bCs/>
          <w:u w:val="single"/>
          <w:rtl/>
          <w:lang w:eastAsia="en-US"/>
        </w:rPr>
        <w:t>שימוש</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בכרטיס</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חכם</w:t>
      </w:r>
      <w:bookmarkEnd w:id="763"/>
      <w:bookmarkEnd w:id="764"/>
      <w:bookmarkEnd w:id="765"/>
      <w:bookmarkEnd w:id="766"/>
    </w:p>
    <w:p w14:paraId="77944D5E"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הגישה</w:t>
      </w:r>
      <w:r w:rsidRPr="003A740F">
        <w:rPr>
          <w:rFonts w:ascii="David" w:eastAsia="David" w:hAnsi="David"/>
          <w:rtl/>
          <w:lang w:eastAsia="en-US"/>
        </w:rPr>
        <w:t xml:space="preserve"> </w:t>
      </w:r>
      <w:r w:rsidRPr="003A740F">
        <w:rPr>
          <w:rFonts w:ascii="David" w:eastAsia="David" w:hAnsi="David" w:hint="cs"/>
          <w:rtl/>
          <w:lang w:eastAsia="en-US"/>
        </w:rPr>
        <w:t>לפורטל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וחתימה</w:t>
      </w:r>
      <w:r w:rsidRPr="003A740F">
        <w:rPr>
          <w:rFonts w:ascii="David" w:eastAsia="David" w:hAnsi="David"/>
          <w:rtl/>
          <w:lang w:eastAsia="en-US"/>
        </w:rPr>
        <w:t xml:space="preserve"> </w:t>
      </w:r>
      <w:r w:rsidRPr="003A740F">
        <w:rPr>
          <w:rFonts w:ascii="David" w:eastAsia="David" w:hAnsi="David" w:hint="cs"/>
          <w:rtl/>
          <w:lang w:eastAsia="en-US"/>
        </w:rPr>
        <w:t>אלקטרונית</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חשבוניות</w:t>
      </w:r>
      <w:r w:rsidRPr="003A740F">
        <w:rPr>
          <w:rFonts w:ascii="David" w:eastAsia="David" w:hAnsi="David"/>
          <w:rtl/>
          <w:lang w:eastAsia="en-US"/>
        </w:rPr>
        <w:t xml:space="preserve"> </w:t>
      </w:r>
      <w:r w:rsidRPr="003A740F">
        <w:rPr>
          <w:rFonts w:ascii="David" w:eastAsia="David" w:hAnsi="David" w:hint="cs"/>
          <w:rtl/>
          <w:lang w:eastAsia="en-US"/>
        </w:rPr>
        <w:t>יתאפשרו</w:t>
      </w:r>
      <w:r w:rsidRPr="003A740F">
        <w:rPr>
          <w:rFonts w:ascii="David" w:eastAsia="David" w:hAnsi="David"/>
          <w:rtl/>
          <w:lang w:eastAsia="en-US"/>
        </w:rPr>
        <w:t xml:space="preserve"> </w:t>
      </w: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תעודות</w:t>
      </w:r>
      <w:r w:rsidRPr="003A740F">
        <w:rPr>
          <w:rFonts w:ascii="David" w:eastAsia="David" w:hAnsi="David"/>
          <w:rtl/>
          <w:lang w:eastAsia="en-US"/>
        </w:rPr>
        <w:t xml:space="preserve"> </w:t>
      </w:r>
      <w:r w:rsidRPr="003A740F">
        <w:rPr>
          <w:rFonts w:ascii="David" w:eastAsia="David" w:hAnsi="David" w:hint="cs"/>
          <w:rtl/>
          <w:lang w:eastAsia="en-US"/>
        </w:rPr>
        <w:t>אלקטרוניות</w:t>
      </w:r>
      <w:r w:rsidRPr="003A740F">
        <w:rPr>
          <w:rFonts w:ascii="David" w:eastAsia="David" w:hAnsi="David"/>
          <w:rtl/>
          <w:lang w:eastAsia="en-US"/>
        </w:rPr>
        <w:t xml:space="preserve"> </w:t>
      </w:r>
      <w:r w:rsidRPr="003A740F">
        <w:rPr>
          <w:rFonts w:ascii="David" w:eastAsia="David" w:hAnsi="David" w:hint="cs"/>
          <w:rtl/>
          <w:lang w:eastAsia="en-US"/>
        </w:rPr>
        <w:t>מאושרות</w:t>
      </w:r>
      <w:r w:rsidRPr="003A740F">
        <w:rPr>
          <w:rFonts w:ascii="David" w:eastAsia="David" w:hAnsi="David"/>
          <w:rtl/>
          <w:lang w:eastAsia="en-US"/>
        </w:rPr>
        <w:t xml:space="preserve"> </w:t>
      </w:r>
      <w:r w:rsidRPr="003A740F">
        <w:rPr>
          <w:rFonts w:ascii="David" w:eastAsia="David" w:hAnsi="David" w:hint="cs"/>
          <w:rtl/>
          <w:lang w:eastAsia="en-US"/>
        </w:rPr>
        <w:t>המונפקות</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w:t>
      </w:r>
      <w:r w:rsidRPr="003A740F">
        <w:rPr>
          <w:rFonts w:ascii="David" w:eastAsia="David" w:hAnsi="David" w:hint="cs"/>
          <w:rtl/>
          <w:lang w:eastAsia="en-US"/>
        </w:rPr>
        <w:t>ידי</w:t>
      </w:r>
      <w:r w:rsidRPr="003A740F">
        <w:rPr>
          <w:rFonts w:ascii="David" w:eastAsia="David" w:hAnsi="David"/>
          <w:rtl/>
          <w:lang w:eastAsia="en-US"/>
        </w:rPr>
        <w:t xml:space="preserve"> </w:t>
      </w:r>
      <w:r w:rsidRPr="003A740F">
        <w:rPr>
          <w:rFonts w:ascii="David" w:eastAsia="David" w:hAnsi="David" w:hint="cs"/>
          <w:rtl/>
          <w:lang w:eastAsia="en-US"/>
        </w:rPr>
        <w:t>גורם</w:t>
      </w:r>
      <w:r w:rsidRPr="003A740F">
        <w:rPr>
          <w:rFonts w:ascii="David" w:eastAsia="David" w:hAnsi="David"/>
          <w:rtl/>
          <w:lang w:eastAsia="en-US"/>
        </w:rPr>
        <w:t xml:space="preserve"> </w:t>
      </w:r>
      <w:r w:rsidRPr="003A740F">
        <w:rPr>
          <w:rFonts w:ascii="David" w:eastAsia="David" w:hAnsi="David" w:hint="cs"/>
          <w:rtl/>
          <w:lang w:eastAsia="en-US"/>
        </w:rPr>
        <w:t>מאשר</w:t>
      </w:r>
      <w:r w:rsidRPr="003A740F">
        <w:rPr>
          <w:rFonts w:ascii="David" w:eastAsia="David" w:hAnsi="David"/>
          <w:rtl/>
          <w:lang w:eastAsia="en-US"/>
        </w:rPr>
        <w:t xml:space="preserve"> </w:t>
      </w:r>
      <w:r w:rsidRPr="003A740F">
        <w:rPr>
          <w:rFonts w:ascii="David" w:eastAsia="David" w:hAnsi="David" w:hint="cs"/>
          <w:rtl/>
          <w:lang w:eastAsia="en-US"/>
        </w:rPr>
        <w:t>בהתאם</w:t>
      </w:r>
      <w:r w:rsidRPr="003A740F">
        <w:rPr>
          <w:rFonts w:ascii="David" w:eastAsia="David" w:hAnsi="David"/>
          <w:rtl/>
          <w:lang w:eastAsia="en-US"/>
        </w:rPr>
        <w:t xml:space="preserve"> </w:t>
      </w:r>
      <w:r w:rsidRPr="003A740F">
        <w:rPr>
          <w:rFonts w:ascii="David" w:eastAsia="David" w:hAnsi="David" w:hint="cs"/>
          <w:rtl/>
          <w:lang w:eastAsia="en-US"/>
        </w:rPr>
        <w:t>לחוק</w:t>
      </w:r>
      <w:r w:rsidRPr="003A740F">
        <w:rPr>
          <w:rFonts w:ascii="David" w:eastAsia="David" w:hAnsi="David"/>
          <w:rtl/>
          <w:lang w:eastAsia="en-US"/>
        </w:rPr>
        <w:t xml:space="preserve"> </w:t>
      </w:r>
      <w:r w:rsidRPr="003A740F">
        <w:rPr>
          <w:rFonts w:ascii="David" w:eastAsia="David" w:hAnsi="David" w:hint="cs"/>
          <w:rtl/>
          <w:lang w:eastAsia="en-US"/>
        </w:rPr>
        <w:t>חתימה</w:t>
      </w:r>
      <w:r w:rsidRPr="003A740F">
        <w:rPr>
          <w:rFonts w:ascii="David" w:eastAsia="David" w:hAnsi="David"/>
          <w:rtl/>
          <w:lang w:eastAsia="en-US"/>
        </w:rPr>
        <w:t xml:space="preserve"> </w:t>
      </w:r>
      <w:r w:rsidRPr="003A740F">
        <w:rPr>
          <w:rFonts w:ascii="David" w:eastAsia="David" w:hAnsi="David" w:hint="cs"/>
          <w:rtl/>
          <w:lang w:eastAsia="en-US"/>
        </w:rPr>
        <w:t>אלקטרונית</w:t>
      </w:r>
      <w:r w:rsidRPr="003A740F">
        <w:rPr>
          <w:rFonts w:ascii="David" w:eastAsia="David" w:hAnsi="David"/>
          <w:rtl/>
          <w:lang w:eastAsia="en-US"/>
        </w:rPr>
        <w:t xml:space="preserve">, </w:t>
      </w:r>
      <w:r w:rsidRPr="003A740F">
        <w:rPr>
          <w:rFonts w:ascii="David" w:eastAsia="David" w:hAnsi="David" w:hint="cs"/>
          <w:rtl/>
          <w:lang w:eastAsia="en-US"/>
        </w:rPr>
        <w:t>התשס</w:t>
      </w:r>
      <w:r w:rsidRPr="003A740F">
        <w:rPr>
          <w:rFonts w:ascii="David" w:eastAsia="David" w:hAnsi="David"/>
          <w:rtl/>
          <w:lang w:eastAsia="en-US"/>
        </w:rPr>
        <w:t>"</w:t>
      </w:r>
      <w:r w:rsidRPr="003A740F">
        <w:rPr>
          <w:rFonts w:ascii="David" w:eastAsia="David" w:hAnsi="David" w:hint="cs"/>
          <w:rtl/>
          <w:lang w:eastAsia="en-US"/>
        </w:rPr>
        <w:t>א</w:t>
      </w:r>
      <w:r w:rsidRPr="003A740F">
        <w:rPr>
          <w:rFonts w:ascii="David" w:eastAsia="David" w:hAnsi="David"/>
          <w:rtl/>
          <w:lang w:eastAsia="en-US"/>
        </w:rPr>
        <w:t xml:space="preserve"> – 2001, </w:t>
      </w:r>
      <w:r w:rsidRPr="003A740F">
        <w:rPr>
          <w:rFonts w:ascii="David" w:eastAsia="David" w:hAnsi="David" w:hint="cs"/>
          <w:rtl/>
          <w:lang w:eastAsia="en-US"/>
        </w:rPr>
        <w:t>התעודות</w:t>
      </w:r>
      <w:r w:rsidRPr="003A740F">
        <w:rPr>
          <w:rFonts w:ascii="David" w:eastAsia="David" w:hAnsi="David"/>
          <w:rtl/>
          <w:lang w:eastAsia="en-US"/>
        </w:rPr>
        <w:t xml:space="preserve"> </w:t>
      </w:r>
      <w:r w:rsidRPr="003A740F">
        <w:rPr>
          <w:rFonts w:ascii="David" w:eastAsia="David" w:hAnsi="David" w:hint="cs"/>
          <w:rtl/>
          <w:lang w:eastAsia="en-US"/>
        </w:rPr>
        <w:t>מאוחסנות</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גבי</w:t>
      </w:r>
      <w:r w:rsidRPr="003A740F">
        <w:rPr>
          <w:rFonts w:ascii="David" w:eastAsia="David" w:hAnsi="David"/>
          <w:rtl/>
          <w:lang w:eastAsia="en-US"/>
        </w:rPr>
        <w:t xml:space="preserve"> "</w:t>
      </w:r>
      <w:r w:rsidRPr="003A740F">
        <w:rPr>
          <w:rFonts w:ascii="David" w:eastAsia="David" w:hAnsi="David" w:hint="cs"/>
          <w:rtl/>
          <w:lang w:eastAsia="en-US"/>
        </w:rPr>
        <w:t>כרטיס</w:t>
      </w:r>
      <w:r w:rsidRPr="003A740F">
        <w:rPr>
          <w:rFonts w:ascii="David" w:eastAsia="David" w:hAnsi="David"/>
          <w:rtl/>
          <w:lang w:eastAsia="en-US"/>
        </w:rPr>
        <w:t xml:space="preserve"> </w:t>
      </w:r>
      <w:r w:rsidRPr="003A740F">
        <w:rPr>
          <w:rFonts w:ascii="David" w:eastAsia="David" w:hAnsi="David" w:hint="cs"/>
          <w:rtl/>
          <w:lang w:eastAsia="en-US"/>
        </w:rPr>
        <w:t>חכם</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 </w:t>
      </w:r>
      <w:r w:rsidRPr="003A740F">
        <w:rPr>
          <w:rFonts w:ascii="David" w:eastAsia="David" w:hAnsi="David"/>
          <w:lang w:eastAsia="en-US"/>
        </w:rPr>
        <w:t>TOKEN</w:t>
      </w:r>
      <w:r w:rsidRPr="003A740F">
        <w:rPr>
          <w:rFonts w:ascii="David" w:eastAsia="David" w:hAnsi="David"/>
          <w:rtl/>
          <w:lang w:eastAsia="en-US"/>
        </w:rPr>
        <w:t>".</w:t>
      </w:r>
    </w:p>
    <w:p w14:paraId="0F69089C"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עלות</w:t>
      </w:r>
      <w:r w:rsidRPr="003A740F">
        <w:rPr>
          <w:rFonts w:ascii="David" w:eastAsia="David" w:hAnsi="David"/>
          <w:rtl/>
          <w:lang w:eastAsia="en-US"/>
        </w:rPr>
        <w:t xml:space="preserve"> </w:t>
      </w:r>
      <w:r w:rsidRPr="003A740F">
        <w:rPr>
          <w:rFonts w:ascii="David" w:eastAsia="David" w:hAnsi="David" w:hint="cs"/>
          <w:rtl/>
          <w:lang w:eastAsia="en-US"/>
        </w:rPr>
        <w:t>הנפקת</w:t>
      </w:r>
      <w:r w:rsidRPr="003A740F">
        <w:rPr>
          <w:rFonts w:ascii="David" w:eastAsia="David" w:hAnsi="David"/>
          <w:rtl/>
          <w:lang w:eastAsia="en-US"/>
        </w:rPr>
        <w:t xml:space="preserve"> </w:t>
      </w:r>
      <w:r w:rsidRPr="003A740F">
        <w:rPr>
          <w:rFonts w:ascii="David" w:eastAsia="David" w:hAnsi="David" w:hint="cs"/>
          <w:rtl/>
          <w:lang w:eastAsia="en-US"/>
        </w:rPr>
        <w:t>התעודה</w:t>
      </w:r>
      <w:r w:rsidRPr="003A740F">
        <w:rPr>
          <w:rFonts w:ascii="David" w:eastAsia="David" w:hAnsi="David"/>
          <w:rtl/>
          <w:lang w:eastAsia="en-US"/>
        </w:rPr>
        <w:t xml:space="preserve"> </w:t>
      </w:r>
      <w:r w:rsidRPr="003A740F">
        <w:rPr>
          <w:rFonts w:ascii="David" w:eastAsia="David" w:hAnsi="David" w:hint="cs"/>
          <w:rtl/>
          <w:lang w:eastAsia="en-US"/>
        </w:rPr>
        <w:t>האלקטרונית</w:t>
      </w:r>
      <w:r w:rsidRPr="003A740F">
        <w:rPr>
          <w:rFonts w:ascii="David" w:eastAsia="David" w:hAnsi="David"/>
          <w:rtl/>
          <w:lang w:eastAsia="en-US"/>
        </w:rPr>
        <w:t xml:space="preserve">, </w:t>
      </w:r>
      <w:r w:rsidRPr="003A740F">
        <w:rPr>
          <w:rFonts w:ascii="David" w:eastAsia="David" w:hAnsi="David" w:hint="cs"/>
          <w:rtl/>
          <w:lang w:eastAsia="en-US"/>
        </w:rPr>
        <w:t>עלות</w:t>
      </w:r>
      <w:r w:rsidRPr="003A740F">
        <w:rPr>
          <w:rFonts w:ascii="David" w:eastAsia="David" w:hAnsi="David"/>
          <w:rtl/>
          <w:lang w:eastAsia="en-US"/>
        </w:rPr>
        <w:t xml:space="preserve"> </w:t>
      </w:r>
      <w:r w:rsidRPr="003A740F">
        <w:rPr>
          <w:rFonts w:ascii="David" w:eastAsia="David" w:hAnsi="David" w:hint="cs"/>
          <w:rtl/>
          <w:lang w:eastAsia="en-US"/>
        </w:rPr>
        <w:t>חידושה</w:t>
      </w:r>
      <w:r w:rsidRPr="003A740F">
        <w:rPr>
          <w:rFonts w:ascii="David" w:eastAsia="David" w:hAnsi="David"/>
          <w:rtl/>
          <w:lang w:eastAsia="en-US"/>
        </w:rPr>
        <w:t xml:space="preserve"> </w:t>
      </w:r>
      <w:r w:rsidRPr="003A740F">
        <w:rPr>
          <w:rFonts w:ascii="David" w:eastAsia="David" w:hAnsi="David" w:hint="cs"/>
          <w:rtl/>
          <w:lang w:eastAsia="en-US"/>
        </w:rPr>
        <w:t>התקופתי</w:t>
      </w:r>
      <w:r w:rsidRPr="003A740F">
        <w:rPr>
          <w:rFonts w:ascii="David" w:eastAsia="David" w:hAnsi="David"/>
          <w:rtl/>
          <w:lang w:eastAsia="en-US"/>
        </w:rPr>
        <w:t xml:space="preserve"> </w:t>
      </w:r>
      <w:r w:rsidRPr="003A740F">
        <w:rPr>
          <w:rFonts w:ascii="David" w:eastAsia="David" w:hAnsi="David" w:hint="cs"/>
          <w:rtl/>
          <w:lang w:eastAsia="en-US"/>
        </w:rPr>
        <w:t>וכל</w:t>
      </w:r>
      <w:r w:rsidRPr="003A740F">
        <w:rPr>
          <w:rFonts w:ascii="David" w:eastAsia="David" w:hAnsi="David"/>
          <w:rtl/>
          <w:lang w:eastAsia="en-US"/>
        </w:rPr>
        <w:t xml:space="preserve"> </w:t>
      </w:r>
      <w:r w:rsidRPr="003A740F">
        <w:rPr>
          <w:rFonts w:ascii="David" w:eastAsia="David" w:hAnsi="David" w:hint="cs"/>
          <w:rtl/>
          <w:lang w:eastAsia="en-US"/>
        </w:rPr>
        <w:t>העלויות</w:t>
      </w:r>
      <w:r w:rsidRPr="003A740F">
        <w:rPr>
          <w:rFonts w:ascii="David" w:eastAsia="David" w:hAnsi="David"/>
          <w:rtl/>
          <w:lang w:eastAsia="en-US"/>
        </w:rPr>
        <w:t xml:space="preserve"> </w:t>
      </w:r>
      <w:r w:rsidRPr="003A740F">
        <w:rPr>
          <w:rFonts w:ascii="David" w:eastAsia="David" w:hAnsi="David" w:hint="cs"/>
          <w:rtl/>
          <w:lang w:eastAsia="en-US"/>
        </w:rPr>
        <w:t>הנלוות</w:t>
      </w:r>
      <w:r w:rsidRPr="003A740F">
        <w:rPr>
          <w:rFonts w:ascii="David" w:eastAsia="David" w:hAnsi="David"/>
          <w:rtl/>
          <w:lang w:eastAsia="en-US"/>
        </w:rPr>
        <w:t xml:space="preserve">, </w:t>
      </w:r>
      <w:r w:rsidRPr="003A740F">
        <w:rPr>
          <w:rFonts w:ascii="David" w:eastAsia="David" w:hAnsi="David" w:hint="cs"/>
          <w:rtl/>
          <w:lang w:eastAsia="en-US"/>
        </w:rPr>
        <w:t>כגון</w:t>
      </w:r>
      <w:r w:rsidRPr="003A740F">
        <w:rPr>
          <w:rFonts w:ascii="David" w:eastAsia="David" w:hAnsi="David"/>
          <w:rtl/>
          <w:lang w:eastAsia="en-US"/>
        </w:rPr>
        <w:t xml:space="preserve"> </w:t>
      </w:r>
      <w:r w:rsidRPr="003A740F">
        <w:rPr>
          <w:rFonts w:ascii="David" w:eastAsia="David" w:hAnsi="David" w:hint="cs"/>
          <w:rtl/>
          <w:lang w:eastAsia="en-US"/>
        </w:rPr>
        <w:t>קורא</w:t>
      </w:r>
      <w:r w:rsidRPr="003A740F">
        <w:rPr>
          <w:rFonts w:ascii="David" w:eastAsia="David" w:hAnsi="David"/>
          <w:rtl/>
          <w:lang w:eastAsia="en-US"/>
        </w:rPr>
        <w:t xml:space="preserve"> </w:t>
      </w:r>
      <w:r w:rsidRPr="003A740F">
        <w:rPr>
          <w:rFonts w:ascii="David" w:eastAsia="David" w:hAnsi="David" w:hint="cs"/>
          <w:rtl/>
          <w:lang w:eastAsia="en-US"/>
        </w:rPr>
        <w:t>כרטיסים</w:t>
      </w:r>
      <w:r w:rsidRPr="003A740F">
        <w:rPr>
          <w:rFonts w:ascii="David" w:eastAsia="David" w:hAnsi="David"/>
          <w:rtl/>
          <w:lang w:eastAsia="en-US"/>
        </w:rPr>
        <w:t xml:space="preserve">, </w:t>
      </w:r>
      <w:r w:rsidRPr="003A740F">
        <w:rPr>
          <w:rFonts w:ascii="David" w:eastAsia="David" w:hAnsi="David" w:hint="cs"/>
          <w:rtl/>
          <w:lang w:eastAsia="en-US"/>
        </w:rPr>
        <w:t>יחולו</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w:t>
      </w:r>
    </w:p>
    <w:p w14:paraId="4B7C0D15"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הכרטיס</w:t>
      </w:r>
      <w:r w:rsidRPr="003A740F">
        <w:rPr>
          <w:rFonts w:ascii="David" w:eastAsia="David" w:hAnsi="David"/>
          <w:rtl/>
          <w:lang w:eastAsia="en-US"/>
        </w:rPr>
        <w:t xml:space="preserve"> </w:t>
      </w:r>
      <w:r w:rsidRPr="003A740F">
        <w:rPr>
          <w:rFonts w:ascii="David" w:eastAsia="David" w:hAnsi="David" w:hint="cs"/>
          <w:rtl/>
          <w:lang w:eastAsia="en-US"/>
        </w:rPr>
        <w:t>החכם</w:t>
      </w:r>
      <w:r w:rsidRPr="003A740F">
        <w:rPr>
          <w:rFonts w:ascii="David" w:eastAsia="David" w:hAnsi="David"/>
          <w:rtl/>
          <w:lang w:eastAsia="en-US"/>
        </w:rPr>
        <w:t xml:space="preserve"> (</w:t>
      </w:r>
      <w:r w:rsidRPr="003A740F">
        <w:rPr>
          <w:rFonts w:ascii="David" w:eastAsia="David" w:hAnsi="David" w:hint="cs"/>
          <w:rtl/>
          <w:lang w:eastAsia="en-US"/>
        </w:rPr>
        <w:t>להלן</w:t>
      </w:r>
      <w:r w:rsidRPr="003A740F">
        <w:rPr>
          <w:rFonts w:ascii="David" w:eastAsia="David" w:hAnsi="David"/>
          <w:rtl/>
          <w:lang w:eastAsia="en-US"/>
        </w:rPr>
        <w:t xml:space="preserve"> </w:t>
      </w:r>
      <w:r w:rsidRPr="003A740F">
        <w:rPr>
          <w:rFonts w:ascii="David" w:eastAsia="David" w:hAnsi="David" w:hint="cs"/>
          <w:rtl/>
          <w:lang w:eastAsia="en-US"/>
        </w:rPr>
        <w:t>הכרטיס</w:t>
      </w:r>
      <w:r w:rsidRPr="003A740F">
        <w:rPr>
          <w:rFonts w:ascii="David" w:eastAsia="David" w:hAnsi="David"/>
          <w:rtl/>
          <w:lang w:eastAsia="en-US"/>
        </w:rPr>
        <w:t xml:space="preserve">) </w:t>
      </w:r>
      <w:r w:rsidRPr="003A740F">
        <w:rPr>
          <w:rFonts w:ascii="David" w:eastAsia="David" w:hAnsi="David" w:hint="cs"/>
          <w:rtl/>
          <w:lang w:eastAsia="en-US"/>
        </w:rPr>
        <w:t>הינו</w:t>
      </w:r>
      <w:r w:rsidRPr="003A740F">
        <w:rPr>
          <w:rFonts w:ascii="David" w:eastAsia="David" w:hAnsi="David"/>
          <w:rtl/>
          <w:lang w:eastAsia="en-US"/>
        </w:rPr>
        <w:t xml:space="preserve"> </w:t>
      </w:r>
      <w:r w:rsidRPr="003A740F">
        <w:rPr>
          <w:rFonts w:ascii="David" w:eastAsia="David" w:hAnsi="David" w:hint="cs"/>
          <w:rtl/>
          <w:lang w:eastAsia="en-US"/>
        </w:rPr>
        <w:t>אישי</w:t>
      </w:r>
      <w:r w:rsidRPr="003A740F">
        <w:rPr>
          <w:rFonts w:ascii="David" w:eastAsia="David" w:hAnsi="David"/>
          <w:rtl/>
          <w:lang w:eastAsia="en-US"/>
        </w:rPr>
        <w:t xml:space="preserve"> </w:t>
      </w:r>
      <w:r w:rsidRPr="003A740F">
        <w:rPr>
          <w:rFonts w:ascii="David" w:eastAsia="David" w:hAnsi="David" w:hint="cs"/>
          <w:rtl/>
          <w:lang w:eastAsia="en-US"/>
        </w:rPr>
        <w:t>לנציג</w:t>
      </w:r>
      <w:r w:rsidRPr="003A740F">
        <w:rPr>
          <w:rFonts w:ascii="David" w:eastAsia="David" w:hAnsi="David"/>
          <w:rtl/>
          <w:lang w:eastAsia="en-US"/>
        </w:rPr>
        <w:t xml:space="preserve"> </w:t>
      </w:r>
      <w:r w:rsidRPr="003A740F">
        <w:rPr>
          <w:rFonts w:ascii="David" w:eastAsia="David" w:hAnsi="David" w:hint="cs"/>
          <w:rtl/>
          <w:lang w:eastAsia="en-US"/>
        </w:rPr>
        <w:t>משתמש</w:t>
      </w:r>
      <w:r w:rsidRPr="003A740F">
        <w:rPr>
          <w:rFonts w:ascii="David" w:eastAsia="David" w:hAnsi="David"/>
          <w:rtl/>
          <w:lang w:eastAsia="en-US"/>
        </w:rPr>
        <w:t xml:space="preserve"> </w:t>
      </w:r>
      <w:r w:rsidRPr="003A740F">
        <w:rPr>
          <w:rFonts w:ascii="David" w:eastAsia="David" w:hAnsi="David" w:hint="cs"/>
          <w:rtl/>
          <w:lang w:eastAsia="en-US"/>
        </w:rPr>
        <w:t>מסוים</w:t>
      </w:r>
      <w:r w:rsidRPr="003A740F">
        <w:rPr>
          <w:rFonts w:ascii="David" w:eastAsia="David" w:hAnsi="David"/>
          <w:rtl/>
          <w:lang w:eastAsia="en-US"/>
        </w:rPr>
        <w:t xml:space="preserve"> </w:t>
      </w:r>
      <w:r w:rsidRPr="003A740F">
        <w:rPr>
          <w:rFonts w:ascii="David" w:eastAsia="David" w:hAnsi="David" w:hint="cs"/>
          <w:rtl/>
          <w:lang w:eastAsia="en-US"/>
        </w:rPr>
        <w:t>ואינו</w:t>
      </w:r>
      <w:r w:rsidRPr="003A740F">
        <w:rPr>
          <w:rFonts w:ascii="David" w:eastAsia="David" w:hAnsi="David"/>
          <w:rtl/>
          <w:lang w:eastAsia="en-US"/>
        </w:rPr>
        <w:t xml:space="preserve"> </w:t>
      </w:r>
      <w:r w:rsidRPr="003A740F">
        <w:rPr>
          <w:rFonts w:ascii="David" w:eastAsia="David" w:hAnsi="David" w:hint="cs"/>
          <w:rtl/>
          <w:lang w:eastAsia="en-US"/>
        </w:rPr>
        <w:t>ניתן</w:t>
      </w:r>
      <w:r w:rsidRPr="003A740F">
        <w:rPr>
          <w:rFonts w:ascii="David" w:eastAsia="David" w:hAnsi="David"/>
          <w:rtl/>
          <w:lang w:eastAsia="en-US"/>
        </w:rPr>
        <w:t xml:space="preserve"> </w:t>
      </w:r>
      <w:r w:rsidRPr="003A740F">
        <w:rPr>
          <w:rFonts w:ascii="David" w:eastAsia="David" w:hAnsi="David" w:hint="cs"/>
          <w:rtl/>
          <w:lang w:eastAsia="en-US"/>
        </w:rPr>
        <w:t>להעברה</w:t>
      </w:r>
      <w:r w:rsidRPr="003A740F">
        <w:rPr>
          <w:rFonts w:ascii="David" w:eastAsia="David" w:hAnsi="David"/>
          <w:rtl/>
          <w:lang w:eastAsia="en-US"/>
        </w:rPr>
        <w:t xml:space="preserve">. </w:t>
      </w:r>
    </w:p>
    <w:p w14:paraId="710EB23F"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lastRenderedPageBreak/>
        <w:t>התוקף</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כרטיס</w:t>
      </w:r>
      <w:r w:rsidRPr="003A740F">
        <w:rPr>
          <w:rFonts w:ascii="David" w:eastAsia="David" w:hAnsi="David"/>
          <w:rtl/>
          <w:lang w:eastAsia="en-US"/>
        </w:rPr>
        <w:t xml:space="preserve"> </w:t>
      </w:r>
      <w:r w:rsidRPr="003A740F">
        <w:rPr>
          <w:rFonts w:ascii="David" w:eastAsia="David" w:hAnsi="David" w:hint="cs"/>
          <w:rtl/>
          <w:lang w:eastAsia="en-US"/>
        </w:rPr>
        <w:t>החכם</w:t>
      </w:r>
      <w:r w:rsidRPr="003A740F">
        <w:rPr>
          <w:rFonts w:ascii="David" w:eastAsia="David" w:hAnsi="David"/>
          <w:rtl/>
          <w:lang w:eastAsia="en-US"/>
        </w:rPr>
        <w:t xml:space="preserve"> </w:t>
      </w:r>
      <w:r w:rsidRPr="003A740F">
        <w:rPr>
          <w:rFonts w:ascii="David" w:eastAsia="David" w:hAnsi="David" w:hint="cs"/>
          <w:rtl/>
          <w:lang w:eastAsia="en-US"/>
        </w:rPr>
        <w:t>הינו</w:t>
      </w:r>
      <w:r w:rsidRPr="003A740F">
        <w:rPr>
          <w:rFonts w:ascii="David" w:eastAsia="David" w:hAnsi="David"/>
          <w:rtl/>
          <w:lang w:eastAsia="en-US"/>
        </w:rPr>
        <w:t xml:space="preserve"> </w:t>
      </w:r>
      <w:r w:rsidRPr="003A740F">
        <w:rPr>
          <w:rFonts w:ascii="David" w:eastAsia="David" w:hAnsi="David" w:hint="cs"/>
          <w:rtl/>
          <w:lang w:eastAsia="en-US"/>
        </w:rPr>
        <w:t>לתקופה</w:t>
      </w:r>
      <w:r w:rsidRPr="003A740F">
        <w:rPr>
          <w:rFonts w:ascii="David" w:eastAsia="David" w:hAnsi="David"/>
          <w:rtl/>
          <w:lang w:eastAsia="en-US"/>
        </w:rPr>
        <w:t xml:space="preserve"> </w:t>
      </w:r>
      <w:r w:rsidRPr="003A740F">
        <w:rPr>
          <w:rFonts w:ascii="David" w:eastAsia="David" w:hAnsi="David" w:hint="cs"/>
          <w:rtl/>
          <w:lang w:eastAsia="en-US"/>
        </w:rPr>
        <w:t>מוגבלת</w:t>
      </w:r>
      <w:r w:rsidRPr="003A740F">
        <w:rPr>
          <w:rFonts w:ascii="David" w:eastAsia="David" w:hAnsi="David"/>
          <w:rtl/>
          <w:lang w:eastAsia="en-US"/>
        </w:rPr>
        <w:t xml:space="preserve">, </w:t>
      </w:r>
      <w:r w:rsidRPr="003A740F">
        <w:rPr>
          <w:rFonts w:ascii="David" w:eastAsia="David" w:hAnsi="David" w:hint="cs"/>
          <w:rtl/>
          <w:lang w:eastAsia="en-US"/>
        </w:rPr>
        <w:t>ולכן</w:t>
      </w:r>
      <w:r w:rsidRPr="003A740F">
        <w:rPr>
          <w:rFonts w:ascii="David" w:eastAsia="David" w:hAnsi="David"/>
          <w:rtl/>
          <w:lang w:eastAsia="en-US"/>
        </w:rPr>
        <w:t xml:space="preserve"> </w:t>
      </w:r>
      <w:r w:rsidRPr="003A740F">
        <w:rPr>
          <w:rFonts w:ascii="David" w:eastAsia="David" w:hAnsi="David" w:hint="cs"/>
          <w:rtl/>
          <w:lang w:eastAsia="en-US"/>
        </w:rPr>
        <w:t>משתמשים</w:t>
      </w:r>
      <w:r w:rsidRPr="003A740F">
        <w:rPr>
          <w:rFonts w:ascii="David" w:eastAsia="David" w:hAnsi="David"/>
          <w:rtl/>
          <w:lang w:eastAsia="en-US"/>
        </w:rPr>
        <w:t xml:space="preserve"> </w:t>
      </w:r>
      <w:r w:rsidRPr="003A740F">
        <w:rPr>
          <w:rFonts w:ascii="David" w:eastAsia="David" w:hAnsi="David" w:hint="cs"/>
          <w:rtl/>
          <w:lang w:eastAsia="en-US"/>
        </w:rPr>
        <w:t>יהיו</w:t>
      </w:r>
      <w:r w:rsidRPr="003A740F">
        <w:rPr>
          <w:rFonts w:ascii="David" w:eastAsia="David" w:hAnsi="David"/>
          <w:rtl/>
          <w:lang w:eastAsia="en-US"/>
        </w:rPr>
        <w:t xml:space="preserve"> </w:t>
      </w:r>
      <w:r w:rsidRPr="003A740F">
        <w:rPr>
          <w:rFonts w:ascii="David" w:eastAsia="David" w:hAnsi="David" w:hint="cs"/>
          <w:rtl/>
          <w:lang w:eastAsia="en-US"/>
        </w:rPr>
        <w:t>חייבים</w:t>
      </w:r>
      <w:r w:rsidRPr="003A740F">
        <w:rPr>
          <w:rFonts w:ascii="David" w:eastAsia="David" w:hAnsi="David"/>
          <w:rtl/>
          <w:lang w:eastAsia="en-US"/>
        </w:rPr>
        <w:t xml:space="preserve"> </w:t>
      </w:r>
      <w:r w:rsidRPr="003A740F">
        <w:rPr>
          <w:rFonts w:ascii="David" w:eastAsia="David" w:hAnsi="David" w:hint="cs"/>
          <w:rtl/>
          <w:lang w:eastAsia="en-US"/>
        </w:rPr>
        <w:t>לחדש</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הכרטיס</w:t>
      </w:r>
      <w:r w:rsidRPr="003A740F">
        <w:rPr>
          <w:rFonts w:ascii="David" w:eastAsia="David" w:hAnsi="David"/>
          <w:rtl/>
          <w:lang w:eastAsia="en-US"/>
        </w:rPr>
        <w:t xml:space="preserve"> (</w:t>
      </w:r>
      <w:r w:rsidRPr="003A740F">
        <w:rPr>
          <w:rFonts w:ascii="David" w:eastAsia="David" w:hAnsi="David" w:hint="cs"/>
          <w:rtl/>
          <w:lang w:eastAsia="en-US"/>
        </w:rPr>
        <w:t>בתשלום</w:t>
      </w:r>
      <w:r w:rsidRPr="003A740F">
        <w:rPr>
          <w:rFonts w:ascii="David" w:eastAsia="David" w:hAnsi="David"/>
          <w:rtl/>
          <w:lang w:eastAsia="en-US"/>
        </w:rPr>
        <w:t xml:space="preserve">) </w:t>
      </w:r>
      <w:r w:rsidRPr="003A740F">
        <w:rPr>
          <w:rFonts w:ascii="David" w:eastAsia="David" w:hAnsi="David" w:hint="cs"/>
          <w:rtl/>
          <w:lang w:eastAsia="en-US"/>
        </w:rPr>
        <w:t>אחת</w:t>
      </w:r>
      <w:r w:rsidRPr="003A740F">
        <w:rPr>
          <w:rFonts w:ascii="David" w:eastAsia="David" w:hAnsi="David"/>
          <w:rtl/>
          <w:lang w:eastAsia="en-US"/>
        </w:rPr>
        <w:t xml:space="preserve"> </w:t>
      </w:r>
      <w:r w:rsidRPr="003A740F">
        <w:rPr>
          <w:rFonts w:ascii="David" w:eastAsia="David" w:hAnsi="David" w:hint="cs"/>
          <w:rtl/>
          <w:lang w:eastAsia="en-US"/>
        </w:rPr>
        <w:t>לתקופה</w:t>
      </w:r>
      <w:r w:rsidRPr="003A740F">
        <w:rPr>
          <w:rFonts w:ascii="David" w:eastAsia="David" w:hAnsi="David"/>
          <w:rtl/>
          <w:lang w:eastAsia="en-US"/>
        </w:rPr>
        <w:t xml:space="preserve"> (</w:t>
      </w:r>
      <w:r w:rsidRPr="003A740F">
        <w:rPr>
          <w:rFonts w:ascii="David" w:eastAsia="David" w:hAnsi="David" w:hint="cs"/>
          <w:rtl/>
          <w:lang w:eastAsia="en-US"/>
        </w:rPr>
        <w:t>כיום</w:t>
      </w:r>
      <w:r w:rsidRPr="003A740F">
        <w:rPr>
          <w:rFonts w:ascii="David" w:eastAsia="David" w:hAnsi="David"/>
          <w:rtl/>
          <w:lang w:eastAsia="en-US"/>
        </w:rPr>
        <w:t xml:space="preserve">, </w:t>
      </w:r>
      <w:r w:rsidRPr="003A740F">
        <w:rPr>
          <w:rFonts w:ascii="David" w:eastAsia="David" w:hAnsi="David" w:hint="cs"/>
          <w:rtl/>
          <w:lang w:eastAsia="en-US"/>
        </w:rPr>
        <w:t>אחת</w:t>
      </w:r>
      <w:r w:rsidRPr="003A740F">
        <w:rPr>
          <w:rFonts w:ascii="David" w:eastAsia="David" w:hAnsi="David"/>
          <w:rtl/>
          <w:lang w:eastAsia="en-US"/>
        </w:rPr>
        <w:t xml:space="preserve"> </w:t>
      </w:r>
      <w:r w:rsidRPr="003A740F">
        <w:rPr>
          <w:rFonts w:ascii="David" w:eastAsia="David" w:hAnsi="David" w:hint="cs"/>
          <w:rtl/>
          <w:lang w:eastAsia="en-US"/>
        </w:rPr>
        <w:t>לשנתיים</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אחת</w:t>
      </w:r>
      <w:r w:rsidRPr="003A740F">
        <w:rPr>
          <w:rFonts w:ascii="David" w:eastAsia="David" w:hAnsi="David"/>
          <w:rtl/>
          <w:lang w:eastAsia="en-US"/>
        </w:rPr>
        <w:t xml:space="preserve"> </w:t>
      </w:r>
      <w:r w:rsidRPr="003A740F">
        <w:rPr>
          <w:rFonts w:ascii="David" w:eastAsia="David" w:hAnsi="David" w:hint="cs"/>
          <w:rtl/>
          <w:lang w:eastAsia="en-US"/>
        </w:rPr>
        <w:t>לארבע</w:t>
      </w:r>
      <w:r w:rsidRPr="003A740F">
        <w:rPr>
          <w:rFonts w:ascii="David" w:eastAsia="David" w:hAnsi="David"/>
          <w:rtl/>
          <w:lang w:eastAsia="en-US"/>
        </w:rPr>
        <w:t xml:space="preserve"> </w:t>
      </w:r>
      <w:r w:rsidRPr="003A740F">
        <w:rPr>
          <w:rFonts w:ascii="David" w:eastAsia="David" w:hAnsi="David" w:hint="cs"/>
          <w:rtl/>
          <w:lang w:eastAsia="en-US"/>
        </w:rPr>
        <w:t>שנים</w:t>
      </w:r>
      <w:r w:rsidRPr="003A740F">
        <w:rPr>
          <w:rFonts w:ascii="David" w:eastAsia="David" w:hAnsi="David"/>
          <w:rtl/>
          <w:lang w:eastAsia="en-US"/>
        </w:rPr>
        <w:t>).</w:t>
      </w:r>
    </w:p>
    <w:p w14:paraId="5BD91000"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הפעלת</w:t>
      </w:r>
      <w:r w:rsidRPr="003A740F">
        <w:rPr>
          <w:rFonts w:ascii="David" w:eastAsia="David" w:hAnsi="David"/>
          <w:rtl/>
          <w:lang w:eastAsia="en-US"/>
        </w:rPr>
        <w:t xml:space="preserve"> </w:t>
      </w:r>
      <w:r w:rsidRPr="003A740F">
        <w:rPr>
          <w:rFonts w:ascii="David" w:eastAsia="David" w:hAnsi="David" w:hint="cs"/>
          <w:rtl/>
          <w:lang w:eastAsia="en-US"/>
        </w:rPr>
        <w:t>הכרטיס</w:t>
      </w:r>
      <w:r w:rsidRPr="003A740F">
        <w:rPr>
          <w:rFonts w:ascii="David" w:eastAsia="David" w:hAnsi="David"/>
          <w:rtl/>
          <w:lang w:eastAsia="en-US"/>
        </w:rPr>
        <w:t xml:space="preserve"> </w:t>
      </w:r>
      <w:r w:rsidRPr="003A740F">
        <w:rPr>
          <w:rFonts w:ascii="David" w:eastAsia="David" w:hAnsi="David" w:hint="cs"/>
          <w:rtl/>
          <w:lang w:eastAsia="en-US"/>
        </w:rPr>
        <w:t>במחשב</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מחייבת</w:t>
      </w:r>
      <w:r w:rsidRPr="003A740F">
        <w:rPr>
          <w:rFonts w:ascii="David" w:eastAsia="David" w:hAnsi="David"/>
          <w:rtl/>
          <w:lang w:eastAsia="en-US"/>
        </w:rPr>
        <w:t xml:space="preserve"> </w:t>
      </w:r>
      <w:r w:rsidRPr="003A740F">
        <w:rPr>
          <w:rFonts w:ascii="David" w:eastAsia="David" w:hAnsi="David" w:hint="cs"/>
          <w:rtl/>
          <w:lang w:eastAsia="en-US"/>
        </w:rPr>
        <w:t>הכנת</w:t>
      </w:r>
      <w:r w:rsidRPr="003A740F">
        <w:rPr>
          <w:rFonts w:ascii="David" w:eastAsia="David" w:hAnsi="David"/>
          <w:rtl/>
          <w:lang w:eastAsia="en-US"/>
        </w:rPr>
        <w:t xml:space="preserve"> </w:t>
      </w:r>
      <w:r w:rsidRPr="003A740F">
        <w:rPr>
          <w:rFonts w:ascii="David" w:eastAsia="David" w:hAnsi="David" w:hint="cs"/>
          <w:rtl/>
          <w:lang w:eastAsia="en-US"/>
        </w:rPr>
        <w:t>תשתית</w:t>
      </w:r>
      <w:r w:rsidRPr="003A740F">
        <w:rPr>
          <w:rFonts w:ascii="David" w:eastAsia="David" w:hAnsi="David"/>
          <w:rtl/>
          <w:lang w:eastAsia="en-US"/>
        </w:rPr>
        <w:t xml:space="preserve"> </w:t>
      </w:r>
      <w:r w:rsidRPr="003A740F">
        <w:rPr>
          <w:rFonts w:ascii="David" w:eastAsia="David" w:hAnsi="David" w:hint="cs"/>
          <w:rtl/>
          <w:lang w:eastAsia="en-US"/>
        </w:rPr>
        <w:t>מקומית</w:t>
      </w:r>
      <w:r w:rsidRPr="003A740F">
        <w:rPr>
          <w:rFonts w:ascii="David" w:eastAsia="David" w:hAnsi="David"/>
          <w:rtl/>
          <w:lang w:eastAsia="en-US"/>
        </w:rPr>
        <w:t xml:space="preserve"> </w:t>
      </w:r>
      <w:r w:rsidRPr="003A740F">
        <w:rPr>
          <w:rFonts w:ascii="David" w:eastAsia="David" w:hAnsi="David" w:hint="cs"/>
          <w:rtl/>
          <w:lang w:eastAsia="en-US"/>
        </w:rPr>
        <w:t>כמפורט</w:t>
      </w:r>
      <w:r w:rsidRPr="003A740F">
        <w:rPr>
          <w:rFonts w:ascii="David" w:eastAsia="David" w:hAnsi="David"/>
          <w:rtl/>
          <w:lang w:eastAsia="en-US"/>
        </w:rPr>
        <w:t xml:space="preserve"> </w:t>
      </w:r>
      <w:r w:rsidRPr="003A740F">
        <w:rPr>
          <w:rFonts w:ascii="David" w:eastAsia="David" w:hAnsi="David" w:hint="cs"/>
          <w:rtl/>
          <w:lang w:eastAsia="en-US"/>
        </w:rPr>
        <w:t>בנספח</w:t>
      </w:r>
      <w:r w:rsidRPr="003A740F">
        <w:rPr>
          <w:rFonts w:ascii="David" w:eastAsia="David" w:hAnsi="David"/>
          <w:rtl/>
          <w:lang w:eastAsia="en-US"/>
        </w:rPr>
        <w:t xml:space="preserve"> </w:t>
      </w:r>
      <w:r w:rsidRPr="003A740F">
        <w:rPr>
          <w:rFonts w:ascii="David" w:eastAsia="David" w:hAnsi="David" w:hint="cs"/>
          <w:rtl/>
          <w:lang w:eastAsia="en-US"/>
        </w:rPr>
        <w:t>א</w:t>
      </w:r>
      <w:r w:rsidRPr="003A740F">
        <w:rPr>
          <w:rFonts w:ascii="David" w:eastAsia="David" w:hAnsi="David"/>
          <w:rtl/>
          <w:lang w:eastAsia="en-US"/>
        </w:rPr>
        <w:t xml:space="preserve">' </w:t>
      </w:r>
      <w:r w:rsidRPr="003A740F">
        <w:rPr>
          <w:rFonts w:ascii="David" w:eastAsia="David" w:hAnsi="David" w:hint="cs"/>
          <w:rtl/>
          <w:lang w:eastAsia="en-US"/>
        </w:rPr>
        <w:t>לחוזה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w:t>
      </w:r>
    </w:p>
    <w:p w14:paraId="3147A63E"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הנפקת</w:t>
      </w:r>
      <w:r w:rsidRPr="003A740F">
        <w:rPr>
          <w:rFonts w:ascii="David" w:eastAsia="David" w:hAnsi="David"/>
          <w:rtl/>
          <w:lang w:eastAsia="en-US"/>
        </w:rPr>
        <w:t xml:space="preserve"> </w:t>
      </w:r>
      <w:r w:rsidRPr="003A740F">
        <w:rPr>
          <w:rFonts w:ascii="David" w:eastAsia="David" w:hAnsi="David" w:hint="cs"/>
          <w:rtl/>
          <w:lang w:eastAsia="en-US"/>
        </w:rPr>
        <w:t>הכרטיס</w:t>
      </w:r>
      <w:r w:rsidRPr="003A740F">
        <w:rPr>
          <w:rFonts w:ascii="David" w:eastAsia="David" w:hAnsi="David"/>
          <w:rtl/>
          <w:lang w:eastAsia="en-US"/>
        </w:rPr>
        <w:t xml:space="preserve"> </w:t>
      </w:r>
      <w:r w:rsidRPr="003A740F">
        <w:rPr>
          <w:rFonts w:ascii="David" w:eastAsia="David" w:hAnsi="David" w:hint="cs"/>
          <w:rtl/>
          <w:lang w:eastAsia="en-US"/>
        </w:rPr>
        <w:t>מחייבת</w:t>
      </w:r>
      <w:r w:rsidRPr="003A740F">
        <w:rPr>
          <w:rFonts w:ascii="David" w:eastAsia="David" w:hAnsi="David"/>
          <w:rtl/>
          <w:lang w:eastAsia="en-US"/>
        </w:rPr>
        <w:t xml:space="preserve"> </w:t>
      </w:r>
      <w:r w:rsidRPr="003A740F">
        <w:rPr>
          <w:rFonts w:ascii="David" w:eastAsia="David" w:hAnsi="David" w:hint="cs"/>
          <w:rtl/>
          <w:lang w:eastAsia="en-US"/>
        </w:rPr>
        <w:t>הגעה</w:t>
      </w:r>
      <w:r w:rsidRPr="003A740F">
        <w:rPr>
          <w:rFonts w:ascii="David" w:eastAsia="David" w:hAnsi="David"/>
          <w:rtl/>
          <w:lang w:eastAsia="en-US"/>
        </w:rPr>
        <w:t xml:space="preserve"> </w:t>
      </w:r>
      <w:r w:rsidRPr="003A740F">
        <w:rPr>
          <w:rFonts w:ascii="David" w:eastAsia="David" w:hAnsi="David" w:hint="cs"/>
          <w:rtl/>
          <w:lang w:eastAsia="en-US"/>
        </w:rPr>
        <w:t>פיסית</w:t>
      </w:r>
      <w:r w:rsidRPr="003A740F">
        <w:rPr>
          <w:rFonts w:ascii="David" w:eastAsia="David" w:hAnsi="David"/>
          <w:rtl/>
          <w:lang w:eastAsia="en-US"/>
        </w:rPr>
        <w:t xml:space="preserve"> </w:t>
      </w:r>
      <w:r w:rsidRPr="003A740F">
        <w:rPr>
          <w:rFonts w:ascii="David" w:eastAsia="David" w:hAnsi="David" w:hint="cs"/>
          <w:rtl/>
          <w:lang w:eastAsia="en-US"/>
        </w:rPr>
        <w:t>למשרדי</w:t>
      </w:r>
      <w:r w:rsidRPr="003A740F">
        <w:rPr>
          <w:rFonts w:ascii="David" w:eastAsia="David" w:hAnsi="David"/>
          <w:rtl/>
          <w:lang w:eastAsia="en-US"/>
        </w:rPr>
        <w:t xml:space="preserve"> </w:t>
      </w:r>
      <w:r w:rsidRPr="003A740F">
        <w:rPr>
          <w:rFonts w:ascii="David" w:eastAsia="David" w:hAnsi="David" w:hint="cs"/>
          <w:rtl/>
          <w:lang w:eastAsia="en-US"/>
        </w:rPr>
        <w:t>הגורם</w:t>
      </w:r>
      <w:r w:rsidRPr="003A740F">
        <w:rPr>
          <w:rFonts w:ascii="David" w:eastAsia="David" w:hAnsi="David"/>
          <w:rtl/>
          <w:lang w:eastAsia="en-US"/>
        </w:rPr>
        <w:t xml:space="preserve"> </w:t>
      </w:r>
      <w:r w:rsidRPr="003A740F">
        <w:rPr>
          <w:rFonts w:ascii="David" w:eastAsia="David" w:hAnsi="David" w:hint="cs"/>
          <w:rtl/>
          <w:lang w:eastAsia="en-US"/>
        </w:rPr>
        <w:t>המאשר</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האדם</w:t>
      </w:r>
      <w:r w:rsidRPr="003A740F">
        <w:rPr>
          <w:rFonts w:ascii="David" w:eastAsia="David" w:hAnsi="David"/>
          <w:rtl/>
          <w:lang w:eastAsia="en-US"/>
        </w:rPr>
        <w:t xml:space="preserve">, </w:t>
      </w:r>
      <w:r w:rsidRPr="003A740F">
        <w:rPr>
          <w:rFonts w:ascii="David" w:eastAsia="David" w:hAnsi="David" w:hint="cs"/>
          <w:rtl/>
          <w:lang w:eastAsia="en-US"/>
        </w:rPr>
        <w:t>שבעבורו</w:t>
      </w:r>
      <w:r w:rsidRPr="003A740F">
        <w:rPr>
          <w:rFonts w:ascii="David" w:eastAsia="David" w:hAnsi="David"/>
          <w:rtl/>
          <w:lang w:eastAsia="en-US"/>
        </w:rPr>
        <w:t xml:space="preserve"> </w:t>
      </w:r>
      <w:r w:rsidRPr="003A740F">
        <w:rPr>
          <w:rFonts w:ascii="David" w:eastAsia="David" w:hAnsi="David" w:hint="cs"/>
          <w:rtl/>
          <w:lang w:eastAsia="en-US"/>
        </w:rPr>
        <w:t>יונפק</w:t>
      </w:r>
      <w:r w:rsidRPr="003A740F">
        <w:rPr>
          <w:rFonts w:ascii="David" w:eastAsia="David" w:hAnsi="David"/>
          <w:rtl/>
          <w:lang w:eastAsia="en-US"/>
        </w:rPr>
        <w:t xml:space="preserve"> </w:t>
      </w:r>
      <w:r w:rsidRPr="003A740F">
        <w:rPr>
          <w:rFonts w:ascii="David" w:eastAsia="David" w:hAnsi="David" w:hint="cs"/>
          <w:rtl/>
          <w:lang w:eastAsia="en-US"/>
        </w:rPr>
        <w:t>הכרטיס</w:t>
      </w:r>
      <w:r w:rsidRPr="003A740F">
        <w:rPr>
          <w:rFonts w:ascii="David" w:eastAsia="David" w:hAnsi="David"/>
          <w:rtl/>
          <w:lang w:eastAsia="en-US"/>
        </w:rPr>
        <w:t xml:space="preserve">. </w:t>
      </w:r>
      <w:r w:rsidRPr="003A740F">
        <w:rPr>
          <w:rFonts w:ascii="David" w:eastAsia="David" w:hAnsi="David" w:hint="cs"/>
          <w:rtl/>
          <w:lang w:eastAsia="en-US"/>
        </w:rPr>
        <w:t>לחילופין</w:t>
      </w:r>
      <w:r w:rsidRPr="003A740F">
        <w:rPr>
          <w:rFonts w:ascii="David" w:eastAsia="David" w:hAnsi="David"/>
          <w:rtl/>
          <w:lang w:eastAsia="en-US"/>
        </w:rPr>
        <w:t xml:space="preserve"> </w:t>
      </w:r>
      <w:r w:rsidRPr="003A740F">
        <w:rPr>
          <w:rFonts w:ascii="David" w:eastAsia="David" w:hAnsi="David" w:hint="cs"/>
          <w:rtl/>
          <w:lang w:eastAsia="en-US"/>
        </w:rPr>
        <w:t>ניתן</w:t>
      </w:r>
      <w:r w:rsidRPr="003A740F">
        <w:rPr>
          <w:rFonts w:ascii="David" w:eastAsia="David" w:hAnsi="David"/>
          <w:rtl/>
          <w:lang w:eastAsia="en-US"/>
        </w:rPr>
        <w:t xml:space="preserve"> </w:t>
      </w:r>
      <w:r w:rsidRPr="003A740F">
        <w:rPr>
          <w:rFonts w:ascii="David" w:eastAsia="David" w:hAnsi="David" w:hint="cs"/>
          <w:rtl/>
          <w:lang w:eastAsia="en-US"/>
        </w:rPr>
        <w:t>להזמין</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הגורם</w:t>
      </w:r>
      <w:r w:rsidRPr="003A740F">
        <w:rPr>
          <w:rFonts w:ascii="David" w:eastAsia="David" w:hAnsi="David"/>
          <w:rtl/>
          <w:lang w:eastAsia="en-US"/>
        </w:rPr>
        <w:t xml:space="preserve"> </w:t>
      </w:r>
      <w:r w:rsidRPr="003A740F">
        <w:rPr>
          <w:rFonts w:ascii="David" w:eastAsia="David" w:hAnsi="David" w:hint="cs"/>
          <w:rtl/>
          <w:lang w:eastAsia="en-US"/>
        </w:rPr>
        <w:t>המאשר</w:t>
      </w:r>
      <w:r w:rsidRPr="003A740F">
        <w:rPr>
          <w:rFonts w:ascii="David" w:eastAsia="David" w:hAnsi="David"/>
          <w:rtl/>
          <w:lang w:eastAsia="en-US"/>
        </w:rPr>
        <w:t xml:space="preserve"> </w:t>
      </w:r>
      <w:r w:rsidRPr="003A740F">
        <w:rPr>
          <w:rFonts w:ascii="David" w:eastAsia="David" w:hAnsi="David" w:hint="cs"/>
          <w:rtl/>
          <w:lang w:eastAsia="en-US"/>
        </w:rPr>
        <w:t>למשרדי</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בתשלום</w:t>
      </w:r>
      <w:r w:rsidRPr="003A740F">
        <w:rPr>
          <w:rFonts w:ascii="David" w:eastAsia="David" w:hAnsi="David"/>
          <w:rtl/>
          <w:lang w:eastAsia="en-US"/>
        </w:rPr>
        <w:t xml:space="preserve"> </w:t>
      </w:r>
      <w:r w:rsidRPr="003A740F">
        <w:rPr>
          <w:rFonts w:ascii="David" w:eastAsia="David" w:hAnsi="David" w:hint="cs"/>
          <w:rtl/>
          <w:lang w:eastAsia="en-US"/>
        </w:rPr>
        <w:t>נוסף</w:t>
      </w:r>
      <w:r w:rsidRPr="003A740F">
        <w:rPr>
          <w:rFonts w:ascii="David" w:eastAsia="David" w:hAnsi="David"/>
          <w:rtl/>
          <w:lang w:eastAsia="en-US"/>
        </w:rPr>
        <w:t xml:space="preserve"> </w:t>
      </w:r>
      <w:r w:rsidRPr="003A740F">
        <w:rPr>
          <w:rFonts w:ascii="David" w:eastAsia="David" w:hAnsi="David" w:hint="cs"/>
          <w:rtl/>
          <w:lang w:eastAsia="en-US"/>
        </w:rPr>
        <w:t>שיחול</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w:t>
      </w:r>
    </w:p>
    <w:p w14:paraId="24C174FD"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איבוד</w:t>
      </w:r>
      <w:r w:rsidRPr="003A740F">
        <w:rPr>
          <w:rFonts w:ascii="David" w:eastAsia="David" w:hAnsi="David"/>
          <w:rtl/>
          <w:lang w:eastAsia="en-US"/>
        </w:rPr>
        <w:t xml:space="preserve"> </w:t>
      </w:r>
      <w:r w:rsidRPr="003A740F">
        <w:rPr>
          <w:rFonts w:ascii="David" w:eastAsia="David" w:hAnsi="David" w:hint="cs"/>
          <w:rtl/>
          <w:lang w:eastAsia="en-US"/>
        </w:rPr>
        <w:t>הכרטיס</w:t>
      </w:r>
      <w:r w:rsidRPr="003A740F">
        <w:rPr>
          <w:rFonts w:ascii="David" w:eastAsia="David" w:hAnsi="David"/>
          <w:rtl/>
          <w:lang w:eastAsia="en-US"/>
        </w:rPr>
        <w:t xml:space="preserve"> </w:t>
      </w:r>
      <w:r w:rsidRPr="003A740F">
        <w:rPr>
          <w:rFonts w:ascii="David" w:eastAsia="David" w:hAnsi="David" w:hint="cs"/>
          <w:rtl/>
          <w:lang w:eastAsia="en-US"/>
        </w:rPr>
        <w:t>החכם</w:t>
      </w:r>
      <w:r w:rsidRPr="003A740F">
        <w:rPr>
          <w:rFonts w:ascii="David" w:eastAsia="David" w:hAnsi="David"/>
          <w:rtl/>
          <w:lang w:eastAsia="en-US"/>
        </w:rPr>
        <w:t xml:space="preserve">, </w:t>
      </w:r>
      <w:r w:rsidRPr="003A740F">
        <w:rPr>
          <w:rFonts w:ascii="David" w:eastAsia="David" w:hAnsi="David" w:hint="cs"/>
          <w:rtl/>
          <w:lang w:eastAsia="en-US"/>
        </w:rPr>
        <w:t>תקלה</w:t>
      </w:r>
      <w:r w:rsidRPr="003A740F">
        <w:rPr>
          <w:rFonts w:ascii="David" w:eastAsia="David" w:hAnsi="David"/>
          <w:rtl/>
          <w:lang w:eastAsia="en-US"/>
        </w:rPr>
        <w:t xml:space="preserve"> </w:t>
      </w:r>
      <w:r w:rsidRPr="003A740F">
        <w:rPr>
          <w:rFonts w:ascii="David" w:eastAsia="David" w:hAnsi="David" w:hint="cs"/>
          <w:rtl/>
          <w:lang w:eastAsia="en-US"/>
        </w:rPr>
        <w:t>בכרטיס</w:t>
      </w:r>
      <w:r w:rsidRPr="003A740F">
        <w:rPr>
          <w:rFonts w:ascii="David" w:eastAsia="David" w:hAnsi="David"/>
          <w:rtl/>
          <w:lang w:eastAsia="en-US"/>
        </w:rPr>
        <w:t xml:space="preserve"> </w:t>
      </w:r>
      <w:r w:rsidRPr="003A740F">
        <w:rPr>
          <w:rFonts w:ascii="David" w:eastAsia="David" w:hAnsi="David" w:hint="cs"/>
          <w:rtl/>
          <w:lang w:eastAsia="en-US"/>
        </w:rPr>
        <w:t>החכם</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השחתתו</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שכיחת</w:t>
      </w:r>
      <w:r w:rsidRPr="003A740F">
        <w:rPr>
          <w:rFonts w:ascii="David" w:eastAsia="David" w:hAnsi="David"/>
          <w:rtl/>
          <w:lang w:eastAsia="en-US"/>
        </w:rPr>
        <w:t xml:space="preserve"> </w:t>
      </w:r>
      <w:r w:rsidRPr="003A740F">
        <w:rPr>
          <w:rFonts w:ascii="David" w:eastAsia="David" w:hAnsi="David" w:hint="cs"/>
          <w:rtl/>
          <w:lang w:eastAsia="en-US"/>
        </w:rPr>
        <w:t>הסיסמה</w:t>
      </w:r>
      <w:r w:rsidRPr="003A740F">
        <w:rPr>
          <w:rFonts w:ascii="David" w:eastAsia="David" w:hAnsi="David"/>
          <w:rtl/>
          <w:lang w:eastAsia="en-US"/>
        </w:rPr>
        <w:t xml:space="preserve"> </w:t>
      </w:r>
      <w:r w:rsidRPr="003A740F">
        <w:rPr>
          <w:rFonts w:ascii="David" w:eastAsia="David" w:hAnsi="David" w:hint="cs"/>
          <w:rtl/>
          <w:lang w:eastAsia="en-US"/>
        </w:rPr>
        <w:t>דורשים</w:t>
      </w:r>
      <w:r w:rsidRPr="003A740F">
        <w:rPr>
          <w:rFonts w:ascii="David" w:eastAsia="David" w:hAnsi="David"/>
          <w:rtl/>
          <w:lang w:eastAsia="en-US"/>
        </w:rPr>
        <w:t xml:space="preserve"> </w:t>
      </w:r>
      <w:r w:rsidRPr="003A740F">
        <w:rPr>
          <w:rFonts w:ascii="David" w:eastAsia="David" w:hAnsi="David" w:hint="cs"/>
          <w:rtl/>
          <w:lang w:eastAsia="en-US"/>
        </w:rPr>
        <w:t>הנפקת</w:t>
      </w:r>
      <w:r w:rsidRPr="003A740F">
        <w:rPr>
          <w:rFonts w:ascii="David" w:eastAsia="David" w:hAnsi="David"/>
          <w:rtl/>
          <w:lang w:eastAsia="en-US"/>
        </w:rPr>
        <w:t xml:space="preserve"> </w:t>
      </w:r>
      <w:r w:rsidRPr="003A740F">
        <w:rPr>
          <w:rFonts w:ascii="David" w:eastAsia="David" w:hAnsi="David" w:hint="cs"/>
          <w:rtl/>
          <w:lang w:eastAsia="en-US"/>
        </w:rPr>
        <w:t>כרטיס</w:t>
      </w:r>
      <w:r w:rsidRPr="003A740F">
        <w:rPr>
          <w:rFonts w:ascii="David" w:eastAsia="David" w:hAnsi="David"/>
          <w:rtl/>
          <w:lang w:eastAsia="en-US"/>
        </w:rPr>
        <w:t xml:space="preserve"> </w:t>
      </w:r>
      <w:r w:rsidRPr="003A740F">
        <w:rPr>
          <w:rFonts w:ascii="David" w:eastAsia="David" w:hAnsi="David" w:hint="cs"/>
          <w:rtl/>
          <w:lang w:eastAsia="en-US"/>
        </w:rPr>
        <w:t>חכם</w:t>
      </w:r>
      <w:r w:rsidRPr="003A740F">
        <w:rPr>
          <w:rFonts w:ascii="David" w:eastAsia="David" w:hAnsi="David"/>
          <w:rtl/>
          <w:lang w:eastAsia="en-US"/>
        </w:rPr>
        <w:t xml:space="preserve"> </w:t>
      </w:r>
      <w:r w:rsidRPr="003A740F">
        <w:rPr>
          <w:rFonts w:ascii="David" w:eastAsia="David" w:hAnsi="David" w:hint="cs"/>
          <w:rtl/>
          <w:lang w:eastAsia="en-US"/>
        </w:rPr>
        <w:t>חדש</w:t>
      </w:r>
      <w:r w:rsidRPr="003A740F">
        <w:rPr>
          <w:rFonts w:ascii="David" w:eastAsia="David" w:hAnsi="David"/>
          <w:rtl/>
          <w:lang w:eastAsia="en-US"/>
        </w:rPr>
        <w:t xml:space="preserve"> </w:t>
      </w:r>
      <w:r w:rsidRPr="003A740F">
        <w:rPr>
          <w:rFonts w:ascii="David" w:eastAsia="David" w:hAnsi="David" w:hint="cs"/>
          <w:rtl/>
          <w:lang w:eastAsia="en-US"/>
        </w:rPr>
        <w:t>הכרוכה</w:t>
      </w:r>
      <w:r w:rsidRPr="003A740F">
        <w:rPr>
          <w:rFonts w:ascii="David" w:eastAsia="David" w:hAnsi="David"/>
          <w:rtl/>
          <w:lang w:eastAsia="en-US"/>
        </w:rPr>
        <w:t xml:space="preserve"> </w:t>
      </w:r>
      <w:r w:rsidRPr="003A740F">
        <w:rPr>
          <w:rFonts w:ascii="David" w:eastAsia="David" w:hAnsi="David" w:hint="cs"/>
          <w:rtl/>
          <w:lang w:eastAsia="en-US"/>
        </w:rPr>
        <w:t>בתשלום</w:t>
      </w:r>
      <w:r w:rsidRPr="003A740F">
        <w:rPr>
          <w:rFonts w:ascii="David" w:eastAsia="David" w:hAnsi="David"/>
          <w:rtl/>
          <w:lang w:eastAsia="en-US"/>
        </w:rPr>
        <w:t xml:space="preserve"> </w:t>
      </w:r>
      <w:r w:rsidRPr="003A740F">
        <w:rPr>
          <w:rFonts w:ascii="David" w:eastAsia="David" w:hAnsi="David" w:hint="cs"/>
          <w:rtl/>
          <w:lang w:eastAsia="en-US"/>
        </w:rPr>
        <w:t>נוסף</w:t>
      </w:r>
      <w:r w:rsidRPr="003A740F">
        <w:rPr>
          <w:rFonts w:ascii="David" w:eastAsia="David" w:hAnsi="David"/>
          <w:rtl/>
          <w:lang w:eastAsia="en-US"/>
        </w:rPr>
        <w:t xml:space="preserve"> </w:t>
      </w:r>
      <w:r w:rsidRPr="003A740F">
        <w:rPr>
          <w:rFonts w:ascii="David" w:eastAsia="David" w:hAnsi="David" w:hint="cs"/>
          <w:rtl/>
          <w:lang w:eastAsia="en-US"/>
        </w:rPr>
        <w:t>לגורם</w:t>
      </w:r>
      <w:r w:rsidRPr="003A740F">
        <w:rPr>
          <w:rFonts w:ascii="David" w:eastAsia="David" w:hAnsi="David"/>
          <w:rtl/>
          <w:lang w:eastAsia="en-US"/>
        </w:rPr>
        <w:t xml:space="preserve"> </w:t>
      </w:r>
      <w:r w:rsidRPr="003A740F">
        <w:rPr>
          <w:rFonts w:ascii="David" w:eastAsia="David" w:hAnsi="David" w:hint="cs"/>
          <w:rtl/>
          <w:lang w:eastAsia="en-US"/>
        </w:rPr>
        <w:t>המאשר</w:t>
      </w:r>
      <w:r w:rsidRPr="003A740F">
        <w:rPr>
          <w:rFonts w:ascii="David" w:eastAsia="David" w:hAnsi="David"/>
          <w:rtl/>
          <w:lang w:eastAsia="en-US"/>
        </w:rPr>
        <w:t xml:space="preserve">. </w:t>
      </w:r>
      <w:r w:rsidRPr="003A740F">
        <w:rPr>
          <w:rFonts w:ascii="David" w:eastAsia="David" w:hAnsi="David" w:hint="cs"/>
          <w:rtl/>
          <w:lang w:eastAsia="en-US"/>
        </w:rPr>
        <w:t>תשלום</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יחול</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w:t>
      </w:r>
    </w:p>
    <w:p w14:paraId="2CB1C6EF"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פעולה</w:t>
      </w:r>
      <w:r w:rsidRPr="003A740F">
        <w:rPr>
          <w:rFonts w:ascii="David" w:eastAsia="David" w:hAnsi="David"/>
          <w:rtl/>
          <w:lang w:eastAsia="en-US"/>
        </w:rPr>
        <w:t xml:space="preserve"> </w:t>
      </w:r>
      <w:r w:rsidRPr="003A740F">
        <w:rPr>
          <w:rFonts w:ascii="David" w:eastAsia="David" w:hAnsi="David" w:hint="cs"/>
          <w:rtl/>
          <w:lang w:eastAsia="en-US"/>
        </w:rPr>
        <w:t>הנעשית</w:t>
      </w:r>
      <w:r w:rsidRPr="003A740F">
        <w:rPr>
          <w:rFonts w:ascii="David" w:eastAsia="David" w:hAnsi="David"/>
          <w:rtl/>
          <w:lang w:eastAsia="en-US"/>
        </w:rPr>
        <w:t xml:space="preserve"> </w:t>
      </w: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הכרטיס</w:t>
      </w:r>
      <w:r w:rsidRPr="003A740F">
        <w:rPr>
          <w:rFonts w:ascii="David" w:eastAsia="David" w:hAnsi="David"/>
          <w:rtl/>
          <w:lang w:eastAsia="en-US"/>
        </w:rPr>
        <w:t xml:space="preserve"> </w:t>
      </w:r>
      <w:r w:rsidRPr="003A740F">
        <w:rPr>
          <w:rFonts w:ascii="David" w:eastAsia="David" w:hAnsi="David" w:hint="cs"/>
          <w:rtl/>
          <w:lang w:eastAsia="en-US"/>
        </w:rPr>
        <w:t>החכם</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באחריותו</w:t>
      </w:r>
      <w:r w:rsidRPr="003A740F">
        <w:rPr>
          <w:rFonts w:ascii="David" w:eastAsia="David" w:hAnsi="David"/>
          <w:rtl/>
          <w:lang w:eastAsia="en-US"/>
        </w:rPr>
        <w:t xml:space="preserve"> </w:t>
      </w:r>
      <w:r w:rsidRPr="003A740F">
        <w:rPr>
          <w:rFonts w:ascii="David" w:eastAsia="David" w:hAnsi="David" w:hint="cs"/>
          <w:rtl/>
          <w:lang w:eastAsia="en-US"/>
        </w:rPr>
        <w:t>הבלעדית</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ותחייב</w:t>
      </w:r>
      <w:r w:rsidRPr="003A740F">
        <w:rPr>
          <w:rFonts w:ascii="David" w:eastAsia="David" w:hAnsi="David"/>
          <w:rtl/>
          <w:lang w:eastAsia="en-US"/>
        </w:rPr>
        <w:t xml:space="preserve"> </w:t>
      </w:r>
      <w:r w:rsidRPr="003A740F">
        <w:rPr>
          <w:rFonts w:ascii="David" w:eastAsia="David" w:hAnsi="David" w:hint="cs"/>
          <w:rtl/>
          <w:lang w:eastAsia="en-US"/>
        </w:rPr>
        <w:t>אותו</w:t>
      </w:r>
      <w:r w:rsidRPr="003A740F">
        <w:rPr>
          <w:rFonts w:ascii="David" w:eastAsia="David" w:hAnsi="David"/>
          <w:rtl/>
          <w:lang w:eastAsia="en-US"/>
        </w:rPr>
        <w:t xml:space="preserve">. </w:t>
      </w:r>
    </w:p>
    <w:p w14:paraId="3B297B11"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אם</w:t>
      </w:r>
      <w:r w:rsidRPr="003A740F">
        <w:rPr>
          <w:rFonts w:ascii="David" w:eastAsia="David" w:hAnsi="David"/>
          <w:rtl/>
          <w:lang w:eastAsia="en-US"/>
        </w:rPr>
        <w:t xml:space="preserve"> </w:t>
      </w:r>
      <w:r w:rsidRPr="003A740F">
        <w:rPr>
          <w:rFonts w:ascii="David" w:eastAsia="David" w:hAnsi="David" w:hint="cs"/>
          <w:rtl/>
          <w:lang w:eastAsia="en-US"/>
        </w:rPr>
        <w:t>סיסמת</w:t>
      </w:r>
      <w:r w:rsidRPr="003A740F">
        <w:rPr>
          <w:rFonts w:ascii="David" w:eastAsia="David" w:hAnsi="David"/>
          <w:rtl/>
          <w:lang w:eastAsia="en-US"/>
        </w:rPr>
        <w:t xml:space="preserve"> </w:t>
      </w:r>
      <w:r w:rsidRPr="003A740F">
        <w:rPr>
          <w:rFonts w:ascii="David" w:eastAsia="David" w:hAnsi="David" w:hint="cs"/>
          <w:rtl/>
          <w:lang w:eastAsia="en-US"/>
        </w:rPr>
        <w:t>הכרטיס</w:t>
      </w:r>
      <w:r w:rsidRPr="003A740F">
        <w:rPr>
          <w:rFonts w:ascii="David" w:eastAsia="David" w:hAnsi="David"/>
          <w:rtl/>
          <w:lang w:eastAsia="en-US"/>
        </w:rPr>
        <w:t xml:space="preserve"> </w:t>
      </w:r>
      <w:r w:rsidRPr="003A740F">
        <w:rPr>
          <w:rFonts w:ascii="David" w:eastAsia="David" w:hAnsi="David" w:hint="cs"/>
          <w:rtl/>
          <w:lang w:eastAsia="en-US"/>
        </w:rPr>
        <w:t>התגלתה</w:t>
      </w:r>
      <w:r w:rsidRPr="003A740F">
        <w:rPr>
          <w:rFonts w:ascii="David" w:eastAsia="David" w:hAnsi="David"/>
          <w:rtl/>
          <w:lang w:eastAsia="en-US"/>
        </w:rPr>
        <w:t xml:space="preserve"> </w:t>
      </w:r>
      <w:r w:rsidRPr="003A740F">
        <w:rPr>
          <w:rFonts w:ascii="David" w:eastAsia="David" w:hAnsi="David" w:hint="cs"/>
          <w:rtl/>
          <w:lang w:eastAsia="en-US"/>
        </w:rPr>
        <w:t>לאחר</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לדאוג</w:t>
      </w:r>
      <w:r w:rsidRPr="003A740F">
        <w:rPr>
          <w:rFonts w:ascii="David" w:eastAsia="David" w:hAnsi="David"/>
          <w:rtl/>
          <w:lang w:eastAsia="en-US"/>
        </w:rPr>
        <w:t xml:space="preserve"> </w:t>
      </w:r>
      <w:r w:rsidRPr="003A740F">
        <w:rPr>
          <w:rFonts w:ascii="David" w:eastAsia="David" w:hAnsi="David" w:hint="cs"/>
          <w:rtl/>
          <w:lang w:eastAsia="en-US"/>
        </w:rPr>
        <w:t>לשנות</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הסיסמה</w:t>
      </w:r>
      <w:r w:rsidRPr="003A740F">
        <w:rPr>
          <w:rFonts w:ascii="David" w:eastAsia="David" w:hAnsi="David"/>
          <w:rtl/>
          <w:lang w:eastAsia="en-US"/>
        </w:rPr>
        <w:t xml:space="preserve"> </w:t>
      </w:r>
      <w:r w:rsidRPr="003A740F">
        <w:rPr>
          <w:rFonts w:ascii="David" w:eastAsia="David" w:hAnsi="David" w:hint="cs"/>
          <w:rtl/>
          <w:lang w:eastAsia="en-US"/>
        </w:rPr>
        <w:t>לאלתר</w:t>
      </w:r>
      <w:r w:rsidRPr="003A740F">
        <w:rPr>
          <w:rFonts w:ascii="David" w:eastAsia="David" w:hAnsi="David"/>
          <w:rtl/>
          <w:lang w:eastAsia="en-US"/>
        </w:rPr>
        <w:t>.</w:t>
      </w:r>
    </w:p>
    <w:p w14:paraId="41631683" w14:textId="77777777" w:rsidR="00156136" w:rsidRPr="00A05100" w:rsidRDefault="00156136" w:rsidP="00156136">
      <w:pPr>
        <w:pStyle w:val="aff1"/>
        <w:numPr>
          <w:ilvl w:val="1"/>
          <w:numId w:val="5"/>
        </w:numPr>
        <w:spacing w:after="160"/>
        <w:ind w:right="0"/>
        <w:contextualSpacing/>
        <w:rPr>
          <w:rFonts w:ascii="David" w:eastAsia="David" w:hAnsi="David" w:cs="David"/>
          <w:b/>
          <w:bCs/>
          <w:u w:val="single"/>
          <w:lang w:eastAsia="en-US"/>
        </w:rPr>
      </w:pPr>
      <w:bookmarkStart w:id="767" w:name="_Toc515808444"/>
      <w:bookmarkStart w:id="768" w:name="_Toc517159716"/>
      <w:bookmarkStart w:id="769" w:name="_Toc517610461"/>
      <w:bookmarkStart w:id="770" w:name="_Toc519145735"/>
      <w:r w:rsidRPr="00A05100">
        <w:rPr>
          <w:rFonts w:ascii="David" w:eastAsia="David" w:hAnsi="David" w:cs="David" w:hint="cs"/>
          <w:b/>
          <w:bCs/>
          <w:u w:val="single"/>
          <w:rtl/>
          <w:lang w:eastAsia="en-US"/>
        </w:rPr>
        <w:t>תנאים</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נוספים</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להנפקת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כרטיס</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חכם</w:t>
      </w:r>
      <w:bookmarkEnd w:id="767"/>
      <w:bookmarkEnd w:id="768"/>
      <w:bookmarkEnd w:id="769"/>
      <w:bookmarkEnd w:id="770"/>
    </w:p>
    <w:p w14:paraId="1163898B"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כתנאי</w:t>
      </w:r>
      <w:r w:rsidRPr="003A740F">
        <w:rPr>
          <w:rFonts w:ascii="David" w:eastAsia="David" w:hAnsi="David"/>
          <w:rtl/>
          <w:lang w:eastAsia="en-US"/>
        </w:rPr>
        <w:t xml:space="preserve"> </w:t>
      </w:r>
      <w:r w:rsidRPr="003A740F">
        <w:rPr>
          <w:rFonts w:ascii="David" w:eastAsia="David" w:hAnsi="David" w:hint="cs"/>
          <w:rtl/>
          <w:lang w:eastAsia="en-US"/>
        </w:rPr>
        <w:t>מוקדם</w:t>
      </w:r>
      <w:r w:rsidRPr="003A740F">
        <w:rPr>
          <w:rFonts w:ascii="David" w:eastAsia="David" w:hAnsi="David"/>
          <w:rtl/>
          <w:lang w:eastAsia="en-US"/>
        </w:rPr>
        <w:t xml:space="preserve"> </w:t>
      </w:r>
      <w:r w:rsidRPr="003A740F">
        <w:rPr>
          <w:rFonts w:ascii="David" w:eastAsia="David" w:hAnsi="David" w:hint="cs"/>
          <w:rtl/>
          <w:lang w:eastAsia="en-US"/>
        </w:rPr>
        <w:t>לקבלת</w:t>
      </w:r>
      <w:r w:rsidRPr="003A740F">
        <w:rPr>
          <w:rFonts w:ascii="David" w:eastAsia="David" w:hAnsi="David"/>
          <w:rtl/>
          <w:lang w:eastAsia="en-US"/>
        </w:rPr>
        <w:t xml:space="preserve"> </w:t>
      </w:r>
      <w:r w:rsidRPr="003A740F">
        <w:rPr>
          <w:rFonts w:ascii="David" w:eastAsia="David" w:hAnsi="David" w:hint="cs"/>
          <w:rtl/>
          <w:lang w:eastAsia="en-US"/>
        </w:rPr>
        <w:t>כרטיסים</w:t>
      </w:r>
      <w:r w:rsidRPr="003A740F">
        <w:rPr>
          <w:rFonts w:ascii="David" w:eastAsia="David" w:hAnsi="David"/>
          <w:rtl/>
          <w:lang w:eastAsia="en-US"/>
        </w:rPr>
        <w:t xml:space="preserve"> </w:t>
      </w:r>
      <w:r w:rsidRPr="003A740F">
        <w:rPr>
          <w:rFonts w:ascii="David" w:eastAsia="David" w:hAnsi="David" w:hint="cs"/>
          <w:rtl/>
          <w:lang w:eastAsia="en-US"/>
        </w:rPr>
        <w:t>חכמים</w:t>
      </w:r>
      <w:r w:rsidRPr="003A740F">
        <w:rPr>
          <w:rFonts w:ascii="David" w:eastAsia="David" w:hAnsi="David"/>
          <w:rtl/>
          <w:lang w:eastAsia="en-US"/>
        </w:rPr>
        <w:t xml:space="preserve"> </w:t>
      </w:r>
      <w:r w:rsidRPr="003A740F">
        <w:rPr>
          <w:rFonts w:ascii="David" w:eastAsia="David" w:hAnsi="David" w:hint="cs"/>
          <w:rtl/>
          <w:lang w:eastAsia="en-US"/>
        </w:rPr>
        <w:t>לצורך</w:t>
      </w:r>
      <w:r w:rsidRPr="003A740F">
        <w:rPr>
          <w:rFonts w:ascii="David" w:eastAsia="David" w:hAnsi="David"/>
          <w:rtl/>
          <w:lang w:eastAsia="en-US"/>
        </w:rPr>
        <w:t xml:space="preserve"> </w:t>
      </w:r>
      <w:r w:rsidRPr="003A740F">
        <w:rPr>
          <w:rFonts w:ascii="David" w:eastAsia="David" w:hAnsi="David" w:hint="cs"/>
          <w:rtl/>
          <w:lang w:eastAsia="en-US"/>
        </w:rPr>
        <w:t>עבודה</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משתמש</w:t>
      </w:r>
      <w:r w:rsidRPr="003A740F">
        <w:rPr>
          <w:rFonts w:ascii="David" w:eastAsia="David" w:hAnsi="David"/>
          <w:rtl/>
          <w:lang w:eastAsia="en-US"/>
        </w:rPr>
        <w:t xml:space="preserve"> </w:t>
      </w:r>
      <w:r w:rsidRPr="003A740F">
        <w:rPr>
          <w:rFonts w:ascii="David" w:eastAsia="David" w:hAnsi="David" w:hint="cs"/>
          <w:rtl/>
          <w:lang w:eastAsia="en-US"/>
        </w:rPr>
        <w:t>יחתים</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נציג</w:t>
      </w:r>
      <w:r w:rsidRPr="003A740F">
        <w:rPr>
          <w:rFonts w:ascii="David" w:eastAsia="David" w:hAnsi="David"/>
          <w:rtl/>
          <w:lang w:eastAsia="en-US"/>
        </w:rPr>
        <w:t xml:space="preserve"> </w:t>
      </w:r>
      <w:r w:rsidRPr="003A740F">
        <w:rPr>
          <w:rFonts w:ascii="David" w:eastAsia="David" w:hAnsi="David" w:hint="cs"/>
          <w:rtl/>
          <w:lang w:eastAsia="en-US"/>
        </w:rPr>
        <w:t>מטעמו</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הצהרה</w:t>
      </w:r>
      <w:r w:rsidRPr="003A740F">
        <w:rPr>
          <w:rFonts w:ascii="David" w:eastAsia="David" w:hAnsi="David"/>
          <w:rtl/>
          <w:lang w:eastAsia="en-US"/>
        </w:rPr>
        <w:t xml:space="preserve"> </w:t>
      </w:r>
      <w:r w:rsidRPr="003A740F">
        <w:rPr>
          <w:rFonts w:ascii="David" w:eastAsia="David" w:hAnsi="David" w:hint="cs"/>
          <w:rtl/>
          <w:lang w:eastAsia="en-US"/>
        </w:rPr>
        <w:t>בנוסח</w:t>
      </w:r>
      <w:r w:rsidRPr="003A740F">
        <w:rPr>
          <w:rFonts w:ascii="David" w:eastAsia="David" w:hAnsi="David"/>
          <w:rtl/>
          <w:lang w:eastAsia="en-US"/>
        </w:rPr>
        <w:t xml:space="preserve"> </w:t>
      </w:r>
      <w:r w:rsidRPr="003A740F">
        <w:rPr>
          <w:rFonts w:ascii="David" w:eastAsia="David" w:hAnsi="David" w:hint="cs"/>
          <w:rtl/>
          <w:lang w:eastAsia="en-US"/>
        </w:rPr>
        <w:t>המופיע</w:t>
      </w:r>
      <w:r w:rsidRPr="003A740F">
        <w:rPr>
          <w:rFonts w:ascii="David" w:eastAsia="David" w:hAnsi="David"/>
          <w:rtl/>
          <w:lang w:eastAsia="en-US"/>
        </w:rPr>
        <w:t xml:space="preserve"> </w:t>
      </w:r>
      <w:r w:rsidRPr="003A740F">
        <w:rPr>
          <w:rFonts w:ascii="David" w:eastAsia="David" w:hAnsi="David" w:hint="cs"/>
          <w:rtl/>
          <w:lang w:eastAsia="en-US"/>
        </w:rPr>
        <w:t>בנספח</w:t>
      </w:r>
      <w:r w:rsidRPr="003A740F">
        <w:rPr>
          <w:rFonts w:ascii="David" w:eastAsia="David" w:hAnsi="David"/>
          <w:rtl/>
          <w:lang w:eastAsia="en-US"/>
        </w:rPr>
        <w:t xml:space="preserve"> </w:t>
      </w:r>
      <w:r w:rsidRPr="003A740F">
        <w:rPr>
          <w:rFonts w:ascii="David" w:eastAsia="David" w:hAnsi="David" w:hint="cs"/>
          <w:rtl/>
          <w:lang w:eastAsia="en-US"/>
        </w:rPr>
        <w:t>ב</w:t>
      </w:r>
      <w:r w:rsidRPr="003A740F">
        <w:rPr>
          <w:rFonts w:ascii="David" w:eastAsia="David" w:hAnsi="David"/>
          <w:rtl/>
          <w:lang w:eastAsia="en-US"/>
        </w:rPr>
        <w:t xml:space="preserve">' </w:t>
      </w:r>
      <w:r w:rsidRPr="003A740F">
        <w:rPr>
          <w:rFonts w:ascii="David" w:eastAsia="David" w:hAnsi="David" w:hint="cs"/>
          <w:rtl/>
          <w:lang w:eastAsia="en-US"/>
        </w:rPr>
        <w:t>לחוזה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ומהווה</w:t>
      </w:r>
      <w:r w:rsidRPr="003A740F">
        <w:rPr>
          <w:rFonts w:ascii="David" w:eastAsia="David" w:hAnsi="David"/>
          <w:rtl/>
          <w:lang w:eastAsia="en-US"/>
        </w:rPr>
        <w:t xml:space="preserve"> </w:t>
      </w:r>
      <w:r w:rsidRPr="003A740F">
        <w:rPr>
          <w:rFonts w:ascii="David" w:eastAsia="David" w:hAnsi="David" w:hint="cs"/>
          <w:rtl/>
          <w:lang w:eastAsia="en-US"/>
        </w:rPr>
        <w:t>חלק</w:t>
      </w:r>
      <w:r w:rsidRPr="003A740F">
        <w:rPr>
          <w:rFonts w:ascii="David" w:eastAsia="David" w:hAnsi="David"/>
          <w:rtl/>
          <w:lang w:eastAsia="en-US"/>
        </w:rPr>
        <w:t xml:space="preserve"> </w:t>
      </w:r>
      <w:r w:rsidRPr="003A740F">
        <w:rPr>
          <w:rFonts w:ascii="David" w:eastAsia="David" w:hAnsi="David" w:hint="cs"/>
          <w:rtl/>
          <w:lang w:eastAsia="en-US"/>
        </w:rPr>
        <w:t>בלתי</w:t>
      </w:r>
      <w:r w:rsidRPr="003A740F">
        <w:rPr>
          <w:rFonts w:ascii="David" w:eastAsia="David" w:hAnsi="David"/>
          <w:rtl/>
          <w:lang w:eastAsia="en-US"/>
        </w:rPr>
        <w:t xml:space="preserve"> </w:t>
      </w:r>
      <w:r w:rsidRPr="003A740F">
        <w:rPr>
          <w:rFonts w:ascii="David" w:eastAsia="David" w:hAnsi="David" w:hint="cs"/>
          <w:rtl/>
          <w:lang w:eastAsia="en-US"/>
        </w:rPr>
        <w:t>נפרד</w:t>
      </w:r>
      <w:r w:rsidRPr="003A740F">
        <w:rPr>
          <w:rFonts w:ascii="David" w:eastAsia="David" w:hAnsi="David"/>
          <w:rtl/>
          <w:lang w:eastAsia="en-US"/>
        </w:rPr>
        <w:t xml:space="preserve"> </w:t>
      </w:r>
      <w:r w:rsidRPr="003A740F">
        <w:rPr>
          <w:rFonts w:ascii="David" w:eastAsia="David" w:hAnsi="David" w:hint="cs"/>
          <w:rtl/>
          <w:lang w:eastAsia="en-US"/>
        </w:rPr>
        <w:t>ממנו</w:t>
      </w:r>
      <w:r w:rsidRPr="003A740F">
        <w:rPr>
          <w:rFonts w:ascii="David" w:eastAsia="David" w:hAnsi="David"/>
          <w:rtl/>
          <w:lang w:eastAsia="en-US"/>
        </w:rPr>
        <w:t xml:space="preserve">, </w:t>
      </w:r>
      <w:r w:rsidRPr="003A740F">
        <w:rPr>
          <w:rFonts w:ascii="David" w:eastAsia="David" w:hAnsi="David" w:hint="cs"/>
          <w:rtl/>
          <w:lang w:eastAsia="en-US"/>
        </w:rPr>
        <w:t>ועו</w:t>
      </w:r>
      <w:r w:rsidRPr="003A740F">
        <w:rPr>
          <w:rFonts w:ascii="David" w:eastAsia="David" w:hAnsi="David"/>
          <w:rtl/>
          <w:lang w:eastAsia="en-US"/>
        </w:rPr>
        <w:t>"</w:t>
      </w:r>
      <w:r w:rsidRPr="003A740F">
        <w:rPr>
          <w:rFonts w:ascii="David" w:eastAsia="David" w:hAnsi="David" w:hint="cs"/>
          <w:rtl/>
          <w:lang w:eastAsia="en-US"/>
        </w:rPr>
        <w:t>ד</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רו</w:t>
      </w:r>
      <w:r w:rsidRPr="003A740F">
        <w:rPr>
          <w:rFonts w:ascii="David" w:eastAsia="David" w:hAnsi="David"/>
          <w:rtl/>
          <w:lang w:eastAsia="en-US"/>
        </w:rPr>
        <w:t>"</w:t>
      </w:r>
      <w:r w:rsidRPr="003A740F">
        <w:rPr>
          <w:rFonts w:ascii="David" w:eastAsia="David" w:hAnsi="David" w:hint="cs"/>
          <w:rtl/>
          <w:lang w:eastAsia="en-US"/>
        </w:rPr>
        <w:t>ח</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יבדוק</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נכונות</w:t>
      </w:r>
      <w:r w:rsidRPr="003A740F">
        <w:rPr>
          <w:rFonts w:ascii="David" w:eastAsia="David" w:hAnsi="David"/>
          <w:rtl/>
          <w:lang w:eastAsia="en-US"/>
        </w:rPr>
        <w:t xml:space="preserve"> </w:t>
      </w:r>
      <w:r w:rsidRPr="003A740F">
        <w:rPr>
          <w:rFonts w:ascii="David" w:eastAsia="David" w:hAnsi="David" w:hint="cs"/>
          <w:rtl/>
          <w:lang w:eastAsia="en-US"/>
        </w:rPr>
        <w:t>ההצהרה</w:t>
      </w:r>
      <w:r w:rsidRPr="003A740F">
        <w:rPr>
          <w:rFonts w:ascii="David" w:eastAsia="David" w:hAnsi="David"/>
          <w:rtl/>
          <w:lang w:eastAsia="en-US"/>
        </w:rPr>
        <w:t xml:space="preserve">, </w:t>
      </w:r>
      <w:r w:rsidRPr="003A740F">
        <w:rPr>
          <w:rFonts w:ascii="David" w:eastAsia="David" w:hAnsi="David" w:hint="cs"/>
          <w:rtl/>
          <w:lang w:eastAsia="en-US"/>
        </w:rPr>
        <w:t>יחתום</w:t>
      </w:r>
      <w:r w:rsidRPr="003A740F">
        <w:rPr>
          <w:rFonts w:ascii="David" w:eastAsia="David" w:hAnsi="David"/>
          <w:rtl/>
          <w:lang w:eastAsia="en-US"/>
        </w:rPr>
        <w:t xml:space="preserve"> </w:t>
      </w:r>
      <w:r w:rsidRPr="003A740F">
        <w:rPr>
          <w:rFonts w:ascii="David" w:eastAsia="David" w:hAnsi="David" w:hint="cs"/>
          <w:rtl/>
          <w:lang w:eastAsia="en-US"/>
        </w:rPr>
        <w:t>עליה</w:t>
      </w:r>
      <w:r w:rsidRPr="003A740F">
        <w:rPr>
          <w:rFonts w:ascii="David" w:eastAsia="David" w:hAnsi="David"/>
          <w:rtl/>
          <w:lang w:eastAsia="en-US"/>
        </w:rPr>
        <w:t xml:space="preserve"> </w:t>
      </w:r>
      <w:r w:rsidRPr="003A740F">
        <w:rPr>
          <w:rFonts w:ascii="David" w:eastAsia="David" w:hAnsi="David" w:hint="cs"/>
          <w:rtl/>
          <w:lang w:eastAsia="en-US"/>
        </w:rPr>
        <w:t>ויאשר</w:t>
      </w:r>
      <w:r w:rsidRPr="003A740F">
        <w:rPr>
          <w:rFonts w:ascii="David" w:eastAsia="David" w:hAnsi="David"/>
          <w:rtl/>
          <w:lang w:eastAsia="en-US"/>
        </w:rPr>
        <w:t xml:space="preserve"> </w:t>
      </w:r>
      <w:r w:rsidRPr="003A740F">
        <w:rPr>
          <w:rFonts w:ascii="David" w:eastAsia="David" w:hAnsi="David" w:hint="cs"/>
          <w:rtl/>
          <w:lang w:eastAsia="en-US"/>
        </w:rPr>
        <w:t>כי</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אישר</w:t>
      </w:r>
      <w:r w:rsidRPr="003A740F">
        <w:rPr>
          <w:rFonts w:ascii="David" w:eastAsia="David" w:hAnsi="David"/>
          <w:rtl/>
          <w:lang w:eastAsia="en-US"/>
        </w:rPr>
        <w:t xml:space="preserve"> </w:t>
      </w:r>
      <w:r w:rsidRPr="003A740F">
        <w:rPr>
          <w:rFonts w:ascii="David" w:eastAsia="David" w:hAnsi="David" w:hint="cs"/>
          <w:rtl/>
          <w:lang w:eastAsia="en-US"/>
        </w:rPr>
        <w:t>כדין</w:t>
      </w:r>
      <w:r w:rsidRPr="003A740F">
        <w:rPr>
          <w:rFonts w:ascii="David" w:eastAsia="David" w:hAnsi="David"/>
          <w:rtl/>
          <w:lang w:eastAsia="en-US"/>
        </w:rPr>
        <w:t xml:space="preserve"> </w:t>
      </w:r>
      <w:r w:rsidRPr="003A740F">
        <w:rPr>
          <w:rFonts w:ascii="David" w:eastAsia="David" w:hAnsi="David" w:hint="cs"/>
          <w:rtl/>
          <w:lang w:eastAsia="en-US"/>
        </w:rPr>
        <w:t>הנפקת</w:t>
      </w:r>
      <w:r w:rsidRPr="003A740F">
        <w:rPr>
          <w:rFonts w:ascii="David" w:eastAsia="David" w:hAnsi="David"/>
          <w:rtl/>
          <w:lang w:eastAsia="en-US"/>
        </w:rPr>
        <w:t xml:space="preserve"> </w:t>
      </w:r>
      <w:r w:rsidRPr="003A740F">
        <w:rPr>
          <w:rFonts w:ascii="David" w:eastAsia="David" w:hAnsi="David" w:hint="cs"/>
          <w:rtl/>
          <w:lang w:eastAsia="en-US"/>
        </w:rPr>
        <w:t>כרטיס</w:t>
      </w:r>
      <w:r w:rsidRPr="003A740F">
        <w:rPr>
          <w:rFonts w:ascii="David" w:eastAsia="David" w:hAnsi="David"/>
          <w:rtl/>
          <w:lang w:eastAsia="en-US"/>
        </w:rPr>
        <w:t xml:space="preserve"> </w:t>
      </w:r>
      <w:r w:rsidRPr="003A740F">
        <w:rPr>
          <w:rFonts w:ascii="David" w:eastAsia="David" w:hAnsi="David" w:hint="cs"/>
          <w:rtl/>
          <w:lang w:eastAsia="en-US"/>
        </w:rPr>
        <w:t>חכם</w:t>
      </w:r>
      <w:r w:rsidRPr="003A740F">
        <w:rPr>
          <w:rFonts w:ascii="David" w:eastAsia="David" w:hAnsi="David"/>
          <w:rtl/>
          <w:lang w:eastAsia="en-US"/>
        </w:rPr>
        <w:t xml:space="preserve"> </w:t>
      </w:r>
      <w:r w:rsidRPr="003A740F">
        <w:rPr>
          <w:rFonts w:ascii="David" w:eastAsia="David" w:hAnsi="David" w:hint="cs"/>
          <w:rtl/>
          <w:lang w:eastAsia="en-US"/>
        </w:rPr>
        <w:t>לכל</w:t>
      </w:r>
      <w:r w:rsidRPr="003A740F">
        <w:rPr>
          <w:rFonts w:ascii="David" w:eastAsia="David" w:hAnsi="David"/>
          <w:rtl/>
          <w:lang w:eastAsia="en-US"/>
        </w:rPr>
        <w:t xml:space="preserve"> </w:t>
      </w:r>
      <w:r w:rsidRPr="003A740F">
        <w:rPr>
          <w:rFonts w:ascii="David" w:eastAsia="David" w:hAnsi="David" w:hint="cs"/>
          <w:rtl/>
          <w:lang w:eastAsia="en-US"/>
        </w:rPr>
        <w:t>נציג</w:t>
      </w:r>
      <w:r w:rsidRPr="003A740F">
        <w:rPr>
          <w:rFonts w:ascii="David" w:eastAsia="David" w:hAnsi="David"/>
          <w:rtl/>
          <w:lang w:eastAsia="en-US"/>
        </w:rPr>
        <w:t xml:space="preserve"> </w:t>
      </w:r>
      <w:r w:rsidRPr="003A740F">
        <w:rPr>
          <w:rFonts w:ascii="David" w:eastAsia="David" w:hAnsi="David" w:hint="cs"/>
          <w:rtl/>
          <w:lang w:eastAsia="en-US"/>
        </w:rPr>
        <w:t>מטעמו</w:t>
      </w:r>
      <w:r w:rsidRPr="003A740F">
        <w:rPr>
          <w:rFonts w:ascii="David" w:eastAsia="David" w:hAnsi="David"/>
          <w:rtl/>
          <w:lang w:eastAsia="en-US"/>
        </w:rPr>
        <w:t xml:space="preserve"> </w:t>
      </w:r>
      <w:r w:rsidRPr="003A740F">
        <w:rPr>
          <w:rFonts w:ascii="David" w:eastAsia="David" w:hAnsi="David" w:hint="cs"/>
          <w:rtl/>
          <w:lang w:eastAsia="en-US"/>
        </w:rPr>
        <w:t>וכי</w:t>
      </w:r>
      <w:r w:rsidRPr="003A740F">
        <w:rPr>
          <w:rFonts w:ascii="David" w:eastAsia="David" w:hAnsi="David"/>
          <w:rtl/>
          <w:lang w:eastAsia="en-US"/>
        </w:rPr>
        <w:t xml:space="preserve"> </w:t>
      </w:r>
      <w:r w:rsidRPr="003A740F">
        <w:rPr>
          <w:rFonts w:ascii="David" w:eastAsia="David" w:hAnsi="David" w:hint="cs"/>
          <w:rtl/>
          <w:lang w:eastAsia="en-US"/>
        </w:rPr>
        <w:t>פעולות</w:t>
      </w:r>
      <w:r w:rsidRPr="003A740F">
        <w:rPr>
          <w:rFonts w:ascii="David" w:eastAsia="David" w:hAnsi="David"/>
          <w:rtl/>
          <w:lang w:eastAsia="en-US"/>
        </w:rPr>
        <w:t xml:space="preserve"> </w:t>
      </w:r>
      <w:r w:rsidRPr="003A740F">
        <w:rPr>
          <w:rFonts w:ascii="David" w:eastAsia="David" w:hAnsi="David" w:hint="cs"/>
          <w:rtl/>
          <w:lang w:eastAsia="en-US"/>
        </w:rPr>
        <w:t>נציגי</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יחייבו</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w:t>
      </w:r>
    </w:p>
    <w:p w14:paraId="32A046D4"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משתמש</w:t>
      </w:r>
      <w:r w:rsidRPr="003A740F">
        <w:rPr>
          <w:rFonts w:ascii="David" w:eastAsia="David" w:hAnsi="David"/>
          <w:rtl/>
          <w:lang w:eastAsia="en-US"/>
        </w:rPr>
        <w:t xml:space="preserve"> </w:t>
      </w:r>
      <w:r w:rsidRPr="003A740F">
        <w:rPr>
          <w:rFonts w:ascii="David" w:eastAsia="David" w:hAnsi="David" w:hint="cs"/>
          <w:rtl/>
          <w:lang w:eastAsia="en-US"/>
        </w:rPr>
        <w:t>יגיש</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ההצהרות</w:t>
      </w:r>
      <w:r w:rsidRPr="003A740F">
        <w:rPr>
          <w:rFonts w:ascii="David" w:eastAsia="David" w:hAnsi="David"/>
          <w:rtl/>
          <w:lang w:eastAsia="en-US"/>
        </w:rPr>
        <w:t xml:space="preserve"> </w:t>
      </w:r>
      <w:r w:rsidRPr="003A740F">
        <w:rPr>
          <w:rFonts w:ascii="David" w:eastAsia="David" w:hAnsi="David" w:hint="cs"/>
          <w:rtl/>
          <w:lang w:eastAsia="en-US"/>
        </w:rPr>
        <w:t>החתומות</w:t>
      </w:r>
      <w:r w:rsidRPr="003A740F">
        <w:rPr>
          <w:rFonts w:ascii="David" w:eastAsia="David" w:hAnsi="David"/>
          <w:rtl/>
          <w:lang w:eastAsia="en-US"/>
        </w:rPr>
        <w:t xml:space="preserve"> </w:t>
      </w:r>
      <w:r w:rsidRPr="003A740F">
        <w:rPr>
          <w:rFonts w:ascii="David" w:eastAsia="David" w:hAnsi="David" w:hint="cs"/>
          <w:rtl/>
          <w:lang w:eastAsia="en-US"/>
        </w:rPr>
        <w:t>והמאושרות</w:t>
      </w:r>
      <w:r w:rsidRPr="003A740F">
        <w:rPr>
          <w:rFonts w:ascii="David" w:eastAsia="David" w:hAnsi="David"/>
          <w:rtl/>
          <w:lang w:eastAsia="en-US"/>
        </w:rPr>
        <w:t xml:space="preserve"> </w:t>
      </w:r>
      <w:r w:rsidRPr="003A740F">
        <w:rPr>
          <w:rFonts w:ascii="David" w:eastAsia="David" w:hAnsi="David" w:hint="cs"/>
          <w:rtl/>
          <w:lang w:eastAsia="en-US"/>
        </w:rPr>
        <w:t>הללו</w:t>
      </w:r>
      <w:r w:rsidRPr="003A740F">
        <w:rPr>
          <w:rFonts w:ascii="David" w:eastAsia="David" w:hAnsi="David"/>
          <w:rtl/>
          <w:lang w:eastAsia="en-US"/>
        </w:rPr>
        <w:t xml:space="preserve"> </w:t>
      </w:r>
      <w:r w:rsidRPr="003A740F">
        <w:rPr>
          <w:rFonts w:ascii="David" w:eastAsia="David" w:hAnsi="David" w:hint="cs"/>
          <w:rtl/>
          <w:lang w:eastAsia="en-US"/>
        </w:rPr>
        <w:t>לחברת</w:t>
      </w:r>
      <w:r w:rsidRPr="003A740F">
        <w:rPr>
          <w:rFonts w:ascii="David" w:eastAsia="David" w:hAnsi="David"/>
          <w:rtl/>
          <w:lang w:eastAsia="en-US"/>
        </w:rPr>
        <w:t xml:space="preserve"> </w:t>
      </w:r>
      <w:r w:rsidRPr="003A740F">
        <w:rPr>
          <w:rFonts w:ascii="David" w:eastAsia="David" w:hAnsi="David" w:hint="cs"/>
          <w:rtl/>
          <w:lang w:eastAsia="en-US"/>
        </w:rPr>
        <w:t>הניהול</w:t>
      </w:r>
      <w:r w:rsidRPr="003A740F">
        <w:rPr>
          <w:rFonts w:ascii="David" w:eastAsia="David" w:hAnsi="David"/>
          <w:rtl/>
          <w:lang w:eastAsia="en-US"/>
        </w:rPr>
        <w:t xml:space="preserve"> </w:t>
      </w:r>
      <w:r w:rsidRPr="003A740F">
        <w:rPr>
          <w:rFonts w:ascii="David" w:eastAsia="David" w:hAnsi="David" w:hint="cs"/>
          <w:rtl/>
          <w:lang w:eastAsia="en-US"/>
        </w:rPr>
        <w:t>כתנאי</w:t>
      </w:r>
      <w:r w:rsidRPr="003A740F">
        <w:rPr>
          <w:rFonts w:ascii="David" w:eastAsia="David" w:hAnsi="David"/>
          <w:rtl/>
          <w:lang w:eastAsia="en-US"/>
        </w:rPr>
        <w:t xml:space="preserve"> </w:t>
      </w:r>
      <w:r w:rsidRPr="003A740F">
        <w:rPr>
          <w:rFonts w:ascii="David" w:eastAsia="David" w:hAnsi="David" w:hint="cs"/>
          <w:rtl/>
          <w:lang w:eastAsia="en-US"/>
        </w:rPr>
        <w:t>להגדרתו</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p>
    <w:p w14:paraId="49CA08BC"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רשאית</w:t>
      </w:r>
      <w:r w:rsidRPr="003A740F">
        <w:rPr>
          <w:rFonts w:ascii="David" w:eastAsia="David" w:hAnsi="David"/>
          <w:rtl/>
          <w:lang w:eastAsia="en-US"/>
        </w:rPr>
        <w:t xml:space="preserve"> </w:t>
      </w:r>
      <w:r w:rsidRPr="003A740F">
        <w:rPr>
          <w:rFonts w:ascii="David" w:eastAsia="David" w:hAnsi="David" w:hint="cs"/>
          <w:rtl/>
          <w:lang w:eastAsia="en-US"/>
        </w:rPr>
        <w:t>להגביל</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מספר</w:t>
      </w:r>
      <w:r w:rsidRPr="003A740F">
        <w:rPr>
          <w:rFonts w:ascii="David" w:eastAsia="David" w:hAnsi="David"/>
          <w:rtl/>
          <w:lang w:eastAsia="en-US"/>
        </w:rPr>
        <w:t xml:space="preserve"> </w:t>
      </w:r>
      <w:r w:rsidRPr="003A740F">
        <w:rPr>
          <w:rFonts w:ascii="David" w:eastAsia="David" w:hAnsi="David" w:hint="cs"/>
          <w:rtl/>
          <w:lang w:eastAsia="en-US"/>
        </w:rPr>
        <w:t>הנציגים</w:t>
      </w:r>
      <w:r w:rsidRPr="003A740F">
        <w:rPr>
          <w:rFonts w:ascii="David" w:eastAsia="David" w:hAnsi="David"/>
          <w:rtl/>
          <w:lang w:eastAsia="en-US"/>
        </w:rPr>
        <w:t xml:space="preserve"> </w:t>
      </w:r>
      <w:r w:rsidRPr="003A740F">
        <w:rPr>
          <w:rFonts w:ascii="David" w:eastAsia="David" w:hAnsi="David" w:hint="cs"/>
          <w:rtl/>
          <w:lang w:eastAsia="en-US"/>
        </w:rPr>
        <w:t>הפעילים</w:t>
      </w:r>
      <w:r w:rsidRPr="003A740F">
        <w:rPr>
          <w:rFonts w:ascii="David" w:eastAsia="David" w:hAnsi="David"/>
          <w:rtl/>
          <w:lang w:eastAsia="en-US"/>
        </w:rPr>
        <w:t xml:space="preserve"> </w:t>
      </w:r>
      <w:r w:rsidRPr="003A740F">
        <w:rPr>
          <w:rFonts w:ascii="David" w:eastAsia="David" w:hAnsi="David" w:hint="cs"/>
          <w:rtl/>
          <w:lang w:eastAsia="en-US"/>
        </w:rPr>
        <w:t>מטעמו</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משתמש</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מתחייבת</w:t>
      </w:r>
      <w:r w:rsidRPr="003A740F">
        <w:rPr>
          <w:rFonts w:ascii="David" w:eastAsia="David" w:hAnsi="David"/>
          <w:rtl/>
          <w:lang w:eastAsia="en-US"/>
        </w:rPr>
        <w:t xml:space="preserve"> </w:t>
      </w:r>
      <w:r w:rsidRPr="003A740F">
        <w:rPr>
          <w:rFonts w:ascii="David" w:eastAsia="David" w:hAnsi="David" w:hint="cs"/>
          <w:rtl/>
          <w:lang w:eastAsia="en-US"/>
        </w:rPr>
        <w:t>שלכל</w:t>
      </w:r>
      <w:r w:rsidRPr="003A740F">
        <w:rPr>
          <w:rFonts w:ascii="David" w:eastAsia="David" w:hAnsi="David"/>
          <w:rtl/>
          <w:lang w:eastAsia="en-US"/>
        </w:rPr>
        <w:t xml:space="preserve"> </w:t>
      </w:r>
      <w:r w:rsidRPr="003A740F">
        <w:rPr>
          <w:rFonts w:ascii="David" w:eastAsia="David" w:hAnsi="David" w:hint="cs"/>
          <w:rtl/>
          <w:lang w:eastAsia="en-US"/>
        </w:rPr>
        <w:t>מציע</w:t>
      </w:r>
      <w:r w:rsidRPr="003A740F">
        <w:rPr>
          <w:rFonts w:ascii="David" w:eastAsia="David" w:hAnsi="David"/>
          <w:rtl/>
          <w:lang w:eastAsia="en-US"/>
        </w:rPr>
        <w:t xml:space="preserve"> </w:t>
      </w:r>
      <w:r w:rsidRPr="003A740F">
        <w:rPr>
          <w:rFonts w:ascii="David" w:eastAsia="David" w:hAnsi="David" w:hint="cs"/>
          <w:rtl/>
          <w:lang w:eastAsia="en-US"/>
        </w:rPr>
        <w:t>יתאפשר</w:t>
      </w:r>
      <w:r w:rsidRPr="003A740F">
        <w:rPr>
          <w:rFonts w:ascii="David" w:eastAsia="David" w:hAnsi="David"/>
          <w:rtl/>
          <w:lang w:eastAsia="en-US"/>
        </w:rPr>
        <w:t xml:space="preserve"> </w:t>
      </w:r>
      <w:r w:rsidRPr="003A740F">
        <w:rPr>
          <w:rFonts w:ascii="David" w:eastAsia="David" w:hAnsi="David" w:hint="cs"/>
          <w:rtl/>
          <w:lang w:eastAsia="en-US"/>
        </w:rPr>
        <w:t>להגדיר</w:t>
      </w:r>
      <w:r w:rsidRPr="003A740F">
        <w:rPr>
          <w:rFonts w:ascii="David" w:eastAsia="David" w:hAnsi="David"/>
          <w:rtl/>
          <w:lang w:eastAsia="en-US"/>
        </w:rPr>
        <w:t xml:space="preserve"> </w:t>
      </w:r>
      <w:r w:rsidRPr="003A740F">
        <w:rPr>
          <w:rFonts w:ascii="David" w:eastAsia="David" w:hAnsi="David" w:hint="cs"/>
          <w:rtl/>
          <w:lang w:eastAsia="en-US"/>
        </w:rPr>
        <w:t>לפחות</w:t>
      </w:r>
      <w:r w:rsidRPr="003A740F">
        <w:rPr>
          <w:rFonts w:ascii="David" w:eastAsia="David" w:hAnsi="David"/>
          <w:rtl/>
          <w:lang w:eastAsia="en-US"/>
        </w:rPr>
        <w:t xml:space="preserve"> </w:t>
      </w:r>
      <w:r w:rsidRPr="003A740F">
        <w:rPr>
          <w:rFonts w:ascii="David" w:eastAsia="David" w:hAnsi="David" w:hint="cs"/>
          <w:rtl/>
          <w:lang w:eastAsia="en-US"/>
        </w:rPr>
        <w:t>שני</w:t>
      </w:r>
      <w:r w:rsidRPr="003A740F">
        <w:rPr>
          <w:rFonts w:ascii="David" w:eastAsia="David" w:hAnsi="David"/>
          <w:rtl/>
          <w:lang w:eastAsia="en-US"/>
        </w:rPr>
        <w:t xml:space="preserve"> </w:t>
      </w:r>
      <w:r w:rsidRPr="003A740F">
        <w:rPr>
          <w:rFonts w:ascii="David" w:eastAsia="David" w:hAnsi="David" w:hint="cs"/>
          <w:rtl/>
          <w:lang w:eastAsia="en-US"/>
        </w:rPr>
        <w:t>נציגים</w:t>
      </w:r>
      <w:r w:rsidRPr="003A740F">
        <w:rPr>
          <w:rFonts w:ascii="David" w:eastAsia="David" w:hAnsi="David"/>
          <w:rtl/>
          <w:lang w:eastAsia="en-US"/>
        </w:rPr>
        <w:t xml:space="preserve"> </w:t>
      </w:r>
      <w:r w:rsidRPr="003A740F">
        <w:rPr>
          <w:rFonts w:ascii="David" w:eastAsia="David" w:hAnsi="David" w:hint="cs"/>
          <w:rtl/>
          <w:lang w:eastAsia="en-US"/>
        </w:rPr>
        <w:t>פעילים</w:t>
      </w:r>
      <w:r w:rsidRPr="003A740F">
        <w:rPr>
          <w:rFonts w:ascii="David" w:eastAsia="David" w:hAnsi="David"/>
          <w:rtl/>
          <w:lang w:eastAsia="en-US"/>
        </w:rPr>
        <w:t xml:space="preserve"> </w:t>
      </w:r>
      <w:r w:rsidRPr="003A740F">
        <w:rPr>
          <w:rFonts w:ascii="David" w:eastAsia="David" w:hAnsi="David" w:hint="cs"/>
          <w:rtl/>
          <w:lang w:eastAsia="en-US"/>
        </w:rPr>
        <w:t>מטעמו</w:t>
      </w:r>
      <w:r w:rsidRPr="003A740F">
        <w:rPr>
          <w:rFonts w:ascii="David" w:eastAsia="David" w:hAnsi="David"/>
          <w:rtl/>
          <w:lang w:eastAsia="en-US"/>
        </w:rPr>
        <w:t>.</w:t>
      </w:r>
    </w:p>
    <w:p w14:paraId="66BDE657"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החלפת</w:t>
      </w:r>
      <w:r w:rsidRPr="003A740F">
        <w:rPr>
          <w:rFonts w:ascii="David" w:eastAsia="David" w:hAnsi="David"/>
          <w:rtl/>
          <w:lang w:eastAsia="en-US"/>
        </w:rPr>
        <w:t xml:space="preserve"> </w:t>
      </w:r>
      <w:r w:rsidRPr="003A740F">
        <w:rPr>
          <w:rFonts w:ascii="David" w:eastAsia="David" w:hAnsi="David" w:hint="cs"/>
          <w:rtl/>
          <w:lang w:eastAsia="en-US"/>
        </w:rPr>
        <w:t>נציג</w:t>
      </w:r>
      <w:r w:rsidRPr="003A740F">
        <w:rPr>
          <w:rFonts w:ascii="David" w:eastAsia="David" w:hAnsi="David"/>
          <w:rtl/>
          <w:lang w:eastAsia="en-US"/>
        </w:rPr>
        <w:t xml:space="preserve"> </w:t>
      </w:r>
      <w:r w:rsidRPr="003A740F">
        <w:rPr>
          <w:rFonts w:ascii="David" w:eastAsia="David" w:hAnsi="David" w:hint="cs"/>
          <w:rtl/>
          <w:lang w:eastAsia="en-US"/>
        </w:rPr>
        <w:t>משתמש</w:t>
      </w:r>
      <w:r w:rsidRPr="003A740F">
        <w:rPr>
          <w:rFonts w:ascii="David" w:eastAsia="David" w:hAnsi="David"/>
          <w:rtl/>
          <w:lang w:eastAsia="en-US"/>
        </w:rPr>
        <w:t xml:space="preserve"> </w:t>
      </w:r>
      <w:r w:rsidRPr="003A740F">
        <w:rPr>
          <w:rFonts w:ascii="David" w:eastAsia="David" w:hAnsi="David" w:hint="cs"/>
          <w:rtl/>
          <w:lang w:eastAsia="en-US"/>
        </w:rPr>
        <w:t>תיעשה</w:t>
      </w:r>
      <w:r w:rsidRPr="003A740F">
        <w:rPr>
          <w:rFonts w:ascii="David" w:eastAsia="David" w:hAnsi="David"/>
          <w:rtl/>
          <w:lang w:eastAsia="en-US"/>
        </w:rPr>
        <w:t xml:space="preserve"> </w:t>
      </w: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חברת</w:t>
      </w:r>
      <w:r w:rsidRPr="003A740F">
        <w:rPr>
          <w:rFonts w:ascii="David" w:eastAsia="David" w:hAnsi="David"/>
          <w:rtl/>
          <w:lang w:eastAsia="en-US"/>
        </w:rPr>
        <w:t xml:space="preserve"> </w:t>
      </w:r>
      <w:r w:rsidRPr="003A740F">
        <w:rPr>
          <w:rFonts w:ascii="David" w:eastAsia="David" w:hAnsi="David" w:hint="cs"/>
          <w:rtl/>
          <w:lang w:eastAsia="en-US"/>
        </w:rPr>
        <w:t>הניהול</w:t>
      </w:r>
      <w:r w:rsidRPr="003A740F">
        <w:rPr>
          <w:rFonts w:ascii="David" w:eastAsia="David" w:hAnsi="David"/>
          <w:rtl/>
          <w:lang w:eastAsia="en-US"/>
        </w:rPr>
        <w:t xml:space="preserve"> </w:t>
      </w:r>
      <w:r w:rsidRPr="003A740F">
        <w:rPr>
          <w:rFonts w:ascii="David" w:eastAsia="David" w:hAnsi="David" w:hint="cs"/>
          <w:rtl/>
          <w:lang w:eastAsia="en-US"/>
        </w:rPr>
        <w:t>ובהתאם</w:t>
      </w:r>
      <w:r w:rsidRPr="003A740F">
        <w:rPr>
          <w:rFonts w:ascii="David" w:eastAsia="David" w:hAnsi="David"/>
          <w:rtl/>
          <w:lang w:eastAsia="en-US"/>
        </w:rPr>
        <w:t xml:space="preserve"> </w:t>
      </w:r>
      <w:r w:rsidRPr="003A740F">
        <w:rPr>
          <w:rFonts w:ascii="David" w:eastAsia="David" w:hAnsi="David" w:hint="cs"/>
          <w:rtl/>
          <w:lang w:eastAsia="en-US"/>
        </w:rPr>
        <w:t>לתנאי</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w:t>
      </w:r>
      <w:r w:rsidRPr="003A740F">
        <w:rPr>
          <w:rFonts w:ascii="David" w:eastAsia="David" w:hAnsi="David"/>
          <w:rtl/>
          <w:lang w:eastAsia="en-US"/>
        </w:rPr>
        <w:br/>
      </w:r>
      <w:r w:rsidRPr="003A740F">
        <w:rPr>
          <w:rFonts w:ascii="David" w:eastAsia="David" w:hAnsi="David" w:hint="cs"/>
          <w:rtl/>
          <w:lang w:eastAsia="en-US"/>
        </w:rPr>
        <w:t>מודגש</w:t>
      </w:r>
      <w:r w:rsidRPr="003A740F">
        <w:rPr>
          <w:rFonts w:ascii="David" w:eastAsia="David" w:hAnsi="David"/>
          <w:rtl/>
          <w:lang w:eastAsia="en-US"/>
        </w:rPr>
        <w:t xml:space="preserve"> </w:t>
      </w:r>
      <w:r w:rsidRPr="003A740F">
        <w:rPr>
          <w:rFonts w:ascii="David" w:eastAsia="David" w:hAnsi="David" w:hint="cs"/>
          <w:rtl/>
          <w:lang w:eastAsia="en-US"/>
        </w:rPr>
        <w:t>כי</w:t>
      </w:r>
      <w:r w:rsidRPr="003A740F">
        <w:rPr>
          <w:rFonts w:ascii="David" w:eastAsia="David" w:hAnsi="David"/>
          <w:rtl/>
          <w:lang w:eastAsia="en-US"/>
        </w:rPr>
        <w:t xml:space="preserve"> </w:t>
      </w:r>
      <w:r w:rsidRPr="003A740F">
        <w:rPr>
          <w:rFonts w:ascii="David" w:eastAsia="David" w:hAnsi="David" w:hint="cs"/>
          <w:rtl/>
          <w:lang w:eastAsia="en-US"/>
        </w:rPr>
        <w:t>ההסדרים</w:t>
      </w:r>
      <w:r w:rsidRPr="003A740F">
        <w:rPr>
          <w:rFonts w:ascii="David" w:eastAsia="David" w:hAnsi="David"/>
          <w:rtl/>
          <w:lang w:eastAsia="en-US"/>
        </w:rPr>
        <w:t xml:space="preserve"> </w:t>
      </w:r>
      <w:r w:rsidRPr="003A740F">
        <w:rPr>
          <w:rFonts w:ascii="David" w:eastAsia="David" w:hAnsi="David" w:hint="cs"/>
          <w:rtl/>
          <w:lang w:eastAsia="en-US"/>
        </w:rPr>
        <w:t>לגבי</w:t>
      </w:r>
      <w:r w:rsidRPr="003A740F">
        <w:rPr>
          <w:rFonts w:ascii="David" w:eastAsia="David" w:hAnsi="David"/>
          <w:rtl/>
          <w:lang w:eastAsia="en-US"/>
        </w:rPr>
        <w:t xml:space="preserve"> </w:t>
      </w:r>
      <w:r w:rsidRPr="003A740F">
        <w:rPr>
          <w:rFonts w:ascii="David" w:eastAsia="David" w:hAnsi="David" w:hint="cs"/>
          <w:rtl/>
          <w:lang w:eastAsia="en-US"/>
        </w:rPr>
        <w:t>הנפקת</w:t>
      </w:r>
      <w:r w:rsidRPr="003A740F">
        <w:rPr>
          <w:rFonts w:ascii="David" w:eastAsia="David" w:hAnsi="David"/>
          <w:rtl/>
          <w:lang w:eastAsia="en-US"/>
        </w:rPr>
        <w:t xml:space="preserve"> </w:t>
      </w:r>
      <w:r w:rsidRPr="003A740F">
        <w:rPr>
          <w:rFonts w:ascii="David" w:eastAsia="David" w:hAnsi="David" w:hint="cs"/>
          <w:rtl/>
          <w:lang w:eastAsia="en-US"/>
        </w:rPr>
        <w:t>כרטיס</w:t>
      </w:r>
      <w:r w:rsidRPr="003A740F">
        <w:rPr>
          <w:rFonts w:ascii="David" w:eastAsia="David" w:hAnsi="David"/>
          <w:rtl/>
          <w:lang w:eastAsia="en-US"/>
        </w:rPr>
        <w:t xml:space="preserve"> </w:t>
      </w:r>
      <w:r w:rsidRPr="003A740F">
        <w:rPr>
          <w:rFonts w:ascii="David" w:eastAsia="David" w:hAnsi="David" w:hint="cs"/>
          <w:rtl/>
          <w:lang w:eastAsia="en-US"/>
        </w:rPr>
        <w:t>חכם</w:t>
      </w:r>
      <w:r w:rsidRPr="003A740F">
        <w:rPr>
          <w:rFonts w:ascii="David" w:eastAsia="David" w:hAnsi="David"/>
          <w:rtl/>
          <w:lang w:eastAsia="en-US"/>
        </w:rPr>
        <w:t xml:space="preserve"> </w:t>
      </w:r>
      <w:r w:rsidRPr="003A740F">
        <w:rPr>
          <w:rFonts w:ascii="David" w:eastAsia="David" w:hAnsi="David" w:hint="cs"/>
          <w:rtl/>
          <w:lang w:eastAsia="en-US"/>
        </w:rPr>
        <w:t>המפורטים</w:t>
      </w:r>
      <w:r w:rsidRPr="003A740F">
        <w:rPr>
          <w:rFonts w:ascii="David" w:eastAsia="David" w:hAnsi="David"/>
          <w:rtl/>
          <w:lang w:eastAsia="en-US"/>
        </w:rPr>
        <w:t xml:space="preserve"> </w:t>
      </w:r>
      <w:r w:rsidRPr="003A740F">
        <w:rPr>
          <w:rFonts w:ascii="David" w:eastAsia="David" w:hAnsi="David" w:hint="cs"/>
          <w:rtl/>
          <w:lang w:eastAsia="en-US"/>
        </w:rPr>
        <w:t>בחוזה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הינם</w:t>
      </w:r>
      <w:r w:rsidRPr="003A740F">
        <w:rPr>
          <w:rFonts w:ascii="David" w:eastAsia="David" w:hAnsi="David"/>
          <w:rtl/>
          <w:lang w:eastAsia="en-US"/>
        </w:rPr>
        <w:t xml:space="preserve"> </w:t>
      </w:r>
      <w:r w:rsidRPr="003A740F">
        <w:rPr>
          <w:rFonts w:ascii="David" w:eastAsia="David" w:hAnsi="David" w:hint="cs"/>
          <w:rtl/>
          <w:lang w:eastAsia="en-US"/>
        </w:rPr>
        <w:t>נכונים</w:t>
      </w:r>
      <w:r w:rsidRPr="003A740F">
        <w:rPr>
          <w:rFonts w:ascii="David" w:eastAsia="David" w:hAnsi="David"/>
          <w:rtl/>
          <w:lang w:eastAsia="en-US"/>
        </w:rPr>
        <w:t xml:space="preserve"> </w:t>
      </w:r>
      <w:r w:rsidRPr="003A740F">
        <w:rPr>
          <w:rFonts w:ascii="David" w:eastAsia="David" w:hAnsi="David" w:hint="cs"/>
          <w:rtl/>
          <w:lang w:eastAsia="en-US"/>
        </w:rPr>
        <w:t>בעת</w:t>
      </w:r>
      <w:r w:rsidRPr="003A740F">
        <w:rPr>
          <w:rFonts w:ascii="David" w:eastAsia="David" w:hAnsi="David"/>
          <w:rtl/>
          <w:lang w:eastAsia="en-US"/>
        </w:rPr>
        <w:t xml:space="preserve"> </w:t>
      </w:r>
      <w:r w:rsidRPr="003A740F">
        <w:rPr>
          <w:rFonts w:ascii="David" w:eastAsia="David" w:hAnsi="David" w:hint="cs"/>
          <w:rtl/>
          <w:lang w:eastAsia="en-US"/>
        </w:rPr>
        <w:t>פניית</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לספקים</w:t>
      </w:r>
      <w:r w:rsidRPr="003A740F">
        <w:rPr>
          <w:rFonts w:ascii="David" w:eastAsia="David" w:hAnsi="David"/>
          <w:rtl/>
          <w:lang w:eastAsia="en-US"/>
        </w:rPr>
        <w:t xml:space="preserve"> </w:t>
      </w:r>
      <w:r w:rsidRPr="003A740F">
        <w:rPr>
          <w:rFonts w:ascii="David" w:eastAsia="David" w:hAnsi="David" w:hint="cs"/>
          <w:rtl/>
          <w:lang w:eastAsia="en-US"/>
        </w:rPr>
        <w:t>בהצעה</w:t>
      </w:r>
      <w:r w:rsidRPr="003A740F">
        <w:rPr>
          <w:rFonts w:ascii="David" w:eastAsia="David" w:hAnsi="David"/>
          <w:rtl/>
          <w:lang w:eastAsia="en-US"/>
        </w:rPr>
        <w:t xml:space="preserve"> </w:t>
      </w:r>
      <w:r w:rsidRPr="003A740F">
        <w:rPr>
          <w:rFonts w:ascii="David" w:eastAsia="David" w:hAnsi="David" w:hint="cs"/>
          <w:rtl/>
          <w:lang w:eastAsia="en-US"/>
        </w:rPr>
        <w:t>לעשות</w:t>
      </w:r>
      <w:r w:rsidRPr="003A740F">
        <w:rPr>
          <w:rFonts w:ascii="David" w:eastAsia="David" w:hAnsi="David"/>
          <w:rtl/>
          <w:lang w:eastAsia="en-US"/>
        </w:rPr>
        <w:t xml:space="preserve"> </w:t>
      </w:r>
      <w:r w:rsidRPr="003A740F">
        <w:rPr>
          <w:rFonts w:ascii="David" w:eastAsia="David" w:hAnsi="David" w:hint="cs"/>
          <w:rtl/>
          <w:lang w:eastAsia="en-US"/>
        </w:rPr>
        <w:t>שימוש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אולם</w:t>
      </w:r>
      <w:r w:rsidRPr="003A740F">
        <w:rPr>
          <w:rFonts w:ascii="David" w:eastAsia="David" w:hAnsi="David"/>
          <w:rtl/>
          <w:lang w:eastAsia="en-US"/>
        </w:rPr>
        <w:t xml:space="preserve"> </w:t>
      </w:r>
      <w:r w:rsidRPr="003A740F">
        <w:rPr>
          <w:rFonts w:ascii="David" w:eastAsia="David" w:hAnsi="David" w:hint="cs"/>
          <w:rtl/>
          <w:lang w:eastAsia="en-US"/>
        </w:rPr>
        <w:t>הסדרים</w:t>
      </w:r>
      <w:r w:rsidRPr="003A740F">
        <w:rPr>
          <w:rFonts w:ascii="David" w:eastAsia="David" w:hAnsi="David"/>
          <w:rtl/>
          <w:lang w:eastAsia="en-US"/>
        </w:rPr>
        <w:t xml:space="preserve"> </w:t>
      </w:r>
      <w:r w:rsidRPr="003A740F">
        <w:rPr>
          <w:rFonts w:ascii="David" w:eastAsia="David" w:hAnsi="David" w:hint="cs"/>
          <w:rtl/>
          <w:lang w:eastAsia="en-US"/>
        </w:rPr>
        <w:t>אלה</w:t>
      </w:r>
      <w:r w:rsidRPr="003A740F">
        <w:rPr>
          <w:rFonts w:ascii="David" w:eastAsia="David" w:hAnsi="David"/>
          <w:rtl/>
          <w:lang w:eastAsia="en-US"/>
        </w:rPr>
        <w:t xml:space="preserve"> </w:t>
      </w:r>
      <w:r w:rsidRPr="003A740F">
        <w:rPr>
          <w:rFonts w:ascii="David" w:eastAsia="David" w:hAnsi="David" w:hint="cs"/>
          <w:rtl/>
          <w:lang w:eastAsia="en-US"/>
        </w:rPr>
        <w:t>יכולים</w:t>
      </w:r>
      <w:r w:rsidRPr="003A740F">
        <w:rPr>
          <w:rFonts w:ascii="David" w:eastAsia="David" w:hAnsi="David"/>
          <w:rtl/>
          <w:lang w:eastAsia="en-US"/>
        </w:rPr>
        <w:t xml:space="preserve"> </w:t>
      </w:r>
      <w:r w:rsidRPr="003A740F">
        <w:rPr>
          <w:rFonts w:ascii="David" w:eastAsia="David" w:hAnsi="David" w:hint="cs"/>
          <w:rtl/>
          <w:lang w:eastAsia="en-US"/>
        </w:rPr>
        <w:t>להשתנות</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דרישות</w:t>
      </w:r>
      <w:r w:rsidRPr="003A740F">
        <w:rPr>
          <w:rFonts w:ascii="David" w:eastAsia="David" w:hAnsi="David"/>
          <w:rtl/>
          <w:lang w:eastAsia="en-US"/>
        </w:rPr>
        <w:t xml:space="preserve"> </w:t>
      </w:r>
      <w:r w:rsidRPr="003A740F">
        <w:rPr>
          <w:rFonts w:ascii="David" w:eastAsia="David" w:hAnsi="David" w:hint="cs"/>
          <w:rtl/>
          <w:lang w:eastAsia="en-US"/>
        </w:rPr>
        <w:t>הגורם</w:t>
      </w:r>
      <w:r w:rsidRPr="003A740F">
        <w:rPr>
          <w:rFonts w:ascii="David" w:eastAsia="David" w:hAnsi="David"/>
          <w:rtl/>
          <w:lang w:eastAsia="en-US"/>
        </w:rPr>
        <w:t xml:space="preserve"> </w:t>
      </w:r>
      <w:r w:rsidRPr="003A740F">
        <w:rPr>
          <w:rFonts w:ascii="David" w:eastAsia="David" w:hAnsi="David" w:hint="cs"/>
          <w:rtl/>
          <w:lang w:eastAsia="en-US"/>
        </w:rPr>
        <w:t>המאשר</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אם</w:t>
      </w:r>
      <w:r w:rsidRPr="003A740F">
        <w:rPr>
          <w:rFonts w:ascii="David" w:eastAsia="David" w:hAnsi="David"/>
          <w:rtl/>
          <w:lang w:eastAsia="en-US"/>
        </w:rPr>
        <w:t xml:space="preserve"> </w:t>
      </w:r>
      <w:r w:rsidRPr="003A740F">
        <w:rPr>
          <w:rFonts w:ascii="David" w:eastAsia="David" w:hAnsi="David" w:hint="cs"/>
          <w:rtl/>
          <w:lang w:eastAsia="en-US"/>
        </w:rPr>
        <w:t>יוחלף</w:t>
      </w:r>
      <w:r w:rsidRPr="003A740F">
        <w:rPr>
          <w:rFonts w:ascii="David" w:eastAsia="David" w:hAnsi="David"/>
          <w:rtl/>
          <w:lang w:eastAsia="en-US"/>
        </w:rPr>
        <w:t xml:space="preserve"> </w:t>
      </w:r>
      <w:r w:rsidRPr="003A740F">
        <w:rPr>
          <w:rFonts w:ascii="David" w:eastAsia="David" w:hAnsi="David" w:hint="cs"/>
          <w:rtl/>
          <w:lang w:eastAsia="en-US"/>
        </w:rPr>
        <w:t>הגורם</w:t>
      </w:r>
      <w:r w:rsidRPr="003A740F">
        <w:rPr>
          <w:rFonts w:ascii="David" w:eastAsia="David" w:hAnsi="David"/>
          <w:rtl/>
          <w:lang w:eastAsia="en-US"/>
        </w:rPr>
        <w:t xml:space="preserve"> </w:t>
      </w:r>
      <w:r w:rsidRPr="003A740F">
        <w:rPr>
          <w:rFonts w:ascii="David" w:eastAsia="David" w:hAnsi="David" w:hint="cs"/>
          <w:rtl/>
          <w:lang w:eastAsia="en-US"/>
        </w:rPr>
        <w:t>המאשר</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גורם</w:t>
      </w:r>
      <w:r w:rsidRPr="003A740F">
        <w:rPr>
          <w:rFonts w:ascii="David" w:eastAsia="David" w:hAnsi="David"/>
          <w:rtl/>
          <w:lang w:eastAsia="en-US"/>
        </w:rPr>
        <w:t xml:space="preserve"> </w:t>
      </w:r>
      <w:r w:rsidRPr="003A740F">
        <w:rPr>
          <w:rFonts w:ascii="David" w:eastAsia="David" w:hAnsi="David" w:hint="cs"/>
          <w:rtl/>
          <w:lang w:eastAsia="en-US"/>
        </w:rPr>
        <w:t>מאשר</w:t>
      </w:r>
      <w:r w:rsidRPr="003A740F">
        <w:rPr>
          <w:rFonts w:ascii="David" w:eastAsia="David" w:hAnsi="David"/>
          <w:rtl/>
          <w:lang w:eastAsia="en-US"/>
        </w:rPr>
        <w:t xml:space="preserve"> </w:t>
      </w:r>
      <w:r w:rsidRPr="003A740F">
        <w:rPr>
          <w:rFonts w:ascii="David" w:eastAsia="David" w:hAnsi="David" w:hint="cs"/>
          <w:rtl/>
          <w:lang w:eastAsia="en-US"/>
        </w:rPr>
        <w:t>אחר</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נוסף</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בעקבות</w:t>
      </w:r>
      <w:r w:rsidRPr="003A740F">
        <w:rPr>
          <w:rFonts w:ascii="David" w:eastAsia="David" w:hAnsi="David"/>
          <w:rtl/>
          <w:lang w:eastAsia="en-US"/>
        </w:rPr>
        <w:t xml:space="preserve"> </w:t>
      </w:r>
      <w:r w:rsidRPr="003A740F">
        <w:rPr>
          <w:rFonts w:ascii="David" w:eastAsia="David" w:hAnsi="David" w:hint="cs"/>
          <w:rtl/>
          <w:lang w:eastAsia="en-US"/>
        </w:rPr>
        <w:t>שינוי</w:t>
      </w:r>
      <w:r w:rsidRPr="003A740F">
        <w:rPr>
          <w:rFonts w:ascii="David" w:eastAsia="David" w:hAnsi="David"/>
          <w:rtl/>
          <w:lang w:eastAsia="en-US"/>
        </w:rPr>
        <w:t xml:space="preserve"> </w:t>
      </w:r>
      <w:r w:rsidRPr="003A740F">
        <w:rPr>
          <w:rFonts w:ascii="David" w:eastAsia="David" w:hAnsi="David" w:hint="cs"/>
          <w:rtl/>
          <w:lang w:eastAsia="en-US"/>
        </w:rPr>
        <w:t>הוראות</w:t>
      </w:r>
      <w:r w:rsidRPr="003A740F">
        <w:rPr>
          <w:rFonts w:ascii="David" w:eastAsia="David" w:hAnsi="David"/>
          <w:rtl/>
          <w:lang w:eastAsia="en-US"/>
        </w:rPr>
        <w:t xml:space="preserve"> </w:t>
      </w:r>
      <w:r w:rsidRPr="003A740F">
        <w:rPr>
          <w:rFonts w:ascii="David" w:eastAsia="David" w:hAnsi="David" w:hint="cs"/>
          <w:rtl/>
          <w:lang w:eastAsia="en-US"/>
        </w:rPr>
        <w:t>חוק</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תקנות</w:t>
      </w:r>
      <w:r w:rsidRPr="003A740F">
        <w:rPr>
          <w:rFonts w:ascii="David" w:eastAsia="David" w:hAnsi="David"/>
          <w:rtl/>
          <w:lang w:eastAsia="en-US"/>
        </w:rPr>
        <w:t xml:space="preserve"> </w:t>
      </w:r>
      <w:r w:rsidRPr="003A740F">
        <w:rPr>
          <w:rFonts w:ascii="David" w:eastAsia="David" w:hAnsi="David" w:hint="cs"/>
          <w:rtl/>
          <w:lang w:eastAsia="en-US"/>
        </w:rPr>
        <w:t>רלבנטיים</w:t>
      </w:r>
      <w:r w:rsidRPr="003A740F">
        <w:rPr>
          <w:rFonts w:ascii="David" w:eastAsia="David" w:hAnsi="David"/>
          <w:rtl/>
          <w:lang w:eastAsia="en-US"/>
        </w:rPr>
        <w:t>.</w:t>
      </w:r>
    </w:p>
    <w:p w14:paraId="1E3A93D7" w14:textId="77777777" w:rsidR="00156136" w:rsidRPr="00A05100" w:rsidRDefault="00156136" w:rsidP="00156136">
      <w:pPr>
        <w:pStyle w:val="aff1"/>
        <w:numPr>
          <w:ilvl w:val="1"/>
          <w:numId w:val="5"/>
        </w:numPr>
        <w:spacing w:after="160"/>
        <w:ind w:right="0"/>
        <w:contextualSpacing/>
        <w:rPr>
          <w:rFonts w:ascii="David" w:eastAsia="David" w:hAnsi="David" w:cs="David"/>
          <w:b/>
          <w:bCs/>
          <w:u w:val="single"/>
          <w:lang w:eastAsia="en-US"/>
        </w:rPr>
      </w:pPr>
      <w:bookmarkStart w:id="771" w:name="_Toc515808445"/>
      <w:bookmarkStart w:id="772" w:name="_Toc517159717"/>
      <w:bookmarkStart w:id="773" w:name="_Toc517610462"/>
      <w:bookmarkStart w:id="774" w:name="_Toc519145736"/>
      <w:r w:rsidRPr="00A05100">
        <w:rPr>
          <w:rFonts w:ascii="David" w:eastAsia="David" w:hAnsi="David" w:cs="David" w:hint="cs"/>
          <w:b/>
          <w:bCs/>
          <w:u w:val="single"/>
          <w:rtl/>
          <w:lang w:eastAsia="en-US"/>
        </w:rPr>
        <w:t>זכויות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יוצרים</w:t>
      </w:r>
      <w:bookmarkEnd w:id="771"/>
      <w:bookmarkEnd w:id="772"/>
      <w:bookmarkEnd w:id="773"/>
      <w:bookmarkEnd w:id="774"/>
    </w:p>
    <w:p w14:paraId="484658BA" w14:textId="77777777" w:rsidR="00156136" w:rsidRPr="003A740F" w:rsidRDefault="00156136" w:rsidP="00156136">
      <w:pPr>
        <w:spacing w:after="160"/>
        <w:ind w:left="567"/>
        <w:rPr>
          <w:rFonts w:ascii="David" w:eastAsia="David" w:hAnsi="David"/>
          <w:lang w:eastAsia="en-US"/>
        </w:rPr>
      </w:pPr>
      <w:r w:rsidRPr="003A740F">
        <w:rPr>
          <w:rFonts w:ascii="David" w:eastAsia="David" w:hAnsi="David" w:hint="cs"/>
          <w:rtl/>
          <w:lang w:eastAsia="en-US"/>
        </w:rPr>
        <w:t>קיימות</w:t>
      </w:r>
      <w:r w:rsidRPr="003A740F">
        <w:rPr>
          <w:rFonts w:ascii="David" w:eastAsia="David" w:hAnsi="David"/>
          <w:rtl/>
          <w:lang w:eastAsia="en-US"/>
        </w:rPr>
        <w:t xml:space="preserve"> </w:t>
      </w:r>
      <w:r w:rsidRPr="003A740F">
        <w:rPr>
          <w:rFonts w:ascii="David" w:eastAsia="David" w:hAnsi="David" w:hint="cs"/>
          <w:rtl/>
          <w:lang w:eastAsia="en-US"/>
        </w:rPr>
        <w:t>זכויות</w:t>
      </w:r>
      <w:r w:rsidRPr="003A740F">
        <w:rPr>
          <w:rFonts w:ascii="David" w:eastAsia="David" w:hAnsi="David"/>
          <w:rtl/>
          <w:lang w:eastAsia="en-US"/>
        </w:rPr>
        <w:t xml:space="preserve"> </w:t>
      </w:r>
      <w:r w:rsidRPr="003A740F">
        <w:rPr>
          <w:rFonts w:ascii="David" w:eastAsia="David" w:hAnsi="David" w:hint="cs"/>
          <w:rtl/>
          <w:lang w:eastAsia="en-US"/>
        </w:rPr>
        <w:t>יוצרים</w:t>
      </w:r>
      <w:r w:rsidRPr="003A740F">
        <w:rPr>
          <w:rFonts w:ascii="David" w:eastAsia="David" w:hAnsi="David"/>
          <w:rtl/>
          <w:lang w:eastAsia="en-US"/>
        </w:rPr>
        <w:t xml:space="preserve"> </w:t>
      </w:r>
      <w:r w:rsidRPr="003A740F">
        <w:rPr>
          <w:rFonts w:ascii="David" w:eastAsia="David" w:hAnsi="David" w:hint="cs"/>
          <w:rtl/>
          <w:lang w:eastAsia="en-US"/>
        </w:rPr>
        <w:t>בנתוני</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וכתנאי</w:t>
      </w:r>
      <w:r w:rsidRPr="003A740F">
        <w:rPr>
          <w:rFonts w:ascii="David" w:eastAsia="David" w:hAnsi="David"/>
          <w:rtl/>
          <w:lang w:eastAsia="en-US"/>
        </w:rPr>
        <w:t xml:space="preserve"> </w:t>
      </w:r>
      <w:r w:rsidRPr="003A740F">
        <w:rPr>
          <w:rFonts w:ascii="David" w:eastAsia="David" w:hAnsi="David" w:hint="cs"/>
          <w:rtl/>
          <w:lang w:eastAsia="en-US"/>
        </w:rPr>
        <w:t>לקבלת</w:t>
      </w:r>
      <w:r w:rsidRPr="003A740F">
        <w:rPr>
          <w:rFonts w:ascii="David" w:eastAsia="David" w:hAnsi="David"/>
          <w:rtl/>
          <w:lang w:eastAsia="en-US"/>
        </w:rPr>
        <w:t xml:space="preserve"> </w:t>
      </w:r>
      <w:r w:rsidRPr="003A740F">
        <w:rPr>
          <w:rFonts w:ascii="David" w:eastAsia="David" w:hAnsi="David" w:hint="cs"/>
          <w:rtl/>
          <w:lang w:eastAsia="en-US"/>
        </w:rPr>
        <w:t>גישה</w:t>
      </w:r>
      <w:r w:rsidRPr="003A740F">
        <w:rPr>
          <w:rFonts w:ascii="David" w:eastAsia="David" w:hAnsi="David"/>
          <w:rtl/>
          <w:lang w:eastAsia="en-US"/>
        </w:rPr>
        <w:t xml:space="preserve"> </w:t>
      </w:r>
      <w:r w:rsidRPr="003A740F">
        <w:rPr>
          <w:rFonts w:ascii="David" w:eastAsia="David" w:hAnsi="David" w:hint="cs"/>
          <w:rtl/>
          <w:lang w:eastAsia="en-US"/>
        </w:rPr>
        <w:t>לפורטל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מצהיר</w:t>
      </w:r>
      <w:r w:rsidRPr="003A740F">
        <w:rPr>
          <w:rFonts w:ascii="David" w:eastAsia="David" w:hAnsi="David"/>
          <w:rtl/>
          <w:lang w:eastAsia="en-US"/>
        </w:rPr>
        <w:t xml:space="preserve"> </w:t>
      </w:r>
      <w:r w:rsidRPr="003A740F">
        <w:rPr>
          <w:rFonts w:ascii="David" w:eastAsia="David" w:hAnsi="David" w:hint="cs"/>
          <w:rtl/>
          <w:lang w:eastAsia="en-US"/>
        </w:rPr>
        <w:t>בזה</w:t>
      </w:r>
      <w:r w:rsidRPr="003A740F">
        <w:rPr>
          <w:rFonts w:ascii="David" w:eastAsia="David" w:hAnsi="David"/>
          <w:rtl/>
          <w:lang w:eastAsia="en-US"/>
        </w:rPr>
        <w:t xml:space="preserve"> </w:t>
      </w:r>
      <w:r w:rsidRPr="003A740F">
        <w:rPr>
          <w:rFonts w:ascii="David" w:eastAsia="David" w:hAnsi="David" w:hint="cs"/>
          <w:rtl/>
          <w:lang w:eastAsia="en-US"/>
        </w:rPr>
        <w:t>שהוא</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ישתמש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והנתונים</w:t>
      </w:r>
      <w:r w:rsidRPr="003A740F">
        <w:rPr>
          <w:rFonts w:ascii="David" w:eastAsia="David" w:hAnsi="David"/>
          <w:rtl/>
          <w:lang w:eastAsia="en-US"/>
        </w:rPr>
        <w:t xml:space="preserve"> </w:t>
      </w:r>
      <w:r w:rsidRPr="003A740F">
        <w:rPr>
          <w:rFonts w:ascii="David" w:eastAsia="David" w:hAnsi="David" w:hint="cs"/>
          <w:rtl/>
          <w:lang w:eastAsia="en-US"/>
        </w:rPr>
        <w:t>שבו</w:t>
      </w:r>
      <w:r w:rsidRPr="003A740F">
        <w:rPr>
          <w:rFonts w:ascii="David" w:eastAsia="David" w:hAnsi="David"/>
          <w:rtl/>
          <w:lang w:eastAsia="en-US"/>
        </w:rPr>
        <w:t xml:space="preserve"> </w:t>
      </w:r>
      <w:r w:rsidRPr="003A740F">
        <w:rPr>
          <w:rFonts w:ascii="David" w:eastAsia="David" w:hAnsi="David" w:hint="cs"/>
          <w:rtl/>
          <w:lang w:eastAsia="en-US"/>
        </w:rPr>
        <w:t>אלא</w:t>
      </w:r>
      <w:r w:rsidRPr="003A740F">
        <w:rPr>
          <w:rFonts w:ascii="David" w:eastAsia="David" w:hAnsi="David"/>
          <w:rtl/>
          <w:lang w:eastAsia="en-US"/>
        </w:rPr>
        <w:t xml:space="preserve"> </w:t>
      </w:r>
      <w:r w:rsidRPr="003A740F">
        <w:rPr>
          <w:rFonts w:ascii="David" w:eastAsia="David" w:hAnsi="David" w:hint="cs"/>
          <w:rtl/>
          <w:lang w:eastAsia="en-US"/>
        </w:rPr>
        <w:t>למטרת</w:t>
      </w:r>
      <w:r w:rsidRPr="003A740F">
        <w:rPr>
          <w:rFonts w:ascii="David" w:eastAsia="David" w:hAnsi="David"/>
          <w:rtl/>
          <w:lang w:eastAsia="en-US"/>
        </w:rPr>
        <w:t xml:space="preserve"> </w:t>
      </w:r>
      <w:r w:rsidRPr="003A740F">
        <w:rPr>
          <w:rFonts w:ascii="David" w:eastAsia="David" w:hAnsi="David" w:hint="cs"/>
          <w:rtl/>
          <w:lang w:eastAsia="en-US"/>
        </w:rPr>
        <w:t>מתן</w:t>
      </w:r>
      <w:r w:rsidRPr="003A740F">
        <w:rPr>
          <w:rFonts w:ascii="David" w:eastAsia="David" w:hAnsi="David"/>
          <w:rtl/>
          <w:lang w:eastAsia="en-US"/>
        </w:rPr>
        <w:t xml:space="preserve"> </w:t>
      </w:r>
      <w:r w:rsidRPr="003A740F">
        <w:rPr>
          <w:rFonts w:ascii="David" w:eastAsia="David" w:hAnsi="David" w:hint="cs"/>
          <w:rtl/>
          <w:lang w:eastAsia="en-US"/>
        </w:rPr>
        <w:t>קבלת</w:t>
      </w:r>
      <w:r w:rsidRPr="003A740F">
        <w:rPr>
          <w:rFonts w:ascii="David" w:eastAsia="David" w:hAnsi="David"/>
          <w:rtl/>
          <w:lang w:eastAsia="en-US"/>
        </w:rPr>
        <w:t xml:space="preserve"> </w:t>
      </w:r>
      <w:r w:rsidRPr="003A740F">
        <w:rPr>
          <w:rFonts w:ascii="David" w:eastAsia="David" w:hAnsi="David" w:hint="cs"/>
          <w:rtl/>
          <w:lang w:eastAsia="en-US"/>
        </w:rPr>
        <w:t>הזמנות</w:t>
      </w:r>
      <w:r w:rsidRPr="003A740F">
        <w:rPr>
          <w:rFonts w:ascii="David" w:eastAsia="David" w:hAnsi="David"/>
          <w:rtl/>
          <w:lang w:eastAsia="en-US"/>
        </w:rPr>
        <w:t xml:space="preserve"> </w:t>
      </w:r>
      <w:r w:rsidRPr="003A740F">
        <w:rPr>
          <w:rFonts w:ascii="David" w:eastAsia="David" w:hAnsi="David" w:hint="cs"/>
          <w:rtl/>
          <w:lang w:eastAsia="en-US"/>
        </w:rPr>
        <w:t>רכש</w:t>
      </w:r>
      <w:r w:rsidRPr="003A740F">
        <w:rPr>
          <w:rFonts w:ascii="David" w:eastAsia="David" w:hAnsi="David"/>
          <w:rtl/>
          <w:lang w:eastAsia="en-US"/>
        </w:rPr>
        <w:t xml:space="preserve">, </w:t>
      </w:r>
      <w:r w:rsidRPr="003A740F">
        <w:rPr>
          <w:rFonts w:ascii="David" w:eastAsia="David" w:hAnsi="David" w:hint="cs"/>
          <w:rtl/>
          <w:lang w:eastAsia="en-US"/>
        </w:rPr>
        <w:t>הגשת</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וחשבוניות</w:t>
      </w:r>
      <w:r w:rsidRPr="003A740F">
        <w:rPr>
          <w:rFonts w:ascii="David" w:eastAsia="David" w:hAnsi="David"/>
          <w:rtl/>
          <w:lang w:eastAsia="en-US"/>
        </w:rPr>
        <w:t>.</w:t>
      </w:r>
    </w:p>
    <w:p w14:paraId="4DC6A532" w14:textId="77777777" w:rsidR="00156136" w:rsidRPr="00A05100" w:rsidRDefault="00156136" w:rsidP="00156136">
      <w:pPr>
        <w:pStyle w:val="aff1"/>
        <w:numPr>
          <w:ilvl w:val="1"/>
          <w:numId w:val="5"/>
        </w:numPr>
        <w:spacing w:after="160"/>
        <w:ind w:right="0"/>
        <w:contextualSpacing/>
        <w:rPr>
          <w:rFonts w:ascii="David" w:eastAsia="David" w:hAnsi="David" w:cs="David"/>
          <w:b/>
          <w:bCs/>
          <w:u w:val="single"/>
          <w:lang w:eastAsia="en-US"/>
        </w:rPr>
      </w:pPr>
      <w:bookmarkStart w:id="775" w:name="_Toc515808446"/>
      <w:bookmarkStart w:id="776" w:name="_Toc517159718"/>
      <w:bookmarkStart w:id="777" w:name="_Toc517610463"/>
      <w:bookmarkStart w:id="778" w:name="_Toc519145737"/>
      <w:r w:rsidRPr="00A05100">
        <w:rPr>
          <w:rFonts w:ascii="David" w:eastAsia="David" w:hAnsi="David" w:cs="David" w:hint="cs"/>
          <w:b/>
          <w:bCs/>
          <w:u w:val="single"/>
          <w:rtl/>
          <w:lang w:eastAsia="en-US"/>
        </w:rPr>
        <w:t>ניהול</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משתמשים</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תמיכה</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הדרכה</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והטמעה</w:t>
      </w:r>
      <w:bookmarkEnd w:id="775"/>
      <w:bookmarkEnd w:id="776"/>
      <w:bookmarkEnd w:id="777"/>
      <w:bookmarkEnd w:id="778"/>
    </w:p>
    <w:p w14:paraId="58BC4FE5"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תמנה</w:t>
      </w:r>
      <w:r w:rsidRPr="003A740F">
        <w:rPr>
          <w:rFonts w:ascii="David" w:eastAsia="David" w:hAnsi="David"/>
          <w:rtl/>
          <w:lang w:eastAsia="en-US"/>
        </w:rPr>
        <w:t xml:space="preserve"> </w:t>
      </w:r>
      <w:r w:rsidRPr="003A740F">
        <w:rPr>
          <w:rFonts w:ascii="David" w:eastAsia="David" w:hAnsi="David" w:hint="cs"/>
          <w:rtl/>
          <w:lang w:eastAsia="en-US"/>
        </w:rPr>
        <w:t>גורם</w:t>
      </w:r>
      <w:r w:rsidRPr="003A740F">
        <w:rPr>
          <w:rFonts w:ascii="David" w:eastAsia="David" w:hAnsi="David"/>
          <w:rtl/>
          <w:lang w:eastAsia="en-US"/>
        </w:rPr>
        <w:t xml:space="preserve"> </w:t>
      </w:r>
      <w:r w:rsidRPr="003A740F">
        <w:rPr>
          <w:rFonts w:ascii="David" w:eastAsia="David" w:hAnsi="David" w:hint="cs"/>
          <w:rtl/>
          <w:lang w:eastAsia="en-US"/>
        </w:rPr>
        <w:t>מרכזי</w:t>
      </w:r>
      <w:r w:rsidRPr="003A740F">
        <w:rPr>
          <w:rFonts w:ascii="David" w:eastAsia="David" w:hAnsi="David"/>
          <w:rtl/>
          <w:lang w:eastAsia="en-US"/>
        </w:rPr>
        <w:t xml:space="preserve"> </w:t>
      </w:r>
      <w:r w:rsidRPr="003A740F">
        <w:rPr>
          <w:rFonts w:ascii="David" w:eastAsia="David" w:hAnsi="David" w:hint="cs"/>
          <w:rtl/>
          <w:lang w:eastAsia="en-US"/>
        </w:rPr>
        <w:t>אשר</w:t>
      </w:r>
      <w:r w:rsidRPr="003A740F">
        <w:rPr>
          <w:rFonts w:ascii="David" w:eastAsia="David" w:hAnsi="David"/>
          <w:rtl/>
          <w:lang w:eastAsia="en-US"/>
        </w:rPr>
        <w:t xml:space="preserve"> </w:t>
      </w:r>
      <w:r w:rsidRPr="003A740F">
        <w:rPr>
          <w:rFonts w:ascii="David" w:eastAsia="David" w:hAnsi="David" w:hint="cs"/>
          <w:rtl/>
          <w:lang w:eastAsia="en-US"/>
        </w:rPr>
        <w:t>ישמש</w:t>
      </w:r>
      <w:r w:rsidRPr="003A740F">
        <w:rPr>
          <w:rFonts w:ascii="David" w:eastAsia="David" w:hAnsi="David"/>
          <w:rtl/>
          <w:lang w:eastAsia="en-US"/>
        </w:rPr>
        <w:t xml:space="preserve"> </w:t>
      </w:r>
      <w:r w:rsidRPr="003A740F">
        <w:rPr>
          <w:rFonts w:ascii="David" w:eastAsia="David" w:hAnsi="David" w:hint="cs"/>
          <w:rtl/>
          <w:lang w:eastAsia="en-US"/>
        </w:rPr>
        <w:t>כתובת</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המשתמשים</w:t>
      </w:r>
      <w:r w:rsidRPr="003A740F">
        <w:rPr>
          <w:rFonts w:ascii="David" w:eastAsia="David" w:hAnsi="David"/>
          <w:rtl/>
          <w:lang w:eastAsia="en-US"/>
        </w:rPr>
        <w:t xml:space="preserve"> </w:t>
      </w:r>
      <w:r w:rsidRPr="003A740F">
        <w:rPr>
          <w:rFonts w:ascii="David" w:eastAsia="David" w:hAnsi="David" w:hint="cs"/>
          <w:rtl/>
          <w:lang w:eastAsia="en-US"/>
        </w:rPr>
        <w:t>ונציגיהם</w:t>
      </w:r>
      <w:r w:rsidRPr="003A740F">
        <w:rPr>
          <w:rFonts w:ascii="David" w:eastAsia="David" w:hAnsi="David"/>
          <w:rtl/>
          <w:lang w:eastAsia="en-US"/>
        </w:rPr>
        <w:t xml:space="preserve"> </w:t>
      </w:r>
      <w:r w:rsidRPr="003A740F">
        <w:rPr>
          <w:rFonts w:ascii="David" w:eastAsia="David" w:hAnsi="David" w:hint="cs"/>
          <w:rtl/>
          <w:lang w:eastAsia="en-US"/>
        </w:rPr>
        <w:t>מול</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לענייני</w:t>
      </w:r>
      <w:r w:rsidRPr="003A740F">
        <w:rPr>
          <w:rFonts w:ascii="David" w:eastAsia="David" w:hAnsi="David"/>
          <w:rtl/>
          <w:lang w:eastAsia="en-US"/>
        </w:rPr>
        <w:t xml:space="preserve"> </w:t>
      </w:r>
      <w:r w:rsidRPr="003A740F">
        <w:rPr>
          <w:rFonts w:ascii="David" w:eastAsia="David" w:hAnsi="David" w:hint="cs"/>
          <w:rtl/>
          <w:lang w:eastAsia="en-US"/>
        </w:rPr>
        <w:t>הרשאות</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כרטיסים</w:t>
      </w:r>
      <w:r w:rsidRPr="003A740F">
        <w:rPr>
          <w:rFonts w:ascii="David" w:eastAsia="David" w:hAnsi="David"/>
          <w:rtl/>
          <w:lang w:eastAsia="en-US"/>
        </w:rPr>
        <w:t xml:space="preserve"> </w:t>
      </w:r>
      <w:r w:rsidRPr="003A740F">
        <w:rPr>
          <w:rFonts w:ascii="David" w:eastAsia="David" w:hAnsi="David" w:hint="cs"/>
          <w:rtl/>
          <w:lang w:eastAsia="en-US"/>
        </w:rPr>
        <w:t>חכמים</w:t>
      </w:r>
      <w:r w:rsidRPr="003A740F">
        <w:rPr>
          <w:rFonts w:ascii="David" w:eastAsia="David" w:hAnsi="David"/>
          <w:rtl/>
          <w:lang w:eastAsia="en-US"/>
        </w:rPr>
        <w:t xml:space="preserve"> </w:t>
      </w:r>
      <w:r w:rsidRPr="003A740F">
        <w:rPr>
          <w:rFonts w:ascii="David" w:eastAsia="David" w:hAnsi="David" w:hint="cs"/>
          <w:rtl/>
          <w:lang w:eastAsia="en-US"/>
        </w:rPr>
        <w:t>ותיאום</w:t>
      </w:r>
      <w:r w:rsidRPr="003A740F">
        <w:rPr>
          <w:rFonts w:ascii="David" w:eastAsia="David" w:hAnsi="David"/>
          <w:rtl/>
          <w:lang w:eastAsia="en-US"/>
        </w:rPr>
        <w:t xml:space="preserve"> </w:t>
      </w:r>
      <w:r w:rsidRPr="003A740F">
        <w:rPr>
          <w:rFonts w:ascii="David" w:eastAsia="David" w:hAnsi="David" w:hint="cs"/>
          <w:rtl/>
          <w:lang w:eastAsia="en-US"/>
        </w:rPr>
        <w:t>הדרכה</w:t>
      </w:r>
      <w:r w:rsidRPr="003A740F">
        <w:rPr>
          <w:rFonts w:ascii="David" w:eastAsia="David" w:hAnsi="David"/>
          <w:rtl/>
          <w:lang w:eastAsia="en-US"/>
        </w:rPr>
        <w:t xml:space="preserve">. </w:t>
      </w:r>
      <w:r w:rsidRPr="003A740F">
        <w:rPr>
          <w:rFonts w:ascii="David" w:eastAsia="David" w:hAnsi="David"/>
          <w:rtl/>
          <w:lang w:eastAsia="en-US"/>
        </w:rPr>
        <w:tab/>
      </w:r>
      <w:r w:rsidRPr="003A740F">
        <w:rPr>
          <w:rFonts w:ascii="David" w:eastAsia="David" w:hAnsi="David"/>
          <w:rtl/>
          <w:lang w:eastAsia="en-US"/>
        </w:rPr>
        <w:br/>
      </w:r>
      <w:r w:rsidRPr="003A740F">
        <w:rPr>
          <w:rFonts w:ascii="David" w:eastAsia="David" w:hAnsi="David" w:hint="cs"/>
          <w:rtl/>
          <w:lang w:eastAsia="en-US"/>
        </w:rPr>
        <w:t>גורם</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יהיה</w:t>
      </w:r>
      <w:r w:rsidRPr="003A740F">
        <w:rPr>
          <w:rFonts w:ascii="David" w:eastAsia="David" w:hAnsi="David"/>
          <w:rtl/>
          <w:lang w:eastAsia="en-US"/>
        </w:rPr>
        <w:t xml:space="preserve"> </w:t>
      </w:r>
      <w:r w:rsidRPr="003A740F">
        <w:rPr>
          <w:rFonts w:ascii="David" w:eastAsia="David" w:hAnsi="David" w:hint="cs"/>
          <w:rtl/>
          <w:lang w:eastAsia="en-US"/>
        </w:rPr>
        <w:t>מוסמך</w:t>
      </w:r>
      <w:r w:rsidRPr="003A740F">
        <w:rPr>
          <w:rFonts w:ascii="David" w:eastAsia="David" w:hAnsi="David"/>
          <w:rtl/>
          <w:lang w:eastAsia="en-US"/>
        </w:rPr>
        <w:t xml:space="preserve"> </w:t>
      </w:r>
      <w:r w:rsidRPr="003A740F">
        <w:rPr>
          <w:rFonts w:ascii="David" w:eastAsia="David" w:hAnsi="David" w:hint="cs"/>
          <w:rtl/>
          <w:lang w:eastAsia="en-US"/>
        </w:rPr>
        <w:t>לתת</w:t>
      </w:r>
      <w:r w:rsidRPr="003A740F">
        <w:rPr>
          <w:rFonts w:ascii="David" w:eastAsia="David" w:hAnsi="David"/>
          <w:rtl/>
          <w:lang w:eastAsia="en-US"/>
        </w:rPr>
        <w:t xml:space="preserve"> </w:t>
      </w:r>
      <w:r w:rsidRPr="003A740F">
        <w:rPr>
          <w:rFonts w:ascii="David" w:eastAsia="David" w:hAnsi="David" w:hint="cs"/>
          <w:rtl/>
          <w:lang w:eastAsia="en-US"/>
        </w:rPr>
        <w:t>תמיכה</w:t>
      </w:r>
      <w:r w:rsidRPr="003A740F">
        <w:rPr>
          <w:rFonts w:ascii="David" w:eastAsia="David" w:hAnsi="David"/>
          <w:rtl/>
          <w:lang w:eastAsia="en-US"/>
        </w:rPr>
        <w:t xml:space="preserve"> </w:t>
      </w:r>
      <w:r w:rsidRPr="003A740F">
        <w:rPr>
          <w:rFonts w:ascii="David" w:eastAsia="David" w:hAnsi="David" w:hint="cs"/>
          <w:rtl/>
          <w:lang w:eastAsia="en-US"/>
        </w:rPr>
        <w:t>מקצועית</w:t>
      </w:r>
      <w:r w:rsidRPr="003A740F">
        <w:rPr>
          <w:rFonts w:ascii="David" w:eastAsia="David" w:hAnsi="David"/>
          <w:rtl/>
          <w:lang w:eastAsia="en-US"/>
        </w:rPr>
        <w:t>/</w:t>
      </w:r>
      <w:r w:rsidRPr="003A740F">
        <w:rPr>
          <w:rFonts w:ascii="David" w:eastAsia="David" w:hAnsi="David" w:hint="cs"/>
          <w:rtl/>
          <w:lang w:eastAsia="en-US"/>
        </w:rPr>
        <w:t>הדרכה</w:t>
      </w:r>
      <w:r w:rsidRPr="003A740F">
        <w:rPr>
          <w:rFonts w:ascii="David" w:eastAsia="David" w:hAnsi="David"/>
          <w:rtl/>
          <w:lang w:eastAsia="en-US"/>
        </w:rPr>
        <w:t xml:space="preserve"> </w:t>
      </w:r>
      <w:r w:rsidRPr="003A740F">
        <w:rPr>
          <w:rFonts w:ascii="David" w:eastAsia="David" w:hAnsi="David" w:hint="cs"/>
          <w:rtl/>
          <w:lang w:eastAsia="en-US"/>
        </w:rPr>
        <w:t>וכן</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יהיה</w:t>
      </w:r>
      <w:r w:rsidRPr="003A740F">
        <w:rPr>
          <w:rFonts w:ascii="David" w:eastAsia="David" w:hAnsi="David"/>
          <w:rtl/>
          <w:lang w:eastAsia="en-US"/>
        </w:rPr>
        <w:t xml:space="preserve"> </w:t>
      </w:r>
      <w:r w:rsidRPr="003A740F">
        <w:rPr>
          <w:rFonts w:ascii="David" w:eastAsia="David" w:hAnsi="David" w:hint="cs"/>
          <w:rtl/>
          <w:lang w:eastAsia="en-US"/>
        </w:rPr>
        <w:t>מוסמך</w:t>
      </w:r>
      <w:r w:rsidRPr="003A740F">
        <w:rPr>
          <w:rFonts w:ascii="David" w:eastAsia="David" w:hAnsi="David"/>
          <w:rtl/>
          <w:lang w:eastAsia="en-US"/>
        </w:rPr>
        <w:t xml:space="preserve"> </w:t>
      </w:r>
      <w:r w:rsidRPr="003A740F">
        <w:rPr>
          <w:rFonts w:ascii="David" w:eastAsia="David" w:hAnsi="David" w:hint="cs"/>
          <w:rtl/>
          <w:lang w:eastAsia="en-US"/>
        </w:rPr>
        <w:t>לתת</w:t>
      </w:r>
      <w:r w:rsidRPr="003A740F">
        <w:rPr>
          <w:rFonts w:ascii="David" w:eastAsia="David" w:hAnsi="David"/>
          <w:rtl/>
          <w:lang w:eastAsia="en-US"/>
        </w:rPr>
        <w:t xml:space="preserve"> </w:t>
      </w:r>
      <w:r w:rsidRPr="003A740F">
        <w:rPr>
          <w:rFonts w:ascii="David" w:eastAsia="David" w:hAnsi="David" w:hint="cs"/>
          <w:rtl/>
          <w:lang w:eastAsia="en-US"/>
        </w:rPr>
        <w:t>מענה</w:t>
      </w:r>
      <w:r w:rsidRPr="003A740F">
        <w:rPr>
          <w:rFonts w:ascii="David" w:eastAsia="David" w:hAnsi="David"/>
          <w:rtl/>
          <w:lang w:eastAsia="en-US"/>
        </w:rPr>
        <w:t xml:space="preserve"> </w:t>
      </w:r>
      <w:r w:rsidRPr="003A740F">
        <w:rPr>
          <w:rFonts w:ascii="David" w:eastAsia="David" w:hAnsi="David" w:hint="cs"/>
          <w:rtl/>
          <w:lang w:eastAsia="en-US"/>
        </w:rPr>
        <w:lastRenderedPageBreak/>
        <w:t>לכל</w:t>
      </w:r>
      <w:r w:rsidRPr="003A740F">
        <w:rPr>
          <w:rFonts w:ascii="David" w:eastAsia="David" w:hAnsi="David"/>
          <w:rtl/>
          <w:lang w:eastAsia="en-US"/>
        </w:rPr>
        <w:t xml:space="preserve"> </w:t>
      </w:r>
      <w:r w:rsidRPr="003A740F">
        <w:rPr>
          <w:rFonts w:ascii="David" w:eastAsia="David" w:hAnsi="David" w:hint="cs"/>
          <w:rtl/>
          <w:lang w:eastAsia="en-US"/>
        </w:rPr>
        <w:t>נושא</w:t>
      </w:r>
      <w:r w:rsidRPr="003A740F">
        <w:rPr>
          <w:rFonts w:ascii="David" w:eastAsia="David" w:hAnsi="David"/>
          <w:rtl/>
          <w:lang w:eastAsia="en-US"/>
        </w:rPr>
        <w:t xml:space="preserve"> </w:t>
      </w:r>
      <w:r w:rsidRPr="003A740F">
        <w:rPr>
          <w:rFonts w:ascii="David" w:eastAsia="David" w:hAnsi="David" w:hint="cs"/>
          <w:rtl/>
          <w:lang w:eastAsia="en-US"/>
        </w:rPr>
        <w:t>אחר</w:t>
      </w:r>
      <w:r w:rsidRPr="003A740F">
        <w:rPr>
          <w:rFonts w:ascii="David" w:eastAsia="David" w:hAnsi="David"/>
          <w:rtl/>
          <w:lang w:eastAsia="en-US"/>
        </w:rPr>
        <w:t xml:space="preserve">, </w:t>
      </w:r>
      <w:r w:rsidRPr="003A740F">
        <w:rPr>
          <w:rFonts w:ascii="David" w:eastAsia="David" w:hAnsi="David" w:hint="cs"/>
          <w:rtl/>
          <w:lang w:eastAsia="en-US"/>
        </w:rPr>
        <w:t>כגון</w:t>
      </w:r>
      <w:r w:rsidRPr="003A740F">
        <w:rPr>
          <w:rFonts w:ascii="David" w:eastAsia="David" w:hAnsi="David"/>
          <w:rtl/>
          <w:lang w:eastAsia="en-US"/>
        </w:rPr>
        <w:t xml:space="preserve"> </w:t>
      </w:r>
      <w:r w:rsidRPr="003A740F">
        <w:rPr>
          <w:rFonts w:ascii="David" w:eastAsia="David" w:hAnsi="David" w:hint="cs"/>
          <w:rtl/>
          <w:lang w:eastAsia="en-US"/>
        </w:rPr>
        <w:t>לגבי</w:t>
      </w:r>
      <w:r w:rsidRPr="003A740F">
        <w:rPr>
          <w:rFonts w:ascii="David" w:eastAsia="David" w:hAnsi="David"/>
          <w:rtl/>
          <w:lang w:eastAsia="en-US"/>
        </w:rPr>
        <w:t xml:space="preserve"> </w:t>
      </w:r>
      <w:r w:rsidRPr="003A740F">
        <w:rPr>
          <w:rFonts w:ascii="David" w:eastAsia="David" w:hAnsi="David" w:hint="cs"/>
          <w:rtl/>
          <w:lang w:eastAsia="en-US"/>
        </w:rPr>
        <w:t>הזמנות</w:t>
      </w:r>
      <w:r w:rsidRPr="003A740F">
        <w:rPr>
          <w:rFonts w:ascii="David" w:eastAsia="David" w:hAnsi="David"/>
          <w:rtl/>
          <w:lang w:eastAsia="en-US"/>
        </w:rPr>
        <w:t xml:space="preserve"> </w:t>
      </w:r>
      <w:r w:rsidRPr="003A740F">
        <w:rPr>
          <w:rFonts w:ascii="David" w:eastAsia="David" w:hAnsi="David" w:hint="cs"/>
          <w:rtl/>
          <w:lang w:eastAsia="en-US"/>
        </w:rPr>
        <w:t>רכש</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וחשבוניות</w:t>
      </w:r>
      <w:r w:rsidRPr="003A740F">
        <w:rPr>
          <w:rFonts w:ascii="David" w:eastAsia="David" w:hAnsi="David"/>
          <w:rtl/>
          <w:lang w:eastAsia="en-US"/>
        </w:rPr>
        <w:t xml:space="preserve"> </w:t>
      </w:r>
      <w:r w:rsidRPr="003A740F">
        <w:rPr>
          <w:rFonts w:ascii="David" w:eastAsia="David" w:hAnsi="David" w:hint="cs"/>
          <w:rtl/>
          <w:lang w:eastAsia="en-US"/>
        </w:rPr>
        <w:t>מסוימים</w:t>
      </w:r>
      <w:r w:rsidRPr="003A740F">
        <w:rPr>
          <w:rFonts w:ascii="David" w:eastAsia="David" w:hAnsi="David"/>
          <w:rtl/>
          <w:lang w:eastAsia="en-US"/>
        </w:rPr>
        <w:t xml:space="preserve"> </w:t>
      </w:r>
      <w:r w:rsidRPr="003A740F">
        <w:rPr>
          <w:rFonts w:ascii="David" w:eastAsia="David" w:hAnsi="David" w:hint="cs"/>
          <w:rtl/>
          <w:lang w:eastAsia="en-US"/>
        </w:rPr>
        <w:t>ותשובותיה</w:t>
      </w:r>
      <w:r w:rsidRPr="003A740F">
        <w:rPr>
          <w:rFonts w:ascii="David" w:eastAsia="David" w:hAnsi="David"/>
          <w:rtl/>
          <w:lang w:eastAsia="en-US"/>
        </w:rPr>
        <w:t xml:space="preserve">, </w:t>
      </w:r>
      <w:r w:rsidRPr="003A740F">
        <w:rPr>
          <w:rFonts w:ascii="David" w:eastAsia="David" w:hAnsi="David" w:hint="cs"/>
          <w:rtl/>
          <w:lang w:eastAsia="en-US"/>
        </w:rPr>
        <w:t>היה</w:t>
      </w:r>
      <w:r w:rsidRPr="003A740F">
        <w:rPr>
          <w:rFonts w:ascii="David" w:eastAsia="David" w:hAnsi="David"/>
          <w:rtl/>
          <w:lang w:eastAsia="en-US"/>
        </w:rPr>
        <w:t xml:space="preserve"> </w:t>
      </w:r>
      <w:r w:rsidRPr="003A740F">
        <w:rPr>
          <w:rFonts w:ascii="David" w:eastAsia="David" w:hAnsi="David" w:hint="cs"/>
          <w:rtl/>
          <w:lang w:eastAsia="en-US"/>
        </w:rPr>
        <w:t>וניתנו</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הובנו</w:t>
      </w:r>
      <w:r w:rsidRPr="003A740F">
        <w:rPr>
          <w:rFonts w:ascii="David" w:eastAsia="David" w:hAnsi="David"/>
          <w:rtl/>
          <w:lang w:eastAsia="en-US"/>
        </w:rPr>
        <w:t xml:space="preserve"> </w:t>
      </w:r>
      <w:r w:rsidRPr="003A740F">
        <w:rPr>
          <w:rFonts w:ascii="David" w:eastAsia="David" w:hAnsi="David" w:hint="cs"/>
          <w:rtl/>
          <w:lang w:eastAsia="en-US"/>
        </w:rPr>
        <w:t>בכל</w:t>
      </w:r>
      <w:r w:rsidRPr="003A740F">
        <w:rPr>
          <w:rFonts w:ascii="David" w:eastAsia="David" w:hAnsi="David"/>
          <w:rtl/>
          <w:lang w:eastAsia="en-US"/>
        </w:rPr>
        <w:t xml:space="preserve"> </w:t>
      </w:r>
      <w:r w:rsidRPr="003A740F">
        <w:rPr>
          <w:rFonts w:ascii="David" w:eastAsia="David" w:hAnsi="David" w:hint="cs"/>
          <w:rtl/>
          <w:lang w:eastAsia="en-US"/>
        </w:rPr>
        <w:t>נושא</w:t>
      </w:r>
      <w:r w:rsidRPr="003A740F">
        <w:rPr>
          <w:rFonts w:ascii="David" w:eastAsia="David" w:hAnsi="David"/>
          <w:rtl/>
          <w:lang w:eastAsia="en-US"/>
        </w:rPr>
        <w:t xml:space="preserve"> </w:t>
      </w:r>
      <w:r w:rsidRPr="003A740F">
        <w:rPr>
          <w:rFonts w:ascii="David" w:eastAsia="David" w:hAnsi="David" w:hint="cs"/>
          <w:rtl/>
          <w:lang w:eastAsia="en-US"/>
        </w:rPr>
        <w:t>אחר</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יחייבו</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המשרדים</w:t>
      </w:r>
      <w:r w:rsidRPr="003A740F">
        <w:rPr>
          <w:rFonts w:ascii="David" w:eastAsia="David" w:hAnsi="David"/>
          <w:rtl/>
          <w:lang w:eastAsia="en-US"/>
        </w:rPr>
        <w:t>.</w:t>
      </w:r>
    </w:p>
    <w:p w14:paraId="4B51F123"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תפעיל</w:t>
      </w:r>
      <w:r w:rsidRPr="003A740F">
        <w:rPr>
          <w:rFonts w:ascii="David" w:eastAsia="David" w:hAnsi="David"/>
          <w:rtl/>
          <w:lang w:eastAsia="en-US"/>
        </w:rPr>
        <w:t xml:space="preserve"> </w:t>
      </w:r>
      <w:r w:rsidRPr="003A740F">
        <w:rPr>
          <w:rFonts w:ascii="David" w:eastAsia="David" w:hAnsi="David" w:hint="cs"/>
          <w:rtl/>
          <w:lang w:eastAsia="en-US"/>
        </w:rPr>
        <w:t>מרכז</w:t>
      </w:r>
      <w:r w:rsidRPr="003A740F">
        <w:rPr>
          <w:rFonts w:ascii="David" w:eastAsia="David" w:hAnsi="David"/>
          <w:rtl/>
          <w:lang w:eastAsia="en-US"/>
        </w:rPr>
        <w:t xml:space="preserve"> </w:t>
      </w:r>
      <w:r w:rsidRPr="003A740F">
        <w:rPr>
          <w:rFonts w:ascii="David" w:eastAsia="David" w:hAnsi="David" w:hint="cs"/>
          <w:rtl/>
          <w:lang w:eastAsia="en-US"/>
        </w:rPr>
        <w:t>תמיכה</w:t>
      </w:r>
      <w:r w:rsidRPr="003A740F">
        <w:rPr>
          <w:rFonts w:ascii="David" w:eastAsia="David" w:hAnsi="David"/>
          <w:rtl/>
          <w:lang w:eastAsia="en-US"/>
        </w:rPr>
        <w:t xml:space="preserve"> </w:t>
      </w:r>
      <w:r w:rsidRPr="003A740F">
        <w:rPr>
          <w:rFonts w:ascii="David" w:eastAsia="David" w:hAnsi="David" w:hint="cs"/>
          <w:rtl/>
          <w:lang w:eastAsia="en-US"/>
        </w:rPr>
        <w:t>טלפוני</w:t>
      </w:r>
      <w:r w:rsidRPr="003A740F">
        <w:rPr>
          <w:rFonts w:ascii="David" w:eastAsia="David" w:hAnsi="David"/>
          <w:rtl/>
          <w:lang w:eastAsia="en-US"/>
        </w:rPr>
        <w:t xml:space="preserve"> </w:t>
      </w:r>
      <w:r w:rsidRPr="003A740F">
        <w:rPr>
          <w:rFonts w:ascii="David" w:eastAsia="David" w:hAnsi="David" w:hint="cs"/>
          <w:rtl/>
          <w:lang w:eastAsia="en-US"/>
        </w:rPr>
        <w:t>ללא</w:t>
      </w:r>
      <w:r w:rsidRPr="003A740F">
        <w:rPr>
          <w:rFonts w:ascii="David" w:eastAsia="David" w:hAnsi="David"/>
          <w:rtl/>
          <w:lang w:eastAsia="en-US"/>
        </w:rPr>
        <w:t xml:space="preserve"> </w:t>
      </w:r>
      <w:r w:rsidRPr="003A740F">
        <w:rPr>
          <w:rFonts w:ascii="David" w:eastAsia="David" w:hAnsi="David" w:hint="cs"/>
          <w:rtl/>
          <w:lang w:eastAsia="en-US"/>
        </w:rPr>
        <w:t>תשלום</w:t>
      </w:r>
      <w:r w:rsidRPr="003A740F">
        <w:rPr>
          <w:rFonts w:ascii="David" w:eastAsia="David" w:hAnsi="David"/>
          <w:rtl/>
          <w:lang w:eastAsia="en-US"/>
        </w:rPr>
        <w:t xml:space="preserve"> </w:t>
      </w:r>
      <w:r w:rsidRPr="003A740F">
        <w:rPr>
          <w:rFonts w:ascii="David" w:eastAsia="David" w:hAnsi="David" w:hint="cs"/>
          <w:rtl/>
          <w:lang w:eastAsia="en-US"/>
        </w:rPr>
        <w:t>לשימוש</w:t>
      </w:r>
      <w:r w:rsidRPr="003A740F">
        <w:rPr>
          <w:rFonts w:ascii="David" w:eastAsia="David" w:hAnsi="David"/>
          <w:rtl/>
          <w:lang w:eastAsia="en-US"/>
        </w:rPr>
        <w:t xml:space="preserve"> </w:t>
      </w:r>
      <w:r w:rsidRPr="003A740F">
        <w:rPr>
          <w:rFonts w:ascii="David" w:eastAsia="David" w:hAnsi="David" w:hint="cs"/>
          <w:rtl/>
          <w:lang w:eastAsia="en-US"/>
        </w:rPr>
        <w:t>המשתמשים</w:t>
      </w:r>
      <w:r w:rsidRPr="003A740F">
        <w:rPr>
          <w:rFonts w:ascii="David" w:eastAsia="David" w:hAnsi="David"/>
          <w:rtl/>
          <w:lang w:eastAsia="en-US"/>
        </w:rPr>
        <w:t xml:space="preserve"> </w:t>
      </w:r>
      <w:r w:rsidRPr="003A740F">
        <w:rPr>
          <w:rFonts w:ascii="David" w:eastAsia="David" w:hAnsi="David" w:hint="cs"/>
          <w:rtl/>
          <w:lang w:eastAsia="en-US"/>
        </w:rPr>
        <w:t>ונציגיהם</w:t>
      </w:r>
      <w:r w:rsidRPr="003A740F">
        <w:rPr>
          <w:rFonts w:ascii="David" w:eastAsia="David" w:hAnsi="David"/>
          <w:rtl/>
          <w:lang w:eastAsia="en-US"/>
        </w:rPr>
        <w:t xml:space="preserve">, </w:t>
      </w:r>
      <w:r w:rsidRPr="003A740F">
        <w:rPr>
          <w:rFonts w:ascii="David" w:eastAsia="David" w:hAnsi="David" w:hint="cs"/>
          <w:rtl/>
          <w:lang w:eastAsia="en-US"/>
        </w:rPr>
        <w:t>אשר</w:t>
      </w:r>
      <w:r w:rsidRPr="003A740F">
        <w:rPr>
          <w:rFonts w:ascii="David" w:eastAsia="David" w:hAnsi="David"/>
          <w:rtl/>
          <w:lang w:eastAsia="en-US"/>
        </w:rPr>
        <w:t xml:space="preserve"> </w:t>
      </w:r>
      <w:r w:rsidRPr="003A740F">
        <w:rPr>
          <w:rFonts w:ascii="David" w:eastAsia="David" w:hAnsi="David" w:hint="cs"/>
          <w:rtl/>
          <w:lang w:eastAsia="en-US"/>
        </w:rPr>
        <w:t>יפעל</w:t>
      </w:r>
      <w:r w:rsidRPr="003A740F">
        <w:rPr>
          <w:rFonts w:ascii="David" w:eastAsia="David" w:hAnsi="David"/>
          <w:rtl/>
          <w:lang w:eastAsia="en-US"/>
        </w:rPr>
        <w:t xml:space="preserve"> </w:t>
      </w:r>
      <w:r w:rsidRPr="003A740F">
        <w:rPr>
          <w:rFonts w:ascii="David" w:eastAsia="David" w:hAnsi="David" w:hint="cs"/>
          <w:rtl/>
          <w:lang w:eastAsia="en-US"/>
        </w:rPr>
        <w:t>בימים</w:t>
      </w:r>
      <w:r w:rsidRPr="003A740F">
        <w:rPr>
          <w:rFonts w:ascii="David" w:eastAsia="David" w:hAnsi="David"/>
          <w:rtl/>
          <w:lang w:eastAsia="en-US"/>
        </w:rPr>
        <w:t xml:space="preserve"> </w:t>
      </w:r>
      <w:r w:rsidRPr="003A740F">
        <w:rPr>
          <w:rFonts w:ascii="David" w:eastAsia="David" w:hAnsi="David" w:hint="cs"/>
          <w:rtl/>
          <w:lang w:eastAsia="en-US"/>
        </w:rPr>
        <w:t>א</w:t>
      </w:r>
      <w:r w:rsidRPr="003A740F">
        <w:rPr>
          <w:rFonts w:ascii="David" w:eastAsia="David" w:hAnsi="David"/>
          <w:rtl/>
          <w:lang w:eastAsia="en-US"/>
        </w:rPr>
        <w:t xml:space="preserve">' </w:t>
      </w:r>
      <w:r w:rsidRPr="003A740F">
        <w:rPr>
          <w:rFonts w:ascii="David" w:eastAsia="David" w:hAnsi="David" w:hint="cs"/>
          <w:rtl/>
          <w:lang w:eastAsia="en-US"/>
        </w:rPr>
        <w:t>עד</w:t>
      </w:r>
      <w:r w:rsidRPr="003A740F">
        <w:rPr>
          <w:rFonts w:ascii="David" w:eastAsia="David" w:hAnsi="David"/>
          <w:rtl/>
          <w:lang w:eastAsia="en-US"/>
        </w:rPr>
        <w:t xml:space="preserve"> </w:t>
      </w:r>
      <w:r w:rsidRPr="003A740F">
        <w:rPr>
          <w:rFonts w:ascii="David" w:eastAsia="David" w:hAnsi="David" w:hint="cs"/>
          <w:rtl/>
          <w:lang w:eastAsia="en-US"/>
        </w:rPr>
        <w:t>ה</w:t>
      </w:r>
      <w:r w:rsidRPr="003A740F">
        <w:rPr>
          <w:rFonts w:ascii="David" w:eastAsia="David" w:hAnsi="David"/>
          <w:rtl/>
          <w:lang w:eastAsia="en-US"/>
        </w:rPr>
        <w:t xml:space="preserve">' </w:t>
      </w:r>
      <w:r w:rsidRPr="003A740F">
        <w:rPr>
          <w:rFonts w:ascii="David" w:eastAsia="David" w:hAnsi="David" w:hint="cs"/>
          <w:rtl/>
          <w:lang w:eastAsia="en-US"/>
        </w:rPr>
        <w:t>בין</w:t>
      </w:r>
      <w:r w:rsidRPr="003A740F">
        <w:rPr>
          <w:rFonts w:ascii="David" w:eastAsia="David" w:hAnsi="David"/>
          <w:rtl/>
          <w:lang w:eastAsia="en-US"/>
        </w:rPr>
        <w:t xml:space="preserve"> </w:t>
      </w:r>
      <w:r w:rsidRPr="003A740F">
        <w:rPr>
          <w:rFonts w:ascii="David" w:eastAsia="David" w:hAnsi="David" w:hint="cs"/>
          <w:rtl/>
          <w:lang w:eastAsia="en-US"/>
        </w:rPr>
        <w:t>השעות</w:t>
      </w:r>
      <w:r w:rsidRPr="003A740F">
        <w:rPr>
          <w:rFonts w:ascii="David" w:eastAsia="David" w:hAnsi="David"/>
          <w:rtl/>
          <w:lang w:eastAsia="en-US"/>
        </w:rPr>
        <w:t xml:space="preserve"> 08:00 – 16:00.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רשאית</w:t>
      </w:r>
      <w:r w:rsidRPr="003A740F">
        <w:rPr>
          <w:rFonts w:ascii="David" w:eastAsia="David" w:hAnsi="David"/>
          <w:rtl/>
          <w:lang w:eastAsia="en-US"/>
        </w:rPr>
        <w:t xml:space="preserve"> </w:t>
      </w:r>
      <w:r w:rsidRPr="003A740F">
        <w:rPr>
          <w:rFonts w:ascii="David" w:eastAsia="David" w:hAnsi="David" w:hint="cs"/>
          <w:rtl/>
          <w:lang w:eastAsia="en-US"/>
        </w:rPr>
        <w:t>לשנות</w:t>
      </w:r>
      <w:r w:rsidRPr="003A740F">
        <w:rPr>
          <w:rFonts w:ascii="David" w:eastAsia="David" w:hAnsi="David"/>
          <w:rtl/>
          <w:lang w:eastAsia="en-US"/>
        </w:rPr>
        <w:t xml:space="preserve"> </w:t>
      </w:r>
      <w:r w:rsidRPr="003A740F">
        <w:rPr>
          <w:rFonts w:ascii="David" w:eastAsia="David" w:hAnsi="David" w:hint="cs"/>
          <w:rtl/>
          <w:lang w:eastAsia="en-US"/>
        </w:rPr>
        <w:t>מועדי</w:t>
      </w:r>
      <w:r w:rsidRPr="003A740F">
        <w:rPr>
          <w:rFonts w:ascii="David" w:eastAsia="David" w:hAnsi="David"/>
          <w:rtl/>
          <w:lang w:eastAsia="en-US"/>
        </w:rPr>
        <w:t xml:space="preserve"> </w:t>
      </w:r>
      <w:r w:rsidRPr="003A740F">
        <w:rPr>
          <w:rFonts w:ascii="David" w:eastAsia="David" w:hAnsi="David" w:hint="cs"/>
          <w:rtl/>
          <w:lang w:eastAsia="en-US"/>
        </w:rPr>
        <w:t>פעילויות</w:t>
      </w:r>
      <w:r w:rsidRPr="003A740F">
        <w:rPr>
          <w:rFonts w:ascii="David" w:eastAsia="David" w:hAnsi="David"/>
          <w:rtl/>
          <w:lang w:eastAsia="en-US"/>
        </w:rPr>
        <w:t xml:space="preserve"> </w:t>
      </w:r>
      <w:r w:rsidRPr="003A740F">
        <w:rPr>
          <w:rFonts w:ascii="David" w:eastAsia="David" w:hAnsi="David" w:hint="cs"/>
          <w:rtl/>
          <w:lang w:eastAsia="en-US"/>
        </w:rPr>
        <w:t>מרכז</w:t>
      </w:r>
      <w:r w:rsidRPr="003A740F">
        <w:rPr>
          <w:rFonts w:ascii="David" w:eastAsia="David" w:hAnsi="David"/>
          <w:rtl/>
          <w:lang w:eastAsia="en-US"/>
        </w:rPr>
        <w:t xml:space="preserve"> </w:t>
      </w:r>
      <w:r w:rsidRPr="003A740F">
        <w:rPr>
          <w:rFonts w:ascii="David" w:eastAsia="David" w:hAnsi="David" w:hint="cs"/>
          <w:rtl/>
          <w:lang w:eastAsia="en-US"/>
        </w:rPr>
        <w:t>התמיכה</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ידי</w:t>
      </w:r>
      <w:r w:rsidRPr="003A740F">
        <w:rPr>
          <w:rFonts w:ascii="David" w:eastAsia="David" w:hAnsi="David"/>
          <w:rtl/>
          <w:lang w:eastAsia="en-US"/>
        </w:rPr>
        <w:t xml:space="preserve"> </w:t>
      </w:r>
      <w:r w:rsidRPr="003A740F">
        <w:rPr>
          <w:rFonts w:ascii="David" w:eastAsia="David" w:hAnsi="David" w:hint="cs"/>
          <w:rtl/>
          <w:lang w:eastAsia="en-US"/>
        </w:rPr>
        <w:t>הודעה</w:t>
      </w:r>
      <w:r w:rsidRPr="003A740F">
        <w:rPr>
          <w:rFonts w:ascii="David" w:eastAsia="David" w:hAnsi="David"/>
          <w:rtl/>
          <w:lang w:eastAsia="en-US"/>
        </w:rPr>
        <w:t xml:space="preserve"> </w:t>
      </w:r>
      <w:r w:rsidRPr="003A740F">
        <w:rPr>
          <w:rFonts w:ascii="David" w:eastAsia="David" w:hAnsi="David" w:hint="cs"/>
          <w:rtl/>
          <w:lang w:eastAsia="en-US"/>
        </w:rPr>
        <w:t>מראש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תעשה</w:t>
      </w:r>
      <w:r w:rsidRPr="003A740F">
        <w:rPr>
          <w:rFonts w:ascii="David" w:eastAsia="David" w:hAnsi="David"/>
          <w:rtl/>
          <w:lang w:eastAsia="en-US"/>
        </w:rPr>
        <w:t xml:space="preserve"> </w:t>
      </w:r>
      <w:r w:rsidRPr="003A740F">
        <w:rPr>
          <w:rFonts w:ascii="David" w:eastAsia="David" w:hAnsi="David" w:hint="cs"/>
          <w:rtl/>
          <w:lang w:eastAsia="en-US"/>
        </w:rPr>
        <w:t>מאמץ</w:t>
      </w:r>
      <w:r w:rsidRPr="003A740F">
        <w:rPr>
          <w:rFonts w:ascii="David" w:eastAsia="David" w:hAnsi="David"/>
          <w:rtl/>
          <w:lang w:eastAsia="en-US"/>
        </w:rPr>
        <w:t xml:space="preserve"> </w:t>
      </w:r>
      <w:r w:rsidRPr="003A740F">
        <w:rPr>
          <w:rFonts w:ascii="David" w:eastAsia="David" w:hAnsi="David" w:hint="cs"/>
          <w:rtl/>
          <w:lang w:eastAsia="en-US"/>
        </w:rPr>
        <w:t>סביר</w:t>
      </w:r>
      <w:r w:rsidRPr="003A740F">
        <w:rPr>
          <w:rFonts w:ascii="David" w:eastAsia="David" w:hAnsi="David"/>
          <w:rtl/>
          <w:lang w:eastAsia="en-US"/>
        </w:rPr>
        <w:t xml:space="preserve"> </w:t>
      </w:r>
      <w:r w:rsidRPr="003A740F">
        <w:rPr>
          <w:rFonts w:ascii="David" w:eastAsia="David" w:hAnsi="David" w:hint="cs"/>
          <w:rtl/>
          <w:lang w:eastAsia="en-US"/>
        </w:rPr>
        <w:t>לתת</w:t>
      </w:r>
      <w:r w:rsidRPr="003A740F">
        <w:rPr>
          <w:rFonts w:ascii="David" w:eastAsia="David" w:hAnsi="David"/>
          <w:rtl/>
          <w:lang w:eastAsia="en-US"/>
        </w:rPr>
        <w:t xml:space="preserve"> </w:t>
      </w:r>
      <w:r w:rsidRPr="003A740F">
        <w:rPr>
          <w:rFonts w:ascii="David" w:eastAsia="David" w:hAnsi="David" w:hint="cs"/>
          <w:rtl/>
          <w:lang w:eastAsia="en-US"/>
        </w:rPr>
        <w:t>מענה</w:t>
      </w:r>
      <w:r w:rsidRPr="003A740F">
        <w:rPr>
          <w:rFonts w:ascii="David" w:eastAsia="David" w:hAnsi="David"/>
          <w:rtl/>
          <w:lang w:eastAsia="en-US"/>
        </w:rPr>
        <w:t xml:space="preserve"> </w:t>
      </w:r>
      <w:r w:rsidRPr="003A740F">
        <w:rPr>
          <w:rFonts w:ascii="David" w:eastAsia="David" w:hAnsi="David" w:hint="cs"/>
          <w:rtl/>
          <w:lang w:eastAsia="en-US"/>
        </w:rPr>
        <w:t>מהיר</w:t>
      </w:r>
      <w:r w:rsidRPr="003A740F">
        <w:rPr>
          <w:rFonts w:ascii="David" w:eastAsia="David" w:hAnsi="David"/>
          <w:rtl/>
          <w:lang w:eastAsia="en-US"/>
        </w:rPr>
        <w:t xml:space="preserve"> </w:t>
      </w:r>
      <w:r w:rsidRPr="003A740F">
        <w:rPr>
          <w:rFonts w:ascii="David" w:eastAsia="David" w:hAnsi="David" w:hint="cs"/>
          <w:rtl/>
          <w:lang w:eastAsia="en-US"/>
        </w:rPr>
        <w:t>לכל</w:t>
      </w:r>
      <w:r w:rsidRPr="003A740F">
        <w:rPr>
          <w:rFonts w:ascii="David" w:eastAsia="David" w:hAnsi="David"/>
          <w:rtl/>
          <w:lang w:eastAsia="en-US"/>
        </w:rPr>
        <w:t xml:space="preserve"> </w:t>
      </w:r>
      <w:r w:rsidRPr="003A740F">
        <w:rPr>
          <w:rFonts w:ascii="David" w:eastAsia="David" w:hAnsi="David" w:hint="cs"/>
          <w:rtl/>
          <w:lang w:eastAsia="en-US"/>
        </w:rPr>
        <w:t>הפונים</w:t>
      </w:r>
      <w:r w:rsidRPr="003A740F">
        <w:rPr>
          <w:rFonts w:ascii="David" w:eastAsia="David" w:hAnsi="David"/>
          <w:rtl/>
          <w:lang w:eastAsia="en-US"/>
        </w:rPr>
        <w:t xml:space="preserve"> </w:t>
      </w:r>
      <w:r w:rsidRPr="003A740F">
        <w:rPr>
          <w:rFonts w:ascii="David" w:eastAsia="David" w:hAnsi="David" w:hint="cs"/>
          <w:rtl/>
          <w:lang w:eastAsia="en-US"/>
        </w:rPr>
        <w:t>למרכז</w:t>
      </w:r>
      <w:r w:rsidRPr="003A740F">
        <w:rPr>
          <w:rFonts w:ascii="David" w:eastAsia="David" w:hAnsi="David"/>
          <w:rtl/>
          <w:lang w:eastAsia="en-US"/>
        </w:rPr>
        <w:t xml:space="preserve"> </w:t>
      </w:r>
      <w:r w:rsidRPr="003A740F">
        <w:rPr>
          <w:rFonts w:ascii="David" w:eastAsia="David" w:hAnsi="David" w:hint="cs"/>
          <w:rtl/>
          <w:lang w:eastAsia="en-US"/>
        </w:rPr>
        <w:t>התמיכה</w:t>
      </w:r>
      <w:r w:rsidRPr="003A740F">
        <w:rPr>
          <w:rFonts w:ascii="David" w:eastAsia="David" w:hAnsi="David"/>
          <w:rtl/>
          <w:lang w:eastAsia="en-US"/>
        </w:rPr>
        <w:t xml:space="preserve">, </w:t>
      </w:r>
      <w:r w:rsidRPr="003A740F">
        <w:rPr>
          <w:rFonts w:ascii="David" w:eastAsia="David" w:hAnsi="David" w:hint="cs"/>
          <w:rtl/>
          <w:lang w:eastAsia="en-US"/>
        </w:rPr>
        <w:t>אולם</w:t>
      </w:r>
      <w:r w:rsidRPr="003A740F">
        <w:rPr>
          <w:rFonts w:ascii="David" w:eastAsia="David" w:hAnsi="David"/>
          <w:rtl/>
          <w:lang w:eastAsia="en-US"/>
        </w:rPr>
        <w:t xml:space="preserve"> </w:t>
      </w:r>
      <w:r w:rsidRPr="003A740F">
        <w:rPr>
          <w:rFonts w:ascii="David" w:eastAsia="David" w:hAnsi="David" w:hint="cs"/>
          <w:rtl/>
          <w:lang w:eastAsia="en-US"/>
        </w:rPr>
        <w:t>מובהר</w:t>
      </w:r>
      <w:r w:rsidRPr="003A740F">
        <w:rPr>
          <w:rFonts w:ascii="David" w:eastAsia="David" w:hAnsi="David"/>
          <w:rtl/>
          <w:lang w:eastAsia="en-US"/>
        </w:rPr>
        <w:t xml:space="preserve">, </w:t>
      </w:r>
      <w:r w:rsidRPr="003A740F">
        <w:rPr>
          <w:rFonts w:ascii="David" w:eastAsia="David" w:hAnsi="David" w:hint="cs"/>
          <w:rtl/>
          <w:lang w:eastAsia="en-US"/>
        </w:rPr>
        <w:t>כי</w:t>
      </w:r>
      <w:r w:rsidRPr="003A740F">
        <w:rPr>
          <w:rFonts w:ascii="David" w:eastAsia="David" w:hAnsi="David"/>
          <w:rtl/>
          <w:lang w:eastAsia="en-US"/>
        </w:rPr>
        <w:t xml:space="preserve"> </w:t>
      </w:r>
      <w:r w:rsidRPr="003A740F">
        <w:rPr>
          <w:rFonts w:ascii="David" w:eastAsia="David" w:hAnsi="David" w:hint="cs"/>
          <w:rtl/>
          <w:lang w:eastAsia="en-US"/>
        </w:rPr>
        <w:t>מרכז</w:t>
      </w:r>
      <w:r w:rsidRPr="003A740F">
        <w:rPr>
          <w:rFonts w:ascii="David" w:eastAsia="David" w:hAnsi="David"/>
          <w:rtl/>
          <w:lang w:eastAsia="en-US"/>
        </w:rPr>
        <w:t xml:space="preserve"> </w:t>
      </w:r>
      <w:r w:rsidRPr="003A740F">
        <w:rPr>
          <w:rFonts w:ascii="David" w:eastAsia="David" w:hAnsi="David" w:hint="cs"/>
          <w:rtl/>
          <w:lang w:eastAsia="en-US"/>
        </w:rPr>
        <w:t>התמיכה</w:t>
      </w:r>
      <w:r w:rsidRPr="003A740F">
        <w:rPr>
          <w:rFonts w:ascii="David" w:eastAsia="David" w:hAnsi="David"/>
          <w:rtl/>
          <w:lang w:eastAsia="en-US"/>
        </w:rPr>
        <w:t xml:space="preserve"> </w:t>
      </w:r>
      <w:r w:rsidRPr="003A740F">
        <w:rPr>
          <w:rFonts w:ascii="David" w:eastAsia="David" w:hAnsi="David" w:hint="cs"/>
          <w:rtl/>
          <w:lang w:eastAsia="en-US"/>
        </w:rPr>
        <w:t>משמש</w:t>
      </w:r>
      <w:r w:rsidRPr="003A740F">
        <w:rPr>
          <w:rFonts w:ascii="David" w:eastAsia="David" w:hAnsi="David"/>
          <w:rtl/>
          <w:lang w:eastAsia="en-US"/>
        </w:rPr>
        <w:t xml:space="preserve"> </w:t>
      </w:r>
      <w:r w:rsidRPr="003A740F">
        <w:rPr>
          <w:rFonts w:ascii="David" w:eastAsia="David" w:hAnsi="David" w:hint="cs"/>
          <w:rtl/>
          <w:lang w:eastAsia="en-US"/>
        </w:rPr>
        <w:t>משתמשים</w:t>
      </w:r>
      <w:r w:rsidRPr="003A740F">
        <w:rPr>
          <w:rFonts w:ascii="David" w:eastAsia="David" w:hAnsi="David"/>
          <w:rtl/>
          <w:lang w:eastAsia="en-US"/>
        </w:rPr>
        <w:t xml:space="preserve"> </w:t>
      </w:r>
      <w:r w:rsidRPr="003A740F">
        <w:rPr>
          <w:rFonts w:ascii="David" w:eastAsia="David" w:hAnsi="David" w:hint="cs"/>
          <w:rtl/>
          <w:lang w:eastAsia="en-US"/>
        </w:rPr>
        <w:t>רבים</w:t>
      </w:r>
      <w:r w:rsidRPr="003A740F">
        <w:rPr>
          <w:rFonts w:ascii="David" w:eastAsia="David" w:hAnsi="David"/>
          <w:rtl/>
          <w:lang w:eastAsia="en-US"/>
        </w:rPr>
        <w:t xml:space="preserve"> </w:t>
      </w:r>
      <w:r w:rsidRPr="003A740F">
        <w:rPr>
          <w:rFonts w:ascii="David" w:eastAsia="David" w:hAnsi="David" w:hint="cs"/>
          <w:rtl/>
          <w:lang w:eastAsia="en-US"/>
        </w:rPr>
        <w:t>מתחומים</w:t>
      </w:r>
      <w:r w:rsidRPr="003A740F">
        <w:rPr>
          <w:rFonts w:ascii="David" w:eastAsia="David" w:hAnsi="David"/>
          <w:rtl/>
          <w:lang w:eastAsia="en-US"/>
        </w:rPr>
        <w:t xml:space="preserve"> </w:t>
      </w:r>
      <w:r w:rsidRPr="003A740F">
        <w:rPr>
          <w:rFonts w:ascii="David" w:eastAsia="David" w:hAnsi="David" w:hint="cs"/>
          <w:rtl/>
          <w:lang w:eastAsia="en-US"/>
        </w:rPr>
        <w:t>מגוונים</w:t>
      </w:r>
      <w:r w:rsidRPr="003A740F">
        <w:rPr>
          <w:rFonts w:ascii="David" w:eastAsia="David" w:hAnsi="David"/>
          <w:rtl/>
          <w:lang w:eastAsia="en-US"/>
        </w:rPr>
        <w:t xml:space="preserve"> </w:t>
      </w:r>
      <w:r w:rsidRPr="003A740F">
        <w:rPr>
          <w:rFonts w:ascii="David" w:eastAsia="David" w:hAnsi="David" w:hint="cs"/>
          <w:rtl/>
          <w:lang w:eastAsia="en-US"/>
        </w:rPr>
        <w:t>וייתכנו</w:t>
      </w:r>
      <w:r w:rsidRPr="003A740F">
        <w:rPr>
          <w:rFonts w:ascii="David" w:eastAsia="David" w:hAnsi="David"/>
          <w:rtl/>
          <w:lang w:eastAsia="en-US"/>
        </w:rPr>
        <w:t xml:space="preserve"> </w:t>
      </w:r>
      <w:r w:rsidRPr="003A740F">
        <w:rPr>
          <w:rFonts w:ascii="David" w:eastAsia="David" w:hAnsi="David" w:hint="cs"/>
          <w:rtl/>
          <w:lang w:eastAsia="en-US"/>
        </w:rPr>
        <w:t>בו</w:t>
      </w:r>
      <w:r w:rsidRPr="003A740F">
        <w:rPr>
          <w:rFonts w:ascii="David" w:eastAsia="David" w:hAnsi="David"/>
          <w:rtl/>
          <w:lang w:eastAsia="en-US"/>
        </w:rPr>
        <w:t xml:space="preserve"> </w:t>
      </w:r>
      <w:r w:rsidRPr="003A740F">
        <w:rPr>
          <w:rFonts w:ascii="David" w:eastAsia="David" w:hAnsi="David" w:hint="cs"/>
          <w:rtl/>
          <w:lang w:eastAsia="en-US"/>
        </w:rPr>
        <w:t>עומסים</w:t>
      </w:r>
      <w:r w:rsidRPr="003A740F">
        <w:rPr>
          <w:rFonts w:ascii="David" w:eastAsia="David" w:hAnsi="David"/>
          <w:rtl/>
          <w:lang w:eastAsia="en-US"/>
        </w:rPr>
        <w:t xml:space="preserve"> </w:t>
      </w:r>
      <w:r w:rsidRPr="003A740F">
        <w:rPr>
          <w:rFonts w:ascii="David" w:eastAsia="David" w:hAnsi="David" w:hint="cs"/>
          <w:rtl/>
          <w:lang w:eastAsia="en-US"/>
        </w:rPr>
        <w:t>אשר</w:t>
      </w:r>
      <w:r w:rsidRPr="003A740F">
        <w:rPr>
          <w:rFonts w:ascii="David" w:eastAsia="David" w:hAnsi="David"/>
          <w:rtl/>
          <w:lang w:eastAsia="en-US"/>
        </w:rPr>
        <w:t xml:space="preserve"> </w:t>
      </w:r>
      <w:r w:rsidRPr="003A740F">
        <w:rPr>
          <w:rFonts w:ascii="David" w:eastAsia="David" w:hAnsi="David" w:hint="cs"/>
          <w:rtl/>
          <w:lang w:eastAsia="en-US"/>
        </w:rPr>
        <w:t>יאריכו</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זמני</w:t>
      </w:r>
      <w:r w:rsidRPr="003A740F">
        <w:rPr>
          <w:rFonts w:ascii="David" w:eastAsia="David" w:hAnsi="David"/>
          <w:rtl/>
          <w:lang w:eastAsia="en-US"/>
        </w:rPr>
        <w:t xml:space="preserve"> </w:t>
      </w:r>
      <w:r w:rsidRPr="003A740F">
        <w:rPr>
          <w:rFonts w:ascii="David" w:eastAsia="David" w:hAnsi="David" w:hint="cs"/>
          <w:rtl/>
          <w:lang w:eastAsia="en-US"/>
        </w:rPr>
        <w:t>המענה</w:t>
      </w:r>
      <w:r w:rsidRPr="003A740F">
        <w:rPr>
          <w:rFonts w:ascii="David" w:eastAsia="David" w:hAnsi="David"/>
          <w:rtl/>
          <w:lang w:eastAsia="en-US"/>
        </w:rPr>
        <w:t xml:space="preserve">. </w:t>
      </w:r>
      <w:r w:rsidRPr="003A740F">
        <w:rPr>
          <w:rFonts w:ascii="David" w:eastAsia="David" w:hAnsi="David" w:hint="cs"/>
          <w:rtl/>
          <w:lang w:eastAsia="en-US"/>
        </w:rPr>
        <w:t>למשתמש</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מטעמו</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תביעה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טענה</w:t>
      </w:r>
      <w:r w:rsidRPr="003A740F">
        <w:rPr>
          <w:rFonts w:ascii="David" w:eastAsia="David" w:hAnsi="David"/>
          <w:rtl/>
          <w:lang w:eastAsia="en-US"/>
        </w:rPr>
        <w:t xml:space="preserve"> </w:t>
      </w:r>
      <w:r w:rsidRPr="003A740F">
        <w:rPr>
          <w:rFonts w:ascii="David" w:eastAsia="David" w:hAnsi="David" w:hint="cs"/>
          <w:rtl/>
          <w:lang w:eastAsia="en-US"/>
        </w:rPr>
        <w:t>בגין</w:t>
      </w:r>
      <w:r w:rsidRPr="003A740F">
        <w:rPr>
          <w:rFonts w:ascii="David" w:eastAsia="David" w:hAnsi="David"/>
          <w:rtl/>
          <w:lang w:eastAsia="en-US"/>
        </w:rPr>
        <w:t xml:space="preserve"> </w:t>
      </w:r>
      <w:r w:rsidRPr="003A740F">
        <w:rPr>
          <w:rFonts w:ascii="David" w:eastAsia="David" w:hAnsi="David" w:hint="cs"/>
          <w:rtl/>
          <w:lang w:eastAsia="en-US"/>
        </w:rPr>
        <w:t>זמני</w:t>
      </w:r>
      <w:r w:rsidRPr="003A740F">
        <w:rPr>
          <w:rFonts w:ascii="David" w:eastAsia="David" w:hAnsi="David"/>
          <w:rtl/>
          <w:lang w:eastAsia="en-US"/>
        </w:rPr>
        <w:t xml:space="preserve"> </w:t>
      </w:r>
      <w:r w:rsidRPr="003A740F">
        <w:rPr>
          <w:rFonts w:ascii="David" w:eastAsia="David" w:hAnsi="David" w:hint="cs"/>
          <w:rtl/>
          <w:lang w:eastAsia="en-US"/>
        </w:rPr>
        <w:t>התגובה</w:t>
      </w:r>
      <w:r w:rsidRPr="003A740F">
        <w:rPr>
          <w:rFonts w:ascii="David" w:eastAsia="David" w:hAnsi="David"/>
          <w:rtl/>
          <w:lang w:eastAsia="en-US"/>
        </w:rPr>
        <w:t xml:space="preserve"> </w:t>
      </w:r>
      <w:r w:rsidRPr="003A740F">
        <w:rPr>
          <w:rFonts w:ascii="David" w:eastAsia="David" w:hAnsi="David" w:hint="cs"/>
          <w:rtl/>
          <w:lang w:eastAsia="en-US"/>
        </w:rPr>
        <w:t>במרכז</w:t>
      </w:r>
      <w:r w:rsidRPr="003A740F">
        <w:rPr>
          <w:rFonts w:ascii="David" w:eastAsia="David" w:hAnsi="David"/>
          <w:rtl/>
          <w:lang w:eastAsia="en-US"/>
        </w:rPr>
        <w:t xml:space="preserve"> </w:t>
      </w:r>
      <w:r w:rsidRPr="003A740F">
        <w:rPr>
          <w:rFonts w:ascii="David" w:eastAsia="David" w:hAnsi="David" w:hint="cs"/>
          <w:rtl/>
          <w:lang w:eastAsia="en-US"/>
        </w:rPr>
        <w:t>התמיכה</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ונציגיו</w:t>
      </w:r>
      <w:r w:rsidRPr="003A740F">
        <w:rPr>
          <w:rFonts w:ascii="David" w:eastAsia="David" w:hAnsi="David"/>
          <w:rtl/>
          <w:lang w:eastAsia="en-US"/>
        </w:rPr>
        <w:t xml:space="preserve"> </w:t>
      </w:r>
      <w:r w:rsidRPr="003A740F">
        <w:rPr>
          <w:rFonts w:ascii="David" w:eastAsia="David" w:hAnsi="David" w:hint="cs"/>
          <w:rtl/>
          <w:lang w:eastAsia="en-US"/>
        </w:rPr>
        <w:t>מוותרים</w:t>
      </w:r>
      <w:r w:rsidRPr="003A740F">
        <w:rPr>
          <w:rFonts w:ascii="David" w:eastAsia="David" w:hAnsi="David"/>
          <w:rtl/>
          <w:lang w:eastAsia="en-US"/>
        </w:rPr>
        <w:t xml:space="preserve"> </w:t>
      </w:r>
      <w:r w:rsidRPr="003A740F">
        <w:rPr>
          <w:rFonts w:ascii="David" w:eastAsia="David" w:hAnsi="David" w:hint="cs"/>
          <w:rtl/>
          <w:lang w:eastAsia="en-US"/>
        </w:rPr>
        <w:t>בזאת</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דרישה</w:t>
      </w:r>
      <w:r w:rsidRPr="003A740F">
        <w:rPr>
          <w:rFonts w:ascii="David" w:eastAsia="David" w:hAnsi="David"/>
          <w:rtl/>
          <w:lang w:eastAsia="en-US"/>
        </w:rPr>
        <w:t xml:space="preserve">, </w:t>
      </w:r>
      <w:r w:rsidRPr="003A740F">
        <w:rPr>
          <w:rFonts w:ascii="David" w:eastAsia="David" w:hAnsi="David" w:hint="cs"/>
          <w:rtl/>
          <w:lang w:eastAsia="en-US"/>
        </w:rPr>
        <w:t>תביעה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טענה</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המשרדים</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מטעמם</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נזק</w:t>
      </w:r>
      <w:r w:rsidRPr="003A740F">
        <w:rPr>
          <w:rFonts w:ascii="David" w:eastAsia="David" w:hAnsi="David"/>
          <w:rtl/>
          <w:lang w:eastAsia="en-US"/>
        </w:rPr>
        <w:t xml:space="preserve"> </w:t>
      </w:r>
      <w:r w:rsidRPr="003A740F">
        <w:rPr>
          <w:rFonts w:ascii="David" w:eastAsia="David" w:hAnsi="David" w:hint="cs"/>
          <w:rtl/>
          <w:lang w:eastAsia="en-US"/>
        </w:rPr>
        <w:t>ישיר</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עקיף</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הפסד</w:t>
      </w:r>
      <w:r w:rsidRPr="003A740F">
        <w:rPr>
          <w:rFonts w:ascii="David" w:eastAsia="David" w:hAnsi="David"/>
          <w:rtl/>
          <w:lang w:eastAsia="en-US"/>
        </w:rPr>
        <w:t xml:space="preserve"> </w:t>
      </w:r>
      <w:r w:rsidRPr="003A740F">
        <w:rPr>
          <w:rFonts w:ascii="David" w:eastAsia="David" w:hAnsi="David" w:hint="cs"/>
          <w:rtl/>
          <w:lang w:eastAsia="en-US"/>
        </w:rPr>
        <w:t>כלשהו</w:t>
      </w:r>
      <w:r w:rsidRPr="003A740F">
        <w:rPr>
          <w:rFonts w:ascii="David" w:eastAsia="David" w:hAnsi="David"/>
          <w:rtl/>
          <w:lang w:eastAsia="en-US"/>
        </w:rPr>
        <w:t xml:space="preserve"> </w:t>
      </w:r>
      <w:r w:rsidRPr="003A740F">
        <w:rPr>
          <w:rFonts w:ascii="David" w:eastAsia="David" w:hAnsi="David" w:hint="cs"/>
          <w:rtl/>
          <w:lang w:eastAsia="en-US"/>
        </w:rPr>
        <w:t>הנובעים</w:t>
      </w:r>
      <w:r w:rsidRPr="003A740F">
        <w:rPr>
          <w:rFonts w:ascii="David" w:eastAsia="David" w:hAnsi="David"/>
          <w:rtl/>
          <w:lang w:eastAsia="en-US"/>
        </w:rPr>
        <w:t xml:space="preserve"> </w:t>
      </w:r>
      <w:r w:rsidRPr="003A740F">
        <w:rPr>
          <w:rFonts w:ascii="David" w:eastAsia="David" w:hAnsi="David" w:hint="cs"/>
          <w:rtl/>
          <w:lang w:eastAsia="en-US"/>
        </w:rPr>
        <w:t>מאי</w:t>
      </w:r>
      <w:r w:rsidRPr="003A740F">
        <w:rPr>
          <w:rFonts w:ascii="David" w:eastAsia="David" w:hAnsi="David"/>
          <w:rtl/>
          <w:lang w:eastAsia="en-US"/>
        </w:rPr>
        <w:t xml:space="preserve"> </w:t>
      </w:r>
      <w:r w:rsidRPr="003A740F">
        <w:rPr>
          <w:rFonts w:ascii="David" w:eastAsia="David" w:hAnsi="David" w:hint="cs"/>
          <w:rtl/>
          <w:lang w:eastAsia="en-US"/>
        </w:rPr>
        <w:t>זמינות</w:t>
      </w:r>
      <w:r w:rsidRPr="003A740F">
        <w:rPr>
          <w:rFonts w:ascii="David" w:eastAsia="David" w:hAnsi="David"/>
          <w:rtl/>
          <w:lang w:eastAsia="en-US"/>
        </w:rPr>
        <w:t xml:space="preserve"> </w:t>
      </w:r>
      <w:r w:rsidRPr="003A740F">
        <w:rPr>
          <w:rFonts w:ascii="David" w:eastAsia="David" w:hAnsi="David" w:hint="cs"/>
          <w:rtl/>
          <w:lang w:eastAsia="en-US"/>
        </w:rPr>
        <w:t>מרכז</w:t>
      </w:r>
      <w:r w:rsidRPr="003A740F">
        <w:rPr>
          <w:rFonts w:ascii="David" w:eastAsia="David" w:hAnsi="David"/>
          <w:rtl/>
          <w:lang w:eastAsia="en-US"/>
        </w:rPr>
        <w:t xml:space="preserve"> </w:t>
      </w:r>
      <w:r w:rsidRPr="003A740F">
        <w:rPr>
          <w:rFonts w:ascii="David" w:eastAsia="David" w:hAnsi="David" w:hint="cs"/>
          <w:rtl/>
          <w:lang w:eastAsia="en-US"/>
        </w:rPr>
        <w:t>התמיכה</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מזמני</w:t>
      </w:r>
      <w:r w:rsidRPr="003A740F">
        <w:rPr>
          <w:rFonts w:ascii="David" w:eastAsia="David" w:hAnsi="David"/>
          <w:rtl/>
          <w:lang w:eastAsia="en-US"/>
        </w:rPr>
        <w:t xml:space="preserve"> </w:t>
      </w:r>
      <w:r w:rsidRPr="003A740F">
        <w:rPr>
          <w:rFonts w:ascii="David" w:eastAsia="David" w:hAnsi="David" w:hint="cs"/>
          <w:rtl/>
          <w:lang w:eastAsia="en-US"/>
        </w:rPr>
        <w:t>התגובה</w:t>
      </w:r>
      <w:r w:rsidRPr="003A740F">
        <w:rPr>
          <w:rFonts w:ascii="David" w:eastAsia="David" w:hAnsi="David"/>
          <w:rtl/>
          <w:lang w:eastAsia="en-US"/>
        </w:rPr>
        <w:t xml:space="preserve"> </w:t>
      </w:r>
      <w:r w:rsidRPr="003A740F">
        <w:rPr>
          <w:rFonts w:ascii="David" w:eastAsia="David" w:hAnsi="David" w:hint="cs"/>
          <w:rtl/>
          <w:lang w:eastAsia="en-US"/>
        </w:rPr>
        <w:t>בו</w:t>
      </w:r>
      <w:r w:rsidRPr="003A740F">
        <w:rPr>
          <w:rFonts w:ascii="David" w:eastAsia="David" w:hAnsi="David"/>
          <w:rtl/>
          <w:lang w:eastAsia="en-US"/>
        </w:rPr>
        <w:t>.</w:t>
      </w:r>
    </w:p>
    <w:p w14:paraId="219CA99A"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תעניק</w:t>
      </w:r>
      <w:r w:rsidRPr="003A740F">
        <w:rPr>
          <w:rFonts w:ascii="David" w:eastAsia="David" w:hAnsi="David"/>
          <w:rtl/>
          <w:lang w:eastAsia="en-US"/>
        </w:rPr>
        <w:t xml:space="preserve"> </w:t>
      </w:r>
      <w:r w:rsidRPr="003A740F">
        <w:rPr>
          <w:rFonts w:ascii="David" w:eastAsia="David" w:hAnsi="David" w:hint="cs"/>
          <w:rtl/>
          <w:lang w:eastAsia="en-US"/>
        </w:rPr>
        <w:t>לנציגי</w:t>
      </w:r>
      <w:r w:rsidRPr="003A740F">
        <w:rPr>
          <w:rFonts w:ascii="David" w:eastAsia="David" w:hAnsi="David"/>
          <w:rtl/>
          <w:lang w:eastAsia="en-US"/>
        </w:rPr>
        <w:t xml:space="preserve"> </w:t>
      </w:r>
      <w:r w:rsidRPr="003A740F">
        <w:rPr>
          <w:rFonts w:ascii="David" w:eastAsia="David" w:hAnsi="David" w:hint="cs"/>
          <w:rtl/>
          <w:lang w:eastAsia="en-US"/>
        </w:rPr>
        <w:t>המשתמשים</w:t>
      </w:r>
      <w:r w:rsidRPr="003A740F">
        <w:rPr>
          <w:rFonts w:ascii="David" w:eastAsia="David" w:hAnsi="David"/>
          <w:rtl/>
          <w:lang w:eastAsia="en-US"/>
        </w:rPr>
        <w:t xml:space="preserve"> </w:t>
      </w:r>
      <w:r w:rsidRPr="003A740F">
        <w:rPr>
          <w:rFonts w:ascii="David" w:eastAsia="David" w:hAnsi="David" w:hint="cs"/>
          <w:rtl/>
          <w:lang w:eastAsia="en-US"/>
        </w:rPr>
        <w:t>חוברת</w:t>
      </w:r>
      <w:r w:rsidRPr="003A740F">
        <w:rPr>
          <w:rFonts w:ascii="David" w:eastAsia="David" w:hAnsi="David"/>
          <w:rtl/>
          <w:lang w:eastAsia="en-US"/>
        </w:rPr>
        <w:t xml:space="preserve"> </w:t>
      </w:r>
      <w:r w:rsidRPr="003A740F">
        <w:rPr>
          <w:rFonts w:ascii="David" w:eastAsia="David" w:hAnsi="David" w:hint="cs"/>
          <w:rtl/>
          <w:lang w:eastAsia="en-US"/>
        </w:rPr>
        <w:t>הדרכה</w:t>
      </w:r>
      <w:r w:rsidRPr="003A740F">
        <w:rPr>
          <w:rFonts w:ascii="David" w:eastAsia="David" w:hAnsi="David"/>
          <w:rtl/>
          <w:lang w:eastAsia="en-US"/>
        </w:rPr>
        <w:t xml:space="preserve"> </w:t>
      </w:r>
      <w:r w:rsidRPr="003A740F">
        <w:rPr>
          <w:rFonts w:ascii="David" w:eastAsia="David" w:hAnsi="David" w:hint="cs"/>
          <w:rtl/>
          <w:lang w:eastAsia="en-US"/>
        </w:rPr>
        <w:t>למשתמש</w:t>
      </w:r>
      <w:r w:rsidRPr="003A740F">
        <w:rPr>
          <w:rFonts w:ascii="David" w:eastAsia="David" w:hAnsi="David"/>
          <w:rtl/>
          <w:lang w:eastAsia="en-US"/>
        </w:rPr>
        <w:t xml:space="preserve"> </w:t>
      </w:r>
      <w:r w:rsidRPr="003A740F">
        <w:rPr>
          <w:rFonts w:ascii="David" w:eastAsia="David" w:hAnsi="David" w:hint="cs"/>
          <w:rtl/>
          <w:lang w:eastAsia="en-US"/>
        </w:rPr>
        <w:t>בקובץ</w:t>
      </w:r>
      <w:r w:rsidRPr="003A740F">
        <w:rPr>
          <w:rFonts w:ascii="David" w:eastAsia="David" w:hAnsi="David"/>
          <w:rtl/>
          <w:lang w:eastAsia="en-US"/>
        </w:rPr>
        <w:t xml:space="preserve"> </w:t>
      </w:r>
      <w:r w:rsidRPr="003A740F">
        <w:rPr>
          <w:rFonts w:ascii="David" w:eastAsia="David" w:hAnsi="David" w:hint="cs"/>
          <w:rtl/>
          <w:lang w:eastAsia="en-US"/>
        </w:rPr>
        <w:t>דיגיטלי</w:t>
      </w:r>
      <w:r w:rsidRPr="003A740F">
        <w:rPr>
          <w:rFonts w:ascii="David" w:eastAsia="David" w:hAnsi="David"/>
          <w:rtl/>
          <w:lang w:eastAsia="en-US"/>
        </w:rPr>
        <w:t xml:space="preserve">, </w:t>
      </w:r>
      <w:r w:rsidRPr="003A740F">
        <w:rPr>
          <w:rFonts w:ascii="David" w:eastAsia="David" w:hAnsi="David" w:hint="cs"/>
          <w:rtl/>
          <w:lang w:eastAsia="en-US"/>
        </w:rPr>
        <w:t>אותו</w:t>
      </w:r>
      <w:r w:rsidRPr="003A740F">
        <w:rPr>
          <w:rFonts w:ascii="David" w:eastAsia="David" w:hAnsi="David"/>
          <w:rtl/>
          <w:lang w:eastAsia="en-US"/>
        </w:rPr>
        <w:t xml:space="preserve"> </w:t>
      </w:r>
      <w:r w:rsidRPr="003A740F">
        <w:rPr>
          <w:rFonts w:ascii="David" w:eastAsia="David" w:hAnsi="David" w:hint="cs"/>
          <w:rtl/>
          <w:lang w:eastAsia="en-US"/>
        </w:rPr>
        <w:t>יוכלו</w:t>
      </w:r>
      <w:r w:rsidRPr="003A740F">
        <w:rPr>
          <w:rFonts w:ascii="David" w:eastAsia="David" w:hAnsi="David"/>
          <w:rtl/>
          <w:lang w:eastAsia="en-US"/>
        </w:rPr>
        <w:t xml:space="preserve"> </w:t>
      </w:r>
      <w:r w:rsidRPr="003A740F">
        <w:rPr>
          <w:rFonts w:ascii="David" w:eastAsia="David" w:hAnsi="David" w:hint="cs"/>
          <w:rtl/>
          <w:lang w:eastAsia="en-US"/>
        </w:rPr>
        <w:t>להוריד</w:t>
      </w:r>
      <w:r w:rsidRPr="003A740F">
        <w:rPr>
          <w:rFonts w:ascii="David" w:eastAsia="David" w:hAnsi="David"/>
          <w:rtl/>
          <w:lang w:eastAsia="en-US"/>
        </w:rPr>
        <w:t xml:space="preserve"> </w:t>
      </w:r>
      <w:r w:rsidRPr="003A740F">
        <w:rPr>
          <w:rFonts w:ascii="David" w:eastAsia="David" w:hAnsi="David" w:hint="cs"/>
          <w:rtl/>
          <w:lang w:eastAsia="en-US"/>
        </w:rPr>
        <w:t>מפורטל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לקבלו</w:t>
      </w:r>
      <w:r w:rsidRPr="003A740F">
        <w:rPr>
          <w:rFonts w:ascii="David" w:eastAsia="David" w:hAnsi="David"/>
          <w:rtl/>
          <w:lang w:eastAsia="en-US"/>
        </w:rPr>
        <w:t xml:space="preserve"> </w:t>
      </w:r>
      <w:r w:rsidRPr="003A740F">
        <w:rPr>
          <w:rFonts w:ascii="David" w:eastAsia="David" w:hAnsi="David" w:hint="cs"/>
          <w:rtl/>
          <w:lang w:eastAsia="en-US"/>
        </w:rPr>
        <w:t>מהגורם</w:t>
      </w:r>
      <w:r w:rsidRPr="003A740F">
        <w:rPr>
          <w:rFonts w:ascii="David" w:eastAsia="David" w:hAnsi="David"/>
          <w:rtl/>
          <w:lang w:eastAsia="en-US"/>
        </w:rPr>
        <w:t xml:space="preserve"> </w:t>
      </w:r>
      <w:r w:rsidRPr="003A740F">
        <w:rPr>
          <w:rFonts w:ascii="David" w:eastAsia="David" w:hAnsi="David" w:hint="cs"/>
          <w:rtl/>
          <w:lang w:eastAsia="en-US"/>
        </w:rPr>
        <w:t>שהוגדר</w:t>
      </w:r>
      <w:r w:rsidRPr="003A740F">
        <w:rPr>
          <w:rFonts w:ascii="David" w:eastAsia="David" w:hAnsi="David"/>
          <w:rtl/>
          <w:lang w:eastAsia="en-US"/>
        </w:rPr>
        <w:t xml:space="preserve"> </w:t>
      </w:r>
      <w:r w:rsidRPr="003A740F">
        <w:rPr>
          <w:rFonts w:ascii="David" w:eastAsia="David" w:hAnsi="David" w:hint="cs"/>
          <w:rtl/>
          <w:lang w:eastAsia="en-US"/>
        </w:rPr>
        <w:t>ככתובת</w:t>
      </w:r>
      <w:r w:rsidRPr="003A740F">
        <w:rPr>
          <w:rFonts w:ascii="David" w:eastAsia="David" w:hAnsi="David"/>
          <w:rtl/>
          <w:lang w:eastAsia="en-US"/>
        </w:rPr>
        <w:t xml:space="preserve"> </w:t>
      </w:r>
      <w:r w:rsidRPr="003A740F">
        <w:rPr>
          <w:rFonts w:ascii="David" w:eastAsia="David" w:hAnsi="David" w:hint="cs"/>
          <w:rtl/>
          <w:lang w:eastAsia="en-US"/>
        </w:rPr>
        <w:t>מרכזית</w:t>
      </w:r>
      <w:r w:rsidRPr="003A740F">
        <w:rPr>
          <w:rFonts w:ascii="David" w:eastAsia="David" w:hAnsi="David"/>
          <w:rtl/>
          <w:lang w:eastAsia="en-US"/>
        </w:rPr>
        <w:t xml:space="preserve"> </w:t>
      </w:r>
      <w:r w:rsidRPr="003A740F">
        <w:rPr>
          <w:rFonts w:ascii="David" w:eastAsia="David" w:hAnsi="David" w:hint="cs"/>
          <w:rtl/>
          <w:lang w:eastAsia="en-US"/>
        </w:rPr>
        <w:t>לניהול</w:t>
      </w:r>
      <w:r w:rsidRPr="003A740F">
        <w:rPr>
          <w:rFonts w:ascii="David" w:eastAsia="David" w:hAnsi="David"/>
          <w:rtl/>
          <w:lang w:eastAsia="en-US"/>
        </w:rPr>
        <w:t xml:space="preserve"> </w:t>
      </w:r>
      <w:r w:rsidRPr="003A740F">
        <w:rPr>
          <w:rFonts w:ascii="David" w:eastAsia="David" w:hAnsi="David" w:hint="cs"/>
          <w:rtl/>
          <w:lang w:eastAsia="en-US"/>
        </w:rPr>
        <w:t>רישום</w:t>
      </w:r>
      <w:r w:rsidRPr="003A740F">
        <w:rPr>
          <w:rFonts w:ascii="David" w:eastAsia="David" w:hAnsi="David"/>
          <w:rtl/>
          <w:lang w:eastAsia="en-US"/>
        </w:rPr>
        <w:t xml:space="preserve"> </w:t>
      </w:r>
      <w:r w:rsidRPr="003A740F">
        <w:rPr>
          <w:rFonts w:ascii="David" w:eastAsia="David" w:hAnsi="David" w:hint="cs"/>
          <w:rtl/>
          <w:lang w:eastAsia="en-US"/>
        </w:rPr>
        <w:t>המשתמשים</w:t>
      </w:r>
      <w:r w:rsidRPr="003A740F">
        <w:rPr>
          <w:rFonts w:ascii="David" w:eastAsia="David" w:hAnsi="David"/>
          <w:rtl/>
          <w:lang w:eastAsia="en-US"/>
        </w:rPr>
        <w:t>.</w:t>
      </w:r>
    </w:p>
    <w:p w14:paraId="12234347" w14:textId="77777777" w:rsidR="00156136" w:rsidRPr="00A05100" w:rsidRDefault="00156136" w:rsidP="00156136">
      <w:pPr>
        <w:pStyle w:val="aff1"/>
        <w:numPr>
          <w:ilvl w:val="1"/>
          <w:numId w:val="5"/>
        </w:numPr>
        <w:spacing w:after="160"/>
        <w:ind w:right="0"/>
        <w:contextualSpacing/>
        <w:rPr>
          <w:rFonts w:ascii="David" w:eastAsia="David" w:hAnsi="David" w:cs="David"/>
          <w:b/>
          <w:bCs/>
          <w:u w:val="single"/>
          <w:lang w:eastAsia="en-US"/>
        </w:rPr>
      </w:pPr>
      <w:bookmarkStart w:id="779" w:name="_Toc515808447"/>
      <w:bookmarkStart w:id="780" w:name="_Toc517159719"/>
      <w:bookmarkStart w:id="781" w:name="_Toc517610464"/>
      <w:bookmarkStart w:id="782" w:name="_Toc519145738"/>
      <w:r w:rsidRPr="00A05100">
        <w:rPr>
          <w:rFonts w:ascii="David" w:eastAsia="David" w:hAnsi="David" w:cs="David" w:hint="cs"/>
          <w:b/>
          <w:bCs/>
          <w:u w:val="single"/>
          <w:rtl/>
          <w:lang w:eastAsia="en-US"/>
        </w:rPr>
        <w:t>שימוש</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בהליכים</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חלופיים</w:t>
      </w:r>
      <w:r w:rsidRPr="00A05100">
        <w:rPr>
          <w:rFonts w:ascii="David" w:eastAsia="David" w:hAnsi="David" w:cs="David"/>
          <w:b/>
          <w:bCs/>
          <w:u w:val="single"/>
          <w:rtl/>
          <w:lang w:eastAsia="en-US"/>
        </w:rPr>
        <w:t>:</w:t>
      </w:r>
      <w:bookmarkEnd w:id="779"/>
      <w:bookmarkEnd w:id="780"/>
      <w:bookmarkEnd w:id="781"/>
      <w:bookmarkEnd w:id="782"/>
    </w:p>
    <w:p w14:paraId="6DD8B576"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הטמעת</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במשרדי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השונים</w:t>
      </w:r>
      <w:r w:rsidRPr="003A740F">
        <w:rPr>
          <w:rFonts w:ascii="David" w:eastAsia="David" w:hAnsi="David"/>
          <w:rtl/>
          <w:lang w:eastAsia="en-US"/>
        </w:rPr>
        <w:t xml:space="preserve"> </w:t>
      </w:r>
      <w:r w:rsidRPr="003A740F">
        <w:rPr>
          <w:rFonts w:ascii="David" w:eastAsia="David" w:hAnsi="David" w:hint="cs"/>
          <w:rtl/>
          <w:lang w:eastAsia="en-US"/>
        </w:rPr>
        <w:t>תתבצע</w:t>
      </w:r>
      <w:r w:rsidRPr="003A740F">
        <w:rPr>
          <w:rFonts w:ascii="David" w:eastAsia="David" w:hAnsi="David"/>
          <w:rtl/>
          <w:lang w:eastAsia="en-US"/>
        </w:rPr>
        <w:t xml:space="preserve"> </w:t>
      </w:r>
      <w:r w:rsidRPr="003A740F">
        <w:rPr>
          <w:rFonts w:ascii="David" w:eastAsia="David" w:hAnsi="David" w:hint="cs"/>
          <w:rtl/>
          <w:lang w:eastAsia="en-US"/>
        </w:rPr>
        <w:t>בהדרגה</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תודיע</w:t>
      </w:r>
      <w:r w:rsidRPr="003A740F">
        <w:rPr>
          <w:rFonts w:ascii="David" w:eastAsia="David" w:hAnsi="David"/>
          <w:rtl/>
          <w:lang w:eastAsia="en-US"/>
        </w:rPr>
        <w:t xml:space="preserve"> </w:t>
      </w:r>
      <w:r w:rsidRPr="003A740F">
        <w:rPr>
          <w:rFonts w:ascii="David" w:eastAsia="David" w:hAnsi="David" w:hint="cs"/>
          <w:rtl/>
          <w:lang w:eastAsia="en-US"/>
        </w:rPr>
        <w:t>לכל</w:t>
      </w:r>
      <w:r w:rsidRPr="003A740F">
        <w:rPr>
          <w:rFonts w:ascii="David" w:eastAsia="David" w:hAnsi="David"/>
          <w:rtl/>
          <w:lang w:eastAsia="en-US"/>
        </w:rPr>
        <w:t xml:space="preserve"> </w:t>
      </w:r>
      <w:r w:rsidRPr="003A740F">
        <w:rPr>
          <w:rFonts w:ascii="David" w:eastAsia="David" w:hAnsi="David" w:hint="cs"/>
          <w:rtl/>
          <w:lang w:eastAsia="en-US"/>
        </w:rPr>
        <w:t>המשתמשים</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הצטרפות</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משרד</w:t>
      </w:r>
      <w:r w:rsidRPr="003A740F">
        <w:rPr>
          <w:rFonts w:ascii="David" w:eastAsia="David" w:hAnsi="David"/>
          <w:rtl/>
          <w:lang w:eastAsia="en-US"/>
        </w:rPr>
        <w:t xml:space="preserve"> </w:t>
      </w:r>
      <w:r w:rsidRPr="003A740F">
        <w:rPr>
          <w:rFonts w:ascii="David" w:eastAsia="David" w:hAnsi="David" w:hint="cs"/>
          <w:rtl/>
          <w:lang w:eastAsia="en-US"/>
        </w:rPr>
        <w:t>חדש</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פרסום</w:t>
      </w:r>
      <w:r w:rsidRPr="003A740F">
        <w:rPr>
          <w:rFonts w:ascii="David" w:eastAsia="David" w:hAnsi="David"/>
          <w:rtl/>
          <w:lang w:eastAsia="en-US"/>
        </w:rPr>
        <w:t xml:space="preserve"> </w:t>
      </w:r>
      <w:r w:rsidRPr="003A740F">
        <w:rPr>
          <w:rFonts w:ascii="David" w:eastAsia="David" w:hAnsi="David" w:hint="cs"/>
          <w:rtl/>
          <w:lang w:eastAsia="en-US"/>
        </w:rPr>
        <w:t>הודעה</w:t>
      </w:r>
      <w:r w:rsidRPr="003A740F">
        <w:rPr>
          <w:rFonts w:ascii="David" w:eastAsia="David" w:hAnsi="David"/>
          <w:rtl/>
          <w:lang w:eastAsia="en-US"/>
        </w:rPr>
        <w:t xml:space="preserve"> </w:t>
      </w:r>
      <w:r w:rsidRPr="003A740F">
        <w:rPr>
          <w:rFonts w:ascii="David" w:eastAsia="David" w:hAnsi="David" w:hint="cs"/>
          <w:rtl/>
          <w:lang w:eastAsia="en-US"/>
        </w:rPr>
        <w:t>מתאימה</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בדרך</w:t>
      </w:r>
      <w:r w:rsidRPr="003A740F">
        <w:rPr>
          <w:rFonts w:ascii="David" w:eastAsia="David" w:hAnsi="David"/>
          <w:rtl/>
          <w:lang w:eastAsia="en-US"/>
        </w:rPr>
        <w:t xml:space="preserve"> </w:t>
      </w:r>
      <w:r w:rsidRPr="003A740F">
        <w:rPr>
          <w:rFonts w:ascii="David" w:eastAsia="David" w:hAnsi="David" w:hint="cs"/>
          <w:rtl/>
          <w:lang w:eastAsia="en-US"/>
        </w:rPr>
        <w:t>אחרת</w:t>
      </w:r>
      <w:r w:rsidRPr="003A740F">
        <w:rPr>
          <w:rFonts w:ascii="David" w:eastAsia="David" w:hAnsi="David"/>
          <w:rtl/>
          <w:lang w:eastAsia="en-US"/>
        </w:rPr>
        <w:t>.</w:t>
      </w:r>
    </w:p>
    <w:p w14:paraId="2DB65253"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יכללו</w:t>
      </w:r>
      <w:r w:rsidRPr="003A740F">
        <w:rPr>
          <w:rFonts w:ascii="David" w:eastAsia="David" w:hAnsi="David"/>
          <w:rtl/>
          <w:lang w:eastAsia="en-US"/>
        </w:rPr>
        <w:t xml:space="preserve"> </w:t>
      </w:r>
      <w:r w:rsidRPr="003A740F">
        <w:rPr>
          <w:rFonts w:ascii="David" w:eastAsia="David" w:hAnsi="David" w:hint="cs"/>
          <w:rtl/>
          <w:lang w:eastAsia="en-US"/>
        </w:rPr>
        <w:t>הזמנות</w:t>
      </w:r>
      <w:r w:rsidRPr="003A740F">
        <w:rPr>
          <w:rFonts w:ascii="David" w:eastAsia="David" w:hAnsi="David"/>
          <w:rtl/>
          <w:lang w:eastAsia="en-US"/>
        </w:rPr>
        <w:t xml:space="preserve"> </w:t>
      </w:r>
      <w:r w:rsidRPr="003A740F">
        <w:rPr>
          <w:rFonts w:ascii="David" w:eastAsia="David" w:hAnsi="David" w:hint="cs"/>
          <w:rtl/>
          <w:lang w:eastAsia="en-US"/>
        </w:rPr>
        <w:t>רכש</w:t>
      </w:r>
      <w:r w:rsidRPr="003A740F">
        <w:rPr>
          <w:rFonts w:ascii="David" w:eastAsia="David" w:hAnsi="David"/>
          <w:rtl/>
          <w:lang w:eastAsia="en-US"/>
        </w:rPr>
        <w:t xml:space="preserve"> </w:t>
      </w:r>
      <w:r w:rsidRPr="003A740F">
        <w:rPr>
          <w:rFonts w:ascii="David" w:eastAsia="David" w:hAnsi="David" w:hint="cs"/>
          <w:rtl/>
          <w:lang w:eastAsia="en-US"/>
        </w:rPr>
        <w:t>מסוגים</w:t>
      </w:r>
      <w:r w:rsidRPr="003A740F">
        <w:rPr>
          <w:rFonts w:ascii="David" w:eastAsia="David" w:hAnsi="David"/>
          <w:rtl/>
          <w:lang w:eastAsia="en-US"/>
        </w:rPr>
        <w:t xml:space="preserve"> </w:t>
      </w:r>
      <w:r w:rsidRPr="003A740F">
        <w:rPr>
          <w:rFonts w:ascii="David" w:eastAsia="David" w:hAnsi="David" w:hint="cs"/>
          <w:rtl/>
          <w:lang w:eastAsia="en-US"/>
        </w:rPr>
        <w:t>מסוימים</w:t>
      </w:r>
      <w:r w:rsidRPr="003A740F">
        <w:rPr>
          <w:rFonts w:ascii="David" w:eastAsia="David" w:hAnsi="David"/>
          <w:rtl/>
          <w:lang w:eastAsia="en-US"/>
        </w:rPr>
        <w:t xml:space="preserve">, </w:t>
      </w:r>
      <w:r w:rsidRPr="003A740F">
        <w:rPr>
          <w:rFonts w:ascii="David" w:eastAsia="David" w:hAnsi="David" w:hint="cs"/>
          <w:rtl/>
          <w:lang w:eastAsia="en-US"/>
        </w:rPr>
        <w:t>כפי</w:t>
      </w:r>
      <w:r w:rsidRPr="003A740F">
        <w:rPr>
          <w:rFonts w:ascii="David" w:eastAsia="David" w:hAnsi="David"/>
          <w:rtl/>
          <w:lang w:eastAsia="en-US"/>
        </w:rPr>
        <w:t xml:space="preserve"> </w:t>
      </w:r>
      <w:r w:rsidRPr="003A740F">
        <w:rPr>
          <w:rFonts w:ascii="David" w:eastAsia="David" w:hAnsi="David" w:hint="cs"/>
          <w:rtl/>
          <w:lang w:eastAsia="en-US"/>
        </w:rPr>
        <w:t>שייקבע</w:t>
      </w:r>
      <w:r w:rsidRPr="003A740F">
        <w:rPr>
          <w:rFonts w:ascii="David" w:eastAsia="David" w:hAnsi="David"/>
          <w:rtl/>
          <w:lang w:eastAsia="en-US"/>
        </w:rPr>
        <w:t xml:space="preserve"> </w:t>
      </w:r>
      <w:r w:rsidRPr="003A740F">
        <w:rPr>
          <w:rFonts w:ascii="David" w:eastAsia="David" w:hAnsi="David" w:hint="cs"/>
          <w:rtl/>
          <w:lang w:eastAsia="en-US"/>
        </w:rPr>
        <w:t>מעת</w:t>
      </w:r>
      <w:r w:rsidRPr="003A740F">
        <w:rPr>
          <w:rFonts w:ascii="David" w:eastAsia="David" w:hAnsi="David"/>
          <w:rtl/>
          <w:lang w:eastAsia="en-US"/>
        </w:rPr>
        <w:t xml:space="preserve"> </w:t>
      </w:r>
      <w:r w:rsidRPr="003A740F">
        <w:rPr>
          <w:rFonts w:ascii="David" w:eastAsia="David" w:hAnsi="David" w:hint="cs"/>
          <w:rtl/>
          <w:lang w:eastAsia="en-US"/>
        </w:rPr>
        <w:t>לעת</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w:t>
      </w:r>
    </w:p>
    <w:p w14:paraId="468107B4"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ככלל</w:t>
      </w:r>
      <w:r w:rsidRPr="003A740F">
        <w:rPr>
          <w:rFonts w:ascii="David" w:eastAsia="David" w:hAnsi="David"/>
          <w:rtl/>
          <w:lang w:eastAsia="en-US"/>
        </w:rPr>
        <w:t xml:space="preserve">, </w:t>
      </w:r>
      <w:r w:rsidRPr="003A740F">
        <w:rPr>
          <w:rFonts w:ascii="David" w:eastAsia="David" w:hAnsi="David" w:hint="cs"/>
          <w:rtl/>
          <w:lang w:eastAsia="en-US"/>
        </w:rPr>
        <w:t>מרגע</w:t>
      </w:r>
      <w:r w:rsidRPr="003A740F">
        <w:rPr>
          <w:rFonts w:ascii="David" w:eastAsia="David" w:hAnsi="David"/>
          <w:rtl/>
          <w:lang w:eastAsia="en-US"/>
        </w:rPr>
        <w:t xml:space="preserve"> </w:t>
      </w:r>
      <w:r w:rsidRPr="003A740F">
        <w:rPr>
          <w:rFonts w:ascii="David" w:eastAsia="David" w:hAnsi="David" w:hint="cs"/>
          <w:rtl/>
          <w:lang w:eastAsia="en-US"/>
        </w:rPr>
        <w:t>הפעלת</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במשרד</w:t>
      </w:r>
      <w:r w:rsidRPr="003A740F">
        <w:rPr>
          <w:rFonts w:ascii="David" w:eastAsia="David" w:hAnsi="David"/>
          <w:rtl/>
          <w:lang w:eastAsia="en-US"/>
        </w:rPr>
        <w:t xml:space="preserve"> </w:t>
      </w:r>
      <w:r w:rsidRPr="003A740F">
        <w:rPr>
          <w:rFonts w:ascii="David" w:eastAsia="David" w:hAnsi="David" w:hint="cs"/>
          <w:rtl/>
          <w:lang w:eastAsia="en-US"/>
        </w:rPr>
        <w:t>ממשלתי</w:t>
      </w:r>
      <w:r w:rsidRPr="003A740F">
        <w:rPr>
          <w:rFonts w:ascii="David" w:eastAsia="David" w:hAnsi="David"/>
          <w:rtl/>
          <w:lang w:eastAsia="en-US"/>
        </w:rPr>
        <w:t xml:space="preserve"> </w:t>
      </w:r>
      <w:r w:rsidRPr="003A740F">
        <w:rPr>
          <w:rFonts w:ascii="David" w:eastAsia="David" w:hAnsi="David" w:hint="cs"/>
          <w:rtl/>
          <w:lang w:eastAsia="en-US"/>
        </w:rPr>
        <w:t>מסוים</w:t>
      </w:r>
      <w:r w:rsidRPr="003A740F">
        <w:rPr>
          <w:rFonts w:ascii="David" w:eastAsia="David" w:hAnsi="David"/>
          <w:rtl/>
          <w:lang w:eastAsia="en-US"/>
        </w:rPr>
        <w:t xml:space="preserve">, </w:t>
      </w:r>
      <w:r w:rsidRPr="003A740F">
        <w:rPr>
          <w:rFonts w:ascii="David" w:eastAsia="David" w:hAnsi="David" w:hint="cs"/>
          <w:rtl/>
          <w:lang w:eastAsia="en-US"/>
        </w:rPr>
        <w:t>המשרד</w:t>
      </w:r>
      <w:r w:rsidRPr="003A740F">
        <w:rPr>
          <w:rFonts w:ascii="David" w:eastAsia="David" w:hAnsi="David"/>
          <w:rtl/>
          <w:lang w:eastAsia="en-US"/>
        </w:rPr>
        <w:t xml:space="preserve"> </w:t>
      </w:r>
      <w:r w:rsidRPr="003A740F">
        <w:rPr>
          <w:rFonts w:ascii="David" w:eastAsia="David" w:hAnsi="David" w:hint="cs"/>
          <w:rtl/>
          <w:lang w:eastAsia="en-US"/>
        </w:rPr>
        <w:t>יפעיל</w:t>
      </w:r>
      <w:r w:rsidRPr="003A740F">
        <w:rPr>
          <w:rFonts w:ascii="David" w:eastAsia="David" w:hAnsi="David"/>
          <w:rtl/>
          <w:lang w:eastAsia="en-US"/>
        </w:rPr>
        <w:t xml:space="preserve"> </w:t>
      </w: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הפורטל</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הזמנות</w:t>
      </w:r>
      <w:r w:rsidRPr="003A740F">
        <w:rPr>
          <w:rFonts w:ascii="David" w:eastAsia="David" w:hAnsi="David"/>
          <w:rtl/>
          <w:lang w:eastAsia="en-US"/>
        </w:rPr>
        <w:t xml:space="preserve"> </w:t>
      </w:r>
      <w:r w:rsidRPr="003A740F">
        <w:rPr>
          <w:rFonts w:ascii="David" w:eastAsia="David" w:hAnsi="David" w:hint="cs"/>
          <w:rtl/>
          <w:lang w:eastAsia="en-US"/>
        </w:rPr>
        <w:t>הרכש</w:t>
      </w:r>
      <w:r w:rsidRPr="003A740F">
        <w:rPr>
          <w:rFonts w:ascii="David" w:eastAsia="David" w:hAnsi="David"/>
          <w:rtl/>
          <w:lang w:eastAsia="en-US"/>
        </w:rPr>
        <w:t xml:space="preserve"> </w:t>
      </w:r>
      <w:r w:rsidRPr="003A740F">
        <w:rPr>
          <w:rFonts w:ascii="David" w:eastAsia="David" w:hAnsi="David" w:hint="cs"/>
          <w:rtl/>
          <w:lang w:eastAsia="en-US"/>
        </w:rPr>
        <w:t>מהסוגים</w:t>
      </w:r>
      <w:r w:rsidRPr="003A740F">
        <w:rPr>
          <w:rFonts w:ascii="David" w:eastAsia="David" w:hAnsi="David"/>
          <w:rtl/>
          <w:lang w:eastAsia="en-US"/>
        </w:rPr>
        <w:t xml:space="preserve"> </w:t>
      </w:r>
      <w:r w:rsidRPr="003A740F">
        <w:rPr>
          <w:rFonts w:ascii="David" w:eastAsia="David" w:hAnsi="David" w:hint="cs"/>
          <w:rtl/>
          <w:lang w:eastAsia="en-US"/>
        </w:rPr>
        <w:t>הנכללים</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אולם</w:t>
      </w:r>
      <w:r w:rsidRPr="003A740F">
        <w:rPr>
          <w:rFonts w:ascii="David" w:eastAsia="David" w:hAnsi="David"/>
          <w:rtl/>
          <w:lang w:eastAsia="en-US"/>
        </w:rPr>
        <w:t xml:space="preserve"> </w:t>
      </w:r>
      <w:r w:rsidRPr="003A740F">
        <w:rPr>
          <w:rFonts w:ascii="David" w:eastAsia="David" w:hAnsi="David" w:hint="cs"/>
          <w:rtl/>
          <w:lang w:eastAsia="en-US"/>
        </w:rPr>
        <w:t>המשרד</w:t>
      </w:r>
      <w:r w:rsidRPr="003A740F">
        <w:rPr>
          <w:rFonts w:ascii="David" w:eastAsia="David" w:hAnsi="David"/>
          <w:rtl/>
          <w:lang w:eastAsia="en-US"/>
        </w:rPr>
        <w:t xml:space="preserve"> </w:t>
      </w:r>
      <w:r w:rsidRPr="003A740F">
        <w:rPr>
          <w:rFonts w:ascii="David" w:eastAsia="David" w:hAnsi="David" w:hint="cs"/>
          <w:rtl/>
          <w:lang w:eastAsia="en-US"/>
        </w:rPr>
        <w:t>יהיה</w:t>
      </w:r>
      <w:r w:rsidRPr="003A740F">
        <w:rPr>
          <w:rFonts w:ascii="David" w:eastAsia="David" w:hAnsi="David"/>
          <w:rtl/>
          <w:lang w:eastAsia="en-US"/>
        </w:rPr>
        <w:t xml:space="preserve"> </w:t>
      </w:r>
      <w:r w:rsidRPr="003A740F">
        <w:rPr>
          <w:rFonts w:ascii="David" w:eastAsia="David" w:hAnsi="David" w:hint="cs"/>
          <w:rtl/>
          <w:lang w:eastAsia="en-US"/>
        </w:rPr>
        <w:t>רשאי</w:t>
      </w:r>
      <w:r w:rsidRPr="003A740F">
        <w:rPr>
          <w:rFonts w:ascii="David" w:eastAsia="David" w:hAnsi="David"/>
          <w:rtl/>
          <w:lang w:eastAsia="en-US"/>
        </w:rPr>
        <w:t xml:space="preserve"> </w:t>
      </w:r>
      <w:r w:rsidRPr="003A740F">
        <w:rPr>
          <w:rFonts w:ascii="David" w:eastAsia="David" w:hAnsi="David" w:hint="cs"/>
          <w:rtl/>
          <w:lang w:eastAsia="en-US"/>
        </w:rPr>
        <w:t>להחריג</w:t>
      </w:r>
      <w:r w:rsidRPr="003A740F">
        <w:rPr>
          <w:rFonts w:ascii="David" w:eastAsia="David" w:hAnsi="David"/>
          <w:rtl/>
          <w:lang w:eastAsia="en-US"/>
        </w:rPr>
        <w:t xml:space="preserve"> </w:t>
      </w:r>
      <w:r w:rsidRPr="003A740F">
        <w:rPr>
          <w:rFonts w:ascii="David" w:eastAsia="David" w:hAnsi="David" w:hint="cs"/>
          <w:rtl/>
          <w:lang w:eastAsia="en-US"/>
        </w:rPr>
        <w:t>הזמנות</w:t>
      </w:r>
      <w:r w:rsidRPr="003A740F">
        <w:rPr>
          <w:rFonts w:ascii="David" w:eastAsia="David" w:hAnsi="David"/>
          <w:rtl/>
          <w:lang w:eastAsia="en-US"/>
        </w:rPr>
        <w:t xml:space="preserve"> </w:t>
      </w:r>
      <w:r w:rsidRPr="003A740F">
        <w:rPr>
          <w:rFonts w:ascii="David" w:eastAsia="David" w:hAnsi="David" w:hint="cs"/>
          <w:rtl/>
          <w:lang w:eastAsia="en-US"/>
        </w:rPr>
        <w:t>מסוימות</w:t>
      </w:r>
      <w:r w:rsidRPr="003A740F">
        <w:rPr>
          <w:rFonts w:ascii="David" w:eastAsia="David" w:hAnsi="David"/>
          <w:rtl/>
          <w:lang w:eastAsia="en-US"/>
        </w:rPr>
        <w:t xml:space="preserve"> </w:t>
      </w:r>
      <w:r w:rsidRPr="003A740F">
        <w:rPr>
          <w:rFonts w:ascii="David" w:eastAsia="David" w:hAnsi="David" w:hint="cs"/>
          <w:rtl/>
          <w:lang w:eastAsia="en-US"/>
        </w:rPr>
        <w:t>מלהיכלל</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וזאת</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שיקול</w:t>
      </w:r>
      <w:r w:rsidRPr="003A740F">
        <w:rPr>
          <w:rFonts w:ascii="David" w:eastAsia="David" w:hAnsi="David"/>
          <w:rtl/>
          <w:lang w:eastAsia="en-US"/>
        </w:rPr>
        <w:t xml:space="preserve"> </w:t>
      </w:r>
      <w:r w:rsidRPr="003A740F">
        <w:rPr>
          <w:rFonts w:ascii="David" w:eastAsia="David" w:hAnsi="David" w:hint="cs"/>
          <w:rtl/>
          <w:lang w:eastAsia="en-US"/>
        </w:rPr>
        <w:t>דעתו</w:t>
      </w:r>
      <w:r w:rsidRPr="003A740F">
        <w:rPr>
          <w:rFonts w:ascii="David" w:eastAsia="David" w:hAnsi="David"/>
          <w:rtl/>
          <w:lang w:eastAsia="en-US"/>
        </w:rPr>
        <w:t xml:space="preserve"> </w:t>
      </w:r>
      <w:r w:rsidRPr="003A740F">
        <w:rPr>
          <w:rFonts w:ascii="David" w:eastAsia="David" w:hAnsi="David" w:hint="cs"/>
          <w:rtl/>
          <w:lang w:eastAsia="en-US"/>
        </w:rPr>
        <w:t>הבלעדי</w:t>
      </w:r>
      <w:r w:rsidRPr="003A740F">
        <w:rPr>
          <w:rFonts w:ascii="David" w:eastAsia="David" w:hAnsi="David"/>
          <w:rtl/>
          <w:lang w:eastAsia="en-US"/>
        </w:rPr>
        <w:t xml:space="preserve"> </w:t>
      </w:r>
      <w:r w:rsidRPr="003A740F">
        <w:rPr>
          <w:rFonts w:ascii="David" w:eastAsia="David" w:hAnsi="David" w:hint="cs"/>
          <w:rtl/>
          <w:lang w:eastAsia="en-US"/>
        </w:rPr>
        <w:t>בכפוף</w:t>
      </w:r>
      <w:r w:rsidRPr="003A740F">
        <w:rPr>
          <w:rFonts w:ascii="David" w:eastAsia="David" w:hAnsi="David"/>
          <w:rtl/>
          <w:lang w:eastAsia="en-US"/>
        </w:rPr>
        <w:t xml:space="preserve"> </w:t>
      </w:r>
      <w:r w:rsidRPr="003A740F">
        <w:rPr>
          <w:rFonts w:ascii="David" w:eastAsia="David" w:hAnsi="David" w:hint="cs"/>
          <w:rtl/>
          <w:lang w:eastAsia="en-US"/>
        </w:rPr>
        <w:t>להנחיות</w:t>
      </w:r>
      <w:r w:rsidRPr="003A740F">
        <w:rPr>
          <w:rFonts w:ascii="David" w:eastAsia="David" w:hAnsi="David"/>
          <w:rtl/>
          <w:lang w:eastAsia="en-US"/>
        </w:rPr>
        <w:t xml:space="preserve"> </w:t>
      </w:r>
      <w:r w:rsidRPr="003A740F">
        <w:rPr>
          <w:rFonts w:ascii="David" w:eastAsia="David" w:hAnsi="David" w:hint="cs"/>
          <w:rtl/>
          <w:lang w:eastAsia="en-US"/>
        </w:rPr>
        <w:t>החשב</w:t>
      </w:r>
      <w:r w:rsidRPr="003A740F">
        <w:rPr>
          <w:rFonts w:ascii="David" w:eastAsia="David" w:hAnsi="David"/>
          <w:rtl/>
          <w:lang w:eastAsia="en-US"/>
        </w:rPr>
        <w:t xml:space="preserve"> </w:t>
      </w:r>
      <w:r w:rsidRPr="003A740F">
        <w:rPr>
          <w:rFonts w:ascii="David" w:eastAsia="David" w:hAnsi="David" w:hint="cs"/>
          <w:rtl/>
          <w:lang w:eastAsia="en-US"/>
        </w:rPr>
        <w:t>הכללי</w:t>
      </w:r>
      <w:r w:rsidRPr="003A740F">
        <w:rPr>
          <w:rFonts w:ascii="David" w:eastAsia="David" w:hAnsi="David"/>
          <w:rtl/>
          <w:lang w:eastAsia="en-US"/>
        </w:rPr>
        <w:t xml:space="preserve">. </w:t>
      </w:r>
      <w:r w:rsidRPr="003A740F">
        <w:rPr>
          <w:rFonts w:ascii="David" w:eastAsia="David" w:hAnsi="David" w:hint="cs"/>
          <w:rtl/>
          <w:lang w:eastAsia="en-US"/>
        </w:rPr>
        <w:t>במקרים</w:t>
      </w:r>
      <w:r w:rsidRPr="003A740F">
        <w:rPr>
          <w:rFonts w:ascii="David" w:eastAsia="David" w:hAnsi="David"/>
          <w:rtl/>
          <w:lang w:eastAsia="en-US"/>
        </w:rPr>
        <w:t xml:space="preserve"> </w:t>
      </w:r>
      <w:r w:rsidRPr="003A740F">
        <w:rPr>
          <w:rFonts w:ascii="David" w:eastAsia="David" w:hAnsi="David" w:hint="cs"/>
          <w:rtl/>
          <w:lang w:eastAsia="en-US"/>
        </w:rPr>
        <w:t>אלה</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למשתמשים</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תביעה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טענה</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מטעמה</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המשרדים</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מטעמם</w:t>
      </w:r>
      <w:r w:rsidRPr="003A740F">
        <w:rPr>
          <w:rFonts w:ascii="David" w:eastAsia="David" w:hAnsi="David"/>
          <w:rtl/>
          <w:lang w:eastAsia="en-US"/>
        </w:rPr>
        <w:t>.</w:t>
      </w:r>
    </w:p>
    <w:p w14:paraId="5F115E27"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ככלל</w:t>
      </w:r>
      <w:r w:rsidRPr="003A740F">
        <w:rPr>
          <w:rFonts w:ascii="David" w:eastAsia="David" w:hAnsi="David"/>
          <w:rtl/>
          <w:lang w:eastAsia="en-US"/>
        </w:rPr>
        <w:t xml:space="preserve">, </w:t>
      </w:r>
      <w:r w:rsidRPr="003A740F">
        <w:rPr>
          <w:rFonts w:ascii="David" w:eastAsia="David" w:hAnsi="David" w:hint="cs"/>
          <w:rtl/>
          <w:lang w:eastAsia="en-US"/>
        </w:rPr>
        <w:t>ספק</w:t>
      </w:r>
      <w:r w:rsidRPr="003A740F">
        <w:rPr>
          <w:rFonts w:ascii="David" w:eastAsia="David" w:hAnsi="David"/>
          <w:rtl/>
          <w:lang w:eastAsia="en-US"/>
        </w:rPr>
        <w:t xml:space="preserve"> </w:t>
      </w:r>
      <w:r w:rsidRPr="003A740F">
        <w:rPr>
          <w:rFonts w:ascii="David" w:eastAsia="David" w:hAnsi="David" w:hint="cs"/>
          <w:rtl/>
          <w:lang w:eastAsia="en-US"/>
        </w:rPr>
        <w:t>המצטרף</w:t>
      </w:r>
      <w:r w:rsidRPr="003A740F">
        <w:rPr>
          <w:rFonts w:ascii="David" w:eastAsia="David" w:hAnsi="David"/>
          <w:rtl/>
          <w:lang w:eastAsia="en-US"/>
        </w:rPr>
        <w:t xml:space="preserve"> </w:t>
      </w:r>
      <w:r w:rsidRPr="003A740F">
        <w:rPr>
          <w:rFonts w:ascii="David" w:eastAsia="David" w:hAnsi="David" w:hint="cs"/>
          <w:rtl/>
          <w:lang w:eastAsia="en-US"/>
        </w:rPr>
        <w:t>לפורטל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יגיש</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הביצוע</w:t>
      </w:r>
      <w:r w:rsidRPr="003A740F">
        <w:rPr>
          <w:rFonts w:ascii="David" w:eastAsia="David" w:hAnsi="David"/>
          <w:rtl/>
          <w:lang w:eastAsia="en-US"/>
        </w:rPr>
        <w:t xml:space="preserve"> </w:t>
      </w:r>
      <w:r w:rsidRPr="003A740F">
        <w:rPr>
          <w:rFonts w:ascii="David" w:eastAsia="David" w:hAnsi="David" w:hint="cs"/>
          <w:rtl/>
          <w:lang w:eastAsia="en-US"/>
        </w:rPr>
        <w:t>ואת</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החשבוניות</w:t>
      </w:r>
      <w:r w:rsidRPr="003A740F">
        <w:rPr>
          <w:rFonts w:ascii="David" w:eastAsia="David" w:hAnsi="David"/>
          <w:rtl/>
          <w:lang w:eastAsia="en-US"/>
        </w:rPr>
        <w:t xml:space="preserve"> </w:t>
      </w:r>
      <w:r w:rsidRPr="003A740F">
        <w:rPr>
          <w:rFonts w:ascii="David" w:eastAsia="David" w:hAnsi="David" w:hint="cs"/>
          <w:rtl/>
          <w:lang w:eastAsia="en-US"/>
        </w:rPr>
        <w:t>בגין</w:t>
      </w:r>
      <w:r w:rsidRPr="003A740F">
        <w:rPr>
          <w:rFonts w:ascii="David" w:eastAsia="David" w:hAnsi="David"/>
          <w:rtl/>
          <w:lang w:eastAsia="en-US"/>
        </w:rPr>
        <w:t xml:space="preserve"> </w:t>
      </w:r>
      <w:r w:rsidRPr="003A740F">
        <w:rPr>
          <w:rFonts w:ascii="David" w:eastAsia="David" w:hAnsi="David" w:hint="cs"/>
          <w:rtl/>
          <w:lang w:eastAsia="en-US"/>
        </w:rPr>
        <w:t>ההזמנות</w:t>
      </w:r>
      <w:r w:rsidRPr="003A740F">
        <w:rPr>
          <w:rFonts w:ascii="David" w:eastAsia="David" w:hAnsi="David"/>
          <w:rtl/>
          <w:lang w:eastAsia="en-US"/>
        </w:rPr>
        <w:t xml:space="preserve"> </w:t>
      </w:r>
      <w:r w:rsidRPr="003A740F">
        <w:rPr>
          <w:rFonts w:ascii="David" w:eastAsia="David" w:hAnsi="David" w:hint="cs"/>
          <w:rtl/>
          <w:lang w:eastAsia="en-US"/>
        </w:rPr>
        <w:t>שהופנו</w:t>
      </w:r>
      <w:r w:rsidRPr="003A740F">
        <w:rPr>
          <w:rFonts w:ascii="David" w:eastAsia="David" w:hAnsi="David"/>
          <w:rtl/>
          <w:lang w:eastAsia="en-US"/>
        </w:rPr>
        <w:t xml:space="preserve"> </w:t>
      </w:r>
      <w:r w:rsidRPr="003A740F">
        <w:rPr>
          <w:rFonts w:ascii="David" w:eastAsia="David" w:hAnsi="David" w:hint="cs"/>
          <w:rtl/>
          <w:lang w:eastAsia="en-US"/>
        </w:rPr>
        <w:t>אליו</w:t>
      </w:r>
      <w:r w:rsidRPr="003A740F">
        <w:rPr>
          <w:rFonts w:ascii="David" w:eastAsia="David" w:hAnsi="David"/>
          <w:rtl/>
          <w:lang w:eastAsia="en-US"/>
        </w:rPr>
        <w:t xml:space="preserve"> </w:t>
      </w: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בלבד</w:t>
      </w:r>
      <w:r w:rsidRPr="003A740F">
        <w:rPr>
          <w:rFonts w:ascii="David" w:eastAsia="David" w:hAnsi="David"/>
          <w:rtl/>
          <w:lang w:eastAsia="en-US"/>
        </w:rPr>
        <w:t xml:space="preserve">. </w:t>
      </w:r>
      <w:r w:rsidRPr="003A740F">
        <w:rPr>
          <w:rFonts w:ascii="David" w:eastAsia="David" w:hAnsi="David" w:hint="cs"/>
          <w:rtl/>
          <w:lang w:eastAsia="en-US"/>
        </w:rPr>
        <w:t>אולם</w:t>
      </w:r>
      <w:r w:rsidRPr="003A740F">
        <w:rPr>
          <w:rFonts w:ascii="David" w:eastAsia="David" w:hAnsi="David"/>
          <w:rtl/>
          <w:lang w:eastAsia="en-US"/>
        </w:rPr>
        <w:t xml:space="preserve">, </w:t>
      </w:r>
      <w:r w:rsidRPr="003A740F">
        <w:rPr>
          <w:rFonts w:ascii="David" w:eastAsia="David" w:hAnsi="David" w:hint="cs"/>
          <w:rtl/>
          <w:lang w:eastAsia="en-US"/>
        </w:rPr>
        <w:t>הספק</w:t>
      </w:r>
      <w:r w:rsidRPr="003A740F">
        <w:rPr>
          <w:rFonts w:ascii="David" w:eastAsia="David" w:hAnsi="David"/>
          <w:rtl/>
          <w:lang w:eastAsia="en-US"/>
        </w:rPr>
        <w:t xml:space="preserve"> </w:t>
      </w:r>
      <w:r w:rsidRPr="003A740F">
        <w:rPr>
          <w:rFonts w:ascii="David" w:eastAsia="David" w:hAnsi="David" w:hint="cs"/>
          <w:rtl/>
          <w:lang w:eastAsia="en-US"/>
        </w:rPr>
        <w:t>יהיה</w:t>
      </w:r>
      <w:r w:rsidRPr="003A740F">
        <w:rPr>
          <w:rFonts w:ascii="David" w:eastAsia="David" w:hAnsi="David"/>
          <w:rtl/>
          <w:lang w:eastAsia="en-US"/>
        </w:rPr>
        <w:t xml:space="preserve"> </w:t>
      </w:r>
      <w:r w:rsidRPr="003A740F">
        <w:rPr>
          <w:rFonts w:ascii="David" w:eastAsia="David" w:hAnsi="David" w:hint="cs"/>
          <w:rtl/>
          <w:lang w:eastAsia="en-US"/>
        </w:rPr>
        <w:t>רשאי</w:t>
      </w:r>
      <w:r w:rsidRPr="003A740F">
        <w:rPr>
          <w:rFonts w:ascii="David" w:eastAsia="David" w:hAnsi="David"/>
          <w:rtl/>
          <w:lang w:eastAsia="en-US"/>
        </w:rPr>
        <w:t xml:space="preserve"> </w:t>
      </w:r>
      <w:r w:rsidRPr="003A740F">
        <w:rPr>
          <w:rFonts w:ascii="David" w:eastAsia="David" w:hAnsi="David" w:hint="cs"/>
          <w:rtl/>
          <w:lang w:eastAsia="en-US"/>
        </w:rPr>
        <w:t>להגיש</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חשבוניות</w:t>
      </w:r>
      <w:r w:rsidRPr="003A740F">
        <w:rPr>
          <w:rFonts w:ascii="David" w:eastAsia="David" w:hAnsi="David"/>
          <w:rtl/>
          <w:lang w:eastAsia="en-US"/>
        </w:rPr>
        <w:t xml:space="preserve"> </w:t>
      </w:r>
      <w:r w:rsidRPr="003A740F">
        <w:rPr>
          <w:rFonts w:ascii="David" w:eastAsia="David" w:hAnsi="David" w:hint="cs"/>
          <w:rtl/>
          <w:lang w:eastAsia="en-US"/>
        </w:rPr>
        <w:t>מסוימים</w:t>
      </w:r>
      <w:r w:rsidRPr="003A740F">
        <w:rPr>
          <w:rFonts w:ascii="David" w:eastAsia="David" w:hAnsi="David"/>
          <w:rtl/>
          <w:lang w:eastAsia="en-US"/>
        </w:rPr>
        <w:t xml:space="preserve"> </w:t>
      </w:r>
      <w:r w:rsidRPr="003A740F">
        <w:rPr>
          <w:rFonts w:ascii="David" w:eastAsia="David" w:hAnsi="David" w:hint="cs"/>
          <w:rtl/>
          <w:lang w:eastAsia="en-US"/>
        </w:rPr>
        <w:t>שלא</w:t>
      </w:r>
      <w:r w:rsidRPr="003A740F">
        <w:rPr>
          <w:rFonts w:ascii="David" w:eastAsia="David" w:hAnsi="David"/>
          <w:rtl/>
          <w:lang w:eastAsia="en-US"/>
        </w:rPr>
        <w:t xml:space="preserve"> </w:t>
      </w: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הפורטל</w:t>
      </w:r>
      <w:r w:rsidRPr="003A740F">
        <w:rPr>
          <w:rFonts w:ascii="David" w:eastAsia="David" w:hAnsi="David"/>
          <w:rtl/>
          <w:lang w:eastAsia="en-US"/>
        </w:rPr>
        <w:t xml:space="preserve">, </w:t>
      </w:r>
      <w:r w:rsidRPr="003A740F">
        <w:rPr>
          <w:rFonts w:ascii="David" w:eastAsia="David" w:hAnsi="David" w:hint="cs"/>
          <w:rtl/>
          <w:lang w:eastAsia="en-US"/>
        </w:rPr>
        <w:t>בכפוף</w:t>
      </w:r>
      <w:r w:rsidRPr="003A740F">
        <w:rPr>
          <w:rFonts w:ascii="David" w:eastAsia="David" w:hAnsi="David"/>
          <w:rtl/>
          <w:lang w:eastAsia="en-US"/>
        </w:rPr>
        <w:t xml:space="preserve"> </w:t>
      </w:r>
      <w:r w:rsidRPr="003A740F">
        <w:rPr>
          <w:rFonts w:ascii="David" w:eastAsia="David" w:hAnsi="David" w:hint="cs"/>
          <w:rtl/>
          <w:lang w:eastAsia="en-US"/>
        </w:rPr>
        <w:t>לתנאי</w:t>
      </w:r>
      <w:r w:rsidRPr="003A740F">
        <w:rPr>
          <w:rFonts w:ascii="David" w:eastAsia="David" w:hAnsi="David"/>
          <w:rtl/>
          <w:lang w:eastAsia="en-US"/>
        </w:rPr>
        <w:t xml:space="preserve"> </w:t>
      </w:r>
      <w:r w:rsidRPr="003A740F">
        <w:rPr>
          <w:rFonts w:ascii="David" w:eastAsia="David" w:hAnsi="David" w:hint="cs"/>
          <w:rtl/>
          <w:lang w:eastAsia="en-US"/>
        </w:rPr>
        <w:t>ההסכם</w:t>
      </w:r>
      <w:r w:rsidRPr="003A740F">
        <w:rPr>
          <w:rFonts w:ascii="David" w:eastAsia="David" w:hAnsi="David"/>
          <w:rtl/>
          <w:lang w:eastAsia="en-US"/>
        </w:rPr>
        <w:t xml:space="preserve"> </w:t>
      </w:r>
      <w:r w:rsidRPr="003A740F">
        <w:rPr>
          <w:rFonts w:ascii="David" w:eastAsia="David" w:hAnsi="David" w:hint="cs"/>
          <w:rtl/>
          <w:lang w:eastAsia="en-US"/>
        </w:rPr>
        <w:t>בינו</w:t>
      </w:r>
      <w:r w:rsidRPr="003A740F">
        <w:rPr>
          <w:rFonts w:ascii="David" w:eastAsia="David" w:hAnsi="David"/>
          <w:rtl/>
          <w:lang w:eastAsia="en-US"/>
        </w:rPr>
        <w:t xml:space="preserve"> </w:t>
      </w:r>
      <w:r w:rsidRPr="003A740F">
        <w:rPr>
          <w:rFonts w:ascii="David" w:eastAsia="David" w:hAnsi="David" w:hint="cs"/>
          <w:rtl/>
          <w:lang w:eastAsia="en-US"/>
        </w:rPr>
        <w:t>לבין</w:t>
      </w:r>
      <w:r w:rsidRPr="003A740F">
        <w:rPr>
          <w:rFonts w:ascii="David" w:eastAsia="David" w:hAnsi="David"/>
          <w:rtl/>
          <w:lang w:eastAsia="en-US"/>
        </w:rPr>
        <w:t xml:space="preserve"> </w:t>
      </w:r>
      <w:r w:rsidRPr="003A740F">
        <w:rPr>
          <w:rFonts w:ascii="David" w:eastAsia="David" w:hAnsi="David" w:hint="cs"/>
          <w:rtl/>
          <w:lang w:eastAsia="en-US"/>
        </w:rPr>
        <w:t>המשרד</w:t>
      </w:r>
      <w:r w:rsidRPr="003A740F">
        <w:rPr>
          <w:rFonts w:ascii="David" w:eastAsia="David" w:hAnsi="David"/>
          <w:rtl/>
          <w:lang w:eastAsia="en-US"/>
        </w:rPr>
        <w:t xml:space="preserve"> </w:t>
      </w:r>
      <w:r w:rsidRPr="003A740F">
        <w:rPr>
          <w:rFonts w:ascii="David" w:eastAsia="David" w:hAnsi="David" w:hint="cs"/>
          <w:rtl/>
          <w:lang w:eastAsia="en-US"/>
        </w:rPr>
        <w:t>ובכפוף</w:t>
      </w:r>
      <w:r w:rsidRPr="003A740F">
        <w:rPr>
          <w:rFonts w:ascii="David" w:eastAsia="David" w:hAnsi="David"/>
          <w:rtl/>
          <w:lang w:eastAsia="en-US"/>
        </w:rPr>
        <w:t xml:space="preserve"> </w:t>
      </w:r>
      <w:r w:rsidRPr="003A740F">
        <w:rPr>
          <w:rFonts w:ascii="David" w:eastAsia="David" w:hAnsi="David" w:hint="cs"/>
          <w:rtl/>
          <w:lang w:eastAsia="en-US"/>
        </w:rPr>
        <w:t>לכל</w:t>
      </w:r>
      <w:r w:rsidRPr="003A740F">
        <w:rPr>
          <w:rFonts w:ascii="David" w:eastAsia="David" w:hAnsi="David"/>
          <w:rtl/>
          <w:lang w:eastAsia="en-US"/>
        </w:rPr>
        <w:t xml:space="preserve"> </w:t>
      </w:r>
      <w:r w:rsidRPr="003A740F">
        <w:rPr>
          <w:rFonts w:ascii="David" w:eastAsia="David" w:hAnsi="David" w:hint="cs"/>
          <w:rtl/>
          <w:lang w:eastAsia="en-US"/>
        </w:rPr>
        <w:t>דין</w:t>
      </w:r>
      <w:r w:rsidRPr="003A740F">
        <w:rPr>
          <w:rFonts w:ascii="David" w:eastAsia="David" w:hAnsi="David"/>
          <w:rtl/>
          <w:lang w:eastAsia="en-US"/>
        </w:rPr>
        <w:t>.</w:t>
      </w:r>
    </w:p>
    <w:p w14:paraId="3855EF3C" w14:textId="77777777" w:rsidR="00156136" w:rsidRPr="00A05100" w:rsidRDefault="00156136" w:rsidP="00156136">
      <w:pPr>
        <w:pStyle w:val="aff1"/>
        <w:numPr>
          <w:ilvl w:val="1"/>
          <w:numId w:val="5"/>
        </w:numPr>
        <w:spacing w:after="160"/>
        <w:ind w:right="0"/>
        <w:contextualSpacing/>
        <w:rPr>
          <w:rFonts w:ascii="David" w:eastAsia="David" w:hAnsi="David" w:cs="David"/>
          <w:b/>
          <w:bCs/>
          <w:u w:val="single"/>
          <w:lang w:eastAsia="en-US"/>
        </w:rPr>
      </w:pPr>
      <w:bookmarkStart w:id="783" w:name="_Toc515808448"/>
      <w:bookmarkStart w:id="784" w:name="_Toc517159720"/>
      <w:bookmarkStart w:id="785" w:name="_Toc517610465"/>
      <w:bookmarkStart w:id="786" w:name="_Toc519145739"/>
      <w:r w:rsidRPr="00A05100">
        <w:rPr>
          <w:rFonts w:ascii="David" w:eastAsia="David" w:hAnsi="David" w:cs="David" w:hint="cs"/>
          <w:b/>
          <w:bCs/>
          <w:u w:val="single"/>
          <w:rtl/>
          <w:lang w:eastAsia="en-US"/>
        </w:rPr>
        <w:t>בעיות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ביצועים</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פונקציונליות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חסרה</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או</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חלקית</w:t>
      </w:r>
      <w:r w:rsidRPr="00A05100">
        <w:rPr>
          <w:rFonts w:ascii="David" w:eastAsia="David" w:hAnsi="David" w:cs="David"/>
          <w:b/>
          <w:bCs/>
          <w:u w:val="single"/>
          <w:rtl/>
          <w:lang w:eastAsia="en-US"/>
        </w:rPr>
        <w:t>:</w:t>
      </w:r>
      <w:bookmarkEnd w:id="783"/>
      <w:bookmarkEnd w:id="784"/>
      <w:bookmarkEnd w:id="785"/>
      <w:bookmarkEnd w:id="786"/>
    </w:p>
    <w:p w14:paraId="53C7AE4E"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ייתכן</w:t>
      </w:r>
      <w:r w:rsidRPr="003A740F">
        <w:rPr>
          <w:rFonts w:ascii="David" w:eastAsia="David" w:hAnsi="David"/>
          <w:rtl/>
          <w:lang w:eastAsia="en-US"/>
        </w:rPr>
        <w:t xml:space="preserve"> </w:t>
      </w:r>
      <w:r w:rsidRPr="003A740F">
        <w:rPr>
          <w:rFonts w:ascii="David" w:eastAsia="David" w:hAnsi="David" w:hint="cs"/>
          <w:rtl/>
          <w:lang w:eastAsia="en-US"/>
        </w:rPr>
        <w:t>שחלק</w:t>
      </w:r>
      <w:r w:rsidRPr="003A740F">
        <w:rPr>
          <w:rFonts w:ascii="David" w:eastAsia="David" w:hAnsi="David"/>
          <w:rtl/>
          <w:lang w:eastAsia="en-US"/>
        </w:rPr>
        <w:t xml:space="preserve"> </w:t>
      </w:r>
      <w:r w:rsidRPr="003A740F">
        <w:rPr>
          <w:rFonts w:ascii="David" w:eastAsia="David" w:hAnsi="David" w:hint="cs"/>
          <w:rtl/>
          <w:lang w:eastAsia="en-US"/>
        </w:rPr>
        <w:t>מהפונקציונליות</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זמינה</w:t>
      </w:r>
      <w:r w:rsidRPr="003A740F">
        <w:rPr>
          <w:rFonts w:ascii="David" w:eastAsia="David" w:hAnsi="David"/>
          <w:rtl/>
          <w:lang w:eastAsia="en-US"/>
        </w:rPr>
        <w:t xml:space="preserve"> </w:t>
      </w:r>
      <w:r w:rsidRPr="003A740F">
        <w:rPr>
          <w:rFonts w:ascii="David" w:eastAsia="David" w:hAnsi="David" w:hint="cs"/>
          <w:rtl/>
          <w:lang w:eastAsia="en-US"/>
        </w:rPr>
        <w:t>במועד</w:t>
      </w:r>
      <w:r w:rsidRPr="003A740F">
        <w:rPr>
          <w:rFonts w:ascii="David" w:eastAsia="David" w:hAnsi="David"/>
          <w:rtl/>
          <w:lang w:eastAsia="en-US"/>
        </w:rPr>
        <w:t xml:space="preserve"> </w:t>
      </w:r>
      <w:r w:rsidRPr="003A740F">
        <w:rPr>
          <w:rFonts w:ascii="David" w:eastAsia="David" w:hAnsi="David" w:hint="cs"/>
          <w:rtl/>
          <w:lang w:eastAsia="en-US"/>
        </w:rPr>
        <w:t>ההפעלה</w:t>
      </w:r>
      <w:r w:rsidRPr="003A740F">
        <w:rPr>
          <w:rFonts w:ascii="David" w:eastAsia="David" w:hAnsi="David"/>
          <w:rtl/>
          <w:lang w:eastAsia="en-US"/>
        </w:rPr>
        <w:t xml:space="preserve"> </w:t>
      </w:r>
      <w:r w:rsidRPr="003A740F">
        <w:rPr>
          <w:rFonts w:ascii="David" w:eastAsia="David" w:hAnsi="David" w:hint="cs"/>
          <w:rtl/>
          <w:lang w:eastAsia="en-US"/>
        </w:rPr>
        <w:t>הראשונה</w:t>
      </w:r>
      <w:r w:rsidRPr="003A740F">
        <w:rPr>
          <w:rFonts w:ascii="David" w:eastAsia="David" w:hAnsi="David"/>
          <w:rtl/>
          <w:lang w:eastAsia="en-US"/>
        </w:rPr>
        <w:t xml:space="preserve"> </w:t>
      </w:r>
      <w:r w:rsidRPr="003A740F">
        <w:rPr>
          <w:rFonts w:ascii="David" w:eastAsia="David" w:hAnsi="David" w:hint="cs"/>
          <w:rtl/>
          <w:lang w:eastAsia="en-US"/>
        </w:rPr>
        <w:t>המתוכננת</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הפורטל</w:t>
      </w:r>
      <w:r w:rsidRPr="003A740F">
        <w:rPr>
          <w:rFonts w:ascii="David" w:eastAsia="David" w:hAnsi="David"/>
          <w:rtl/>
          <w:lang w:eastAsia="en-US"/>
        </w:rPr>
        <w:t xml:space="preserve">. </w:t>
      </w:r>
      <w:r w:rsidRPr="003A740F">
        <w:rPr>
          <w:rFonts w:ascii="David" w:eastAsia="David" w:hAnsi="David" w:hint="cs"/>
          <w:rtl/>
          <w:lang w:eastAsia="en-US"/>
        </w:rPr>
        <w:t>במקרה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תוספות</w:t>
      </w:r>
      <w:r w:rsidRPr="003A740F">
        <w:rPr>
          <w:rFonts w:ascii="David" w:eastAsia="David" w:hAnsi="David"/>
          <w:rtl/>
          <w:lang w:eastAsia="en-US"/>
        </w:rPr>
        <w:t xml:space="preserve"> </w:t>
      </w:r>
      <w:r w:rsidRPr="003A740F">
        <w:rPr>
          <w:rFonts w:ascii="David" w:eastAsia="David" w:hAnsi="David" w:hint="cs"/>
          <w:rtl/>
          <w:lang w:eastAsia="en-US"/>
        </w:rPr>
        <w:t>פונקציונליות</w:t>
      </w:r>
      <w:r w:rsidRPr="003A740F">
        <w:rPr>
          <w:rFonts w:ascii="David" w:eastAsia="David" w:hAnsi="David"/>
          <w:rtl/>
          <w:lang w:eastAsia="en-US"/>
        </w:rPr>
        <w:t xml:space="preserve"> </w:t>
      </w:r>
      <w:r w:rsidRPr="003A740F">
        <w:rPr>
          <w:rFonts w:ascii="David" w:eastAsia="David" w:hAnsi="David" w:hint="cs"/>
          <w:rtl/>
          <w:lang w:eastAsia="en-US"/>
        </w:rPr>
        <w:t>יוטמעו</w:t>
      </w:r>
      <w:r w:rsidRPr="003A740F">
        <w:rPr>
          <w:rFonts w:ascii="David" w:eastAsia="David" w:hAnsi="David"/>
          <w:rtl/>
          <w:lang w:eastAsia="en-US"/>
        </w:rPr>
        <w:t xml:space="preserve"> </w:t>
      </w:r>
      <w:r w:rsidRPr="003A740F">
        <w:rPr>
          <w:rFonts w:ascii="David" w:eastAsia="David" w:hAnsi="David" w:hint="cs"/>
          <w:rtl/>
          <w:lang w:eastAsia="en-US"/>
        </w:rPr>
        <w:t>בשלבים</w:t>
      </w:r>
      <w:r w:rsidRPr="003A740F">
        <w:rPr>
          <w:rFonts w:ascii="David" w:eastAsia="David" w:hAnsi="David"/>
          <w:rtl/>
          <w:lang w:eastAsia="en-US"/>
        </w:rPr>
        <w:t xml:space="preserve"> </w:t>
      </w:r>
      <w:r w:rsidRPr="003A740F">
        <w:rPr>
          <w:rFonts w:ascii="David" w:eastAsia="David" w:hAnsi="David" w:hint="cs"/>
          <w:rtl/>
          <w:lang w:eastAsia="en-US"/>
        </w:rPr>
        <w:t>לאחר</w:t>
      </w:r>
      <w:r w:rsidRPr="003A740F">
        <w:rPr>
          <w:rFonts w:ascii="David" w:eastAsia="David" w:hAnsi="David"/>
          <w:rtl/>
          <w:lang w:eastAsia="en-US"/>
        </w:rPr>
        <w:t xml:space="preserve"> </w:t>
      </w:r>
      <w:r w:rsidRPr="003A740F">
        <w:rPr>
          <w:rFonts w:ascii="David" w:eastAsia="David" w:hAnsi="David" w:hint="cs"/>
          <w:rtl/>
          <w:lang w:eastAsia="en-US"/>
        </w:rPr>
        <w:t>כניסת</w:t>
      </w:r>
      <w:r w:rsidRPr="003A740F">
        <w:rPr>
          <w:rFonts w:ascii="David" w:eastAsia="David" w:hAnsi="David"/>
          <w:rtl/>
          <w:lang w:eastAsia="en-US"/>
        </w:rPr>
        <w:t xml:space="preserve"> </w:t>
      </w:r>
      <w:r w:rsidRPr="003A740F">
        <w:rPr>
          <w:rFonts w:ascii="David" w:eastAsia="David" w:hAnsi="David" w:hint="cs"/>
          <w:rtl/>
          <w:lang w:eastAsia="en-US"/>
        </w:rPr>
        <w:t>המערכת</w:t>
      </w:r>
      <w:r w:rsidRPr="003A740F">
        <w:rPr>
          <w:rFonts w:ascii="David" w:eastAsia="David" w:hAnsi="David"/>
          <w:rtl/>
          <w:lang w:eastAsia="en-US"/>
        </w:rPr>
        <w:t xml:space="preserve"> </w:t>
      </w:r>
      <w:r w:rsidRPr="003A740F">
        <w:rPr>
          <w:rFonts w:ascii="David" w:eastAsia="David" w:hAnsi="David" w:hint="cs"/>
          <w:rtl/>
          <w:lang w:eastAsia="en-US"/>
        </w:rPr>
        <w:t>לעבודה</w:t>
      </w:r>
      <w:r w:rsidRPr="003A740F">
        <w:rPr>
          <w:rFonts w:ascii="David" w:eastAsia="David" w:hAnsi="David"/>
          <w:rtl/>
          <w:lang w:eastAsia="en-US"/>
        </w:rPr>
        <w:t xml:space="preserve"> </w:t>
      </w:r>
      <w:r w:rsidRPr="003A740F">
        <w:rPr>
          <w:rFonts w:ascii="David" w:eastAsia="David" w:hAnsi="David" w:hint="cs"/>
          <w:rtl/>
          <w:lang w:eastAsia="en-US"/>
        </w:rPr>
        <w:t>בפועל</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למשתמשים</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תביעה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טענה</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משרדים</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טעמם</w:t>
      </w:r>
      <w:r w:rsidRPr="003A740F">
        <w:rPr>
          <w:rFonts w:ascii="David" w:eastAsia="David" w:hAnsi="David"/>
          <w:rtl/>
          <w:lang w:eastAsia="en-US"/>
        </w:rPr>
        <w:t xml:space="preserve"> </w:t>
      </w:r>
      <w:r w:rsidRPr="003A740F">
        <w:rPr>
          <w:rFonts w:ascii="David" w:eastAsia="David" w:hAnsi="David" w:hint="cs"/>
          <w:rtl/>
          <w:lang w:eastAsia="en-US"/>
        </w:rPr>
        <w:t>בגין</w:t>
      </w:r>
      <w:r w:rsidRPr="003A740F">
        <w:rPr>
          <w:rFonts w:ascii="David" w:eastAsia="David" w:hAnsi="David"/>
          <w:rtl/>
          <w:lang w:eastAsia="en-US"/>
        </w:rPr>
        <w:t xml:space="preserve"> </w:t>
      </w:r>
      <w:r w:rsidRPr="003A740F">
        <w:rPr>
          <w:rFonts w:ascii="David" w:eastAsia="David" w:hAnsi="David" w:hint="cs"/>
          <w:rtl/>
          <w:lang w:eastAsia="en-US"/>
        </w:rPr>
        <w:t>חוסרי</w:t>
      </w:r>
      <w:r w:rsidRPr="003A740F">
        <w:rPr>
          <w:rFonts w:ascii="David" w:eastAsia="David" w:hAnsi="David"/>
          <w:rtl/>
          <w:lang w:eastAsia="en-US"/>
        </w:rPr>
        <w:t xml:space="preserve"> </w:t>
      </w:r>
      <w:r w:rsidRPr="003A740F">
        <w:rPr>
          <w:rFonts w:ascii="David" w:eastAsia="David" w:hAnsi="David" w:hint="cs"/>
          <w:rtl/>
          <w:lang w:eastAsia="en-US"/>
        </w:rPr>
        <w:t>פונקציונליות</w:t>
      </w:r>
      <w:r w:rsidRPr="003A740F">
        <w:rPr>
          <w:rFonts w:ascii="David" w:eastAsia="David" w:hAnsi="David"/>
          <w:rtl/>
          <w:lang w:eastAsia="en-US"/>
        </w:rPr>
        <w:t xml:space="preserve"> </w:t>
      </w:r>
      <w:r w:rsidRPr="003A740F">
        <w:rPr>
          <w:rFonts w:ascii="David" w:eastAsia="David" w:hAnsi="David" w:hint="cs"/>
          <w:rtl/>
          <w:lang w:eastAsia="en-US"/>
        </w:rPr>
        <w:t>כאמור</w:t>
      </w:r>
      <w:r w:rsidRPr="003A740F">
        <w:rPr>
          <w:rFonts w:ascii="David" w:eastAsia="David" w:hAnsi="David"/>
          <w:rtl/>
          <w:lang w:eastAsia="en-US"/>
        </w:rPr>
        <w:t>.</w:t>
      </w:r>
    </w:p>
    <w:p w14:paraId="2E76DA8D"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תעשה</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מאמץ</w:t>
      </w:r>
      <w:r w:rsidRPr="003A740F">
        <w:rPr>
          <w:rFonts w:ascii="David" w:eastAsia="David" w:hAnsi="David"/>
          <w:rtl/>
          <w:lang w:eastAsia="en-US"/>
        </w:rPr>
        <w:t xml:space="preserve"> </w:t>
      </w:r>
      <w:r w:rsidRPr="003A740F">
        <w:rPr>
          <w:rFonts w:ascii="David" w:eastAsia="David" w:hAnsi="David" w:hint="cs"/>
          <w:rtl/>
          <w:lang w:eastAsia="en-US"/>
        </w:rPr>
        <w:t>סביר</w:t>
      </w:r>
      <w:r w:rsidRPr="003A740F">
        <w:rPr>
          <w:rFonts w:ascii="David" w:eastAsia="David" w:hAnsi="David"/>
          <w:rtl/>
          <w:lang w:eastAsia="en-US"/>
        </w:rPr>
        <w:t xml:space="preserve"> </w:t>
      </w:r>
      <w:r w:rsidRPr="003A740F">
        <w:rPr>
          <w:rFonts w:ascii="David" w:eastAsia="David" w:hAnsi="David" w:hint="cs"/>
          <w:rtl/>
          <w:lang w:eastAsia="en-US"/>
        </w:rPr>
        <w:t>להבטיח</w:t>
      </w:r>
      <w:r w:rsidRPr="003A740F">
        <w:rPr>
          <w:rFonts w:ascii="David" w:eastAsia="David" w:hAnsi="David"/>
          <w:rtl/>
          <w:lang w:eastAsia="en-US"/>
        </w:rPr>
        <w:t xml:space="preserve"> </w:t>
      </w:r>
      <w:r w:rsidRPr="003A740F">
        <w:rPr>
          <w:rFonts w:ascii="David" w:eastAsia="David" w:hAnsi="David" w:hint="cs"/>
          <w:rtl/>
          <w:lang w:eastAsia="en-US"/>
        </w:rPr>
        <w:t>זמינות</w:t>
      </w:r>
      <w:r w:rsidRPr="003A740F">
        <w:rPr>
          <w:rFonts w:ascii="David" w:eastAsia="David" w:hAnsi="David"/>
          <w:rtl/>
          <w:lang w:eastAsia="en-US"/>
        </w:rPr>
        <w:t xml:space="preserve"> </w:t>
      </w:r>
      <w:r w:rsidRPr="003A740F">
        <w:rPr>
          <w:rFonts w:ascii="David" w:eastAsia="David" w:hAnsi="David" w:hint="cs"/>
          <w:rtl/>
          <w:lang w:eastAsia="en-US"/>
        </w:rPr>
        <w:t>ותקינות</w:t>
      </w:r>
      <w:r w:rsidRPr="003A740F">
        <w:rPr>
          <w:rFonts w:ascii="David" w:eastAsia="David" w:hAnsi="David"/>
          <w:rtl/>
          <w:lang w:eastAsia="en-US"/>
        </w:rPr>
        <w:t xml:space="preserve"> </w:t>
      </w:r>
      <w:r w:rsidRPr="003A740F">
        <w:rPr>
          <w:rFonts w:ascii="David" w:eastAsia="David" w:hAnsi="David" w:hint="cs"/>
          <w:rtl/>
          <w:lang w:eastAsia="en-US"/>
        </w:rPr>
        <w:t>פעולת</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ואולם</w:t>
      </w:r>
      <w:r w:rsidRPr="003A740F">
        <w:rPr>
          <w:rFonts w:ascii="David" w:eastAsia="David" w:hAnsi="David"/>
          <w:rtl/>
          <w:lang w:eastAsia="en-US"/>
        </w:rPr>
        <w:t xml:space="preserve"> </w:t>
      </w:r>
      <w:r w:rsidRPr="003A740F">
        <w:rPr>
          <w:rFonts w:ascii="David" w:eastAsia="David" w:hAnsi="David" w:hint="cs"/>
          <w:rtl/>
          <w:lang w:eastAsia="en-US"/>
        </w:rPr>
        <w:t>ייתכן</w:t>
      </w:r>
      <w:r w:rsidRPr="003A740F">
        <w:rPr>
          <w:rFonts w:ascii="David" w:eastAsia="David" w:hAnsi="David"/>
          <w:rtl/>
          <w:lang w:eastAsia="en-US"/>
        </w:rPr>
        <w:t xml:space="preserve"> </w:t>
      </w:r>
      <w:r w:rsidRPr="003A740F">
        <w:rPr>
          <w:rFonts w:ascii="David" w:eastAsia="David" w:hAnsi="David" w:hint="cs"/>
          <w:rtl/>
          <w:lang w:eastAsia="en-US"/>
        </w:rPr>
        <w:t>שהמערכת</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זמינה</w:t>
      </w:r>
      <w:r w:rsidRPr="003A740F">
        <w:rPr>
          <w:rFonts w:ascii="David" w:eastAsia="David" w:hAnsi="David"/>
          <w:rtl/>
          <w:lang w:eastAsia="en-US"/>
        </w:rPr>
        <w:t xml:space="preserve"> </w:t>
      </w:r>
      <w:r w:rsidRPr="003A740F">
        <w:rPr>
          <w:rFonts w:ascii="David" w:eastAsia="David" w:hAnsi="David" w:hint="cs"/>
          <w:rtl/>
          <w:lang w:eastAsia="en-US"/>
        </w:rPr>
        <w:t>מעת</w:t>
      </w:r>
      <w:r w:rsidRPr="003A740F">
        <w:rPr>
          <w:rFonts w:ascii="David" w:eastAsia="David" w:hAnsi="David"/>
          <w:rtl/>
          <w:lang w:eastAsia="en-US"/>
        </w:rPr>
        <w:t xml:space="preserve"> </w:t>
      </w:r>
      <w:r w:rsidRPr="003A740F">
        <w:rPr>
          <w:rFonts w:ascii="David" w:eastAsia="David" w:hAnsi="David" w:hint="cs"/>
          <w:rtl/>
          <w:lang w:eastAsia="en-US"/>
        </w:rPr>
        <w:t>לעת</w:t>
      </w:r>
      <w:r w:rsidRPr="003A740F">
        <w:rPr>
          <w:rFonts w:ascii="David" w:eastAsia="David" w:hAnsi="David"/>
          <w:rtl/>
          <w:lang w:eastAsia="en-US"/>
        </w:rPr>
        <w:t xml:space="preserve"> </w:t>
      </w:r>
      <w:r w:rsidRPr="003A740F">
        <w:rPr>
          <w:rFonts w:ascii="David" w:eastAsia="David" w:hAnsi="David" w:hint="cs"/>
          <w:rtl/>
          <w:lang w:eastAsia="en-US"/>
        </w:rPr>
        <w:t>בשל</w:t>
      </w:r>
      <w:r w:rsidRPr="003A740F">
        <w:rPr>
          <w:rFonts w:ascii="David" w:eastAsia="David" w:hAnsi="David"/>
          <w:rtl/>
          <w:lang w:eastAsia="en-US"/>
        </w:rPr>
        <w:t xml:space="preserve"> </w:t>
      </w:r>
      <w:r w:rsidRPr="003A740F">
        <w:rPr>
          <w:rFonts w:ascii="David" w:eastAsia="David" w:hAnsi="David" w:hint="cs"/>
          <w:rtl/>
          <w:lang w:eastAsia="en-US"/>
        </w:rPr>
        <w:t>תקלות</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לצורך</w:t>
      </w:r>
      <w:r w:rsidRPr="003A740F">
        <w:rPr>
          <w:rFonts w:ascii="David" w:eastAsia="David" w:hAnsi="David"/>
          <w:rtl/>
          <w:lang w:eastAsia="en-US"/>
        </w:rPr>
        <w:t xml:space="preserve"> </w:t>
      </w:r>
      <w:r w:rsidRPr="003A740F">
        <w:rPr>
          <w:rFonts w:ascii="David" w:eastAsia="David" w:hAnsi="David" w:hint="cs"/>
          <w:rtl/>
          <w:lang w:eastAsia="en-US"/>
        </w:rPr>
        <w:t>תחזוקה</w:t>
      </w:r>
      <w:r w:rsidRPr="003A740F">
        <w:rPr>
          <w:rFonts w:ascii="David" w:eastAsia="David" w:hAnsi="David"/>
          <w:rtl/>
          <w:lang w:eastAsia="en-US"/>
        </w:rPr>
        <w:t xml:space="preserve">. </w:t>
      </w:r>
      <w:r w:rsidRPr="003A740F">
        <w:rPr>
          <w:rFonts w:ascii="David" w:eastAsia="David" w:hAnsi="David" w:hint="cs"/>
          <w:rtl/>
          <w:lang w:eastAsia="en-US"/>
        </w:rPr>
        <w:t>כמו</w:t>
      </w:r>
      <w:r w:rsidRPr="003A740F">
        <w:rPr>
          <w:rFonts w:ascii="David" w:eastAsia="David" w:hAnsi="David"/>
          <w:rtl/>
          <w:lang w:eastAsia="en-US"/>
        </w:rPr>
        <w:t xml:space="preserve"> </w:t>
      </w:r>
      <w:r w:rsidRPr="003A740F">
        <w:rPr>
          <w:rFonts w:ascii="David" w:eastAsia="David" w:hAnsi="David" w:hint="cs"/>
          <w:rtl/>
          <w:lang w:eastAsia="en-US"/>
        </w:rPr>
        <w:t>כן</w:t>
      </w:r>
      <w:r w:rsidRPr="003A740F">
        <w:rPr>
          <w:rFonts w:ascii="David" w:eastAsia="David" w:hAnsi="David"/>
          <w:rtl/>
          <w:lang w:eastAsia="en-US"/>
        </w:rPr>
        <w:t xml:space="preserve">, </w:t>
      </w:r>
      <w:r w:rsidRPr="003A740F">
        <w:rPr>
          <w:rFonts w:ascii="David" w:eastAsia="David" w:hAnsi="David" w:hint="cs"/>
          <w:rtl/>
          <w:lang w:eastAsia="en-US"/>
        </w:rPr>
        <w:t>ייתכנו</w:t>
      </w:r>
      <w:r w:rsidRPr="003A740F">
        <w:rPr>
          <w:rFonts w:ascii="David" w:eastAsia="David" w:hAnsi="David"/>
          <w:rtl/>
          <w:lang w:eastAsia="en-US"/>
        </w:rPr>
        <w:t xml:space="preserve"> </w:t>
      </w:r>
      <w:r w:rsidRPr="003A740F">
        <w:rPr>
          <w:rFonts w:ascii="David" w:eastAsia="David" w:hAnsi="David" w:hint="cs"/>
          <w:rtl/>
          <w:lang w:eastAsia="en-US"/>
        </w:rPr>
        <w:t>תקלות</w:t>
      </w:r>
      <w:r w:rsidRPr="003A740F">
        <w:rPr>
          <w:rFonts w:ascii="David" w:eastAsia="David" w:hAnsi="David"/>
          <w:rtl/>
          <w:lang w:eastAsia="en-US"/>
        </w:rPr>
        <w:t xml:space="preserve"> </w:t>
      </w:r>
      <w:r w:rsidRPr="003A740F">
        <w:rPr>
          <w:rFonts w:ascii="David" w:eastAsia="David" w:hAnsi="David" w:hint="cs"/>
          <w:rtl/>
          <w:lang w:eastAsia="en-US"/>
        </w:rPr>
        <w:t>שיחייבו</w:t>
      </w:r>
      <w:r w:rsidRPr="003A740F">
        <w:rPr>
          <w:rFonts w:ascii="David" w:eastAsia="David" w:hAnsi="David"/>
          <w:rtl/>
          <w:lang w:eastAsia="en-US"/>
        </w:rPr>
        <w:t xml:space="preserve"> </w:t>
      </w:r>
      <w:r w:rsidRPr="003A740F">
        <w:rPr>
          <w:rFonts w:ascii="David" w:eastAsia="David" w:hAnsi="David" w:hint="cs"/>
          <w:rtl/>
          <w:lang w:eastAsia="en-US"/>
        </w:rPr>
        <w:t>הגשה</w:t>
      </w:r>
      <w:r w:rsidRPr="003A740F">
        <w:rPr>
          <w:rFonts w:ascii="David" w:eastAsia="David" w:hAnsi="David"/>
          <w:rtl/>
          <w:lang w:eastAsia="en-US"/>
        </w:rPr>
        <w:t xml:space="preserve"> </w:t>
      </w:r>
      <w:r w:rsidRPr="003A740F">
        <w:rPr>
          <w:rFonts w:ascii="David" w:eastAsia="David" w:hAnsi="David" w:hint="cs"/>
          <w:rtl/>
          <w:lang w:eastAsia="en-US"/>
        </w:rPr>
        <w:t>חוזרת</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חשבוניות</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lastRenderedPageBreak/>
        <w:t>יפגעו</w:t>
      </w:r>
      <w:r w:rsidRPr="003A740F">
        <w:rPr>
          <w:rFonts w:ascii="David" w:eastAsia="David" w:hAnsi="David"/>
          <w:rtl/>
          <w:lang w:eastAsia="en-US"/>
        </w:rPr>
        <w:t xml:space="preserve"> </w:t>
      </w:r>
      <w:r w:rsidRPr="003A740F">
        <w:rPr>
          <w:rFonts w:ascii="David" w:eastAsia="David" w:hAnsi="David" w:hint="cs"/>
          <w:rtl/>
          <w:lang w:eastAsia="en-US"/>
        </w:rPr>
        <w:t>בקצב</w:t>
      </w:r>
      <w:r w:rsidRPr="003A740F">
        <w:rPr>
          <w:rFonts w:ascii="David" w:eastAsia="David" w:hAnsi="David"/>
          <w:rtl/>
          <w:lang w:eastAsia="en-US"/>
        </w:rPr>
        <w:t xml:space="preserve"> </w:t>
      </w:r>
      <w:r w:rsidRPr="003A740F">
        <w:rPr>
          <w:rFonts w:ascii="David" w:eastAsia="David" w:hAnsi="David" w:hint="cs"/>
          <w:rtl/>
          <w:lang w:eastAsia="en-US"/>
        </w:rPr>
        <w:t>העבודה</w:t>
      </w:r>
      <w:r w:rsidRPr="003A740F">
        <w:rPr>
          <w:rFonts w:ascii="David" w:eastAsia="David" w:hAnsi="David"/>
          <w:rtl/>
          <w:lang w:eastAsia="en-US"/>
        </w:rPr>
        <w:t xml:space="preserve">. </w:t>
      </w:r>
      <w:r w:rsidRPr="003A740F">
        <w:rPr>
          <w:rFonts w:ascii="David" w:eastAsia="David" w:hAnsi="David" w:hint="cs"/>
          <w:rtl/>
          <w:lang w:eastAsia="en-US"/>
        </w:rPr>
        <w:t>במקרים</w:t>
      </w:r>
      <w:r w:rsidRPr="003A740F">
        <w:rPr>
          <w:rFonts w:ascii="David" w:eastAsia="David" w:hAnsi="David"/>
          <w:rtl/>
          <w:lang w:eastAsia="en-US"/>
        </w:rPr>
        <w:t xml:space="preserve"> </w:t>
      </w:r>
      <w:r w:rsidRPr="003A740F">
        <w:rPr>
          <w:rFonts w:ascii="David" w:eastAsia="David" w:hAnsi="David" w:hint="cs"/>
          <w:rtl/>
          <w:lang w:eastAsia="en-US"/>
        </w:rPr>
        <w:t>אלה</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לספקים</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תביעה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טענה</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המשרדים</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מטעמם</w:t>
      </w:r>
      <w:r w:rsidRPr="003A740F">
        <w:rPr>
          <w:rFonts w:ascii="David" w:eastAsia="David" w:hAnsi="David"/>
          <w:rtl/>
          <w:lang w:eastAsia="en-US"/>
        </w:rPr>
        <w:t xml:space="preserve"> </w:t>
      </w:r>
      <w:r w:rsidRPr="003A740F">
        <w:rPr>
          <w:rFonts w:ascii="David" w:eastAsia="David" w:hAnsi="David" w:hint="cs"/>
          <w:rtl/>
          <w:lang w:eastAsia="en-US"/>
        </w:rPr>
        <w:t>ובלבד</w:t>
      </w:r>
      <w:r w:rsidRPr="003A740F">
        <w:rPr>
          <w:rFonts w:ascii="David" w:eastAsia="David" w:hAnsi="David"/>
          <w:rtl/>
          <w:lang w:eastAsia="en-US"/>
        </w:rPr>
        <w:t xml:space="preserve"> </w:t>
      </w:r>
      <w:r w:rsidRPr="003A740F">
        <w:rPr>
          <w:rFonts w:ascii="David" w:eastAsia="David" w:hAnsi="David" w:hint="cs"/>
          <w:rtl/>
          <w:lang w:eastAsia="en-US"/>
        </w:rPr>
        <w:t>שננקטו</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ידי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מטעמה</w:t>
      </w:r>
      <w:r w:rsidRPr="003A740F">
        <w:rPr>
          <w:rFonts w:ascii="David" w:eastAsia="David" w:hAnsi="David"/>
          <w:rtl/>
          <w:lang w:eastAsia="en-US"/>
        </w:rPr>
        <w:t xml:space="preserve">, </w:t>
      </w:r>
      <w:r w:rsidRPr="003A740F">
        <w:rPr>
          <w:rFonts w:ascii="David" w:eastAsia="David" w:hAnsi="David" w:hint="cs"/>
          <w:rtl/>
          <w:lang w:eastAsia="en-US"/>
        </w:rPr>
        <w:t>מאמצים</w:t>
      </w:r>
      <w:r w:rsidRPr="003A740F">
        <w:rPr>
          <w:rFonts w:ascii="David" w:eastAsia="David" w:hAnsi="David"/>
          <w:rtl/>
          <w:lang w:eastAsia="en-US"/>
        </w:rPr>
        <w:t xml:space="preserve"> </w:t>
      </w:r>
      <w:r w:rsidRPr="003A740F">
        <w:rPr>
          <w:rFonts w:ascii="David" w:eastAsia="David" w:hAnsi="David" w:hint="cs"/>
          <w:rtl/>
          <w:lang w:eastAsia="en-US"/>
        </w:rPr>
        <w:t>סבירים</w:t>
      </w:r>
      <w:r w:rsidRPr="003A740F">
        <w:rPr>
          <w:rFonts w:ascii="David" w:eastAsia="David" w:hAnsi="David"/>
          <w:rtl/>
          <w:lang w:eastAsia="en-US"/>
        </w:rPr>
        <w:t xml:space="preserve"> </w:t>
      </w:r>
      <w:r w:rsidRPr="003A740F">
        <w:rPr>
          <w:rFonts w:ascii="David" w:eastAsia="David" w:hAnsi="David" w:hint="cs"/>
          <w:rtl/>
          <w:lang w:eastAsia="en-US"/>
        </w:rPr>
        <w:t>למניעת</w:t>
      </w:r>
      <w:r w:rsidRPr="003A740F">
        <w:rPr>
          <w:rFonts w:ascii="David" w:eastAsia="David" w:hAnsi="David"/>
          <w:rtl/>
          <w:lang w:eastAsia="en-US"/>
        </w:rPr>
        <w:t xml:space="preserve"> </w:t>
      </w:r>
      <w:r w:rsidRPr="003A740F">
        <w:rPr>
          <w:rFonts w:ascii="David" w:eastAsia="David" w:hAnsi="David" w:hint="cs"/>
          <w:rtl/>
          <w:lang w:eastAsia="en-US"/>
        </w:rPr>
        <w:t>הישנות</w:t>
      </w:r>
      <w:r w:rsidRPr="003A740F">
        <w:rPr>
          <w:rFonts w:ascii="David" w:eastAsia="David" w:hAnsi="David"/>
          <w:rtl/>
          <w:lang w:eastAsia="en-US"/>
        </w:rPr>
        <w:t xml:space="preserve"> </w:t>
      </w:r>
      <w:r w:rsidRPr="003A740F">
        <w:rPr>
          <w:rFonts w:ascii="David" w:eastAsia="David" w:hAnsi="David" w:hint="cs"/>
          <w:rtl/>
          <w:lang w:eastAsia="en-US"/>
        </w:rPr>
        <w:t>התקלות</w:t>
      </w:r>
      <w:r w:rsidRPr="003A740F">
        <w:rPr>
          <w:rFonts w:ascii="David" w:eastAsia="David" w:hAnsi="David"/>
          <w:rtl/>
          <w:lang w:eastAsia="en-US"/>
        </w:rPr>
        <w:t xml:space="preserve"> </w:t>
      </w:r>
      <w:r w:rsidRPr="003A740F">
        <w:rPr>
          <w:rFonts w:ascii="David" w:eastAsia="David" w:hAnsi="David" w:hint="cs"/>
          <w:rtl/>
          <w:lang w:eastAsia="en-US"/>
        </w:rPr>
        <w:t>והטיפול</w:t>
      </w:r>
      <w:r w:rsidRPr="003A740F">
        <w:rPr>
          <w:rFonts w:ascii="David" w:eastAsia="David" w:hAnsi="David"/>
          <w:rtl/>
          <w:lang w:eastAsia="en-US"/>
        </w:rPr>
        <w:t xml:space="preserve"> </w:t>
      </w:r>
      <w:r w:rsidRPr="003A740F">
        <w:rPr>
          <w:rFonts w:ascii="David" w:eastAsia="David" w:hAnsi="David" w:hint="cs"/>
          <w:rtl/>
          <w:lang w:eastAsia="en-US"/>
        </w:rPr>
        <w:t>בהן</w:t>
      </w:r>
      <w:r w:rsidRPr="003A740F">
        <w:rPr>
          <w:rFonts w:ascii="David" w:eastAsia="David" w:hAnsi="David"/>
          <w:rtl/>
          <w:lang w:eastAsia="en-US"/>
        </w:rPr>
        <w:t>.</w:t>
      </w:r>
    </w:p>
    <w:p w14:paraId="20AB2280"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במקרים</w:t>
      </w:r>
      <w:r w:rsidRPr="003A740F">
        <w:rPr>
          <w:rFonts w:ascii="David" w:eastAsia="David" w:hAnsi="David"/>
          <w:rtl/>
          <w:lang w:eastAsia="en-US"/>
        </w:rPr>
        <w:t xml:space="preserve"> </w:t>
      </w:r>
      <w:r w:rsidRPr="003A740F">
        <w:rPr>
          <w:rFonts w:ascii="David" w:eastAsia="David" w:hAnsi="David" w:hint="cs"/>
          <w:rtl/>
          <w:lang w:eastAsia="en-US"/>
        </w:rPr>
        <w:t>בהם</w:t>
      </w:r>
      <w:r w:rsidRPr="003A740F">
        <w:rPr>
          <w:rFonts w:ascii="David" w:eastAsia="David" w:hAnsi="David"/>
          <w:rtl/>
          <w:lang w:eastAsia="en-US"/>
        </w:rPr>
        <w:t xml:space="preserve"> </w:t>
      </w:r>
      <w:r w:rsidRPr="003A740F">
        <w:rPr>
          <w:rFonts w:ascii="David" w:eastAsia="David" w:hAnsi="David" w:hint="cs"/>
          <w:rtl/>
          <w:lang w:eastAsia="en-US"/>
        </w:rPr>
        <w:t>תקלה</w:t>
      </w:r>
      <w:r w:rsidRPr="003A740F">
        <w:rPr>
          <w:rFonts w:ascii="David" w:eastAsia="David" w:hAnsi="David"/>
          <w:rtl/>
          <w:lang w:eastAsia="en-US"/>
        </w:rPr>
        <w:t xml:space="preserve"> </w:t>
      </w:r>
      <w:r w:rsidRPr="003A740F">
        <w:rPr>
          <w:rFonts w:ascii="David" w:eastAsia="David" w:hAnsi="David" w:hint="cs"/>
          <w:rtl/>
          <w:lang w:eastAsia="en-US"/>
        </w:rPr>
        <w:t>מתמשכת</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מונעת</w:t>
      </w:r>
      <w:r w:rsidRPr="003A740F">
        <w:rPr>
          <w:rFonts w:ascii="David" w:eastAsia="David" w:hAnsi="David"/>
          <w:rtl/>
          <w:lang w:eastAsia="en-US"/>
        </w:rPr>
        <w:t xml:space="preserve"> </w:t>
      </w:r>
      <w:r w:rsidRPr="003A740F">
        <w:rPr>
          <w:rFonts w:ascii="David" w:eastAsia="David" w:hAnsi="David" w:hint="cs"/>
          <w:rtl/>
          <w:lang w:eastAsia="en-US"/>
        </w:rPr>
        <w:t>באופן</w:t>
      </w:r>
      <w:r w:rsidRPr="003A740F">
        <w:rPr>
          <w:rFonts w:ascii="David" w:eastAsia="David" w:hAnsi="David"/>
          <w:rtl/>
          <w:lang w:eastAsia="en-US"/>
        </w:rPr>
        <w:t xml:space="preserve"> </w:t>
      </w:r>
      <w:r w:rsidRPr="003A740F">
        <w:rPr>
          <w:rFonts w:ascii="David" w:eastAsia="David" w:hAnsi="David" w:hint="cs"/>
          <w:rtl/>
          <w:lang w:eastAsia="en-US"/>
        </w:rPr>
        <w:t>זמני</w:t>
      </w:r>
      <w:r w:rsidRPr="003A740F">
        <w:rPr>
          <w:rFonts w:ascii="David" w:eastAsia="David" w:hAnsi="David"/>
          <w:rtl/>
          <w:lang w:eastAsia="en-US"/>
        </w:rPr>
        <w:t xml:space="preserve"> </w:t>
      </w:r>
      <w:r w:rsidRPr="003A740F">
        <w:rPr>
          <w:rFonts w:ascii="David" w:eastAsia="David" w:hAnsi="David" w:hint="cs"/>
          <w:rtl/>
          <w:lang w:eastAsia="en-US"/>
        </w:rPr>
        <w:t>הגשת</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חשבוניות</w:t>
      </w:r>
      <w:r w:rsidRPr="003A740F">
        <w:rPr>
          <w:rFonts w:ascii="David" w:eastAsia="David" w:hAnsi="David"/>
          <w:rtl/>
          <w:lang w:eastAsia="en-US"/>
        </w:rPr>
        <w:t xml:space="preserve"> </w:t>
      </w: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הפורטל</w:t>
      </w:r>
      <w:r w:rsidRPr="003A740F">
        <w:rPr>
          <w:rFonts w:ascii="David" w:eastAsia="David" w:hAnsi="David"/>
          <w:rtl/>
          <w:lang w:eastAsia="en-US"/>
        </w:rPr>
        <w:t xml:space="preserve">, </w:t>
      </w:r>
      <w:r w:rsidRPr="003A740F">
        <w:rPr>
          <w:rFonts w:ascii="David" w:eastAsia="David" w:hAnsi="David" w:hint="cs"/>
          <w:rtl/>
          <w:lang w:eastAsia="en-US"/>
        </w:rPr>
        <w:t>המשרדים</w:t>
      </w:r>
      <w:r w:rsidRPr="003A740F">
        <w:rPr>
          <w:rFonts w:ascii="David" w:eastAsia="David" w:hAnsi="David"/>
          <w:rtl/>
          <w:lang w:eastAsia="en-US"/>
        </w:rPr>
        <w:t xml:space="preserve"> </w:t>
      </w:r>
      <w:r w:rsidRPr="003A740F">
        <w:rPr>
          <w:rFonts w:ascii="David" w:eastAsia="David" w:hAnsi="David" w:hint="cs"/>
          <w:rtl/>
          <w:lang w:eastAsia="en-US"/>
        </w:rPr>
        <w:t>והמשתמשים</w:t>
      </w:r>
      <w:r w:rsidRPr="003A740F">
        <w:rPr>
          <w:rFonts w:ascii="David" w:eastAsia="David" w:hAnsi="David"/>
          <w:rtl/>
          <w:lang w:eastAsia="en-US"/>
        </w:rPr>
        <w:t xml:space="preserve"> </w:t>
      </w:r>
      <w:r w:rsidRPr="003A740F">
        <w:rPr>
          <w:rFonts w:ascii="David" w:eastAsia="David" w:hAnsi="David" w:hint="cs"/>
          <w:rtl/>
          <w:lang w:eastAsia="en-US"/>
        </w:rPr>
        <w:t>יונחו</w:t>
      </w:r>
      <w:r w:rsidRPr="003A740F">
        <w:rPr>
          <w:rFonts w:ascii="David" w:eastAsia="David" w:hAnsi="David"/>
          <w:rtl/>
          <w:lang w:eastAsia="en-US"/>
        </w:rPr>
        <w:t xml:space="preserve"> </w:t>
      </w:r>
      <w:r w:rsidRPr="003A740F">
        <w:rPr>
          <w:rFonts w:ascii="David" w:eastAsia="David" w:hAnsi="David" w:hint="cs"/>
          <w:rtl/>
          <w:lang w:eastAsia="en-US"/>
        </w:rPr>
        <w:t>לפעול</w:t>
      </w:r>
      <w:r w:rsidRPr="003A740F">
        <w:rPr>
          <w:rFonts w:ascii="David" w:eastAsia="David" w:hAnsi="David"/>
          <w:rtl/>
          <w:lang w:eastAsia="en-US"/>
        </w:rPr>
        <w:t xml:space="preserve"> </w:t>
      </w:r>
      <w:r w:rsidRPr="003A740F">
        <w:rPr>
          <w:rFonts w:ascii="David" w:eastAsia="David" w:hAnsi="David" w:hint="cs"/>
          <w:rtl/>
          <w:lang w:eastAsia="en-US"/>
        </w:rPr>
        <w:t>מחוץ</w:t>
      </w:r>
      <w:r w:rsidRPr="003A740F">
        <w:rPr>
          <w:rFonts w:ascii="David" w:eastAsia="David" w:hAnsi="David"/>
          <w:rtl/>
          <w:lang w:eastAsia="en-US"/>
        </w:rPr>
        <w:t xml:space="preserve"> </w:t>
      </w:r>
      <w:r w:rsidRPr="003A740F">
        <w:rPr>
          <w:rFonts w:ascii="David" w:eastAsia="David" w:hAnsi="David" w:hint="cs"/>
          <w:rtl/>
          <w:lang w:eastAsia="en-US"/>
        </w:rPr>
        <w:t>לפורטל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בהתאם</w:t>
      </w:r>
      <w:r w:rsidRPr="003A740F">
        <w:rPr>
          <w:rFonts w:ascii="David" w:eastAsia="David" w:hAnsi="David"/>
          <w:rtl/>
          <w:lang w:eastAsia="en-US"/>
        </w:rPr>
        <w:t xml:space="preserve"> </w:t>
      </w:r>
      <w:r w:rsidRPr="003A740F">
        <w:rPr>
          <w:rFonts w:ascii="David" w:eastAsia="David" w:hAnsi="David" w:hint="cs"/>
          <w:rtl/>
          <w:lang w:eastAsia="en-US"/>
        </w:rPr>
        <w:t>להנחיות</w:t>
      </w:r>
      <w:r w:rsidRPr="003A740F">
        <w:rPr>
          <w:rFonts w:ascii="David" w:eastAsia="David" w:hAnsi="David"/>
          <w:rtl/>
          <w:lang w:eastAsia="en-US"/>
        </w:rPr>
        <w:t xml:space="preserve"> </w:t>
      </w:r>
      <w:r w:rsidRPr="003A740F">
        <w:rPr>
          <w:rFonts w:ascii="David" w:eastAsia="David" w:hAnsi="David" w:hint="cs"/>
          <w:rtl/>
          <w:lang w:eastAsia="en-US"/>
        </w:rPr>
        <w:t>כפי</w:t>
      </w:r>
      <w:r w:rsidRPr="003A740F">
        <w:rPr>
          <w:rFonts w:ascii="David" w:eastAsia="David" w:hAnsi="David"/>
          <w:rtl/>
          <w:lang w:eastAsia="en-US"/>
        </w:rPr>
        <w:t xml:space="preserve"> </w:t>
      </w:r>
      <w:r w:rsidRPr="003A740F">
        <w:rPr>
          <w:rFonts w:ascii="David" w:eastAsia="David" w:hAnsi="David" w:hint="cs"/>
          <w:rtl/>
          <w:lang w:eastAsia="en-US"/>
        </w:rPr>
        <w:t>שיפורסמו</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החשב</w:t>
      </w:r>
      <w:r w:rsidRPr="003A740F">
        <w:rPr>
          <w:rFonts w:ascii="David" w:eastAsia="David" w:hAnsi="David"/>
          <w:rtl/>
          <w:lang w:eastAsia="en-US"/>
        </w:rPr>
        <w:t xml:space="preserve"> </w:t>
      </w:r>
      <w:r w:rsidRPr="003A740F">
        <w:rPr>
          <w:rFonts w:ascii="David" w:eastAsia="David" w:hAnsi="David" w:hint="cs"/>
          <w:rtl/>
          <w:lang w:eastAsia="en-US"/>
        </w:rPr>
        <w:t>הכללי</w:t>
      </w:r>
      <w:r w:rsidRPr="003A740F">
        <w:rPr>
          <w:rFonts w:ascii="David" w:eastAsia="David" w:hAnsi="David"/>
          <w:rtl/>
          <w:lang w:eastAsia="en-US"/>
        </w:rPr>
        <w:t xml:space="preserve"> </w:t>
      </w:r>
      <w:r w:rsidRPr="003A740F">
        <w:rPr>
          <w:rFonts w:ascii="David" w:eastAsia="David" w:hAnsi="David" w:hint="cs"/>
          <w:rtl/>
          <w:lang w:eastAsia="en-US"/>
        </w:rPr>
        <w:t>מעת</w:t>
      </w:r>
      <w:r w:rsidRPr="003A740F">
        <w:rPr>
          <w:rFonts w:ascii="David" w:eastAsia="David" w:hAnsi="David"/>
          <w:rtl/>
          <w:lang w:eastAsia="en-US"/>
        </w:rPr>
        <w:t xml:space="preserve"> </w:t>
      </w:r>
      <w:r w:rsidRPr="003A740F">
        <w:rPr>
          <w:rFonts w:ascii="David" w:eastAsia="David" w:hAnsi="David" w:hint="cs"/>
          <w:rtl/>
          <w:lang w:eastAsia="en-US"/>
        </w:rPr>
        <w:t>לעת</w:t>
      </w:r>
      <w:r w:rsidRPr="003A740F">
        <w:rPr>
          <w:rFonts w:ascii="David" w:eastAsia="David" w:hAnsi="David"/>
          <w:rtl/>
          <w:lang w:eastAsia="en-US"/>
        </w:rPr>
        <w:t>.</w:t>
      </w:r>
    </w:p>
    <w:p w14:paraId="605742B8" w14:textId="77777777" w:rsidR="00156136" w:rsidRPr="00A05100" w:rsidRDefault="00156136" w:rsidP="00156136">
      <w:pPr>
        <w:pStyle w:val="aff1"/>
        <w:numPr>
          <w:ilvl w:val="1"/>
          <w:numId w:val="5"/>
        </w:numPr>
        <w:spacing w:after="160"/>
        <w:ind w:right="0"/>
        <w:contextualSpacing/>
        <w:rPr>
          <w:rFonts w:ascii="David" w:eastAsia="David" w:hAnsi="David" w:cs="David"/>
          <w:b/>
          <w:bCs/>
          <w:u w:val="single"/>
          <w:lang w:eastAsia="en-US"/>
        </w:rPr>
      </w:pPr>
      <w:bookmarkStart w:id="787" w:name="_Toc515808449"/>
      <w:bookmarkStart w:id="788" w:name="_Toc517159721"/>
      <w:bookmarkStart w:id="789" w:name="_Toc517610466"/>
      <w:bookmarkStart w:id="790" w:name="_Toc519145740"/>
      <w:r w:rsidRPr="00A05100">
        <w:rPr>
          <w:rFonts w:ascii="David" w:eastAsia="David" w:hAnsi="David" w:cs="David" w:hint="cs"/>
          <w:b/>
          <w:bCs/>
          <w:u w:val="single"/>
          <w:rtl/>
          <w:lang w:eastAsia="en-US"/>
        </w:rPr>
        <w:t>שינויים</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חקיקתיים</w:t>
      </w:r>
      <w:bookmarkEnd w:id="787"/>
      <w:bookmarkEnd w:id="788"/>
      <w:bookmarkEnd w:id="789"/>
      <w:bookmarkEnd w:id="790"/>
    </w:p>
    <w:p w14:paraId="0EA76BDB"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ייתכן</w:t>
      </w:r>
      <w:r w:rsidRPr="003A740F">
        <w:rPr>
          <w:rFonts w:ascii="David" w:eastAsia="David" w:hAnsi="David"/>
          <w:rtl/>
          <w:lang w:eastAsia="en-US"/>
        </w:rPr>
        <w:t xml:space="preserve"> </w:t>
      </w:r>
      <w:r w:rsidRPr="003A740F">
        <w:rPr>
          <w:rFonts w:ascii="David" w:eastAsia="David" w:hAnsi="David" w:hint="cs"/>
          <w:rtl/>
          <w:lang w:eastAsia="en-US"/>
        </w:rPr>
        <w:t>שבמהלך</w:t>
      </w:r>
      <w:r w:rsidRPr="003A740F">
        <w:rPr>
          <w:rFonts w:ascii="David" w:eastAsia="David" w:hAnsi="David"/>
          <w:rtl/>
          <w:lang w:eastAsia="en-US"/>
        </w:rPr>
        <w:t xml:space="preserve"> </w:t>
      </w:r>
      <w:r w:rsidRPr="003A740F">
        <w:rPr>
          <w:rFonts w:ascii="David" w:eastAsia="David" w:hAnsi="David" w:hint="cs"/>
          <w:rtl/>
          <w:lang w:eastAsia="en-US"/>
        </w:rPr>
        <w:t>הפעלת</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ישתנו</w:t>
      </w:r>
      <w:r w:rsidRPr="003A740F">
        <w:rPr>
          <w:rFonts w:ascii="David" w:eastAsia="David" w:hAnsi="David"/>
          <w:rtl/>
          <w:lang w:eastAsia="en-US"/>
        </w:rPr>
        <w:t xml:space="preserve"> </w:t>
      </w:r>
      <w:r w:rsidRPr="003A740F">
        <w:rPr>
          <w:rFonts w:ascii="David" w:eastAsia="David" w:hAnsi="David" w:hint="cs"/>
          <w:rtl/>
          <w:lang w:eastAsia="en-US"/>
        </w:rPr>
        <w:t>חוקים</w:t>
      </w:r>
      <w:r w:rsidRPr="003A740F">
        <w:rPr>
          <w:rFonts w:ascii="David" w:eastAsia="David" w:hAnsi="David"/>
          <w:rtl/>
          <w:lang w:eastAsia="en-US"/>
        </w:rPr>
        <w:t xml:space="preserve"> </w:t>
      </w:r>
      <w:r w:rsidRPr="003A740F">
        <w:rPr>
          <w:rFonts w:ascii="David" w:eastAsia="David" w:hAnsi="David" w:hint="cs"/>
          <w:rtl/>
          <w:lang w:eastAsia="en-US"/>
        </w:rPr>
        <w:t>ותקנות</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יפורסמו</w:t>
      </w:r>
      <w:r w:rsidRPr="003A740F">
        <w:rPr>
          <w:rFonts w:ascii="David" w:eastAsia="David" w:hAnsi="David"/>
          <w:rtl/>
          <w:lang w:eastAsia="en-US"/>
        </w:rPr>
        <w:t xml:space="preserve"> </w:t>
      </w:r>
      <w:r w:rsidRPr="003A740F">
        <w:rPr>
          <w:rFonts w:ascii="David" w:eastAsia="David" w:hAnsi="David" w:hint="cs"/>
          <w:rtl/>
          <w:lang w:eastAsia="en-US"/>
        </w:rPr>
        <w:t>החלטות</w:t>
      </w:r>
      <w:r w:rsidRPr="003A740F">
        <w:rPr>
          <w:rFonts w:ascii="David" w:eastAsia="David" w:hAnsi="David"/>
          <w:rtl/>
          <w:lang w:eastAsia="en-US"/>
        </w:rPr>
        <w:t xml:space="preserve"> </w:t>
      </w:r>
      <w:r w:rsidRPr="003A740F">
        <w:rPr>
          <w:rFonts w:ascii="David" w:eastAsia="David" w:hAnsi="David" w:hint="cs"/>
          <w:rtl/>
          <w:lang w:eastAsia="en-US"/>
        </w:rPr>
        <w:t>בתי</w:t>
      </w:r>
      <w:r w:rsidRPr="003A740F">
        <w:rPr>
          <w:rFonts w:ascii="David" w:eastAsia="David" w:hAnsi="David"/>
          <w:rtl/>
          <w:lang w:eastAsia="en-US"/>
        </w:rPr>
        <w:t xml:space="preserve"> </w:t>
      </w:r>
      <w:r w:rsidRPr="003A740F">
        <w:rPr>
          <w:rFonts w:ascii="David" w:eastAsia="David" w:hAnsi="David" w:hint="cs"/>
          <w:rtl/>
          <w:lang w:eastAsia="en-US"/>
        </w:rPr>
        <w:t>המשפט</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פסקי</w:t>
      </w:r>
      <w:r w:rsidRPr="003A740F">
        <w:rPr>
          <w:rFonts w:ascii="David" w:eastAsia="David" w:hAnsi="David"/>
          <w:rtl/>
          <w:lang w:eastAsia="en-US"/>
        </w:rPr>
        <w:t xml:space="preserve"> </w:t>
      </w:r>
      <w:r w:rsidRPr="003A740F">
        <w:rPr>
          <w:rFonts w:ascii="David" w:eastAsia="David" w:hAnsi="David" w:hint="cs"/>
          <w:rtl/>
          <w:lang w:eastAsia="en-US"/>
        </w:rPr>
        <w:t>דין</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הנחיות</w:t>
      </w:r>
      <w:r w:rsidRPr="003A740F">
        <w:rPr>
          <w:rFonts w:ascii="David" w:eastAsia="David" w:hAnsi="David"/>
          <w:rtl/>
          <w:lang w:eastAsia="en-US"/>
        </w:rPr>
        <w:t xml:space="preserve"> </w:t>
      </w:r>
      <w:r w:rsidRPr="003A740F">
        <w:rPr>
          <w:rFonts w:ascii="David" w:eastAsia="David" w:hAnsi="David" w:hint="cs"/>
          <w:rtl/>
          <w:lang w:eastAsia="en-US"/>
        </w:rPr>
        <w:t>רשות</w:t>
      </w:r>
      <w:r w:rsidRPr="003A740F">
        <w:rPr>
          <w:rFonts w:ascii="David" w:eastAsia="David" w:hAnsi="David"/>
          <w:rtl/>
          <w:lang w:eastAsia="en-US"/>
        </w:rPr>
        <w:t xml:space="preserve"> </w:t>
      </w:r>
      <w:r w:rsidRPr="003A740F">
        <w:rPr>
          <w:rFonts w:ascii="David" w:eastAsia="David" w:hAnsi="David" w:hint="cs"/>
          <w:rtl/>
          <w:lang w:eastAsia="en-US"/>
        </w:rPr>
        <w:t>המיסים</w:t>
      </w:r>
      <w:r w:rsidRPr="003A740F">
        <w:rPr>
          <w:rFonts w:ascii="David" w:eastAsia="David" w:hAnsi="David"/>
          <w:rtl/>
          <w:lang w:eastAsia="en-US"/>
        </w:rPr>
        <w:t xml:space="preserve"> </w:t>
      </w:r>
      <w:r w:rsidRPr="003A740F">
        <w:rPr>
          <w:rFonts w:ascii="David" w:eastAsia="David" w:hAnsi="David" w:hint="cs"/>
          <w:rtl/>
          <w:lang w:eastAsia="en-US"/>
        </w:rPr>
        <w:t>המשפיעים</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תהליכי</w:t>
      </w:r>
      <w:r w:rsidRPr="003A740F">
        <w:rPr>
          <w:rFonts w:ascii="David" w:eastAsia="David" w:hAnsi="David"/>
          <w:rtl/>
          <w:lang w:eastAsia="en-US"/>
        </w:rPr>
        <w:t xml:space="preserve"> </w:t>
      </w:r>
      <w:r w:rsidRPr="003A740F">
        <w:rPr>
          <w:rFonts w:ascii="David" w:eastAsia="David" w:hAnsi="David" w:hint="cs"/>
          <w:rtl/>
          <w:lang w:eastAsia="en-US"/>
        </w:rPr>
        <w:t>הרכש</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ובמקרים</w:t>
      </w:r>
      <w:r w:rsidRPr="003A740F">
        <w:rPr>
          <w:rFonts w:ascii="David" w:eastAsia="David" w:hAnsi="David"/>
          <w:rtl/>
          <w:lang w:eastAsia="en-US"/>
        </w:rPr>
        <w:t xml:space="preserve"> </w:t>
      </w:r>
      <w:r w:rsidRPr="003A740F">
        <w:rPr>
          <w:rFonts w:ascii="David" w:eastAsia="David" w:hAnsi="David" w:hint="cs"/>
          <w:rtl/>
          <w:lang w:eastAsia="en-US"/>
        </w:rPr>
        <w:t>אלה</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רשאית</w:t>
      </w:r>
      <w:r w:rsidRPr="003A740F">
        <w:rPr>
          <w:rFonts w:ascii="David" w:eastAsia="David" w:hAnsi="David"/>
          <w:rtl/>
          <w:lang w:eastAsia="en-US"/>
        </w:rPr>
        <w:t xml:space="preserve"> </w:t>
      </w:r>
      <w:r w:rsidRPr="003A740F">
        <w:rPr>
          <w:rFonts w:ascii="David" w:eastAsia="David" w:hAnsi="David" w:hint="cs"/>
          <w:rtl/>
          <w:lang w:eastAsia="en-US"/>
        </w:rPr>
        <w:t>להתאים</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תהליכי</w:t>
      </w:r>
      <w:r w:rsidRPr="003A740F">
        <w:rPr>
          <w:rFonts w:ascii="David" w:eastAsia="David" w:hAnsi="David"/>
          <w:rtl/>
          <w:lang w:eastAsia="en-US"/>
        </w:rPr>
        <w:t xml:space="preserve"> </w:t>
      </w:r>
      <w:r w:rsidRPr="003A740F">
        <w:rPr>
          <w:rFonts w:ascii="David" w:eastAsia="David" w:hAnsi="David" w:hint="cs"/>
          <w:rtl/>
          <w:lang w:eastAsia="en-US"/>
        </w:rPr>
        <w:t>העבודה</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בהתאמה</w:t>
      </w:r>
      <w:r w:rsidRPr="003A740F">
        <w:rPr>
          <w:rFonts w:ascii="David" w:eastAsia="David" w:hAnsi="David"/>
          <w:rtl/>
          <w:lang w:eastAsia="en-US"/>
        </w:rPr>
        <w:t xml:space="preserve"> </w:t>
      </w:r>
      <w:r w:rsidRPr="003A740F">
        <w:rPr>
          <w:rFonts w:ascii="David" w:eastAsia="David" w:hAnsi="David" w:hint="cs"/>
          <w:rtl/>
          <w:lang w:eastAsia="en-US"/>
        </w:rPr>
        <w:t>לשינויים</w:t>
      </w:r>
      <w:r w:rsidRPr="003A740F">
        <w:rPr>
          <w:rFonts w:ascii="David" w:eastAsia="David" w:hAnsi="David"/>
          <w:rtl/>
          <w:lang w:eastAsia="en-US"/>
        </w:rPr>
        <w:t xml:space="preserve"> </w:t>
      </w:r>
      <w:r w:rsidRPr="003A740F">
        <w:rPr>
          <w:rFonts w:ascii="David" w:eastAsia="David" w:hAnsi="David" w:hint="cs"/>
          <w:rtl/>
          <w:lang w:eastAsia="en-US"/>
        </w:rPr>
        <w:t>אלה</w:t>
      </w:r>
      <w:r w:rsidRPr="003A740F">
        <w:rPr>
          <w:rFonts w:ascii="David" w:eastAsia="David" w:hAnsi="David"/>
          <w:rtl/>
          <w:lang w:eastAsia="en-US"/>
        </w:rPr>
        <w:t xml:space="preserve">. </w:t>
      </w:r>
      <w:r w:rsidRPr="003A740F">
        <w:rPr>
          <w:rFonts w:ascii="David" w:eastAsia="David" w:hAnsi="David" w:hint="cs"/>
          <w:rtl/>
          <w:lang w:eastAsia="en-US"/>
        </w:rPr>
        <w:t>המשתמשים</w:t>
      </w:r>
      <w:r w:rsidRPr="003A740F">
        <w:rPr>
          <w:rFonts w:ascii="David" w:eastAsia="David" w:hAnsi="David"/>
          <w:rtl/>
          <w:lang w:eastAsia="en-US"/>
        </w:rPr>
        <w:t xml:space="preserve"> </w:t>
      </w:r>
      <w:r w:rsidRPr="003A740F">
        <w:rPr>
          <w:rFonts w:ascii="David" w:eastAsia="David" w:hAnsi="David" w:hint="cs"/>
          <w:rtl/>
          <w:lang w:eastAsia="en-US"/>
        </w:rPr>
        <w:t>יהיו</w:t>
      </w:r>
      <w:r w:rsidRPr="003A740F">
        <w:rPr>
          <w:rFonts w:ascii="David" w:eastAsia="David" w:hAnsi="David"/>
          <w:rtl/>
          <w:lang w:eastAsia="en-US"/>
        </w:rPr>
        <w:t xml:space="preserve"> </w:t>
      </w:r>
      <w:r w:rsidRPr="003A740F">
        <w:rPr>
          <w:rFonts w:ascii="David" w:eastAsia="David" w:hAnsi="David" w:hint="cs"/>
          <w:rtl/>
          <w:lang w:eastAsia="en-US"/>
        </w:rPr>
        <w:t>מחויבים</w:t>
      </w:r>
      <w:r w:rsidRPr="003A740F">
        <w:rPr>
          <w:rFonts w:ascii="David" w:eastAsia="David" w:hAnsi="David"/>
          <w:rtl/>
          <w:lang w:eastAsia="en-US"/>
        </w:rPr>
        <w:t xml:space="preserve"> </w:t>
      </w:r>
      <w:r w:rsidRPr="003A740F">
        <w:rPr>
          <w:rFonts w:ascii="David" w:eastAsia="David" w:hAnsi="David" w:hint="cs"/>
          <w:rtl/>
          <w:lang w:eastAsia="en-US"/>
        </w:rPr>
        <w:t>לעבוד</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הכללים</w:t>
      </w:r>
      <w:r w:rsidRPr="003A740F">
        <w:rPr>
          <w:rFonts w:ascii="David" w:eastAsia="David" w:hAnsi="David"/>
          <w:rtl/>
          <w:lang w:eastAsia="en-US"/>
        </w:rPr>
        <w:t xml:space="preserve"> </w:t>
      </w:r>
      <w:r w:rsidRPr="003A740F">
        <w:rPr>
          <w:rFonts w:ascii="David" w:eastAsia="David" w:hAnsi="David" w:hint="cs"/>
          <w:rtl/>
          <w:lang w:eastAsia="en-US"/>
        </w:rPr>
        <w:t>החדשים</w:t>
      </w:r>
      <w:r w:rsidRPr="003A740F">
        <w:rPr>
          <w:rFonts w:ascii="David" w:eastAsia="David" w:hAnsi="David"/>
          <w:rtl/>
          <w:lang w:eastAsia="en-US"/>
        </w:rPr>
        <w:t xml:space="preserve"> </w:t>
      </w:r>
      <w:r w:rsidRPr="003A740F">
        <w:rPr>
          <w:rFonts w:ascii="David" w:eastAsia="David" w:hAnsi="David" w:hint="cs"/>
          <w:rtl/>
          <w:lang w:eastAsia="en-US"/>
        </w:rPr>
        <w:t>שיוגדרו</w:t>
      </w:r>
      <w:r w:rsidRPr="003A740F">
        <w:rPr>
          <w:rFonts w:ascii="David" w:eastAsia="David" w:hAnsi="David"/>
          <w:rtl/>
          <w:lang w:eastAsia="en-US"/>
        </w:rPr>
        <w:t xml:space="preserve">. </w:t>
      </w:r>
    </w:p>
    <w:p w14:paraId="47E17053"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שומרת</w:t>
      </w:r>
      <w:r w:rsidRPr="003A740F">
        <w:rPr>
          <w:rFonts w:ascii="David" w:eastAsia="David" w:hAnsi="David"/>
          <w:rtl/>
          <w:lang w:eastAsia="en-US"/>
        </w:rPr>
        <w:t xml:space="preserve"> </w:t>
      </w:r>
      <w:r w:rsidRPr="003A740F">
        <w:rPr>
          <w:rFonts w:ascii="David" w:eastAsia="David" w:hAnsi="David" w:hint="cs"/>
          <w:rtl/>
          <w:lang w:eastAsia="en-US"/>
        </w:rPr>
        <w:t>לעצמה</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הזכות</w:t>
      </w:r>
      <w:r w:rsidRPr="003A740F">
        <w:rPr>
          <w:rFonts w:ascii="David" w:eastAsia="David" w:hAnsi="David"/>
          <w:rtl/>
          <w:lang w:eastAsia="en-US"/>
        </w:rPr>
        <w:t xml:space="preserve"> </w:t>
      </w:r>
      <w:r w:rsidRPr="003A740F">
        <w:rPr>
          <w:rFonts w:ascii="David" w:eastAsia="David" w:hAnsi="David" w:hint="cs"/>
          <w:rtl/>
          <w:lang w:eastAsia="en-US"/>
        </w:rPr>
        <w:t>לשנות</w:t>
      </w:r>
      <w:r w:rsidRPr="003A740F">
        <w:rPr>
          <w:rFonts w:ascii="David" w:eastAsia="David" w:hAnsi="David"/>
          <w:rtl/>
          <w:lang w:eastAsia="en-US"/>
        </w:rPr>
        <w:t xml:space="preserve"> </w:t>
      </w:r>
      <w:r w:rsidRPr="003A740F">
        <w:rPr>
          <w:rFonts w:ascii="David" w:eastAsia="David" w:hAnsi="David" w:hint="cs"/>
          <w:rtl/>
          <w:lang w:eastAsia="en-US"/>
        </w:rPr>
        <w:t>הסדרים</w:t>
      </w:r>
      <w:r w:rsidRPr="003A740F">
        <w:rPr>
          <w:rFonts w:ascii="David" w:eastAsia="David" w:hAnsi="David"/>
          <w:rtl/>
          <w:lang w:eastAsia="en-US"/>
        </w:rPr>
        <w:t xml:space="preserve"> </w:t>
      </w:r>
      <w:r w:rsidRPr="003A740F">
        <w:rPr>
          <w:rFonts w:ascii="David" w:eastAsia="David" w:hAnsi="David" w:hint="cs"/>
          <w:rtl/>
          <w:lang w:eastAsia="en-US"/>
        </w:rPr>
        <w:t>ותהליכים</w:t>
      </w:r>
      <w:r w:rsidRPr="003A740F">
        <w:rPr>
          <w:rFonts w:ascii="David" w:eastAsia="David" w:hAnsi="David"/>
          <w:rtl/>
          <w:lang w:eastAsia="en-US"/>
        </w:rPr>
        <w:t xml:space="preserve"> </w:t>
      </w:r>
      <w:r w:rsidRPr="003A740F">
        <w:rPr>
          <w:rFonts w:ascii="David" w:eastAsia="David" w:hAnsi="David" w:hint="cs"/>
          <w:rtl/>
          <w:lang w:eastAsia="en-US"/>
        </w:rPr>
        <w:t>בניהול</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הודעה</w:t>
      </w:r>
      <w:r w:rsidRPr="003A740F">
        <w:rPr>
          <w:rFonts w:ascii="David" w:eastAsia="David" w:hAnsi="David"/>
          <w:rtl/>
          <w:lang w:eastAsia="en-US"/>
        </w:rPr>
        <w:t xml:space="preserve"> </w:t>
      </w:r>
      <w:r w:rsidRPr="003A740F">
        <w:rPr>
          <w:rFonts w:ascii="David" w:eastAsia="David" w:hAnsi="David" w:hint="cs"/>
          <w:rtl/>
          <w:lang w:eastAsia="en-US"/>
        </w:rPr>
        <w:t>מראש</w:t>
      </w:r>
      <w:r w:rsidRPr="003A740F">
        <w:rPr>
          <w:rFonts w:ascii="David" w:eastAsia="David" w:hAnsi="David"/>
          <w:rtl/>
          <w:lang w:eastAsia="en-US"/>
        </w:rPr>
        <w:t xml:space="preserve"> </w:t>
      </w:r>
      <w:r w:rsidRPr="003A740F">
        <w:rPr>
          <w:rFonts w:ascii="David" w:eastAsia="David" w:hAnsi="David" w:hint="cs"/>
          <w:rtl/>
          <w:lang w:eastAsia="en-US"/>
        </w:rPr>
        <w:t>למשתמשים</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נציגיהם</w:t>
      </w:r>
      <w:r w:rsidRPr="003A740F">
        <w:rPr>
          <w:rFonts w:ascii="David" w:eastAsia="David" w:hAnsi="David"/>
          <w:rtl/>
          <w:lang w:eastAsia="en-US"/>
        </w:rPr>
        <w:t xml:space="preserve"> </w:t>
      </w:r>
      <w:r w:rsidRPr="003A740F">
        <w:rPr>
          <w:rFonts w:ascii="David" w:eastAsia="David" w:hAnsi="David" w:hint="cs"/>
          <w:rtl/>
          <w:lang w:eastAsia="en-US"/>
        </w:rPr>
        <w:t>דרך</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בדרכים</w:t>
      </w:r>
      <w:r w:rsidRPr="003A740F">
        <w:rPr>
          <w:rFonts w:ascii="David" w:eastAsia="David" w:hAnsi="David"/>
          <w:rtl/>
          <w:lang w:eastAsia="en-US"/>
        </w:rPr>
        <w:t xml:space="preserve"> </w:t>
      </w:r>
      <w:r w:rsidRPr="003A740F">
        <w:rPr>
          <w:rFonts w:ascii="David" w:eastAsia="David" w:hAnsi="David" w:hint="cs"/>
          <w:rtl/>
          <w:lang w:eastAsia="en-US"/>
        </w:rPr>
        <w:t>אחרות</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שינוי</w:t>
      </w:r>
      <w:r w:rsidRPr="003A740F">
        <w:rPr>
          <w:rFonts w:ascii="David" w:eastAsia="David" w:hAnsi="David"/>
          <w:rtl/>
          <w:lang w:eastAsia="en-US"/>
        </w:rPr>
        <w:t xml:space="preserve"> </w:t>
      </w:r>
      <w:r w:rsidRPr="003A740F">
        <w:rPr>
          <w:rFonts w:ascii="David" w:eastAsia="David" w:hAnsi="David" w:hint="cs"/>
          <w:rtl/>
          <w:lang w:eastAsia="en-US"/>
        </w:rPr>
        <w:t>תנאי</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במקרה</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שינוי</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יידרש</w:t>
      </w:r>
      <w:r w:rsidRPr="003A740F">
        <w:rPr>
          <w:rFonts w:ascii="David" w:eastAsia="David" w:hAnsi="David"/>
          <w:rtl/>
          <w:lang w:eastAsia="en-US"/>
        </w:rPr>
        <w:t xml:space="preserve"> </w:t>
      </w:r>
      <w:r w:rsidRPr="003A740F">
        <w:rPr>
          <w:rFonts w:ascii="David" w:eastAsia="David" w:hAnsi="David" w:hint="cs"/>
          <w:rtl/>
          <w:lang w:eastAsia="en-US"/>
        </w:rPr>
        <w:t>לחתום</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תחליפי</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נספח</w:t>
      </w:r>
      <w:r w:rsidRPr="003A740F">
        <w:rPr>
          <w:rFonts w:ascii="David" w:eastAsia="David" w:hAnsi="David"/>
          <w:rtl/>
          <w:lang w:eastAsia="en-US"/>
        </w:rPr>
        <w:t xml:space="preserve"> </w:t>
      </w:r>
      <w:r w:rsidRPr="003A740F">
        <w:rPr>
          <w:rFonts w:ascii="David" w:eastAsia="David" w:hAnsi="David" w:hint="cs"/>
          <w:rtl/>
          <w:lang w:eastAsia="en-US"/>
        </w:rPr>
        <w:t>לחוזה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משתמש</w:t>
      </w:r>
      <w:r w:rsidRPr="003A740F">
        <w:rPr>
          <w:rFonts w:ascii="David" w:eastAsia="David" w:hAnsi="David"/>
          <w:rtl/>
          <w:lang w:eastAsia="en-US"/>
        </w:rPr>
        <w:t xml:space="preserve"> </w:t>
      </w:r>
      <w:r w:rsidRPr="003A740F">
        <w:rPr>
          <w:rFonts w:ascii="David" w:eastAsia="David" w:hAnsi="David" w:hint="cs"/>
          <w:rtl/>
          <w:lang w:eastAsia="en-US"/>
        </w:rPr>
        <w:t>הרואה</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עצמו</w:t>
      </w:r>
      <w:r w:rsidRPr="003A740F">
        <w:rPr>
          <w:rFonts w:ascii="David" w:eastAsia="David" w:hAnsi="David"/>
          <w:rtl/>
          <w:lang w:eastAsia="en-US"/>
        </w:rPr>
        <w:t xml:space="preserve"> </w:t>
      </w:r>
      <w:r w:rsidRPr="003A740F">
        <w:rPr>
          <w:rFonts w:ascii="David" w:eastAsia="David" w:hAnsi="David" w:hint="cs"/>
          <w:rtl/>
          <w:lang w:eastAsia="en-US"/>
        </w:rPr>
        <w:t>נפגע</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שינויים</w:t>
      </w:r>
      <w:r w:rsidRPr="003A740F">
        <w:rPr>
          <w:rFonts w:ascii="David" w:eastAsia="David" w:hAnsi="David"/>
          <w:rtl/>
          <w:lang w:eastAsia="en-US"/>
        </w:rPr>
        <w:t xml:space="preserve"> </w:t>
      </w:r>
      <w:r w:rsidRPr="003A740F">
        <w:rPr>
          <w:rFonts w:ascii="David" w:eastAsia="David" w:hAnsi="David" w:hint="cs"/>
          <w:rtl/>
          <w:lang w:eastAsia="en-US"/>
        </w:rPr>
        <w:t>אלה</w:t>
      </w:r>
      <w:r w:rsidRPr="003A740F">
        <w:rPr>
          <w:rFonts w:ascii="David" w:eastAsia="David" w:hAnsi="David"/>
          <w:rtl/>
          <w:lang w:eastAsia="en-US"/>
        </w:rPr>
        <w:t xml:space="preserve"> </w:t>
      </w:r>
      <w:r w:rsidRPr="003A740F">
        <w:rPr>
          <w:rFonts w:ascii="David" w:eastAsia="David" w:hAnsi="David" w:hint="cs"/>
          <w:rtl/>
          <w:lang w:eastAsia="en-US"/>
        </w:rPr>
        <w:t>יהיה</w:t>
      </w:r>
      <w:r w:rsidRPr="003A740F">
        <w:rPr>
          <w:rFonts w:ascii="David" w:eastAsia="David" w:hAnsi="David"/>
          <w:rtl/>
          <w:lang w:eastAsia="en-US"/>
        </w:rPr>
        <w:t xml:space="preserve"> </w:t>
      </w:r>
      <w:r w:rsidRPr="003A740F">
        <w:rPr>
          <w:rFonts w:ascii="David" w:eastAsia="David" w:hAnsi="David" w:hint="cs"/>
          <w:rtl/>
          <w:lang w:eastAsia="en-US"/>
        </w:rPr>
        <w:t>רשאי</w:t>
      </w:r>
      <w:r w:rsidRPr="003A740F">
        <w:rPr>
          <w:rFonts w:ascii="David" w:eastAsia="David" w:hAnsi="David"/>
          <w:rtl/>
          <w:lang w:eastAsia="en-US"/>
        </w:rPr>
        <w:t xml:space="preserve"> </w:t>
      </w:r>
      <w:r w:rsidRPr="003A740F">
        <w:rPr>
          <w:rFonts w:ascii="David" w:eastAsia="David" w:hAnsi="David" w:hint="cs"/>
          <w:rtl/>
          <w:lang w:eastAsia="en-US"/>
        </w:rPr>
        <w:t>להפסיק</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השימוש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הודעה</w:t>
      </w:r>
      <w:r w:rsidRPr="003A740F">
        <w:rPr>
          <w:rFonts w:ascii="David" w:eastAsia="David" w:hAnsi="David"/>
          <w:rtl/>
          <w:lang w:eastAsia="en-US"/>
        </w:rPr>
        <w:t xml:space="preserve"> </w:t>
      </w:r>
      <w:r w:rsidRPr="003A740F">
        <w:rPr>
          <w:rFonts w:ascii="David" w:eastAsia="David" w:hAnsi="David" w:hint="cs"/>
          <w:rtl/>
          <w:lang w:eastAsia="en-US"/>
        </w:rPr>
        <w:t>בכתב</w:t>
      </w:r>
      <w:r w:rsidRPr="003A740F">
        <w:rPr>
          <w:rFonts w:ascii="David" w:eastAsia="David" w:hAnsi="David"/>
          <w:rtl/>
          <w:lang w:eastAsia="en-US"/>
        </w:rPr>
        <w:t xml:space="preserve"> </w:t>
      </w:r>
      <w:r w:rsidRPr="003A740F">
        <w:rPr>
          <w:rFonts w:ascii="David" w:eastAsia="David" w:hAnsi="David" w:hint="cs"/>
          <w:rtl/>
          <w:lang w:eastAsia="en-US"/>
        </w:rPr>
        <w:t>לחברת</w:t>
      </w:r>
      <w:r w:rsidRPr="003A740F">
        <w:rPr>
          <w:rFonts w:ascii="David" w:eastAsia="David" w:hAnsi="David"/>
          <w:rtl/>
          <w:lang w:eastAsia="en-US"/>
        </w:rPr>
        <w:t xml:space="preserve"> </w:t>
      </w:r>
      <w:r w:rsidRPr="003A740F">
        <w:rPr>
          <w:rFonts w:ascii="David" w:eastAsia="David" w:hAnsi="David" w:hint="cs"/>
          <w:rtl/>
          <w:lang w:eastAsia="en-US"/>
        </w:rPr>
        <w:t>ניהול</w:t>
      </w:r>
      <w:r w:rsidRPr="003A740F">
        <w:rPr>
          <w:rFonts w:ascii="David" w:eastAsia="David" w:hAnsi="David"/>
          <w:rtl/>
          <w:lang w:eastAsia="en-US"/>
        </w:rPr>
        <w:t xml:space="preserve"> </w:t>
      </w:r>
      <w:r w:rsidRPr="003A740F">
        <w:rPr>
          <w:rFonts w:ascii="David" w:eastAsia="David" w:hAnsi="David" w:hint="cs"/>
          <w:rtl/>
          <w:lang w:eastAsia="en-US"/>
        </w:rPr>
        <w:t>תוך</w:t>
      </w:r>
      <w:r w:rsidRPr="003A740F">
        <w:rPr>
          <w:rFonts w:ascii="David" w:eastAsia="David" w:hAnsi="David"/>
          <w:rtl/>
          <w:lang w:eastAsia="en-US"/>
        </w:rPr>
        <w:t xml:space="preserve"> 30 </w:t>
      </w:r>
      <w:r w:rsidRPr="003A740F">
        <w:rPr>
          <w:rFonts w:ascii="David" w:eastAsia="David" w:hAnsi="David" w:hint="cs"/>
          <w:rtl/>
          <w:lang w:eastAsia="en-US"/>
        </w:rPr>
        <w:t>יום</w:t>
      </w:r>
      <w:r w:rsidRPr="003A740F">
        <w:rPr>
          <w:rFonts w:ascii="David" w:eastAsia="David" w:hAnsi="David"/>
          <w:rtl/>
          <w:lang w:eastAsia="en-US"/>
        </w:rPr>
        <w:t xml:space="preserve"> </w:t>
      </w:r>
      <w:r w:rsidRPr="003A740F">
        <w:rPr>
          <w:rFonts w:ascii="David" w:eastAsia="David" w:hAnsi="David" w:hint="cs"/>
          <w:rtl/>
          <w:lang w:eastAsia="en-US"/>
        </w:rPr>
        <w:t>מיום</w:t>
      </w:r>
      <w:r w:rsidRPr="003A740F">
        <w:rPr>
          <w:rFonts w:ascii="David" w:eastAsia="David" w:hAnsi="David"/>
          <w:rtl/>
          <w:lang w:eastAsia="en-US"/>
        </w:rPr>
        <w:t xml:space="preserve"> </w:t>
      </w:r>
      <w:r w:rsidRPr="003A740F">
        <w:rPr>
          <w:rFonts w:ascii="David" w:eastAsia="David" w:hAnsi="David" w:hint="cs"/>
          <w:rtl/>
          <w:lang w:eastAsia="en-US"/>
        </w:rPr>
        <w:t>משלוח</w:t>
      </w:r>
      <w:r w:rsidRPr="003A740F">
        <w:rPr>
          <w:rFonts w:ascii="David" w:eastAsia="David" w:hAnsi="David"/>
          <w:rtl/>
          <w:lang w:eastAsia="en-US"/>
        </w:rPr>
        <w:t xml:space="preserve"> </w:t>
      </w:r>
      <w:r w:rsidRPr="003A740F">
        <w:rPr>
          <w:rFonts w:ascii="David" w:eastAsia="David" w:hAnsi="David" w:hint="cs"/>
          <w:rtl/>
          <w:lang w:eastAsia="en-US"/>
        </w:rPr>
        <w:t>ההודעה</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השינויים</w:t>
      </w:r>
      <w:r w:rsidRPr="003A740F">
        <w:rPr>
          <w:rFonts w:ascii="David" w:eastAsia="David" w:hAnsi="David"/>
          <w:rtl/>
          <w:lang w:eastAsia="en-US"/>
        </w:rPr>
        <w:t xml:space="preserve"> </w:t>
      </w:r>
      <w:r w:rsidRPr="003A740F">
        <w:rPr>
          <w:rFonts w:ascii="David" w:eastAsia="David" w:hAnsi="David" w:hint="cs"/>
          <w:rtl/>
          <w:lang w:eastAsia="en-US"/>
        </w:rPr>
        <w:t>כאמור</w:t>
      </w:r>
      <w:r w:rsidRPr="003A740F">
        <w:rPr>
          <w:rFonts w:ascii="David" w:eastAsia="David" w:hAnsi="David"/>
          <w:rtl/>
          <w:lang w:eastAsia="en-US"/>
        </w:rPr>
        <w:t>.</w:t>
      </w:r>
    </w:p>
    <w:p w14:paraId="2E9EE9BC" w14:textId="77777777" w:rsidR="00156136" w:rsidRPr="00A05100" w:rsidRDefault="00156136" w:rsidP="00156136">
      <w:pPr>
        <w:pStyle w:val="aff1"/>
        <w:numPr>
          <w:ilvl w:val="1"/>
          <w:numId w:val="5"/>
        </w:numPr>
        <w:spacing w:after="160"/>
        <w:ind w:right="0"/>
        <w:contextualSpacing/>
        <w:rPr>
          <w:rFonts w:ascii="David" w:eastAsia="David" w:hAnsi="David" w:cs="David"/>
          <w:b/>
          <w:bCs/>
          <w:u w:val="single"/>
          <w:lang w:eastAsia="en-US"/>
        </w:rPr>
      </w:pPr>
      <w:bookmarkStart w:id="791" w:name="_Toc515808450"/>
      <w:bookmarkStart w:id="792" w:name="_Toc517159722"/>
      <w:bookmarkStart w:id="793" w:name="_Toc517610467"/>
      <w:bookmarkStart w:id="794" w:name="_Toc519145741"/>
      <w:r w:rsidRPr="00A05100">
        <w:rPr>
          <w:rFonts w:ascii="David" w:eastAsia="David" w:hAnsi="David" w:cs="David" w:hint="cs"/>
          <w:b/>
          <w:bCs/>
          <w:u w:val="single"/>
          <w:rtl/>
          <w:lang w:eastAsia="en-US"/>
        </w:rPr>
        <w:t>חבלה</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ומידע</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אסור</w:t>
      </w:r>
      <w:bookmarkEnd w:id="791"/>
      <w:bookmarkEnd w:id="792"/>
      <w:bookmarkEnd w:id="793"/>
      <w:bookmarkEnd w:id="794"/>
    </w:p>
    <w:p w14:paraId="21799303"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וכל</w:t>
      </w:r>
      <w:r w:rsidRPr="003A740F">
        <w:rPr>
          <w:rFonts w:ascii="David" w:eastAsia="David" w:hAnsi="David"/>
          <w:rtl/>
          <w:lang w:eastAsia="en-US"/>
        </w:rPr>
        <w:t xml:space="preserve"> </w:t>
      </w:r>
      <w:r w:rsidRPr="003A740F">
        <w:rPr>
          <w:rFonts w:ascii="David" w:eastAsia="David" w:hAnsi="David" w:hint="cs"/>
          <w:rtl/>
          <w:lang w:eastAsia="en-US"/>
        </w:rPr>
        <w:t>נציגיו</w:t>
      </w:r>
      <w:r w:rsidRPr="003A740F">
        <w:rPr>
          <w:rFonts w:ascii="David" w:eastAsia="David" w:hAnsi="David"/>
          <w:rtl/>
          <w:lang w:eastAsia="en-US"/>
        </w:rPr>
        <w:t xml:space="preserve"> </w:t>
      </w:r>
      <w:r w:rsidRPr="003A740F">
        <w:rPr>
          <w:rFonts w:ascii="David" w:eastAsia="David" w:hAnsi="David" w:hint="cs"/>
          <w:rtl/>
          <w:lang w:eastAsia="en-US"/>
        </w:rPr>
        <w:t>מתחייבים</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לגרום</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לנסות</w:t>
      </w:r>
      <w:r w:rsidRPr="003A740F">
        <w:rPr>
          <w:rFonts w:ascii="David" w:eastAsia="David" w:hAnsi="David"/>
          <w:rtl/>
          <w:lang w:eastAsia="en-US"/>
        </w:rPr>
        <w:t xml:space="preserve"> </w:t>
      </w:r>
      <w:r w:rsidRPr="003A740F">
        <w:rPr>
          <w:rFonts w:ascii="David" w:eastAsia="David" w:hAnsi="David" w:hint="cs"/>
          <w:rtl/>
          <w:lang w:eastAsia="en-US"/>
        </w:rPr>
        <w:t>לגרום</w:t>
      </w:r>
      <w:r w:rsidRPr="003A740F">
        <w:rPr>
          <w:rFonts w:ascii="David" w:eastAsia="David" w:hAnsi="David"/>
          <w:rtl/>
          <w:lang w:eastAsia="en-US"/>
        </w:rPr>
        <w:t xml:space="preserve"> </w:t>
      </w:r>
      <w:r w:rsidRPr="003A740F">
        <w:rPr>
          <w:rFonts w:ascii="David" w:eastAsia="David" w:hAnsi="David" w:hint="cs"/>
          <w:rtl/>
          <w:lang w:eastAsia="en-US"/>
        </w:rPr>
        <w:t>ולא</w:t>
      </w:r>
      <w:r w:rsidRPr="003A740F">
        <w:rPr>
          <w:rFonts w:ascii="David" w:eastAsia="David" w:hAnsi="David"/>
          <w:rtl/>
          <w:lang w:eastAsia="en-US"/>
        </w:rPr>
        <w:t xml:space="preserve"> </w:t>
      </w:r>
      <w:r w:rsidRPr="003A740F">
        <w:rPr>
          <w:rFonts w:ascii="David" w:eastAsia="David" w:hAnsi="David" w:hint="cs"/>
          <w:rtl/>
          <w:lang w:eastAsia="en-US"/>
        </w:rPr>
        <w:t>להניח</w:t>
      </w:r>
      <w:r w:rsidRPr="003A740F">
        <w:rPr>
          <w:rFonts w:ascii="David" w:eastAsia="David" w:hAnsi="David"/>
          <w:rtl/>
          <w:lang w:eastAsia="en-US"/>
        </w:rPr>
        <w:t xml:space="preserve"> </w:t>
      </w:r>
      <w:r w:rsidRPr="003A740F">
        <w:rPr>
          <w:rFonts w:ascii="David" w:eastAsia="David" w:hAnsi="David" w:hint="cs"/>
          <w:rtl/>
          <w:lang w:eastAsia="en-US"/>
        </w:rPr>
        <w:t>לאחר</w:t>
      </w:r>
      <w:r w:rsidRPr="003A740F">
        <w:rPr>
          <w:rFonts w:ascii="David" w:eastAsia="David" w:hAnsi="David"/>
          <w:rtl/>
          <w:lang w:eastAsia="en-US"/>
        </w:rPr>
        <w:t xml:space="preserve"> </w:t>
      </w:r>
      <w:r w:rsidRPr="003A740F">
        <w:rPr>
          <w:rFonts w:ascii="David" w:eastAsia="David" w:hAnsi="David" w:hint="cs"/>
          <w:rtl/>
          <w:lang w:eastAsia="en-US"/>
        </w:rPr>
        <w:t>לגרום</w:t>
      </w:r>
      <w:r w:rsidRPr="003A740F">
        <w:rPr>
          <w:rFonts w:ascii="David" w:eastAsia="David" w:hAnsi="David"/>
          <w:rtl/>
          <w:lang w:eastAsia="en-US"/>
        </w:rPr>
        <w:t xml:space="preserve"> </w:t>
      </w:r>
      <w:r w:rsidRPr="003A740F">
        <w:rPr>
          <w:rFonts w:ascii="David" w:eastAsia="David" w:hAnsi="David" w:hint="cs"/>
          <w:rtl/>
          <w:lang w:eastAsia="en-US"/>
        </w:rPr>
        <w:t>לשינוי</w:t>
      </w:r>
      <w:r w:rsidRPr="003A740F">
        <w:rPr>
          <w:rFonts w:ascii="David" w:eastAsia="David" w:hAnsi="David"/>
          <w:rtl/>
          <w:lang w:eastAsia="en-US"/>
        </w:rPr>
        <w:t xml:space="preserve"> </w:t>
      </w:r>
      <w:r w:rsidRPr="003A740F">
        <w:rPr>
          <w:rFonts w:ascii="David" w:eastAsia="David" w:hAnsi="David" w:hint="cs"/>
          <w:rtl/>
          <w:lang w:eastAsia="en-US"/>
        </w:rPr>
        <w:t>כלשהו</w:t>
      </w:r>
      <w:r w:rsidRPr="003A740F">
        <w:rPr>
          <w:rFonts w:ascii="David" w:eastAsia="David" w:hAnsi="David"/>
          <w:rtl/>
          <w:lang w:eastAsia="en-US"/>
        </w:rPr>
        <w:t xml:space="preserve"> </w:t>
      </w:r>
      <w:r w:rsidRPr="003A740F">
        <w:rPr>
          <w:rFonts w:ascii="David" w:eastAsia="David" w:hAnsi="David" w:hint="cs"/>
          <w:rtl/>
          <w:lang w:eastAsia="en-US"/>
        </w:rPr>
        <w:t>במידע</w:t>
      </w:r>
      <w:r w:rsidRPr="003A740F">
        <w:rPr>
          <w:rFonts w:ascii="David" w:eastAsia="David" w:hAnsi="David"/>
          <w:rtl/>
          <w:lang w:eastAsia="en-US"/>
        </w:rPr>
        <w:t xml:space="preserve">, </w:t>
      </w:r>
      <w:r w:rsidRPr="003A740F">
        <w:rPr>
          <w:rFonts w:ascii="David" w:eastAsia="David" w:hAnsi="David" w:hint="cs"/>
          <w:rtl/>
          <w:lang w:eastAsia="en-US"/>
        </w:rPr>
        <w:t>ידיעה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נתון</w:t>
      </w:r>
      <w:r w:rsidRPr="003A740F">
        <w:rPr>
          <w:rFonts w:ascii="David" w:eastAsia="David" w:hAnsi="David"/>
          <w:rtl/>
          <w:lang w:eastAsia="en-US"/>
        </w:rPr>
        <w:t xml:space="preserve"> </w:t>
      </w:r>
      <w:r w:rsidRPr="003A740F">
        <w:rPr>
          <w:rFonts w:ascii="David" w:eastAsia="David" w:hAnsi="David" w:hint="cs"/>
          <w:rtl/>
          <w:lang w:eastAsia="en-US"/>
        </w:rPr>
        <w:t>מכל</w:t>
      </w:r>
      <w:r w:rsidRPr="003A740F">
        <w:rPr>
          <w:rFonts w:ascii="David" w:eastAsia="David" w:hAnsi="David"/>
          <w:rtl/>
          <w:lang w:eastAsia="en-US"/>
        </w:rPr>
        <w:t xml:space="preserve"> </w:t>
      </w:r>
      <w:r w:rsidRPr="003A740F">
        <w:rPr>
          <w:rFonts w:ascii="David" w:eastAsia="David" w:hAnsi="David" w:hint="cs"/>
          <w:rtl/>
          <w:lang w:eastAsia="en-US"/>
        </w:rPr>
        <w:t>סוג</w:t>
      </w:r>
      <w:r w:rsidRPr="003A740F">
        <w:rPr>
          <w:rFonts w:ascii="David" w:eastAsia="David" w:hAnsi="David"/>
          <w:rtl/>
          <w:lang w:eastAsia="en-US"/>
        </w:rPr>
        <w:t xml:space="preserve"> </w:t>
      </w:r>
      <w:r w:rsidRPr="003A740F">
        <w:rPr>
          <w:rFonts w:ascii="David" w:eastAsia="David" w:hAnsi="David" w:hint="cs"/>
          <w:rtl/>
          <w:lang w:eastAsia="en-US"/>
        </w:rPr>
        <w:t>שהוא</w:t>
      </w:r>
      <w:r w:rsidRPr="003A740F">
        <w:rPr>
          <w:rFonts w:ascii="David" w:eastAsia="David" w:hAnsi="David"/>
          <w:rtl/>
          <w:lang w:eastAsia="en-US"/>
        </w:rPr>
        <w:t xml:space="preserve"> </w:t>
      </w:r>
      <w:r w:rsidRPr="003A740F">
        <w:rPr>
          <w:rFonts w:ascii="David" w:eastAsia="David" w:hAnsi="David" w:hint="cs"/>
          <w:rtl/>
          <w:lang w:eastAsia="en-US"/>
        </w:rPr>
        <w:t>המצויים</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פרט</w:t>
      </w:r>
      <w:r w:rsidRPr="003A740F">
        <w:rPr>
          <w:rFonts w:ascii="David" w:eastAsia="David" w:hAnsi="David"/>
          <w:rtl/>
          <w:lang w:eastAsia="en-US"/>
        </w:rPr>
        <w:t xml:space="preserve"> </w:t>
      </w:r>
      <w:r w:rsidRPr="003A740F">
        <w:rPr>
          <w:rFonts w:ascii="David" w:eastAsia="David" w:hAnsi="David" w:hint="cs"/>
          <w:rtl/>
          <w:lang w:eastAsia="en-US"/>
        </w:rPr>
        <w:t>לאישור</w:t>
      </w:r>
      <w:r w:rsidRPr="003A740F">
        <w:rPr>
          <w:rFonts w:ascii="David" w:eastAsia="David" w:hAnsi="David"/>
          <w:rtl/>
          <w:lang w:eastAsia="en-US"/>
        </w:rPr>
        <w:t xml:space="preserve"> </w:t>
      </w:r>
      <w:r w:rsidRPr="003A740F">
        <w:rPr>
          <w:rFonts w:ascii="David" w:eastAsia="David" w:hAnsi="David" w:hint="cs"/>
          <w:rtl/>
          <w:lang w:eastAsia="en-US"/>
        </w:rPr>
        <w:t>קבלת</w:t>
      </w:r>
      <w:r w:rsidRPr="003A740F">
        <w:rPr>
          <w:rFonts w:ascii="David" w:eastAsia="David" w:hAnsi="David"/>
          <w:rtl/>
          <w:lang w:eastAsia="en-US"/>
        </w:rPr>
        <w:t xml:space="preserve"> </w:t>
      </w:r>
      <w:r w:rsidRPr="003A740F">
        <w:rPr>
          <w:rFonts w:ascii="David" w:eastAsia="David" w:hAnsi="David" w:hint="cs"/>
          <w:rtl/>
          <w:lang w:eastAsia="en-US"/>
        </w:rPr>
        <w:t>הזמנות</w:t>
      </w:r>
      <w:r w:rsidRPr="003A740F">
        <w:rPr>
          <w:rFonts w:ascii="David" w:eastAsia="David" w:hAnsi="David"/>
          <w:rtl/>
          <w:lang w:eastAsia="en-US"/>
        </w:rPr>
        <w:t xml:space="preserve"> </w:t>
      </w:r>
      <w:r w:rsidRPr="003A740F">
        <w:rPr>
          <w:rFonts w:ascii="David" w:eastAsia="David" w:hAnsi="David" w:hint="cs"/>
          <w:rtl/>
          <w:lang w:eastAsia="en-US"/>
        </w:rPr>
        <w:t>רכש</w:t>
      </w:r>
      <w:r w:rsidRPr="003A740F">
        <w:rPr>
          <w:rFonts w:ascii="David" w:eastAsia="David" w:hAnsi="David"/>
          <w:rtl/>
          <w:lang w:eastAsia="en-US"/>
        </w:rPr>
        <w:t xml:space="preserve">, </w:t>
      </w:r>
      <w:r w:rsidRPr="003A740F">
        <w:rPr>
          <w:rFonts w:ascii="David" w:eastAsia="David" w:hAnsi="David" w:hint="cs"/>
          <w:rtl/>
          <w:lang w:eastAsia="en-US"/>
        </w:rPr>
        <w:t>הגשת</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וחשבוניות</w:t>
      </w:r>
      <w:r w:rsidRPr="003A740F">
        <w:rPr>
          <w:rFonts w:ascii="David" w:eastAsia="David" w:hAnsi="David"/>
          <w:rtl/>
          <w:lang w:eastAsia="en-US"/>
        </w:rPr>
        <w:t xml:space="preserve"> </w:t>
      </w:r>
      <w:r w:rsidRPr="003A740F">
        <w:rPr>
          <w:rFonts w:ascii="David" w:eastAsia="David" w:hAnsi="David" w:hint="cs"/>
          <w:rtl/>
          <w:lang w:eastAsia="en-US"/>
        </w:rPr>
        <w:t>ופעולות</w:t>
      </w:r>
      <w:r w:rsidRPr="003A740F">
        <w:rPr>
          <w:rFonts w:ascii="David" w:eastAsia="David" w:hAnsi="David"/>
          <w:rtl/>
          <w:lang w:eastAsia="en-US"/>
        </w:rPr>
        <w:t xml:space="preserve"> </w:t>
      </w:r>
      <w:r w:rsidRPr="003A740F">
        <w:rPr>
          <w:rFonts w:ascii="David" w:eastAsia="David" w:hAnsi="David" w:hint="cs"/>
          <w:rtl/>
          <w:lang w:eastAsia="en-US"/>
        </w:rPr>
        <w:t>אחרות</w:t>
      </w:r>
      <w:r w:rsidRPr="003A740F">
        <w:rPr>
          <w:rFonts w:ascii="David" w:eastAsia="David" w:hAnsi="David"/>
          <w:rtl/>
          <w:lang w:eastAsia="en-US"/>
        </w:rPr>
        <w:t xml:space="preserve"> </w:t>
      </w:r>
      <w:r w:rsidRPr="003A740F">
        <w:rPr>
          <w:rFonts w:ascii="David" w:eastAsia="David" w:hAnsi="David" w:hint="cs"/>
          <w:rtl/>
          <w:lang w:eastAsia="en-US"/>
        </w:rPr>
        <w:t>שהממשלה</w:t>
      </w:r>
      <w:r w:rsidRPr="003A740F">
        <w:rPr>
          <w:rFonts w:ascii="David" w:eastAsia="David" w:hAnsi="David"/>
          <w:rtl/>
          <w:lang w:eastAsia="en-US"/>
        </w:rPr>
        <w:t xml:space="preserve"> </w:t>
      </w:r>
      <w:r w:rsidRPr="003A740F">
        <w:rPr>
          <w:rFonts w:ascii="David" w:eastAsia="David" w:hAnsi="David" w:hint="cs"/>
          <w:rtl/>
          <w:lang w:eastAsia="en-US"/>
        </w:rPr>
        <w:t>תאפשר</w:t>
      </w:r>
      <w:r w:rsidRPr="003A740F">
        <w:rPr>
          <w:rFonts w:ascii="David" w:eastAsia="David" w:hAnsi="David"/>
          <w:rtl/>
          <w:lang w:eastAsia="en-US"/>
        </w:rPr>
        <w:t xml:space="preserve"> </w:t>
      </w:r>
      <w:r w:rsidRPr="003A740F">
        <w:rPr>
          <w:rFonts w:ascii="David" w:eastAsia="David" w:hAnsi="David" w:hint="cs"/>
          <w:rtl/>
          <w:lang w:eastAsia="en-US"/>
        </w:rPr>
        <w:t>לבצע</w:t>
      </w:r>
      <w:r w:rsidRPr="003A740F">
        <w:rPr>
          <w:rFonts w:ascii="David" w:eastAsia="David" w:hAnsi="David"/>
          <w:rtl/>
          <w:lang w:eastAsia="en-US"/>
        </w:rPr>
        <w:t xml:space="preserve"> </w:t>
      </w: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הפורטל</w:t>
      </w:r>
      <w:r w:rsidRPr="003A740F">
        <w:rPr>
          <w:rFonts w:ascii="David" w:eastAsia="David" w:hAnsi="David"/>
          <w:rtl/>
          <w:lang w:eastAsia="en-US"/>
        </w:rPr>
        <w:t xml:space="preserve">, </w:t>
      </w:r>
      <w:r w:rsidRPr="003A740F">
        <w:rPr>
          <w:rFonts w:ascii="David" w:eastAsia="David" w:hAnsi="David" w:hint="cs"/>
          <w:rtl/>
          <w:lang w:eastAsia="en-US"/>
        </w:rPr>
        <w:t>אם</w:t>
      </w:r>
      <w:r w:rsidRPr="003A740F">
        <w:rPr>
          <w:rFonts w:ascii="David" w:eastAsia="David" w:hAnsi="David"/>
          <w:rtl/>
          <w:lang w:eastAsia="en-US"/>
        </w:rPr>
        <w:t xml:space="preserve"> </w:t>
      </w:r>
      <w:r w:rsidRPr="003A740F">
        <w:rPr>
          <w:rFonts w:ascii="David" w:eastAsia="David" w:hAnsi="David" w:hint="cs"/>
          <w:rtl/>
          <w:lang w:eastAsia="en-US"/>
        </w:rPr>
        <w:t>תאפשר</w:t>
      </w:r>
      <w:r w:rsidRPr="003A740F">
        <w:rPr>
          <w:rFonts w:ascii="David" w:eastAsia="David" w:hAnsi="David"/>
          <w:rtl/>
          <w:lang w:eastAsia="en-US"/>
        </w:rPr>
        <w:t>.</w:t>
      </w:r>
    </w:p>
    <w:p w14:paraId="50099907"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מתחייב</w:t>
      </w:r>
      <w:r w:rsidRPr="003A740F">
        <w:rPr>
          <w:rFonts w:ascii="David" w:eastAsia="David" w:hAnsi="David"/>
          <w:rtl/>
          <w:lang w:eastAsia="en-US"/>
        </w:rPr>
        <w:t xml:space="preserve"> </w:t>
      </w:r>
      <w:r w:rsidRPr="003A740F">
        <w:rPr>
          <w:rFonts w:ascii="David" w:eastAsia="David" w:hAnsi="David" w:hint="cs"/>
          <w:rtl/>
          <w:lang w:eastAsia="en-US"/>
        </w:rPr>
        <w:t>להשתמש</w:t>
      </w:r>
      <w:r w:rsidRPr="003A740F">
        <w:rPr>
          <w:rFonts w:ascii="David" w:eastAsia="David" w:hAnsi="David"/>
          <w:rtl/>
          <w:lang w:eastAsia="en-US"/>
        </w:rPr>
        <w:t xml:space="preserve"> </w:t>
      </w:r>
      <w:r w:rsidRPr="003A740F">
        <w:rPr>
          <w:rFonts w:ascii="David" w:eastAsia="David" w:hAnsi="David" w:hint="cs"/>
          <w:rtl/>
          <w:lang w:eastAsia="en-US"/>
        </w:rPr>
        <w:t>במידע</w:t>
      </w:r>
      <w:r w:rsidRPr="003A740F">
        <w:rPr>
          <w:rFonts w:ascii="David" w:eastAsia="David" w:hAnsi="David"/>
          <w:rtl/>
          <w:lang w:eastAsia="en-US"/>
        </w:rPr>
        <w:t xml:space="preserve"> </w:t>
      </w:r>
      <w:r w:rsidRPr="003A740F">
        <w:rPr>
          <w:rFonts w:ascii="David" w:eastAsia="David" w:hAnsi="David" w:hint="cs"/>
          <w:rtl/>
          <w:lang w:eastAsia="en-US"/>
        </w:rPr>
        <w:t>מותר</w:t>
      </w:r>
      <w:r w:rsidRPr="003A740F">
        <w:rPr>
          <w:rFonts w:ascii="David" w:eastAsia="David" w:hAnsi="David"/>
          <w:rtl/>
          <w:lang w:eastAsia="en-US"/>
        </w:rPr>
        <w:t xml:space="preserve"> </w:t>
      </w:r>
      <w:r w:rsidRPr="003A740F">
        <w:rPr>
          <w:rFonts w:ascii="David" w:eastAsia="David" w:hAnsi="David" w:hint="cs"/>
          <w:rtl/>
          <w:lang w:eastAsia="en-US"/>
        </w:rPr>
        <w:t>אך</w:t>
      </w:r>
      <w:r w:rsidRPr="003A740F">
        <w:rPr>
          <w:rFonts w:ascii="David" w:eastAsia="David" w:hAnsi="David"/>
          <w:rtl/>
          <w:lang w:eastAsia="en-US"/>
        </w:rPr>
        <w:t xml:space="preserve"> </w:t>
      </w:r>
      <w:r w:rsidRPr="003A740F">
        <w:rPr>
          <w:rFonts w:ascii="David" w:eastAsia="David" w:hAnsi="David" w:hint="cs"/>
          <w:rtl/>
          <w:lang w:eastAsia="en-US"/>
        </w:rPr>
        <w:t>ורק</w:t>
      </w:r>
      <w:r w:rsidRPr="003A740F">
        <w:rPr>
          <w:rFonts w:ascii="David" w:eastAsia="David" w:hAnsi="David"/>
          <w:rtl/>
          <w:lang w:eastAsia="en-US"/>
        </w:rPr>
        <w:t xml:space="preserve"> </w:t>
      </w:r>
      <w:r w:rsidRPr="003A740F">
        <w:rPr>
          <w:rFonts w:ascii="David" w:eastAsia="David" w:hAnsi="David" w:hint="cs"/>
          <w:rtl/>
          <w:lang w:eastAsia="en-US"/>
        </w:rPr>
        <w:t>למטרת</w:t>
      </w:r>
      <w:r w:rsidRPr="003A740F">
        <w:rPr>
          <w:rFonts w:ascii="David" w:eastAsia="David" w:hAnsi="David"/>
          <w:rtl/>
          <w:lang w:eastAsia="en-US"/>
        </w:rPr>
        <w:t xml:space="preserve"> </w:t>
      </w:r>
      <w:r w:rsidRPr="003A740F">
        <w:rPr>
          <w:rFonts w:ascii="David" w:eastAsia="David" w:hAnsi="David" w:hint="cs"/>
          <w:rtl/>
          <w:lang w:eastAsia="en-US"/>
        </w:rPr>
        <w:t>אישור</w:t>
      </w:r>
      <w:r w:rsidRPr="003A740F">
        <w:rPr>
          <w:rFonts w:ascii="David" w:eastAsia="David" w:hAnsi="David"/>
          <w:rtl/>
          <w:lang w:eastAsia="en-US"/>
        </w:rPr>
        <w:t xml:space="preserve"> </w:t>
      </w:r>
      <w:r w:rsidRPr="003A740F">
        <w:rPr>
          <w:rFonts w:ascii="David" w:eastAsia="David" w:hAnsi="David" w:hint="cs"/>
          <w:rtl/>
          <w:lang w:eastAsia="en-US"/>
        </w:rPr>
        <w:t>הזמנות</w:t>
      </w:r>
      <w:r w:rsidRPr="003A740F">
        <w:rPr>
          <w:rFonts w:ascii="David" w:eastAsia="David" w:hAnsi="David"/>
          <w:rtl/>
          <w:lang w:eastAsia="en-US"/>
        </w:rPr>
        <w:t xml:space="preserve"> </w:t>
      </w:r>
      <w:r w:rsidRPr="003A740F">
        <w:rPr>
          <w:rFonts w:ascii="David" w:eastAsia="David" w:hAnsi="David" w:hint="cs"/>
          <w:rtl/>
          <w:lang w:eastAsia="en-US"/>
        </w:rPr>
        <w:t>רכש</w:t>
      </w:r>
      <w:r w:rsidRPr="003A740F">
        <w:rPr>
          <w:rFonts w:ascii="David" w:eastAsia="David" w:hAnsi="David"/>
          <w:rtl/>
          <w:lang w:eastAsia="en-US"/>
        </w:rPr>
        <w:t xml:space="preserve">, </w:t>
      </w:r>
      <w:r w:rsidRPr="003A740F">
        <w:rPr>
          <w:rFonts w:ascii="David" w:eastAsia="David" w:hAnsi="David" w:hint="cs"/>
          <w:rtl/>
          <w:lang w:eastAsia="en-US"/>
        </w:rPr>
        <w:t>הגשת</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וחשבוניות</w:t>
      </w:r>
      <w:r w:rsidRPr="003A740F">
        <w:rPr>
          <w:rFonts w:ascii="David" w:eastAsia="David" w:hAnsi="David"/>
          <w:rtl/>
          <w:lang w:eastAsia="en-US"/>
        </w:rPr>
        <w:t xml:space="preserve"> </w:t>
      </w:r>
      <w:r w:rsidRPr="003A740F">
        <w:rPr>
          <w:rFonts w:ascii="David" w:eastAsia="David" w:hAnsi="David" w:hint="cs"/>
          <w:rtl/>
          <w:lang w:eastAsia="en-US"/>
        </w:rPr>
        <w:t>למשרדי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והמשתמש</w:t>
      </w:r>
      <w:r w:rsidRPr="003A740F">
        <w:rPr>
          <w:rFonts w:ascii="David" w:eastAsia="David" w:hAnsi="David"/>
          <w:rtl/>
          <w:lang w:eastAsia="en-US"/>
        </w:rPr>
        <w:t xml:space="preserve"> </w:t>
      </w:r>
      <w:r w:rsidRPr="003A740F">
        <w:rPr>
          <w:rFonts w:ascii="David" w:eastAsia="David" w:hAnsi="David" w:hint="cs"/>
          <w:rtl/>
          <w:lang w:eastAsia="en-US"/>
        </w:rPr>
        <w:t>מתחייב</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להפיץ</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המידע</w:t>
      </w:r>
      <w:r w:rsidRPr="003A740F">
        <w:rPr>
          <w:rFonts w:ascii="David" w:eastAsia="David" w:hAnsi="David"/>
          <w:rtl/>
          <w:lang w:eastAsia="en-US"/>
        </w:rPr>
        <w:t xml:space="preserve"> </w:t>
      </w:r>
      <w:r w:rsidRPr="003A740F">
        <w:rPr>
          <w:rFonts w:ascii="David" w:eastAsia="David" w:hAnsi="David" w:hint="cs"/>
          <w:rtl/>
          <w:lang w:eastAsia="en-US"/>
        </w:rPr>
        <w:t>לגורם</w:t>
      </w:r>
      <w:r w:rsidRPr="003A740F">
        <w:rPr>
          <w:rFonts w:ascii="David" w:eastAsia="David" w:hAnsi="David"/>
          <w:rtl/>
          <w:lang w:eastAsia="en-US"/>
        </w:rPr>
        <w:t xml:space="preserve"> </w:t>
      </w:r>
      <w:r w:rsidRPr="003A740F">
        <w:rPr>
          <w:rFonts w:ascii="David" w:eastAsia="David" w:hAnsi="David" w:hint="cs"/>
          <w:rtl/>
          <w:lang w:eastAsia="en-US"/>
        </w:rPr>
        <w:t>כלשהו</w:t>
      </w:r>
      <w:r w:rsidRPr="003A740F">
        <w:rPr>
          <w:rFonts w:ascii="David" w:eastAsia="David" w:hAnsi="David"/>
          <w:rtl/>
          <w:lang w:eastAsia="en-US"/>
        </w:rPr>
        <w:t xml:space="preserve"> </w:t>
      </w:r>
      <w:r w:rsidRPr="003A740F">
        <w:rPr>
          <w:rFonts w:ascii="David" w:eastAsia="David" w:hAnsi="David" w:hint="cs"/>
          <w:rtl/>
          <w:lang w:eastAsia="en-US"/>
        </w:rPr>
        <w:t>שלא</w:t>
      </w:r>
      <w:r w:rsidRPr="003A740F">
        <w:rPr>
          <w:rFonts w:ascii="David" w:eastAsia="David" w:hAnsi="David"/>
          <w:rtl/>
          <w:lang w:eastAsia="en-US"/>
        </w:rPr>
        <w:t xml:space="preserve"> </w:t>
      </w:r>
      <w:r w:rsidRPr="003A740F">
        <w:rPr>
          <w:rFonts w:ascii="David" w:eastAsia="David" w:hAnsi="David" w:hint="cs"/>
          <w:rtl/>
          <w:lang w:eastAsia="en-US"/>
        </w:rPr>
        <w:t>לצורך</w:t>
      </w:r>
      <w:r w:rsidRPr="003A740F">
        <w:rPr>
          <w:rFonts w:ascii="David" w:eastAsia="David" w:hAnsi="David"/>
          <w:rtl/>
          <w:lang w:eastAsia="en-US"/>
        </w:rPr>
        <w:t xml:space="preserve"> </w:t>
      </w:r>
      <w:r w:rsidRPr="003A740F">
        <w:rPr>
          <w:rFonts w:ascii="David" w:eastAsia="David" w:hAnsi="David" w:hint="cs"/>
          <w:rtl/>
          <w:lang w:eastAsia="en-US"/>
        </w:rPr>
        <w:t>המטרות</w:t>
      </w:r>
      <w:r w:rsidRPr="003A740F">
        <w:rPr>
          <w:rFonts w:ascii="David" w:eastAsia="David" w:hAnsi="David"/>
          <w:rtl/>
          <w:lang w:eastAsia="en-US"/>
        </w:rPr>
        <w:t xml:space="preserve"> </w:t>
      </w:r>
      <w:r w:rsidRPr="003A740F">
        <w:rPr>
          <w:rFonts w:ascii="David" w:eastAsia="David" w:hAnsi="David" w:hint="cs"/>
          <w:rtl/>
          <w:lang w:eastAsia="en-US"/>
        </w:rPr>
        <w:t>המפורטות</w:t>
      </w:r>
      <w:r w:rsidRPr="003A740F">
        <w:rPr>
          <w:rFonts w:ascii="David" w:eastAsia="David" w:hAnsi="David"/>
          <w:rtl/>
          <w:lang w:eastAsia="en-US"/>
        </w:rPr>
        <w:t xml:space="preserve"> </w:t>
      </w:r>
      <w:r w:rsidRPr="003A740F">
        <w:rPr>
          <w:rFonts w:ascii="David" w:eastAsia="David" w:hAnsi="David" w:hint="cs"/>
          <w:rtl/>
          <w:lang w:eastAsia="en-US"/>
        </w:rPr>
        <w:t>לעיל</w:t>
      </w:r>
      <w:r w:rsidRPr="003A740F">
        <w:rPr>
          <w:rFonts w:ascii="David" w:eastAsia="David" w:hAnsi="David"/>
          <w:rtl/>
          <w:lang w:eastAsia="en-US"/>
        </w:rPr>
        <w:t>.</w:t>
      </w:r>
    </w:p>
    <w:p w14:paraId="1B409190"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וכל</w:t>
      </w:r>
      <w:r w:rsidRPr="003A740F">
        <w:rPr>
          <w:rFonts w:ascii="David" w:eastAsia="David" w:hAnsi="David"/>
          <w:rtl/>
          <w:lang w:eastAsia="en-US"/>
        </w:rPr>
        <w:t xml:space="preserve"> </w:t>
      </w:r>
      <w:r w:rsidRPr="003A740F">
        <w:rPr>
          <w:rFonts w:ascii="David" w:eastAsia="David" w:hAnsi="David" w:hint="cs"/>
          <w:rtl/>
          <w:lang w:eastAsia="en-US"/>
        </w:rPr>
        <w:t>נציגיו</w:t>
      </w:r>
      <w:r w:rsidRPr="003A740F">
        <w:rPr>
          <w:rFonts w:ascii="David" w:eastAsia="David" w:hAnsi="David"/>
          <w:rtl/>
          <w:lang w:eastAsia="en-US"/>
        </w:rPr>
        <w:t xml:space="preserve"> </w:t>
      </w:r>
      <w:r w:rsidRPr="003A740F">
        <w:rPr>
          <w:rFonts w:ascii="David" w:eastAsia="David" w:hAnsi="David" w:hint="cs"/>
          <w:rtl/>
          <w:lang w:eastAsia="en-US"/>
        </w:rPr>
        <w:t>מתחייבים</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לנסות</w:t>
      </w:r>
      <w:r w:rsidRPr="003A740F">
        <w:rPr>
          <w:rFonts w:ascii="David" w:eastAsia="David" w:hAnsi="David"/>
          <w:rtl/>
          <w:lang w:eastAsia="en-US"/>
        </w:rPr>
        <w:t xml:space="preserve"> </w:t>
      </w:r>
      <w:r w:rsidRPr="003A740F">
        <w:rPr>
          <w:rFonts w:ascii="David" w:eastAsia="David" w:hAnsi="David" w:hint="cs"/>
          <w:rtl/>
          <w:lang w:eastAsia="en-US"/>
        </w:rPr>
        <w:t>לקבל</w:t>
      </w:r>
      <w:r w:rsidRPr="003A740F">
        <w:rPr>
          <w:rFonts w:ascii="David" w:eastAsia="David" w:hAnsi="David"/>
          <w:rtl/>
          <w:lang w:eastAsia="en-US"/>
        </w:rPr>
        <w:t xml:space="preserve"> </w:t>
      </w:r>
      <w:r w:rsidRPr="003A740F">
        <w:rPr>
          <w:rFonts w:ascii="David" w:eastAsia="David" w:hAnsi="David" w:hint="cs"/>
          <w:rtl/>
          <w:lang w:eastAsia="en-US"/>
        </w:rPr>
        <w:t>מידע</w:t>
      </w:r>
      <w:r w:rsidRPr="003A740F">
        <w:rPr>
          <w:rFonts w:ascii="David" w:eastAsia="David" w:hAnsi="David"/>
          <w:rtl/>
          <w:lang w:eastAsia="en-US"/>
        </w:rPr>
        <w:t xml:space="preserve"> </w:t>
      </w:r>
      <w:r w:rsidRPr="003A740F">
        <w:rPr>
          <w:rFonts w:ascii="David" w:eastAsia="David" w:hAnsi="David" w:hint="cs"/>
          <w:rtl/>
          <w:lang w:eastAsia="en-US"/>
        </w:rPr>
        <w:t>אסור</w:t>
      </w:r>
      <w:r w:rsidRPr="003A740F">
        <w:rPr>
          <w:rFonts w:ascii="David" w:eastAsia="David" w:hAnsi="David"/>
          <w:rtl/>
          <w:lang w:eastAsia="en-US"/>
        </w:rPr>
        <w:t xml:space="preserve"> </w:t>
      </w:r>
      <w:r w:rsidRPr="003A740F">
        <w:rPr>
          <w:rFonts w:ascii="David" w:eastAsia="David" w:hAnsi="David" w:hint="cs"/>
          <w:rtl/>
          <w:lang w:eastAsia="en-US"/>
        </w:rPr>
        <w:t>מהמערכת</w:t>
      </w:r>
      <w:r w:rsidRPr="003A740F">
        <w:rPr>
          <w:rFonts w:ascii="David" w:eastAsia="David" w:hAnsi="David"/>
          <w:rtl/>
          <w:lang w:eastAsia="en-US"/>
        </w:rPr>
        <w:t xml:space="preserve">, </w:t>
      </w:r>
      <w:r w:rsidRPr="003A740F">
        <w:rPr>
          <w:rFonts w:ascii="David" w:eastAsia="David" w:hAnsi="David" w:hint="cs"/>
          <w:rtl/>
          <w:lang w:eastAsia="en-US"/>
        </w:rPr>
        <w:t>ואם</w:t>
      </w:r>
      <w:r w:rsidRPr="003A740F">
        <w:rPr>
          <w:rFonts w:ascii="David" w:eastAsia="David" w:hAnsi="David"/>
          <w:rtl/>
          <w:lang w:eastAsia="en-US"/>
        </w:rPr>
        <w:t xml:space="preserve"> </w:t>
      </w:r>
      <w:r w:rsidRPr="003A740F">
        <w:rPr>
          <w:rFonts w:ascii="David" w:eastAsia="David" w:hAnsi="David" w:hint="cs"/>
          <w:rtl/>
          <w:lang w:eastAsia="en-US"/>
        </w:rPr>
        <w:t>במקרה</w:t>
      </w:r>
      <w:r w:rsidRPr="003A740F">
        <w:rPr>
          <w:rFonts w:ascii="David" w:eastAsia="David" w:hAnsi="David"/>
          <w:rtl/>
          <w:lang w:eastAsia="en-US"/>
        </w:rPr>
        <w:t xml:space="preserve"> </w:t>
      </w:r>
      <w:r w:rsidRPr="003A740F">
        <w:rPr>
          <w:rFonts w:ascii="David" w:eastAsia="David" w:hAnsi="David" w:hint="cs"/>
          <w:rtl/>
          <w:lang w:eastAsia="en-US"/>
        </w:rPr>
        <w:t>יגיע</w:t>
      </w:r>
      <w:r w:rsidRPr="003A740F">
        <w:rPr>
          <w:rFonts w:ascii="David" w:eastAsia="David" w:hAnsi="David"/>
          <w:rtl/>
          <w:lang w:eastAsia="en-US"/>
        </w:rPr>
        <w:t xml:space="preserve"> </w:t>
      </w:r>
      <w:r w:rsidRPr="003A740F">
        <w:rPr>
          <w:rFonts w:ascii="David" w:eastAsia="David" w:hAnsi="David" w:hint="cs"/>
          <w:rtl/>
          <w:lang w:eastAsia="en-US"/>
        </w:rPr>
        <w:t>אליהם</w:t>
      </w:r>
      <w:r w:rsidRPr="003A740F">
        <w:rPr>
          <w:rFonts w:ascii="David" w:eastAsia="David" w:hAnsi="David"/>
          <w:rtl/>
          <w:lang w:eastAsia="en-US"/>
        </w:rPr>
        <w:t xml:space="preserve"> </w:t>
      </w:r>
      <w:r w:rsidRPr="003A740F">
        <w:rPr>
          <w:rFonts w:ascii="David" w:eastAsia="David" w:hAnsi="David" w:hint="cs"/>
          <w:rtl/>
          <w:lang w:eastAsia="en-US"/>
        </w:rPr>
        <w:t>מידע</w:t>
      </w:r>
      <w:r w:rsidRPr="003A740F">
        <w:rPr>
          <w:rFonts w:ascii="David" w:eastAsia="David" w:hAnsi="David"/>
          <w:rtl/>
          <w:lang w:eastAsia="en-US"/>
        </w:rPr>
        <w:t xml:space="preserve"> </w:t>
      </w:r>
      <w:r w:rsidRPr="003A740F">
        <w:rPr>
          <w:rFonts w:ascii="David" w:eastAsia="David" w:hAnsi="David" w:hint="cs"/>
          <w:rtl/>
          <w:lang w:eastAsia="en-US"/>
        </w:rPr>
        <w:t>אסור</w:t>
      </w:r>
      <w:r w:rsidRPr="003A740F">
        <w:rPr>
          <w:rFonts w:ascii="David" w:eastAsia="David" w:hAnsi="David"/>
          <w:rtl/>
          <w:lang w:eastAsia="en-US"/>
        </w:rPr>
        <w:t xml:space="preserve"> </w:t>
      </w:r>
      <w:r w:rsidRPr="003A740F">
        <w:rPr>
          <w:rFonts w:ascii="David" w:eastAsia="David" w:hAnsi="David" w:hint="cs"/>
          <w:rtl/>
          <w:lang w:eastAsia="en-US"/>
        </w:rPr>
        <w:t>בדרך</w:t>
      </w:r>
      <w:r w:rsidRPr="003A740F">
        <w:rPr>
          <w:rFonts w:ascii="David" w:eastAsia="David" w:hAnsi="David"/>
          <w:rtl/>
          <w:lang w:eastAsia="en-US"/>
        </w:rPr>
        <w:t xml:space="preserve"> </w:t>
      </w:r>
      <w:r w:rsidRPr="003A740F">
        <w:rPr>
          <w:rFonts w:ascii="David" w:eastAsia="David" w:hAnsi="David" w:hint="cs"/>
          <w:rtl/>
          <w:lang w:eastAsia="en-US"/>
        </w:rPr>
        <w:t>כלשהי</w:t>
      </w:r>
      <w:r w:rsidRPr="003A740F">
        <w:rPr>
          <w:rFonts w:ascii="David" w:eastAsia="David" w:hAnsi="David"/>
          <w:rtl/>
          <w:lang w:eastAsia="en-US"/>
        </w:rPr>
        <w:t xml:space="preserve">, </w:t>
      </w:r>
      <w:r w:rsidRPr="003A740F">
        <w:rPr>
          <w:rFonts w:ascii="David" w:eastAsia="David" w:hAnsi="David" w:hint="cs"/>
          <w:rtl/>
          <w:lang w:eastAsia="en-US"/>
        </w:rPr>
        <w:t>מתחייבים</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וכל</w:t>
      </w:r>
      <w:r w:rsidRPr="003A740F">
        <w:rPr>
          <w:rFonts w:ascii="David" w:eastAsia="David" w:hAnsi="David"/>
          <w:rtl/>
          <w:lang w:eastAsia="en-US"/>
        </w:rPr>
        <w:t xml:space="preserve"> </w:t>
      </w:r>
      <w:r w:rsidRPr="003A740F">
        <w:rPr>
          <w:rFonts w:ascii="David" w:eastAsia="David" w:hAnsi="David" w:hint="cs"/>
          <w:rtl/>
          <w:lang w:eastAsia="en-US"/>
        </w:rPr>
        <w:t>נציגיו</w:t>
      </w:r>
      <w:r w:rsidRPr="003A740F">
        <w:rPr>
          <w:rFonts w:ascii="David" w:eastAsia="David" w:hAnsi="David"/>
          <w:rtl/>
          <w:lang w:eastAsia="en-US"/>
        </w:rPr>
        <w:t xml:space="preserve">, </w:t>
      </w:r>
      <w:r w:rsidRPr="003A740F">
        <w:rPr>
          <w:rFonts w:ascii="David" w:eastAsia="David" w:hAnsi="David" w:hint="cs"/>
          <w:rtl/>
          <w:lang w:eastAsia="en-US"/>
        </w:rPr>
        <w:t>ביחד</w:t>
      </w:r>
      <w:r w:rsidRPr="003A740F">
        <w:rPr>
          <w:rFonts w:ascii="David" w:eastAsia="David" w:hAnsi="David"/>
          <w:rtl/>
          <w:lang w:eastAsia="en-US"/>
        </w:rPr>
        <w:t xml:space="preserve"> </w:t>
      </w:r>
      <w:r w:rsidRPr="003A740F">
        <w:rPr>
          <w:rFonts w:ascii="David" w:eastAsia="David" w:hAnsi="David" w:hint="cs"/>
          <w:rtl/>
          <w:lang w:eastAsia="en-US"/>
        </w:rPr>
        <w:t>ולחוד</w:t>
      </w:r>
      <w:r w:rsidRPr="003A740F">
        <w:rPr>
          <w:rFonts w:ascii="David" w:eastAsia="David" w:hAnsi="David"/>
          <w:rtl/>
          <w:lang w:eastAsia="en-US"/>
        </w:rPr>
        <w:t>:</w:t>
      </w:r>
    </w:p>
    <w:p w14:paraId="171D09FF" w14:textId="77777777" w:rsidR="00156136" w:rsidRPr="003A740F" w:rsidRDefault="00156136" w:rsidP="00156136">
      <w:pPr>
        <w:numPr>
          <w:ilvl w:val="2"/>
          <w:numId w:val="137"/>
        </w:numPr>
        <w:spacing w:after="160"/>
        <w:ind w:right="0"/>
        <w:contextualSpacing/>
        <w:rPr>
          <w:rFonts w:ascii="David" w:eastAsia="David" w:hAnsi="David"/>
          <w:lang w:eastAsia="en-US"/>
        </w:rPr>
      </w:pPr>
      <w:r w:rsidRPr="003A740F">
        <w:rPr>
          <w:rFonts w:ascii="David" w:eastAsia="David" w:hAnsi="David" w:hint="cs"/>
          <w:rtl/>
          <w:lang w:eastAsia="en-US"/>
        </w:rPr>
        <w:t>למחוק</w:t>
      </w:r>
      <w:r w:rsidRPr="003A740F">
        <w:rPr>
          <w:rFonts w:ascii="David" w:eastAsia="David" w:hAnsi="David"/>
          <w:rtl/>
          <w:lang w:eastAsia="en-US"/>
        </w:rPr>
        <w:t xml:space="preserve"> </w:t>
      </w:r>
      <w:r w:rsidRPr="003A740F">
        <w:rPr>
          <w:rFonts w:ascii="David" w:eastAsia="David" w:hAnsi="David" w:hint="cs"/>
          <w:rtl/>
          <w:lang w:eastAsia="en-US"/>
        </w:rPr>
        <w:t>מיד</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המידע</w:t>
      </w:r>
      <w:r w:rsidRPr="003A740F">
        <w:rPr>
          <w:rFonts w:ascii="David" w:eastAsia="David" w:hAnsi="David"/>
          <w:rtl/>
          <w:lang w:eastAsia="en-US"/>
        </w:rPr>
        <w:t xml:space="preserve"> </w:t>
      </w:r>
      <w:r w:rsidRPr="003A740F">
        <w:rPr>
          <w:rFonts w:ascii="David" w:eastAsia="David" w:hAnsi="David" w:hint="cs"/>
          <w:rtl/>
          <w:lang w:eastAsia="en-US"/>
        </w:rPr>
        <w:t>האסור</w:t>
      </w:r>
      <w:r w:rsidRPr="003A740F">
        <w:rPr>
          <w:rFonts w:ascii="David" w:eastAsia="David" w:hAnsi="David"/>
          <w:rtl/>
          <w:lang w:eastAsia="en-US"/>
        </w:rPr>
        <w:t xml:space="preserve"> </w:t>
      </w:r>
      <w:r w:rsidRPr="003A740F">
        <w:rPr>
          <w:rFonts w:ascii="David" w:eastAsia="David" w:hAnsi="David" w:hint="cs"/>
          <w:rtl/>
          <w:lang w:eastAsia="en-US"/>
        </w:rPr>
        <w:t>במחשב</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בכל</w:t>
      </w:r>
      <w:r w:rsidRPr="003A740F">
        <w:rPr>
          <w:rFonts w:ascii="David" w:eastAsia="David" w:hAnsi="David"/>
          <w:rtl/>
          <w:lang w:eastAsia="en-US"/>
        </w:rPr>
        <w:t xml:space="preserve"> </w:t>
      </w:r>
      <w:r w:rsidRPr="003A740F">
        <w:rPr>
          <w:rFonts w:ascii="David" w:eastAsia="David" w:hAnsi="David" w:hint="cs"/>
          <w:rtl/>
          <w:lang w:eastAsia="en-US"/>
        </w:rPr>
        <w:t>מחשב</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ציוד</w:t>
      </w:r>
      <w:r w:rsidRPr="003A740F">
        <w:rPr>
          <w:rFonts w:ascii="David" w:eastAsia="David" w:hAnsi="David"/>
          <w:rtl/>
          <w:lang w:eastAsia="en-US"/>
        </w:rPr>
        <w:t xml:space="preserve"> </w:t>
      </w:r>
      <w:r w:rsidRPr="003A740F">
        <w:rPr>
          <w:rFonts w:ascii="David" w:eastAsia="David" w:hAnsi="David" w:hint="cs"/>
          <w:rtl/>
          <w:lang w:eastAsia="en-US"/>
        </w:rPr>
        <w:t>אחר</w:t>
      </w:r>
      <w:r w:rsidRPr="003A740F">
        <w:rPr>
          <w:rFonts w:ascii="David" w:eastAsia="David" w:hAnsi="David"/>
          <w:rtl/>
          <w:lang w:eastAsia="en-US"/>
        </w:rPr>
        <w:t xml:space="preserve"> </w:t>
      </w:r>
      <w:r w:rsidRPr="003A740F">
        <w:rPr>
          <w:rFonts w:ascii="David" w:eastAsia="David" w:hAnsi="David" w:hint="cs"/>
          <w:rtl/>
          <w:lang w:eastAsia="en-US"/>
        </w:rPr>
        <w:t>שבשליטתו</w:t>
      </w:r>
      <w:r w:rsidRPr="003A740F">
        <w:rPr>
          <w:rFonts w:ascii="David" w:eastAsia="David" w:hAnsi="David"/>
          <w:rtl/>
          <w:lang w:eastAsia="en-US"/>
        </w:rPr>
        <w:t xml:space="preserve"> </w:t>
      </w:r>
      <w:r w:rsidRPr="003A740F">
        <w:rPr>
          <w:rFonts w:ascii="David" w:eastAsia="David" w:hAnsi="David" w:hint="cs"/>
          <w:rtl/>
          <w:lang w:eastAsia="en-US"/>
        </w:rPr>
        <w:t>ושבו</w:t>
      </w:r>
      <w:r w:rsidRPr="003A740F">
        <w:rPr>
          <w:rFonts w:ascii="David" w:eastAsia="David" w:hAnsi="David"/>
          <w:rtl/>
          <w:lang w:eastAsia="en-US"/>
        </w:rPr>
        <w:t xml:space="preserve"> </w:t>
      </w:r>
      <w:r w:rsidRPr="003A740F">
        <w:rPr>
          <w:rFonts w:ascii="David" w:eastAsia="David" w:hAnsi="David" w:hint="cs"/>
          <w:rtl/>
          <w:lang w:eastAsia="en-US"/>
        </w:rPr>
        <w:t>נמצא</w:t>
      </w:r>
      <w:r w:rsidRPr="003A740F">
        <w:rPr>
          <w:rFonts w:ascii="David" w:eastAsia="David" w:hAnsi="David"/>
          <w:rtl/>
          <w:lang w:eastAsia="en-US"/>
        </w:rPr>
        <w:t xml:space="preserve"> </w:t>
      </w:r>
      <w:r w:rsidRPr="003A740F">
        <w:rPr>
          <w:rFonts w:ascii="David" w:eastAsia="David" w:hAnsi="David" w:hint="cs"/>
          <w:rtl/>
          <w:lang w:eastAsia="en-US"/>
        </w:rPr>
        <w:t>מידע</w:t>
      </w:r>
      <w:r w:rsidRPr="003A740F">
        <w:rPr>
          <w:rFonts w:ascii="David" w:eastAsia="David" w:hAnsi="David"/>
          <w:rtl/>
          <w:lang w:eastAsia="en-US"/>
        </w:rPr>
        <w:t xml:space="preserve"> </w:t>
      </w:r>
      <w:r w:rsidRPr="003A740F">
        <w:rPr>
          <w:rFonts w:ascii="David" w:eastAsia="David" w:hAnsi="David" w:hint="cs"/>
          <w:rtl/>
          <w:lang w:eastAsia="en-US"/>
        </w:rPr>
        <w:t>אסור</w:t>
      </w:r>
      <w:r w:rsidRPr="003A740F">
        <w:rPr>
          <w:rFonts w:ascii="David" w:eastAsia="David" w:hAnsi="David"/>
          <w:rtl/>
          <w:lang w:eastAsia="en-US"/>
        </w:rPr>
        <w:t xml:space="preserve">. </w:t>
      </w:r>
      <w:r w:rsidRPr="003A740F">
        <w:rPr>
          <w:rFonts w:ascii="David" w:eastAsia="David" w:hAnsi="David" w:hint="cs"/>
          <w:rtl/>
          <w:lang w:eastAsia="en-US"/>
        </w:rPr>
        <w:t>אם</w:t>
      </w:r>
      <w:r w:rsidRPr="003A740F">
        <w:rPr>
          <w:rFonts w:ascii="David" w:eastAsia="David" w:hAnsi="David"/>
          <w:rtl/>
          <w:lang w:eastAsia="en-US"/>
        </w:rPr>
        <w:t xml:space="preserve"> </w:t>
      </w:r>
      <w:r w:rsidRPr="003A740F">
        <w:rPr>
          <w:rFonts w:ascii="David" w:eastAsia="David" w:hAnsi="David" w:hint="cs"/>
          <w:rtl/>
          <w:lang w:eastAsia="en-US"/>
        </w:rPr>
        <w:t>לידיעת</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הוקלט</w:t>
      </w:r>
      <w:r w:rsidRPr="003A740F">
        <w:rPr>
          <w:rFonts w:ascii="David" w:eastAsia="David" w:hAnsi="David"/>
          <w:rtl/>
          <w:lang w:eastAsia="en-US"/>
        </w:rPr>
        <w:t xml:space="preserve"> </w:t>
      </w:r>
      <w:r w:rsidRPr="003A740F">
        <w:rPr>
          <w:rFonts w:ascii="David" w:eastAsia="David" w:hAnsi="David" w:hint="cs"/>
          <w:rtl/>
          <w:lang w:eastAsia="en-US"/>
        </w:rPr>
        <w:t>מידע</w:t>
      </w:r>
      <w:r w:rsidRPr="003A740F">
        <w:rPr>
          <w:rFonts w:ascii="David" w:eastAsia="David" w:hAnsi="David"/>
          <w:rtl/>
          <w:lang w:eastAsia="en-US"/>
        </w:rPr>
        <w:t xml:space="preserve"> </w:t>
      </w:r>
      <w:r w:rsidRPr="003A740F">
        <w:rPr>
          <w:rFonts w:ascii="David" w:eastAsia="David" w:hAnsi="David" w:hint="cs"/>
          <w:rtl/>
          <w:lang w:eastAsia="en-US"/>
        </w:rPr>
        <w:t>אסור</w:t>
      </w:r>
      <w:r w:rsidRPr="003A740F">
        <w:rPr>
          <w:rFonts w:ascii="David" w:eastAsia="David" w:hAnsi="David"/>
          <w:rtl/>
          <w:lang w:eastAsia="en-US"/>
        </w:rPr>
        <w:t xml:space="preserve"> </w:t>
      </w:r>
      <w:r w:rsidRPr="003A740F">
        <w:rPr>
          <w:rFonts w:ascii="David" w:eastAsia="David" w:hAnsi="David" w:hint="cs"/>
          <w:rtl/>
          <w:lang w:eastAsia="en-US"/>
        </w:rPr>
        <w:t>במחשב</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ציוד</w:t>
      </w:r>
      <w:r w:rsidRPr="003A740F">
        <w:rPr>
          <w:rFonts w:ascii="David" w:eastAsia="David" w:hAnsi="David"/>
          <w:rtl/>
          <w:lang w:eastAsia="en-US"/>
        </w:rPr>
        <w:t xml:space="preserve"> </w:t>
      </w:r>
      <w:r w:rsidRPr="003A740F">
        <w:rPr>
          <w:rFonts w:ascii="David" w:eastAsia="David" w:hAnsi="David" w:hint="cs"/>
          <w:rtl/>
          <w:lang w:eastAsia="en-US"/>
        </w:rPr>
        <w:t>אחר</w:t>
      </w:r>
      <w:r w:rsidRPr="003A740F">
        <w:rPr>
          <w:rFonts w:ascii="David" w:eastAsia="David" w:hAnsi="David"/>
          <w:rtl/>
          <w:lang w:eastAsia="en-US"/>
        </w:rPr>
        <w:t xml:space="preserve"> </w:t>
      </w:r>
      <w:r w:rsidRPr="003A740F">
        <w:rPr>
          <w:rFonts w:ascii="David" w:eastAsia="David" w:hAnsi="David" w:hint="cs"/>
          <w:rtl/>
          <w:lang w:eastAsia="en-US"/>
        </w:rPr>
        <w:t>שאינו</w:t>
      </w:r>
      <w:r w:rsidRPr="003A740F">
        <w:rPr>
          <w:rFonts w:ascii="David" w:eastAsia="David" w:hAnsi="David"/>
          <w:rtl/>
          <w:lang w:eastAsia="en-US"/>
        </w:rPr>
        <w:t xml:space="preserve"> </w:t>
      </w:r>
      <w:r w:rsidRPr="003A740F">
        <w:rPr>
          <w:rFonts w:ascii="David" w:eastAsia="David" w:hAnsi="David" w:hint="cs"/>
          <w:rtl/>
          <w:lang w:eastAsia="en-US"/>
        </w:rPr>
        <w:t>בשליטתו</w:t>
      </w:r>
      <w:r w:rsidRPr="003A740F">
        <w:rPr>
          <w:rFonts w:ascii="David" w:eastAsia="David" w:hAnsi="David"/>
          <w:rtl/>
          <w:lang w:eastAsia="en-US"/>
        </w:rPr>
        <w:t xml:space="preserve">, </w:t>
      </w:r>
      <w:r w:rsidRPr="003A740F">
        <w:rPr>
          <w:rFonts w:ascii="David" w:eastAsia="David" w:hAnsi="David" w:hint="cs"/>
          <w:rtl/>
          <w:lang w:eastAsia="en-US"/>
        </w:rPr>
        <w:t>יודיע</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כך</w:t>
      </w:r>
      <w:r w:rsidRPr="003A740F">
        <w:rPr>
          <w:rFonts w:ascii="David" w:eastAsia="David" w:hAnsi="David"/>
          <w:rtl/>
          <w:lang w:eastAsia="en-US"/>
        </w:rPr>
        <w:t xml:space="preserve"> </w:t>
      </w:r>
      <w:r w:rsidRPr="003A740F">
        <w:rPr>
          <w:rFonts w:ascii="David" w:eastAsia="David" w:hAnsi="David" w:hint="cs"/>
          <w:rtl/>
          <w:lang w:eastAsia="en-US"/>
        </w:rPr>
        <w:t>למרכז</w:t>
      </w:r>
      <w:r w:rsidRPr="003A740F">
        <w:rPr>
          <w:rFonts w:ascii="David" w:eastAsia="David" w:hAnsi="David"/>
          <w:rtl/>
          <w:lang w:eastAsia="en-US"/>
        </w:rPr>
        <w:t xml:space="preserve"> </w:t>
      </w:r>
      <w:r w:rsidRPr="003A740F">
        <w:rPr>
          <w:rFonts w:ascii="David" w:eastAsia="David" w:hAnsi="David" w:hint="cs"/>
          <w:rtl/>
          <w:lang w:eastAsia="en-US"/>
        </w:rPr>
        <w:t>התמיכה</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טלפונית</w:t>
      </w:r>
      <w:r w:rsidRPr="003A740F">
        <w:rPr>
          <w:rFonts w:ascii="David" w:eastAsia="David" w:hAnsi="David"/>
          <w:rtl/>
          <w:lang w:eastAsia="en-US"/>
        </w:rPr>
        <w:t xml:space="preserve"> </w:t>
      </w:r>
      <w:r w:rsidRPr="003A740F">
        <w:rPr>
          <w:rFonts w:ascii="David" w:eastAsia="David" w:hAnsi="David" w:hint="cs"/>
          <w:rtl/>
          <w:lang w:eastAsia="en-US"/>
        </w:rPr>
        <w:t>וגם</w:t>
      </w:r>
      <w:r w:rsidRPr="003A740F">
        <w:rPr>
          <w:rFonts w:ascii="David" w:eastAsia="David" w:hAnsi="David"/>
          <w:rtl/>
          <w:lang w:eastAsia="en-US"/>
        </w:rPr>
        <w:t xml:space="preserve"> </w:t>
      </w:r>
      <w:r w:rsidRPr="003A740F">
        <w:rPr>
          <w:rFonts w:ascii="David" w:eastAsia="David" w:hAnsi="David" w:hint="cs"/>
          <w:rtl/>
          <w:lang w:eastAsia="en-US"/>
        </w:rPr>
        <w:t>בכתב</w:t>
      </w:r>
      <w:r w:rsidRPr="003A740F">
        <w:rPr>
          <w:rFonts w:ascii="David" w:eastAsia="David" w:hAnsi="David"/>
          <w:rtl/>
          <w:lang w:eastAsia="en-US"/>
        </w:rPr>
        <w:t xml:space="preserve">, </w:t>
      </w:r>
      <w:r w:rsidRPr="003A740F">
        <w:rPr>
          <w:rFonts w:ascii="David" w:eastAsia="David" w:hAnsi="David" w:hint="cs"/>
          <w:rtl/>
          <w:lang w:eastAsia="en-US"/>
        </w:rPr>
        <w:t>מיד</w:t>
      </w:r>
      <w:r w:rsidRPr="003A740F">
        <w:rPr>
          <w:rFonts w:ascii="David" w:eastAsia="David" w:hAnsi="David"/>
          <w:rtl/>
          <w:lang w:eastAsia="en-US"/>
        </w:rPr>
        <w:t xml:space="preserve"> </w:t>
      </w:r>
      <w:r w:rsidRPr="003A740F">
        <w:rPr>
          <w:rFonts w:ascii="David" w:eastAsia="David" w:hAnsi="David" w:hint="cs"/>
          <w:rtl/>
          <w:lang w:eastAsia="en-US"/>
        </w:rPr>
        <w:t>כשיוודע</w:t>
      </w:r>
      <w:r w:rsidRPr="003A740F">
        <w:rPr>
          <w:rFonts w:ascii="David" w:eastAsia="David" w:hAnsi="David"/>
          <w:rtl/>
          <w:lang w:eastAsia="en-US"/>
        </w:rPr>
        <w:t xml:space="preserve"> </w:t>
      </w:r>
      <w:r w:rsidRPr="003A740F">
        <w:rPr>
          <w:rFonts w:ascii="David" w:eastAsia="David" w:hAnsi="David" w:hint="cs"/>
          <w:rtl/>
          <w:lang w:eastAsia="en-US"/>
        </w:rPr>
        <w:t>לו</w:t>
      </w:r>
      <w:r w:rsidRPr="003A740F">
        <w:rPr>
          <w:rFonts w:ascii="David" w:eastAsia="David" w:hAnsi="David"/>
          <w:rtl/>
          <w:lang w:eastAsia="en-US"/>
        </w:rPr>
        <w:t xml:space="preserve">. </w:t>
      </w:r>
      <w:r w:rsidRPr="003A740F">
        <w:rPr>
          <w:rFonts w:ascii="David" w:eastAsia="David" w:hAnsi="David" w:hint="cs"/>
          <w:rtl/>
          <w:lang w:eastAsia="en-US"/>
        </w:rPr>
        <w:t>אם</w:t>
      </w:r>
      <w:r w:rsidRPr="003A740F">
        <w:rPr>
          <w:rFonts w:ascii="David" w:eastAsia="David" w:hAnsi="David"/>
          <w:rtl/>
          <w:lang w:eastAsia="en-US"/>
        </w:rPr>
        <w:t xml:space="preserve"> </w:t>
      </w:r>
      <w:r w:rsidRPr="003A740F">
        <w:rPr>
          <w:rFonts w:ascii="David" w:eastAsia="David" w:hAnsi="David" w:hint="cs"/>
          <w:rtl/>
          <w:lang w:eastAsia="en-US"/>
        </w:rPr>
        <w:t>הודפס</w:t>
      </w:r>
      <w:r w:rsidRPr="003A740F">
        <w:rPr>
          <w:rFonts w:ascii="David" w:eastAsia="David" w:hAnsi="David"/>
          <w:rtl/>
          <w:lang w:eastAsia="en-US"/>
        </w:rPr>
        <w:t xml:space="preserve"> </w:t>
      </w:r>
      <w:r w:rsidRPr="003A740F">
        <w:rPr>
          <w:rFonts w:ascii="David" w:eastAsia="David" w:hAnsi="David" w:hint="cs"/>
          <w:rtl/>
          <w:lang w:eastAsia="en-US"/>
        </w:rPr>
        <w:t>המידע</w:t>
      </w:r>
      <w:r w:rsidRPr="003A740F">
        <w:rPr>
          <w:rFonts w:ascii="David" w:eastAsia="David" w:hAnsi="David"/>
          <w:rtl/>
          <w:lang w:eastAsia="en-US"/>
        </w:rPr>
        <w:t xml:space="preserve"> </w:t>
      </w:r>
      <w:r w:rsidRPr="003A740F">
        <w:rPr>
          <w:rFonts w:ascii="David" w:eastAsia="David" w:hAnsi="David" w:hint="cs"/>
          <w:rtl/>
          <w:lang w:eastAsia="en-US"/>
        </w:rPr>
        <w:t>האסור</w:t>
      </w:r>
      <w:r w:rsidRPr="003A740F">
        <w:rPr>
          <w:rFonts w:ascii="David" w:eastAsia="David" w:hAnsi="David"/>
          <w:rtl/>
          <w:lang w:eastAsia="en-US"/>
        </w:rPr>
        <w:t xml:space="preserve">, </w:t>
      </w:r>
      <w:r w:rsidRPr="003A740F">
        <w:rPr>
          <w:rFonts w:ascii="David" w:eastAsia="David" w:hAnsi="David" w:hint="cs"/>
          <w:rtl/>
          <w:lang w:eastAsia="en-US"/>
        </w:rPr>
        <w:t>ישלח</w:t>
      </w:r>
      <w:r w:rsidRPr="003A740F">
        <w:rPr>
          <w:rFonts w:ascii="David" w:eastAsia="David" w:hAnsi="David"/>
          <w:rtl/>
          <w:lang w:eastAsia="en-US"/>
        </w:rPr>
        <w:t xml:space="preserve"> </w:t>
      </w:r>
      <w:r w:rsidRPr="003A740F">
        <w:rPr>
          <w:rFonts w:ascii="David" w:eastAsia="David" w:hAnsi="David" w:hint="cs"/>
          <w:rtl/>
          <w:lang w:eastAsia="en-US"/>
        </w:rPr>
        <w:t>מיד</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הדף</w:t>
      </w:r>
      <w:r w:rsidRPr="003A740F">
        <w:rPr>
          <w:rFonts w:ascii="David" w:eastAsia="David" w:hAnsi="David"/>
          <w:rtl/>
          <w:lang w:eastAsia="en-US"/>
        </w:rPr>
        <w:t xml:space="preserve"> </w:t>
      </w:r>
      <w:r w:rsidRPr="003A740F">
        <w:rPr>
          <w:rFonts w:ascii="David" w:eastAsia="David" w:hAnsi="David" w:hint="cs"/>
          <w:rtl/>
          <w:lang w:eastAsia="en-US"/>
        </w:rPr>
        <w:t>המודפס</w:t>
      </w:r>
      <w:r w:rsidRPr="003A740F">
        <w:rPr>
          <w:rFonts w:ascii="David" w:eastAsia="David" w:hAnsi="David"/>
          <w:rtl/>
          <w:lang w:eastAsia="en-US"/>
        </w:rPr>
        <w:t xml:space="preserve"> </w:t>
      </w:r>
      <w:r w:rsidRPr="003A740F">
        <w:rPr>
          <w:rFonts w:ascii="David" w:eastAsia="David" w:hAnsi="David" w:hint="cs"/>
          <w:rtl/>
          <w:lang w:eastAsia="en-US"/>
        </w:rPr>
        <w:t>אל</w:t>
      </w:r>
      <w:r w:rsidRPr="003A740F">
        <w:rPr>
          <w:rFonts w:ascii="David" w:eastAsia="David" w:hAnsi="David"/>
          <w:rtl/>
          <w:lang w:eastAsia="en-US"/>
        </w:rPr>
        <w:t xml:space="preserve"> </w:t>
      </w:r>
      <w:r w:rsidRPr="003A740F">
        <w:rPr>
          <w:rFonts w:ascii="David" w:eastAsia="David" w:hAnsi="David" w:hint="cs"/>
          <w:rtl/>
          <w:lang w:eastAsia="en-US"/>
        </w:rPr>
        <w:t>מרכז</w:t>
      </w:r>
      <w:r w:rsidRPr="003A740F">
        <w:rPr>
          <w:rFonts w:ascii="David" w:eastAsia="David" w:hAnsi="David"/>
          <w:rtl/>
          <w:lang w:eastAsia="en-US"/>
        </w:rPr>
        <w:t xml:space="preserve"> </w:t>
      </w:r>
      <w:r w:rsidRPr="003A740F">
        <w:rPr>
          <w:rFonts w:ascii="David" w:eastAsia="David" w:hAnsi="David" w:hint="cs"/>
          <w:rtl/>
          <w:lang w:eastAsia="en-US"/>
        </w:rPr>
        <w:t>התמיכה</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מרכבה</w:t>
      </w:r>
      <w:r w:rsidRPr="003A740F">
        <w:rPr>
          <w:rFonts w:ascii="David" w:eastAsia="David" w:hAnsi="David"/>
          <w:rtl/>
          <w:lang w:eastAsia="en-US"/>
        </w:rPr>
        <w:t xml:space="preserve">, </w:t>
      </w:r>
      <w:r w:rsidRPr="003A740F">
        <w:rPr>
          <w:rFonts w:ascii="David" w:eastAsia="David" w:hAnsi="David" w:hint="cs"/>
          <w:rtl/>
          <w:lang w:eastAsia="en-US"/>
        </w:rPr>
        <w:t>בלי</w:t>
      </w:r>
      <w:r w:rsidRPr="003A740F">
        <w:rPr>
          <w:rFonts w:ascii="David" w:eastAsia="David" w:hAnsi="David"/>
          <w:rtl/>
          <w:lang w:eastAsia="en-US"/>
        </w:rPr>
        <w:t xml:space="preserve"> </w:t>
      </w:r>
      <w:r w:rsidRPr="003A740F">
        <w:rPr>
          <w:rFonts w:ascii="David" w:eastAsia="David" w:hAnsi="David" w:hint="cs"/>
          <w:rtl/>
          <w:lang w:eastAsia="en-US"/>
        </w:rPr>
        <w:t>להשאיר</w:t>
      </w:r>
      <w:r w:rsidRPr="003A740F">
        <w:rPr>
          <w:rFonts w:ascii="David" w:eastAsia="David" w:hAnsi="David"/>
          <w:rtl/>
          <w:lang w:eastAsia="en-US"/>
        </w:rPr>
        <w:t xml:space="preserve"> </w:t>
      </w:r>
      <w:r w:rsidRPr="003A740F">
        <w:rPr>
          <w:rFonts w:ascii="David" w:eastAsia="David" w:hAnsi="David" w:hint="cs"/>
          <w:rtl/>
          <w:lang w:eastAsia="en-US"/>
        </w:rPr>
        <w:t>ברשותו</w:t>
      </w:r>
      <w:r w:rsidRPr="003A740F">
        <w:rPr>
          <w:rFonts w:ascii="David" w:eastAsia="David" w:hAnsi="David"/>
          <w:rtl/>
          <w:lang w:eastAsia="en-US"/>
        </w:rPr>
        <w:t xml:space="preserve"> </w:t>
      </w:r>
      <w:r w:rsidRPr="003A740F">
        <w:rPr>
          <w:rFonts w:ascii="David" w:eastAsia="David" w:hAnsi="David" w:hint="cs"/>
          <w:rtl/>
          <w:lang w:eastAsia="en-US"/>
        </w:rPr>
        <w:t>העתק</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הדף</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העתק</w:t>
      </w:r>
      <w:r w:rsidRPr="003A740F">
        <w:rPr>
          <w:rFonts w:ascii="David" w:eastAsia="David" w:hAnsi="David"/>
          <w:rtl/>
          <w:lang w:eastAsia="en-US"/>
        </w:rPr>
        <w:t xml:space="preserve"> </w:t>
      </w:r>
      <w:r w:rsidRPr="003A740F">
        <w:rPr>
          <w:rFonts w:ascii="David" w:eastAsia="David" w:hAnsi="David" w:hint="cs"/>
          <w:rtl/>
          <w:lang w:eastAsia="en-US"/>
        </w:rPr>
        <w:t>אחר</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המידע</w:t>
      </w:r>
      <w:r w:rsidRPr="003A740F">
        <w:rPr>
          <w:rFonts w:ascii="David" w:eastAsia="David" w:hAnsi="David"/>
          <w:rtl/>
          <w:lang w:eastAsia="en-US"/>
        </w:rPr>
        <w:t xml:space="preserve"> </w:t>
      </w:r>
      <w:r w:rsidRPr="003A740F">
        <w:rPr>
          <w:rFonts w:ascii="David" w:eastAsia="David" w:hAnsi="David" w:hint="cs"/>
          <w:rtl/>
          <w:lang w:eastAsia="en-US"/>
        </w:rPr>
        <w:t>האסור</w:t>
      </w:r>
      <w:r w:rsidRPr="003A740F">
        <w:rPr>
          <w:rFonts w:ascii="David" w:eastAsia="David" w:hAnsi="David"/>
          <w:rtl/>
          <w:lang w:eastAsia="en-US"/>
        </w:rPr>
        <w:t>.</w:t>
      </w:r>
    </w:p>
    <w:p w14:paraId="50153674" w14:textId="77777777" w:rsidR="00156136" w:rsidRPr="003A740F" w:rsidRDefault="00156136" w:rsidP="00156136">
      <w:pPr>
        <w:numPr>
          <w:ilvl w:val="2"/>
          <w:numId w:val="137"/>
        </w:numPr>
        <w:spacing w:after="160"/>
        <w:ind w:right="0"/>
        <w:contextualSpacing/>
        <w:rPr>
          <w:rFonts w:ascii="David" w:eastAsia="David" w:hAnsi="David"/>
          <w:lang w:eastAsia="en-US"/>
        </w:rPr>
      </w:pPr>
      <w:r w:rsidRPr="003A740F">
        <w:rPr>
          <w:rFonts w:ascii="David" w:eastAsia="David" w:hAnsi="David" w:hint="cs"/>
          <w:rtl/>
          <w:lang w:eastAsia="en-US"/>
        </w:rPr>
        <w:t>להודיע</w:t>
      </w:r>
      <w:r w:rsidRPr="003A740F">
        <w:rPr>
          <w:rFonts w:ascii="David" w:eastAsia="David" w:hAnsi="David"/>
          <w:rtl/>
          <w:lang w:eastAsia="en-US"/>
        </w:rPr>
        <w:t xml:space="preserve"> </w:t>
      </w:r>
      <w:r w:rsidRPr="003A740F">
        <w:rPr>
          <w:rFonts w:ascii="David" w:eastAsia="David" w:hAnsi="David" w:hint="cs"/>
          <w:rtl/>
          <w:lang w:eastAsia="en-US"/>
        </w:rPr>
        <w:t>מיד</w:t>
      </w:r>
      <w:r w:rsidRPr="003A740F">
        <w:rPr>
          <w:rFonts w:ascii="David" w:eastAsia="David" w:hAnsi="David"/>
          <w:rtl/>
          <w:lang w:eastAsia="en-US"/>
        </w:rPr>
        <w:t xml:space="preserve"> </w:t>
      </w:r>
      <w:r w:rsidRPr="003A740F">
        <w:rPr>
          <w:rFonts w:ascii="David" w:eastAsia="David" w:hAnsi="David" w:hint="cs"/>
          <w:rtl/>
          <w:lang w:eastAsia="en-US"/>
        </w:rPr>
        <w:t>טלפונית</w:t>
      </w:r>
      <w:r w:rsidRPr="003A740F">
        <w:rPr>
          <w:rFonts w:ascii="David" w:eastAsia="David" w:hAnsi="David"/>
          <w:rtl/>
          <w:lang w:eastAsia="en-US"/>
        </w:rPr>
        <w:t xml:space="preserve"> </w:t>
      </w:r>
      <w:r w:rsidRPr="003A740F">
        <w:rPr>
          <w:rFonts w:ascii="David" w:eastAsia="David" w:hAnsi="David" w:hint="cs"/>
          <w:rtl/>
          <w:lang w:eastAsia="en-US"/>
        </w:rPr>
        <w:t>וגם</w:t>
      </w:r>
      <w:r w:rsidRPr="003A740F">
        <w:rPr>
          <w:rFonts w:ascii="David" w:eastAsia="David" w:hAnsi="David"/>
          <w:rtl/>
          <w:lang w:eastAsia="en-US"/>
        </w:rPr>
        <w:t xml:space="preserve"> </w:t>
      </w:r>
      <w:r w:rsidRPr="003A740F">
        <w:rPr>
          <w:rFonts w:ascii="David" w:eastAsia="David" w:hAnsi="David" w:hint="cs"/>
          <w:rtl/>
          <w:lang w:eastAsia="en-US"/>
        </w:rPr>
        <w:t>בכתב</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האירוע</w:t>
      </w:r>
      <w:r w:rsidRPr="003A740F">
        <w:rPr>
          <w:rFonts w:ascii="David" w:eastAsia="David" w:hAnsi="David"/>
          <w:rtl/>
          <w:lang w:eastAsia="en-US"/>
        </w:rPr>
        <w:t xml:space="preserve"> </w:t>
      </w:r>
      <w:r w:rsidRPr="003A740F">
        <w:rPr>
          <w:rFonts w:ascii="David" w:eastAsia="David" w:hAnsi="David" w:hint="cs"/>
          <w:rtl/>
          <w:lang w:eastAsia="en-US"/>
        </w:rPr>
        <w:t>לחברת</w:t>
      </w:r>
      <w:r w:rsidRPr="003A740F">
        <w:rPr>
          <w:rFonts w:ascii="David" w:eastAsia="David" w:hAnsi="David"/>
          <w:rtl/>
          <w:lang w:eastAsia="en-US"/>
        </w:rPr>
        <w:t xml:space="preserve"> </w:t>
      </w:r>
      <w:r w:rsidRPr="003A740F">
        <w:rPr>
          <w:rFonts w:ascii="David" w:eastAsia="David" w:hAnsi="David" w:hint="cs"/>
          <w:rtl/>
          <w:lang w:eastAsia="en-US"/>
        </w:rPr>
        <w:t>הניהול</w:t>
      </w:r>
      <w:r w:rsidRPr="003A740F">
        <w:rPr>
          <w:rFonts w:ascii="David" w:eastAsia="David" w:hAnsi="David"/>
          <w:rtl/>
          <w:lang w:eastAsia="en-US"/>
        </w:rPr>
        <w:t>.</w:t>
      </w:r>
    </w:p>
    <w:p w14:paraId="58D6F088" w14:textId="77777777" w:rsidR="00156136" w:rsidRPr="003A740F" w:rsidRDefault="00156136" w:rsidP="00156136">
      <w:pPr>
        <w:numPr>
          <w:ilvl w:val="2"/>
          <w:numId w:val="137"/>
        </w:numPr>
        <w:spacing w:after="160"/>
        <w:ind w:right="0"/>
        <w:contextualSpacing/>
        <w:rPr>
          <w:rFonts w:ascii="David" w:eastAsia="David" w:hAnsi="David"/>
          <w:lang w:eastAsia="en-US"/>
        </w:rPr>
      </w:pPr>
      <w:r w:rsidRPr="003A740F">
        <w:rPr>
          <w:rFonts w:ascii="David" w:eastAsia="David" w:hAnsi="David" w:hint="cs"/>
          <w:rtl/>
          <w:lang w:eastAsia="en-US"/>
        </w:rPr>
        <w:lastRenderedPageBreak/>
        <w:t>לא</w:t>
      </w:r>
      <w:r w:rsidRPr="003A740F">
        <w:rPr>
          <w:rFonts w:ascii="David" w:eastAsia="David" w:hAnsi="David"/>
          <w:rtl/>
          <w:lang w:eastAsia="en-US"/>
        </w:rPr>
        <w:t xml:space="preserve"> </w:t>
      </w:r>
      <w:r w:rsidRPr="003A740F">
        <w:rPr>
          <w:rFonts w:ascii="David" w:eastAsia="David" w:hAnsi="David" w:hint="cs"/>
          <w:rtl/>
          <w:lang w:eastAsia="en-US"/>
        </w:rPr>
        <w:t>לעשות</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שימוש</w:t>
      </w:r>
      <w:r w:rsidRPr="003A740F">
        <w:rPr>
          <w:rFonts w:ascii="David" w:eastAsia="David" w:hAnsi="David"/>
          <w:rtl/>
          <w:lang w:eastAsia="en-US"/>
        </w:rPr>
        <w:t xml:space="preserve"> </w:t>
      </w:r>
      <w:r w:rsidRPr="003A740F">
        <w:rPr>
          <w:rFonts w:ascii="David" w:eastAsia="David" w:hAnsi="David" w:hint="cs"/>
          <w:rtl/>
          <w:lang w:eastAsia="en-US"/>
        </w:rPr>
        <w:t>במידע</w:t>
      </w:r>
      <w:r w:rsidRPr="003A740F">
        <w:rPr>
          <w:rFonts w:ascii="David" w:eastAsia="David" w:hAnsi="David"/>
          <w:rtl/>
          <w:lang w:eastAsia="en-US"/>
        </w:rPr>
        <w:t xml:space="preserve"> </w:t>
      </w:r>
      <w:r w:rsidRPr="003A740F">
        <w:rPr>
          <w:rFonts w:ascii="David" w:eastAsia="David" w:hAnsi="David" w:hint="cs"/>
          <w:rtl/>
          <w:lang w:eastAsia="en-US"/>
        </w:rPr>
        <w:t>אסור</w:t>
      </w:r>
      <w:r w:rsidRPr="003A740F">
        <w:rPr>
          <w:rFonts w:ascii="David" w:eastAsia="David" w:hAnsi="David"/>
          <w:rtl/>
          <w:lang w:eastAsia="en-US"/>
        </w:rPr>
        <w:t xml:space="preserve"> </w:t>
      </w:r>
      <w:r w:rsidRPr="003A740F">
        <w:rPr>
          <w:rFonts w:ascii="David" w:eastAsia="David" w:hAnsi="David" w:hint="cs"/>
          <w:rtl/>
          <w:lang w:eastAsia="en-US"/>
        </w:rPr>
        <w:t>ולא</w:t>
      </w:r>
      <w:r w:rsidRPr="003A740F">
        <w:rPr>
          <w:rFonts w:ascii="David" w:eastAsia="David" w:hAnsi="David"/>
          <w:rtl/>
          <w:lang w:eastAsia="en-US"/>
        </w:rPr>
        <w:t xml:space="preserve"> </w:t>
      </w:r>
      <w:r w:rsidRPr="003A740F">
        <w:rPr>
          <w:rFonts w:ascii="David" w:eastAsia="David" w:hAnsi="David" w:hint="cs"/>
          <w:rtl/>
          <w:lang w:eastAsia="en-US"/>
        </w:rPr>
        <w:t>לגלותו</w:t>
      </w:r>
      <w:r w:rsidRPr="003A740F">
        <w:rPr>
          <w:rFonts w:ascii="David" w:eastAsia="David" w:hAnsi="David"/>
          <w:rtl/>
          <w:lang w:eastAsia="en-US"/>
        </w:rPr>
        <w:t xml:space="preserve"> </w:t>
      </w:r>
      <w:r w:rsidRPr="003A740F">
        <w:rPr>
          <w:rFonts w:ascii="David" w:eastAsia="David" w:hAnsi="David" w:hint="cs"/>
          <w:rtl/>
          <w:lang w:eastAsia="en-US"/>
        </w:rPr>
        <w:t>לאיש</w:t>
      </w:r>
      <w:r w:rsidRPr="003A740F">
        <w:rPr>
          <w:rFonts w:ascii="David" w:eastAsia="David" w:hAnsi="David"/>
          <w:rtl/>
          <w:lang w:eastAsia="en-US"/>
        </w:rPr>
        <w:t xml:space="preserve">, </w:t>
      </w:r>
      <w:r w:rsidRPr="003A740F">
        <w:rPr>
          <w:rFonts w:ascii="David" w:eastAsia="David" w:hAnsi="David" w:hint="cs"/>
          <w:rtl/>
          <w:lang w:eastAsia="en-US"/>
        </w:rPr>
        <w:t>למעט</w:t>
      </w:r>
      <w:r w:rsidRPr="003A740F">
        <w:rPr>
          <w:rFonts w:ascii="David" w:eastAsia="David" w:hAnsi="David"/>
          <w:rtl/>
          <w:lang w:eastAsia="en-US"/>
        </w:rPr>
        <w:t xml:space="preserve"> </w:t>
      </w:r>
      <w:r w:rsidRPr="003A740F">
        <w:rPr>
          <w:rFonts w:ascii="David" w:eastAsia="David" w:hAnsi="David" w:hint="cs"/>
          <w:rtl/>
          <w:lang w:eastAsia="en-US"/>
        </w:rPr>
        <w:t>גילוי</w:t>
      </w:r>
      <w:r w:rsidRPr="003A740F">
        <w:rPr>
          <w:rFonts w:ascii="David" w:eastAsia="David" w:hAnsi="David"/>
          <w:rtl/>
          <w:lang w:eastAsia="en-US"/>
        </w:rPr>
        <w:t xml:space="preserve"> </w:t>
      </w:r>
      <w:r w:rsidRPr="003A740F">
        <w:rPr>
          <w:rFonts w:ascii="David" w:eastAsia="David" w:hAnsi="David" w:hint="cs"/>
          <w:rtl/>
          <w:lang w:eastAsia="en-US"/>
        </w:rPr>
        <w:t>הדרוש</w:t>
      </w:r>
      <w:r w:rsidRPr="003A740F">
        <w:rPr>
          <w:rFonts w:ascii="David" w:eastAsia="David" w:hAnsi="David"/>
          <w:rtl/>
          <w:lang w:eastAsia="en-US"/>
        </w:rPr>
        <w:t xml:space="preserve"> </w:t>
      </w:r>
      <w:r w:rsidRPr="003A740F">
        <w:rPr>
          <w:rFonts w:ascii="David" w:eastAsia="David" w:hAnsi="David" w:hint="cs"/>
          <w:rtl/>
          <w:lang w:eastAsia="en-US"/>
        </w:rPr>
        <w:t>לצורך</w:t>
      </w:r>
      <w:r w:rsidRPr="003A740F">
        <w:rPr>
          <w:rFonts w:ascii="David" w:eastAsia="David" w:hAnsi="David"/>
          <w:rtl/>
          <w:lang w:eastAsia="en-US"/>
        </w:rPr>
        <w:t xml:space="preserve"> </w:t>
      </w:r>
      <w:r w:rsidRPr="003A740F">
        <w:rPr>
          <w:rFonts w:ascii="David" w:eastAsia="David" w:hAnsi="David" w:hint="cs"/>
          <w:rtl/>
          <w:lang w:eastAsia="en-US"/>
        </w:rPr>
        <w:t>פסקאות</w:t>
      </w:r>
      <w:r w:rsidRPr="003A740F">
        <w:rPr>
          <w:rFonts w:ascii="David" w:eastAsia="David" w:hAnsi="David"/>
          <w:rtl/>
          <w:lang w:eastAsia="en-US"/>
        </w:rPr>
        <w:t xml:space="preserve"> </w:t>
      </w:r>
      <w:r w:rsidRPr="003A740F">
        <w:rPr>
          <w:rFonts w:ascii="David" w:eastAsia="David" w:hAnsi="David" w:hint="cs"/>
          <w:rtl/>
          <w:lang w:eastAsia="en-US"/>
        </w:rPr>
        <w:t>א</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ב</w:t>
      </w:r>
      <w:r w:rsidRPr="003A740F">
        <w:rPr>
          <w:rFonts w:ascii="David" w:eastAsia="David" w:hAnsi="David"/>
          <w:rtl/>
          <w:lang w:eastAsia="en-US"/>
        </w:rPr>
        <w:t xml:space="preserve">. </w:t>
      </w:r>
      <w:r w:rsidRPr="003A740F">
        <w:rPr>
          <w:rFonts w:ascii="David" w:eastAsia="David" w:hAnsi="David" w:hint="cs"/>
          <w:rtl/>
          <w:lang w:eastAsia="en-US"/>
        </w:rPr>
        <w:t>לעיל</w:t>
      </w:r>
      <w:r w:rsidRPr="003A740F">
        <w:rPr>
          <w:rFonts w:ascii="David" w:eastAsia="David" w:hAnsi="David"/>
          <w:rtl/>
          <w:lang w:eastAsia="en-US"/>
        </w:rPr>
        <w:t>.</w:t>
      </w:r>
    </w:p>
    <w:p w14:paraId="48D67CEE"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מתחייב</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להשתמש</w:t>
      </w:r>
      <w:r w:rsidRPr="003A740F">
        <w:rPr>
          <w:rFonts w:ascii="David" w:eastAsia="David" w:hAnsi="David"/>
          <w:rtl/>
          <w:lang w:eastAsia="en-US"/>
        </w:rPr>
        <w:t xml:space="preserve"> </w:t>
      </w:r>
      <w:r w:rsidRPr="003A740F">
        <w:rPr>
          <w:rFonts w:ascii="David" w:eastAsia="David" w:hAnsi="David" w:hint="cs"/>
          <w:rtl/>
          <w:lang w:eastAsia="en-US"/>
        </w:rPr>
        <w:t>במידע</w:t>
      </w:r>
      <w:r w:rsidRPr="003A740F">
        <w:rPr>
          <w:rFonts w:ascii="David" w:eastAsia="David" w:hAnsi="David"/>
          <w:rtl/>
          <w:lang w:eastAsia="en-US"/>
        </w:rPr>
        <w:t xml:space="preserve"> </w:t>
      </w:r>
      <w:r w:rsidRPr="003A740F">
        <w:rPr>
          <w:rFonts w:ascii="David" w:eastAsia="David" w:hAnsi="David" w:hint="cs"/>
          <w:rtl/>
          <w:lang w:eastAsia="en-US"/>
        </w:rPr>
        <w:t>בניגוד</w:t>
      </w:r>
      <w:r w:rsidRPr="003A740F">
        <w:rPr>
          <w:rFonts w:ascii="David" w:eastAsia="David" w:hAnsi="David"/>
          <w:rtl/>
          <w:lang w:eastAsia="en-US"/>
        </w:rPr>
        <w:t xml:space="preserve"> </w:t>
      </w:r>
      <w:r w:rsidRPr="003A740F">
        <w:rPr>
          <w:rFonts w:ascii="David" w:eastAsia="David" w:hAnsi="David" w:hint="cs"/>
          <w:rtl/>
          <w:lang w:eastAsia="en-US"/>
        </w:rPr>
        <w:t>לדין</w:t>
      </w:r>
      <w:r w:rsidRPr="003A740F">
        <w:rPr>
          <w:rFonts w:ascii="David" w:eastAsia="David" w:hAnsi="David"/>
          <w:rtl/>
          <w:lang w:eastAsia="en-US"/>
        </w:rPr>
        <w:t>.</w:t>
      </w:r>
    </w:p>
    <w:p w14:paraId="67838309"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מתחייב</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לאפשר</w:t>
      </w:r>
      <w:r w:rsidRPr="003A740F">
        <w:rPr>
          <w:rFonts w:ascii="David" w:eastAsia="David" w:hAnsi="David"/>
          <w:rtl/>
          <w:lang w:eastAsia="en-US"/>
        </w:rPr>
        <w:t xml:space="preserve"> </w:t>
      </w:r>
      <w:r w:rsidRPr="003A740F">
        <w:rPr>
          <w:rFonts w:ascii="David" w:eastAsia="David" w:hAnsi="David" w:hint="cs"/>
          <w:rtl/>
          <w:lang w:eastAsia="en-US"/>
        </w:rPr>
        <w:t>למי</w:t>
      </w:r>
      <w:r w:rsidRPr="003A740F">
        <w:rPr>
          <w:rFonts w:ascii="David" w:eastAsia="David" w:hAnsi="David"/>
          <w:rtl/>
          <w:lang w:eastAsia="en-US"/>
        </w:rPr>
        <w:t xml:space="preserve"> </w:t>
      </w:r>
      <w:r w:rsidRPr="003A740F">
        <w:rPr>
          <w:rFonts w:ascii="David" w:eastAsia="David" w:hAnsi="David" w:hint="cs"/>
          <w:rtl/>
          <w:lang w:eastAsia="en-US"/>
        </w:rPr>
        <w:t>שאינו</w:t>
      </w:r>
      <w:r w:rsidRPr="003A740F">
        <w:rPr>
          <w:rFonts w:ascii="David" w:eastAsia="David" w:hAnsi="David"/>
          <w:rtl/>
          <w:lang w:eastAsia="en-US"/>
        </w:rPr>
        <w:t xml:space="preserve"> </w:t>
      </w:r>
      <w:r w:rsidRPr="003A740F">
        <w:rPr>
          <w:rFonts w:ascii="David" w:eastAsia="David" w:hAnsi="David" w:hint="cs"/>
          <w:rtl/>
          <w:lang w:eastAsia="en-US"/>
        </w:rPr>
        <w:t>הנציג</w:t>
      </w:r>
      <w:r w:rsidRPr="003A740F">
        <w:rPr>
          <w:rFonts w:ascii="David" w:eastAsia="David" w:hAnsi="David"/>
          <w:rtl/>
          <w:lang w:eastAsia="en-US"/>
        </w:rPr>
        <w:t xml:space="preserve"> </w:t>
      </w:r>
      <w:r w:rsidRPr="003A740F">
        <w:rPr>
          <w:rFonts w:ascii="David" w:eastAsia="David" w:hAnsi="David" w:hint="cs"/>
          <w:rtl/>
          <w:lang w:eastAsia="en-US"/>
        </w:rPr>
        <w:t>המורשה</w:t>
      </w:r>
      <w:r w:rsidRPr="003A740F">
        <w:rPr>
          <w:rFonts w:ascii="David" w:eastAsia="David" w:hAnsi="David"/>
          <w:rtl/>
          <w:lang w:eastAsia="en-US"/>
        </w:rPr>
        <w:t xml:space="preserve"> </w:t>
      </w:r>
      <w:r w:rsidRPr="003A740F">
        <w:rPr>
          <w:rFonts w:ascii="David" w:eastAsia="David" w:hAnsi="David" w:hint="cs"/>
          <w:rtl/>
          <w:lang w:eastAsia="en-US"/>
        </w:rPr>
        <w:t>שלו</w:t>
      </w:r>
      <w:r w:rsidRPr="003A740F">
        <w:rPr>
          <w:rFonts w:ascii="David" w:eastAsia="David" w:hAnsi="David"/>
          <w:rtl/>
          <w:lang w:eastAsia="en-US"/>
        </w:rPr>
        <w:t xml:space="preserve"> (</w:t>
      </w:r>
      <w:r w:rsidRPr="003A740F">
        <w:rPr>
          <w:rFonts w:ascii="David" w:eastAsia="David" w:hAnsi="David" w:hint="cs"/>
          <w:rtl/>
          <w:lang w:eastAsia="en-US"/>
        </w:rPr>
        <w:t>לו</w:t>
      </w:r>
      <w:r w:rsidRPr="003A740F">
        <w:rPr>
          <w:rFonts w:ascii="David" w:eastAsia="David" w:hAnsi="David"/>
          <w:rtl/>
          <w:lang w:eastAsia="en-US"/>
        </w:rPr>
        <w:t xml:space="preserve"> </w:t>
      </w:r>
      <w:r w:rsidRPr="003A740F">
        <w:rPr>
          <w:rFonts w:ascii="David" w:eastAsia="David" w:hAnsi="David" w:hint="cs"/>
          <w:rtl/>
          <w:lang w:eastAsia="en-US"/>
        </w:rPr>
        <w:t>הונפק</w:t>
      </w:r>
      <w:r w:rsidRPr="003A740F">
        <w:rPr>
          <w:rFonts w:ascii="David" w:eastAsia="David" w:hAnsi="David"/>
          <w:rtl/>
          <w:lang w:eastAsia="en-US"/>
        </w:rPr>
        <w:t xml:space="preserve"> </w:t>
      </w:r>
      <w:r w:rsidRPr="003A740F">
        <w:rPr>
          <w:rFonts w:ascii="David" w:eastAsia="David" w:hAnsi="David" w:hint="cs"/>
          <w:rtl/>
          <w:lang w:eastAsia="en-US"/>
        </w:rPr>
        <w:t>כרטיס</w:t>
      </w:r>
      <w:r w:rsidRPr="003A740F">
        <w:rPr>
          <w:rFonts w:ascii="David" w:eastAsia="David" w:hAnsi="David"/>
          <w:rtl/>
          <w:lang w:eastAsia="en-US"/>
        </w:rPr>
        <w:t xml:space="preserve"> </w:t>
      </w:r>
      <w:r w:rsidRPr="003A740F">
        <w:rPr>
          <w:rFonts w:ascii="David" w:eastAsia="David" w:hAnsi="David" w:hint="cs"/>
          <w:rtl/>
          <w:lang w:eastAsia="en-US"/>
        </w:rPr>
        <w:t>חכם</w:t>
      </w:r>
      <w:r w:rsidRPr="003A740F">
        <w:rPr>
          <w:rFonts w:ascii="David" w:eastAsia="David" w:hAnsi="David"/>
          <w:rtl/>
          <w:lang w:eastAsia="en-US"/>
        </w:rPr>
        <w:t xml:space="preserve">) </w:t>
      </w:r>
      <w:r w:rsidRPr="003A740F">
        <w:rPr>
          <w:rFonts w:ascii="David" w:eastAsia="David" w:hAnsi="David" w:hint="cs"/>
          <w:rtl/>
          <w:lang w:eastAsia="en-US"/>
        </w:rPr>
        <w:t>להתקשר</w:t>
      </w:r>
      <w:r w:rsidRPr="003A740F">
        <w:rPr>
          <w:rFonts w:ascii="David" w:eastAsia="David" w:hAnsi="David"/>
          <w:rtl/>
          <w:lang w:eastAsia="en-US"/>
        </w:rPr>
        <w:t xml:space="preserve"> </w:t>
      </w:r>
      <w:r w:rsidRPr="003A740F">
        <w:rPr>
          <w:rFonts w:ascii="David" w:eastAsia="David" w:hAnsi="David" w:hint="cs"/>
          <w:rtl/>
          <w:lang w:eastAsia="en-US"/>
        </w:rPr>
        <w:t>למערכת</w:t>
      </w:r>
      <w:r w:rsidRPr="003A740F">
        <w:rPr>
          <w:rFonts w:ascii="David" w:eastAsia="David" w:hAnsi="David"/>
          <w:rtl/>
          <w:lang w:eastAsia="en-US"/>
        </w:rPr>
        <w:t xml:space="preserve"> </w:t>
      </w: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כרטיס</w:t>
      </w:r>
      <w:r w:rsidRPr="003A740F">
        <w:rPr>
          <w:rFonts w:ascii="David" w:eastAsia="David" w:hAnsi="David"/>
          <w:rtl/>
          <w:lang w:eastAsia="en-US"/>
        </w:rPr>
        <w:t xml:space="preserve"> </w:t>
      </w:r>
      <w:r w:rsidRPr="003A740F">
        <w:rPr>
          <w:rFonts w:ascii="David" w:eastAsia="David" w:hAnsi="David" w:hint="cs"/>
          <w:rtl/>
          <w:lang w:eastAsia="en-US"/>
        </w:rPr>
        <w:t>החכם</w:t>
      </w:r>
      <w:r w:rsidRPr="003A740F">
        <w:rPr>
          <w:rFonts w:ascii="David" w:eastAsia="David" w:hAnsi="David"/>
          <w:rtl/>
          <w:lang w:eastAsia="en-US"/>
        </w:rPr>
        <w:t xml:space="preserve">, </w:t>
      </w:r>
      <w:r w:rsidRPr="003A740F">
        <w:rPr>
          <w:rFonts w:ascii="David" w:eastAsia="David" w:hAnsi="David" w:hint="cs"/>
          <w:rtl/>
          <w:lang w:eastAsia="en-US"/>
        </w:rPr>
        <w:t>בין</w:t>
      </w:r>
      <w:r w:rsidRPr="003A740F">
        <w:rPr>
          <w:rFonts w:ascii="David" w:eastAsia="David" w:hAnsi="David"/>
          <w:rtl/>
          <w:lang w:eastAsia="en-US"/>
        </w:rPr>
        <w:t xml:space="preserve"> </w:t>
      </w:r>
      <w:r w:rsidRPr="003A740F">
        <w:rPr>
          <w:rFonts w:ascii="David" w:eastAsia="David" w:hAnsi="David" w:hint="cs"/>
          <w:rtl/>
          <w:lang w:eastAsia="en-US"/>
        </w:rPr>
        <w:t>במישרין</w:t>
      </w:r>
      <w:r w:rsidRPr="003A740F">
        <w:rPr>
          <w:rFonts w:ascii="David" w:eastAsia="David" w:hAnsi="David"/>
          <w:rtl/>
          <w:lang w:eastAsia="en-US"/>
        </w:rPr>
        <w:t xml:space="preserve"> </w:t>
      </w:r>
      <w:r w:rsidRPr="003A740F">
        <w:rPr>
          <w:rFonts w:ascii="David" w:eastAsia="David" w:hAnsi="David" w:hint="cs"/>
          <w:rtl/>
          <w:lang w:eastAsia="en-US"/>
        </w:rPr>
        <w:t>ובין</w:t>
      </w:r>
      <w:r w:rsidRPr="003A740F">
        <w:rPr>
          <w:rFonts w:ascii="David" w:eastAsia="David" w:hAnsi="David"/>
          <w:rtl/>
          <w:lang w:eastAsia="en-US"/>
        </w:rPr>
        <w:t xml:space="preserve"> </w:t>
      </w:r>
      <w:r w:rsidRPr="003A740F">
        <w:rPr>
          <w:rFonts w:ascii="David" w:eastAsia="David" w:hAnsi="David" w:hint="cs"/>
          <w:rtl/>
          <w:lang w:eastAsia="en-US"/>
        </w:rPr>
        <w:t>בעקיפין</w:t>
      </w:r>
      <w:r w:rsidRPr="003A740F">
        <w:rPr>
          <w:rFonts w:ascii="David" w:eastAsia="David" w:hAnsi="David"/>
          <w:rtl/>
          <w:lang w:eastAsia="en-US"/>
        </w:rPr>
        <w:t xml:space="preserve">, </w:t>
      </w:r>
      <w:r w:rsidRPr="003A740F">
        <w:rPr>
          <w:rFonts w:ascii="David" w:eastAsia="David" w:hAnsi="David" w:hint="cs"/>
          <w:rtl/>
          <w:lang w:eastAsia="en-US"/>
        </w:rPr>
        <w:t>והוא</w:t>
      </w:r>
      <w:r w:rsidRPr="003A740F">
        <w:rPr>
          <w:rFonts w:ascii="David" w:eastAsia="David" w:hAnsi="David"/>
          <w:rtl/>
          <w:lang w:eastAsia="en-US"/>
        </w:rPr>
        <w:t xml:space="preserve"> </w:t>
      </w:r>
      <w:r w:rsidRPr="003A740F">
        <w:rPr>
          <w:rFonts w:ascii="David" w:eastAsia="David" w:hAnsi="David" w:hint="cs"/>
          <w:rtl/>
          <w:lang w:eastAsia="en-US"/>
        </w:rPr>
        <w:t>מתחייב</w:t>
      </w:r>
      <w:r w:rsidRPr="003A740F">
        <w:rPr>
          <w:rFonts w:ascii="David" w:eastAsia="David" w:hAnsi="David"/>
          <w:rtl/>
          <w:lang w:eastAsia="en-US"/>
        </w:rPr>
        <w:t xml:space="preserve"> </w:t>
      </w:r>
      <w:r w:rsidRPr="003A740F">
        <w:rPr>
          <w:rFonts w:ascii="David" w:eastAsia="David" w:hAnsi="David" w:hint="cs"/>
          <w:rtl/>
          <w:lang w:eastAsia="en-US"/>
        </w:rPr>
        <w:t>לקיים</w:t>
      </w:r>
      <w:r w:rsidRPr="003A740F">
        <w:rPr>
          <w:rFonts w:ascii="David" w:eastAsia="David" w:hAnsi="David"/>
          <w:rtl/>
          <w:lang w:eastAsia="en-US"/>
        </w:rPr>
        <w:t xml:space="preserve"> </w:t>
      </w:r>
      <w:r w:rsidRPr="003A740F">
        <w:rPr>
          <w:rFonts w:ascii="David" w:eastAsia="David" w:hAnsi="David" w:hint="cs"/>
          <w:rtl/>
          <w:lang w:eastAsia="en-US"/>
        </w:rPr>
        <w:t>הסדרים</w:t>
      </w:r>
      <w:r w:rsidRPr="003A740F">
        <w:rPr>
          <w:rFonts w:ascii="David" w:eastAsia="David" w:hAnsi="David"/>
          <w:rtl/>
          <w:lang w:eastAsia="en-US"/>
        </w:rPr>
        <w:t xml:space="preserve"> </w:t>
      </w:r>
      <w:r w:rsidRPr="003A740F">
        <w:rPr>
          <w:rFonts w:ascii="David" w:eastAsia="David" w:hAnsi="David" w:hint="cs"/>
          <w:rtl/>
          <w:lang w:eastAsia="en-US"/>
        </w:rPr>
        <w:t>מתאימים</w:t>
      </w:r>
      <w:r w:rsidRPr="003A740F">
        <w:rPr>
          <w:rFonts w:ascii="David" w:eastAsia="David" w:hAnsi="David"/>
          <w:rtl/>
          <w:lang w:eastAsia="en-US"/>
        </w:rPr>
        <w:t xml:space="preserve"> </w:t>
      </w:r>
      <w:r w:rsidRPr="003A740F">
        <w:rPr>
          <w:rFonts w:ascii="David" w:eastAsia="David" w:hAnsi="David" w:hint="cs"/>
          <w:rtl/>
          <w:lang w:eastAsia="en-US"/>
        </w:rPr>
        <w:t>שימנעו</w:t>
      </w:r>
      <w:r w:rsidRPr="003A740F">
        <w:rPr>
          <w:rFonts w:ascii="David" w:eastAsia="David" w:hAnsi="David"/>
          <w:rtl/>
          <w:lang w:eastAsia="en-US"/>
        </w:rPr>
        <w:t xml:space="preserve"> </w:t>
      </w:r>
      <w:r w:rsidRPr="003A740F">
        <w:rPr>
          <w:rFonts w:ascii="David" w:eastAsia="David" w:hAnsi="David" w:hint="cs"/>
          <w:rtl/>
          <w:lang w:eastAsia="en-US"/>
        </w:rPr>
        <w:t>התקשרות</w:t>
      </w:r>
      <w:r w:rsidRPr="003A740F">
        <w:rPr>
          <w:rFonts w:ascii="David" w:eastAsia="David" w:hAnsi="David"/>
          <w:rtl/>
          <w:lang w:eastAsia="en-US"/>
        </w:rPr>
        <w:t xml:space="preserve"> </w:t>
      </w:r>
      <w:r w:rsidRPr="003A740F">
        <w:rPr>
          <w:rFonts w:ascii="David" w:eastAsia="David" w:hAnsi="David" w:hint="cs"/>
          <w:rtl/>
          <w:lang w:eastAsia="en-US"/>
        </w:rPr>
        <w:t>כאמור</w:t>
      </w:r>
      <w:r w:rsidRPr="003A740F">
        <w:rPr>
          <w:rFonts w:ascii="David" w:eastAsia="David" w:hAnsi="David"/>
          <w:rtl/>
          <w:lang w:eastAsia="en-US"/>
        </w:rPr>
        <w:t xml:space="preserve">. </w:t>
      </w:r>
      <w:r w:rsidRPr="003A740F">
        <w:rPr>
          <w:rFonts w:ascii="David" w:eastAsia="David" w:hAnsi="David" w:hint="cs"/>
          <w:rtl/>
          <w:lang w:eastAsia="en-US"/>
        </w:rPr>
        <w:t>כמו</w:t>
      </w:r>
      <w:r w:rsidRPr="003A740F">
        <w:rPr>
          <w:rFonts w:ascii="David" w:eastAsia="David" w:hAnsi="David"/>
          <w:rtl/>
          <w:lang w:eastAsia="en-US"/>
        </w:rPr>
        <w:t xml:space="preserve"> </w:t>
      </w:r>
      <w:r w:rsidRPr="003A740F">
        <w:rPr>
          <w:rFonts w:ascii="David" w:eastAsia="David" w:hAnsi="David" w:hint="cs"/>
          <w:rtl/>
          <w:lang w:eastAsia="en-US"/>
        </w:rPr>
        <w:t>כן</w:t>
      </w:r>
      <w:r w:rsidRPr="003A740F">
        <w:rPr>
          <w:rFonts w:ascii="David" w:eastAsia="David" w:hAnsi="David"/>
          <w:rtl/>
          <w:lang w:eastAsia="en-US"/>
        </w:rPr>
        <w:t xml:space="preserve">, </w:t>
      </w:r>
      <w:r w:rsidRPr="003A740F">
        <w:rPr>
          <w:rFonts w:ascii="David" w:eastAsia="David" w:hAnsi="David" w:hint="cs"/>
          <w:rtl/>
          <w:lang w:eastAsia="en-US"/>
        </w:rPr>
        <w:t>מתחייב</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שלא</w:t>
      </w:r>
      <w:r w:rsidRPr="003A740F">
        <w:rPr>
          <w:rFonts w:ascii="David" w:eastAsia="David" w:hAnsi="David"/>
          <w:rtl/>
          <w:lang w:eastAsia="en-US"/>
        </w:rPr>
        <w:t xml:space="preserve"> </w:t>
      </w:r>
      <w:r w:rsidRPr="003A740F">
        <w:rPr>
          <w:rFonts w:ascii="David" w:eastAsia="David" w:hAnsi="David" w:hint="cs"/>
          <w:rtl/>
          <w:lang w:eastAsia="en-US"/>
        </w:rPr>
        <w:t>למסור</w:t>
      </w:r>
      <w:r w:rsidRPr="003A740F">
        <w:rPr>
          <w:rFonts w:ascii="David" w:eastAsia="David" w:hAnsi="David"/>
          <w:rtl/>
          <w:lang w:eastAsia="en-US"/>
        </w:rPr>
        <w:t xml:space="preserve"> </w:t>
      </w:r>
      <w:r w:rsidRPr="003A740F">
        <w:rPr>
          <w:rFonts w:ascii="David" w:eastAsia="David" w:hAnsi="David" w:hint="cs"/>
          <w:rtl/>
          <w:lang w:eastAsia="en-US"/>
        </w:rPr>
        <w:t>לאדם</w:t>
      </w:r>
      <w:r w:rsidRPr="003A740F">
        <w:rPr>
          <w:rFonts w:ascii="David" w:eastAsia="David" w:hAnsi="David"/>
          <w:rtl/>
          <w:lang w:eastAsia="en-US"/>
        </w:rPr>
        <w:t xml:space="preserve"> </w:t>
      </w:r>
      <w:r w:rsidRPr="003A740F">
        <w:rPr>
          <w:rFonts w:ascii="David" w:eastAsia="David" w:hAnsi="David" w:hint="cs"/>
          <w:rtl/>
          <w:lang w:eastAsia="en-US"/>
        </w:rPr>
        <w:t>שאינו</w:t>
      </w:r>
      <w:r w:rsidRPr="003A740F">
        <w:rPr>
          <w:rFonts w:ascii="David" w:eastAsia="David" w:hAnsi="David"/>
          <w:rtl/>
          <w:lang w:eastAsia="en-US"/>
        </w:rPr>
        <w:t xml:space="preserve"> </w:t>
      </w:r>
      <w:r w:rsidRPr="003A740F">
        <w:rPr>
          <w:rFonts w:ascii="David" w:eastAsia="David" w:hAnsi="David" w:hint="cs"/>
          <w:rtl/>
          <w:lang w:eastAsia="en-US"/>
        </w:rPr>
        <w:t>זכאי</w:t>
      </w:r>
      <w:r w:rsidRPr="003A740F">
        <w:rPr>
          <w:rFonts w:ascii="David" w:eastAsia="David" w:hAnsi="David"/>
          <w:rtl/>
          <w:lang w:eastAsia="en-US"/>
        </w:rPr>
        <w:t xml:space="preserve"> </w:t>
      </w:r>
      <w:r w:rsidRPr="003A740F">
        <w:rPr>
          <w:rFonts w:ascii="David" w:eastAsia="David" w:hAnsi="David" w:hint="cs"/>
          <w:rtl/>
          <w:lang w:eastAsia="en-US"/>
        </w:rPr>
        <w:t>לקבלו</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מידע</w:t>
      </w:r>
      <w:r w:rsidRPr="003A740F">
        <w:rPr>
          <w:rFonts w:ascii="David" w:eastAsia="David" w:hAnsi="David"/>
          <w:rtl/>
          <w:lang w:eastAsia="en-US"/>
        </w:rPr>
        <w:t xml:space="preserve"> </w:t>
      </w:r>
      <w:r w:rsidRPr="003A740F">
        <w:rPr>
          <w:rFonts w:ascii="David" w:eastAsia="David" w:hAnsi="David" w:hint="cs"/>
          <w:rtl/>
          <w:lang w:eastAsia="en-US"/>
        </w:rPr>
        <w:t>שיאפשר</w:t>
      </w:r>
      <w:r w:rsidRPr="003A740F">
        <w:rPr>
          <w:rFonts w:ascii="David" w:eastAsia="David" w:hAnsi="David"/>
          <w:rtl/>
          <w:lang w:eastAsia="en-US"/>
        </w:rPr>
        <w:t xml:space="preserve"> </w:t>
      </w:r>
      <w:r w:rsidRPr="003A740F">
        <w:rPr>
          <w:rFonts w:ascii="David" w:eastAsia="David" w:hAnsi="David" w:hint="cs"/>
          <w:rtl/>
          <w:lang w:eastAsia="en-US"/>
        </w:rPr>
        <w:t>לו</w:t>
      </w:r>
      <w:r w:rsidRPr="003A740F">
        <w:rPr>
          <w:rFonts w:ascii="David" w:eastAsia="David" w:hAnsi="David"/>
          <w:rtl/>
          <w:lang w:eastAsia="en-US"/>
        </w:rPr>
        <w:t xml:space="preserve"> </w:t>
      </w:r>
      <w:r w:rsidRPr="003A740F">
        <w:rPr>
          <w:rFonts w:ascii="David" w:eastAsia="David" w:hAnsi="David" w:hint="cs"/>
          <w:rtl/>
          <w:lang w:eastAsia="en-US"/>
        </w:rPr>
        <w:t>להתקשר</w:t>
      </w:r>
      <w:r w:rsidRPr="003A740F">
        <w:rPr>
          <w:rFonts w:ascii="David" w:eastAsia="David" w:hAnsi="David"/>
          <w:rtl/>
          <w:lang w:eastAsia="en-US"/>
        </w:rPr>
        <w:t xml:space="preserve"> </w:t>
      </w:r>
      <w:r w:rsidRPr="003A740F">
        <w:rPr>
          <w:rFonts w:ascii="David" w:eastAsia="David" w:hAnsi="David" w:hint="cs"/>
          <w:rtl/>
          <w:lang w:eastAsia="en-US"/>
        </w:rPr>
        <w:t>למערכת</w:t>
      </w:r>
      <w:r w:rsidRPr="003A740F">
        <w:rPr>
          <w:rFonts w:ascii="David" w:eastAsia="David" w:hAnsi="David"/>
          <w:rtl/>
          <w:lang w:eastAsia="en-US"/>
        </w:rPr>
        <w:t>.</w:t>
      </w:r>
    </w:p>
    <w:p w14:paraId="3B46E289"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אחראי</w:t>
      </w:r>
      <w:r w:rsidRPr="003A740F">
        <w:rPr>
          <w:rFonts w:ascii="David" w:eastAsia="David" w:hAnsi="David"/>
          <w:rtl/>
          <w:lang w:eastAsia="en-US"/>
        </w:rPr>
        <w:t xml:space="preserve"> </w:t>
      </w:r>
      <w:r w:rsidRPr="003A740F">
        <w:rPr>
          <w:rFonts w:ascii="David" w:eastAsia="David" w:hAnsi="David" w:hint="cs"/>
          <w:rtl/>
          <w:lang w:eastAsia="en-US"/>
        </w:rPr>
        <w:t>לכך</w:t>
      </w:r>
      <w:r w:rsidRPr="003A740F">
        <w:rPr>
          <w:rFonts w:ascii="David" w:eastAsia="David" w:hAnsi="David"/>
          <w:rtl/>
          <w:lang w:eastAsia="en-US"/>
        </w:rPr>
        <w:t xml:space="preserve"> </w:t>
      </w:r>
      <w:r w:rsidRPr="003A740F">
        <w:rPr>
          <w:rFonts w:ascii="David" w:eastAsia="David" w:hAnsi="David" w:hint="cs"/>
          <w:rtl/>
          <w:lang w:eastAsia="en-US"/>
        </w:rPr>
        <w:t>שכל</w:t>
      </w:r>
      <w:r w:rsidRPr="003A740F">
        <w:rPr>
          <w:rFonts w:ascii="David" w:eastAsia="David" w:hAnsi="David"/>
          <w:rtl/>
          <w:lang w:eastAsia="en-US"/>
        </w:rPr>
        <w:t xml:space="preserve"> </w:t>
      </w:r>
      <w:r w:rsidRPr="003A740F">
        <w:rPr>
          <w:rFonts w:ascii="David" w:eastAsia="David" w:hAnsi="David" w:hint="cs"/>
          <w:rtl/>
          <w:lang w:eastAsia="en-US"/>
        </w:rPr>
        <w:t>נציג</w:t>
      </w:r>
      <w:r w:rsidRPr="003A740F">
        <w:rPr>
          <w:rFonts w:ascii="David" w:eastAsia="David" w:hAnsi="David"/>
          <w:rtl/>
          <w:lang w:eastAsia="en-US"/>
        </w:rPr>
        <w:t xml:space="preserve"> </w:t>
      </w:r>
      <w:r w:rsidRPr="003A740F">
        <w:rPr>
          <w:rFonts w:ascii="David" w:eastAsia="David" w:hAnsi="David" w:hint="cs"/>
          <w:rtl/>
          <w:lang w:eastAsia="en-US"/>
        </w:rPr>
        <w:t>מורשה</w:t>
      </w:r>
      <w:r w:rsidRPr="003A740F">
        <w:rPr>
          <w:rFonts w:ascii="David" w:eastAsia="David" w:hAnsi="David"/>
          <w:rtl/>
          <w:lang w:eastAsia="en-US"/>
        </w:rPr>
        <w:t xml:space="preserve"> </w:t>
      </w:r>
      <w:r w:rsidRPr="003A740F">
        <w:rPr>
          <w:rFonts w:ascii="David" w:eastAsia="David" w:hAnsi="David" w:hint="cs"/>
          <w:rtl/>
          <w:lang w:eastAsia="en-US"/>
        </w:rPr>
        <w:t>שלו</w:t>
      </w:r>
      <w:r w:rsidRPr="003A740F">
        <w:rPr>
          <w:rFonts w:ascii="David" w:eastAsia="David" w:hAnsi="David"/>
          <w:rtl/>
          <w:lang w:eastAsia="en-US"/>
        </w:rPr>
        <w:t xml:space="preserve"> </w:t>
      </w:r>
      <w:r w:rsidRPr="003A740F">
        <w:rPr>
          <w:rFonts w:ascii="David" w:eastAsia="David" w:hAnsi="David" w:hint="cs"/>
          <w:rtl/>
          <w:lang w:eastAsia="en-US"/>
        </w:rPr>
        <w:t>ימלא</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חובותיו</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כתב</w:t>
      </w:r>
      <w:r w:rsidRPr="003A740F">
        <w:rPr>
          <w:rFonts w:ascii="David" w:eastAsia="David" w:hAnsi="David"/>
          <w:rtl/>
          <w:lang w:eastAsia="en-US"/>
        </w:rPr>
        <w:t xml:space="preserve"> </w:t>
      </w:r>
      <w:r w:rsidRPr="003A740F">
        <w:rPr>
          <w:rFonts w:ascii="David" w:eastAsia="David" w:hAnsi="David" w:hint="cs"/>
          <w:rtl/>
          <w:lang w:eastAsia="en-US"/>
        </w:rPr>
        <w:t>ההתחייבות</w:t>
      </w:r>
      <w:r w:rsidRPr="003A740F">
        <w:rPr>
          <w:rFonts w:ascii="David" w:eastAsia="David" w:hAnsi="David"/>
          <w:rtl/>
          <w:lang w:eastAsia="en-US"/>
        </w:rPr>
        <w:t xml:space="preserve"> </w:t>
      </w:r>
      <w:r w:rsidRPr="003A740F">
        <w:rPr>
          <w:rFonts w:ascii="David" w:eastAsia="David" w:hAnsi="David" w:hint="cs"/>
          <w:rtl/>
          <w:lang w:eastAsia="en-US"/>
        </w:rPr>
        <w:t>ולפי</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וכן</w:t>
      </w:r>
      <w:r w:rsidRPr="003A740F">
        <w:rPr>
          <w:rFonts w:ascii="David" w:eastAsia="David" w:hAnsi="David"/>
          <w:rtl/>
          <w:lang w:eastAsia="en-US"/>
        </w:rPr>
        <w:t xml:space="preserve"> </w:t>
      </w:r>
      <w:r w:rsidRPr="003A740F">
        <w:rPr>
          <w:rFonts w:ascii="David" w:eastAsia="David" w:hAnsi="David" w:hint="cs"/>
          <w:rtl/>
          <w:lang w:eastAsia="en-US"/>
        </w:rPr>
        <w:t>שהוא</w:t>
      </w:r>
      <w:r w:rsidRPr="003A740F">
        <w:rPr>
          <w:rFonts w:ascii="David" w:eastAsia="David" w:hAnsi="David"/>
          <w:rtl/>
          <w:lang w:eastAsia="en-US"/>
        </w:rPr>
        <w:t xml:space="preserve"> </w:t>
      </w:r>
      <w:r w:rsidRPr="003A740F">
        <w:rPr>
          <w:rFonts w:ascii="David" w:eastAsia="David" w:hAnsi="David" w:hint="cs"/>
          <w:rtl/>
          <w:lang w:eastAsia="en-US"/>
        </w:rPr>
        <w:t>ימלא</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הדרישות</w:t>
      </w:r>
      <w:r w:rsidRPr="003A740F">
        <w:rPr>
          <w:rFonts w:ascii="David" w:eastAsia="David" w:hAnsi="David"/>
          <w:rtl/>
          <w:lang w:eastAsia="en-US"/>
        </w:rPr>
        <w:t xml:space="preserve"> </w:t>
      </w:r>
      <w:r w:rsidRPr="003A740F">
        <w:rPr>
          <w:rFonts w:ascii="David" w:eastAsia="David" w:hAnsi="David" w:hint="cs"/>
          <w:rtl/>
          <w:lang w:eastAsia="en-US"/>
        </w:rPr>
        <w:t>המוטלות</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בסעיף</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w:t>
      </w:r>
    </w:p>
    <w:p w14:paraId="296D7BAF"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הפרה</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אחת</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יותר</w:t>
      </w:r>
      <w:r w:rsidRPr="003A740F">
        <w:rPr>
          <w:rFonts w:ascii="David" w:eastAsia="David" w:hAnsi="David"/>
          <w:rtl/>
          <w:lang w:eastAsia="en-US"/>
        </w:rPr>
        <w:t xml:space="preserve"> </w:t>
      </w:r>
      <w:r w:rsidRPr="003A740F">
        <w:rPr>
          <w:rFonts w:ascii="David" w:eastAsia="David" w:hAnsi="David" w:hint="cs"/>
          <w:rtl/>
          <w:lang w:eastAsia="en-US"/>
        </w:rPr>
        <w:t>מהתחייבויות</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פי</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ידי</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נציג</w:t>
      </w:r>
      <w:r w:rsidRPr="003A740F">
        <w:rPr>
          <w:rFonts w:ascii="David" w:eastAsia="David" w:hAnsi="David"/>
          <w:rtl/>
          <w:lang w:eastAsia="en-US"/>
        </w:rPr>
        <w:t xml:space="preserve"> </w:t>
      </w:r>
      <w:r w:rsidRPr="003A740F">
        <w:rPr>
          <w:rFonts w:ascii="David" w:eastAsia="David" w:hAnsi="David" w:hint="cs"/>
          <w:rtl/>
          <w:lang w:eastAsia="en-US"/>
        </w:rPr>
        <w:t>מורשה</w:t>
      </w:r>
      <w:r w:rsidRPr="003A740F">
        <w:rPr>
          <w:rFonts w:ascii="David" w:eastAsia="David" w:hAnsi="David"/>
          <w:rtl/>
          <w:lang w:eastAsia="en-US"/>
        </w:rPr>
        <w:t xml:space="preserve"> </w:t>
      </w:r>
      <w:r w:rsidRPr="003A740F">
        <w:rPr>
          <w:rFonts w:ascii="David" w:eastAsia="David" w:hAnsi="David" w:hint="cs"/>
          <w:rtl/>
          <w:lang w:eastAsia="en-US"/>
        </w:rPr>
        <w:t>שלו</w:t>
      </w:r>
      <w:r w:rsidRPr="003A740F">
        <w:rPr>
          <w:rFonts w:ascii="David" w:eastAsia="David" w:hAnsi="David"/>
          <w:rtl/>
          <w:lang w:eastAsia="en-US"/>
        </w:rPr>
        <w:t xml:space="preserve"> </w:t>
      </w:r>
      <w:r w:rsidRPr="003A740F">
        <w:rPr>
          <w:rFonts w:ascii="David" w:eastAsia="David" w:hAnsi="David" w:hint="cs"/>
          <w:rtl/>
          <w:lang w:eastAsia="en-US"/>
        </w:rPr>
        <w:t>תחשב</w:t>
      </w:r>
      <w:r w:rsidRPr="003A740F">
        <w:rPr>
          <w:rFonts w:ascii="David" w:eastAsia="David" w:hAnsi="David"/>
          <w:rtl/>
          <w:lang w:eastAsia="en-US"/>
        </w:rPr>
        <w:t xml:space="preserve"> </w:t>
      </w:r>
      <w:r w:rsidRPr="003A740F">
        <w:rPr>
          <w:rFonts w:ascii="David" w:eastAsia="David" w:hAnsi="David" w:hint="cs"/>
          <w:rtl/>
          <w:lang w:eastAsia="en-US"/>
        </w:rPr>
        <w:t>להפרת</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ידי</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וזאת</w:t>
      </w:r>
      <w:r w:rsidRPr="003A740F">
        <w:rPr>
          <w:rFonts w:ascii="David" w:eastAsia="David" w:hAnsi="David"/>
          <w:rtl/>
          <w:lang w:eastAsia="en-US"/>
        </w:rPr>
        <w:t xml:space="preserve"> </w:t>
      </w:r>
      <w:r w:rsidRPr="003A740F">
        <w:rPr>
          <w:rFonts w:ascii="David" w:eastAsia="David" w:hAnsi="David" w:hint="cs"/>
          <w:rtl/>
          <w:lang w:eastAsia="en-US"/>
        </w:rPr>
        <w:t>מבלי</w:t>
      </w:r>
      <w:r w:rsidRPr="003A740F">
        <w:rPr>
          <w:rFonts w:ascii="David" w:eastAsia="David" w:hAnsi="David"/>
          <w:rtl/>
          <w:lang w:eastAsia="en-US"/>
        </w:rPr>
        <w:t xml:space="preserve"> </w:t>
      </w:r>
      <w:r w:rsidRPr="003A740F">
        <w:rPr>
          <w:rFonts w:ascii="David" w:eastAsia="David" w:hAnsi="David" w:hint="cs"/>
          <w:rtl/>
          <w:lang w:eastAsia="en-US"/>
        </w:rPr>
        <w:t>לפגוע</w:t>
      </w:r>
      <w:r w:rsidRPr="003A740F">
        <w:rPr>
          <w:rFonts w:ascii="David" w:eastAsia="David" w:hAnsi="David"/>
          <w:rtl/>
          <w:lang w:eastAsia="en-US"/>
        </w:rPr>
        <w:t xml:space="preserve"> </w:t>
      </w:r>
      <w:r w:rsidRPr="003A740F">
        <w:rPr>
          <w:rFonts w:ascii="David" w:eastAsia="David" w:hAnsi="David" w:hint="cs"/>
          <w:rtl/>
          <w:lang w:eastAsia="en-US"/>
        </w:rPr>
        <w:t>בזכויות</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לפיצוי</w:t>
      </w:r>
      <w:r w:rsidRPr="003A740F">
        <w:rPr>
          <w:rFonts w:ascii="David" w:eastAsia="David" w:hAnsi="David"/>
          <w:rtl/>
          <w:lang w:eastAsia="en-US"/>
        </w:rPr>
        <w:t xml:space="preserve">, </w:t>
      </w:r>
      <w:r w:rsidRPr="003A740F">
        <w:rPr>
          <w:rFonts w:ascii="David" w:eastAsia="David" w:hAnsi="David" w:hint="cs"/>
          <w:rtl/>
          <w:lang w:eastAsia="en-US"/>
        </w:rPr>
        <w:t>שיפוי</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סעד</w:t>
      </w:r>
      <w:r w:rsidRPr="003A740F">
        <w:rPr>
          <w:rFonts w:ascii="David" w:eastAsia="David" w:hAnsi="David"/>
          <w:rtl/>
          <w:lang w:eastAsia="en-US"/>
        </w:rPr>
        <w:t xml:space="preserve"> </w:t>
      </w:r>
      <w:r w:rsidRPr="003A740F">
        <w:rPr>
          <w:rFonts w:ascii="David" w:eastAsia="David" w:hAnsi="David" w:hint="cs"/>
          <w:rtl/>
          <w:lang w:eastAsia="en-US"/>
        </w:rPr>
        <w:t>אחר</w:t>
      </w:r>
      <w:r w:rsidRPr="003A740F">
        <w:rPr>
          <w:rFonts w:ascii="David" w:eastAsia="David" w:hAnsi="David"/>
          <w:rtl/>
          <w:lang w:eastAsia="en-US"/>
        </w:rPr>
        <w:t xml:space="preserve"> </w:t>
      </w:r>
      <w:r w:rsidRPr="003A740F">
        <w:rPr>
          <w:rFonts w:ascii="David" w:eastAsia="David" w:hAnsi="David" w:hint="cs"/>
          <w:rtl/>
          <w:lang w:eastAsia="en-US"/>
        </w:rPr>
        <w:t>שיגיע</w:t>
      </w:r>
      <w:r w:rsidRPr="003A740F">
        <w:rPr>
          <w:rFonts w:ascii="David" w:eastAsia="David" w:hAnsi="David"/>
          <w:rtl/>
          <w:lang w:eastAsia="en-US"/>
        </w:rPr>
        <w:t xml:space="preserve"> </w:t>
      </w:r>
      <w:r w:rsidRPr="003A740F">
        <w:rPr>
          <w:rFonts w:ascii="David" w:eastAsia="David" w:hAnsi="David" w:hint="cs"/>
          <w:rtl/>
          <w:lang w:eastAsia="en-US"/>
        </w:rPr>
        <w:t>לה</w:t>
      </w:r>
      <w:r w:rsidRPr="003A740F">
        <w:rPr>
          <w:rFonts w:ascii="David" w:eastAsia="David" w:hAnsi="David"/>
          <w:rtl/>
          <w:lang w:eastAsia="en-US"/>
        </w:rPr>
        <w:t xml:space="preserve"> </w:t>
      </w:r>
      <w:r w:rsidRPr="003A740F">
        <w:rPr>
          <w:rFonts w:ascii="David" w:eastAsia="David" w:hAnsi="David" w:hint="cs"/>
          <w:rtl/>
          <w:lang w:eastAsia="en-US"/>
        </w:rPr>
        <w:t>מאת</w:t>
      </w:r>
      <w:r w:rsidRPr="003A740F">
        <w:rPr>
          <w:rFonts w:ascii="David" w:eastAsia="David" w:hAnsi="David"/>
          <w:rtl/>
          <w:lang w:eastAsia="en-US"/>
        </w:rPr>
        <w:t xml:space="preserve"> </w:t>
      </w:r>
      <w:r w:rsidRPr="003A740F">
        <w:rPr>
          <w:rFonts w:ascii="David" w:eastAsia="David" w:hAnsi="David" w:hint="cs"/>
          <w:rtl/>
          <w:lang w:eastAsia="en-US"/>
        </w:rPr>
        <w:t>הנציג</w:t>
      </w:r>
      <w:r w:rsidRPr="003A740F">
        <w:rPr>
          <w:rFonts w:ascii="David" w:eastAsia="David" w:hAnsi="David"/>
          <w:rtl/>
          <w:lang w:eastAsia="en-US"/>
        </w:rPr>
        <w:t xml:space="preserve"> </w:t>
      </w:r>
      <w:r w:rsidRPr="003A740F">
        <w:rPr>
          <w:rFonts w:ascii="David" w:eastAsia="David" w:hAnsi="David" w:hint="cs"/>
          <w:rtl/>
          <w:lang w:eastAsia="en-US"/>
        </w:rPr>
        <w:t>המורשה</w:t>
      </w:r>
      <w:r w:rsidRPr="003A740F">
        <w:rPr>
          <w:rFonts w:ascii="David" w:eastAsia="David" w:hAnsi="David"/>
          <w:rtl/>
          <w:lang w:eastAsia="en-US"/>
        </w:rPr>
        <w:t>.</w:t>
      </w:r>
    </w:p>
    <w:p w14:paraId="682EC136"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מתחייב</w:t>
      </w:r>
      <w:r w:rsidRPr="003A740F">
        <w:rPr>
          <w:rFonts w:ascii="David" w:eastAsia="David" w:hAnsi="David"/>
          <w:rtl/>
          <w:lang w:eastAsia="en-US"/>
        </w:rPr>
        <w:t xml:space="preserve"> </w:t>
      </w:r>
      <w:r w:rsidRPr="003A740F">
        <w:rPr>
          <w:rFonts w:ascii="David" w:eastAsia="David" w:hAnsi="David" w:hint="cs"/>
          <w:rtl/>
          <w:lang w:eastAsia="en-US"/>
        </w:rPr>
        <w:t>לבטל</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הרשאתו</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נציג</w:t>
      </w:r>
      <w:r w:rsidRPr="003A740F">
        <w:rPr>
          <w:rFonts w:ascii="David" w:eastAsia="David" w:hAnsi="David"/>
          <w:rtl/>
          <w:lang w:eastAsia="en-US"/>
        </w:rPr>
        <w:t xml:space="preserve"> </w:t>
      </w:r>
      <w:r w:rsidRPr="003A740F">
        <w:rPr>
          <w:rFonts w:ascii="David" w:eastAsia="David" w:hAnsi="David" w:hint="cs"/>
          <w:rtl/>
          <w:lang w:eastAsia="en-US"/>
        </w:rPr>
        <w:t>מורשה</w:t>
      </w:r>
      <w:r w:rsidRPr="003A740F">
        <w:rPr>
          <w:rFonts w:ascii="David" w:eastAsia="David" w:hAnsi="David"/>
          <w:rtl/>
          <w:lang w:eastAsia="en-US"/>
        </w:rPr>
        <w:t xml:space="preserve"> </w:t>
      </w:r>
      <w:r w:rsidRPr="003A740F">
        <w:rPr>
          <w:rFonts w:ascii="David" w:eastAsia="David" w:hAnsi="David" w:hint="cs"/>
          <w:rtl/>
          <w:lang w:eastAsia="en-US"/>
        </w:rPr>
        <w:t>שלו</w:t>
      </w:r>
      <w:r w:rsidRPr="003A740F">
        <w:rPr>
          <w:rFonts w:ascii="David" w:eastAsia="David" w:hAnsi="David"/>
          <w:rtl/>
          <w:lang w:eastAsia="en-US"/>
        </w:rPr>
        <w:t xml:space="preserve"> </w:t>
      </w:r>
      <w:r w:rsidRPr="003A740F">
        <w:rPr>
          <w:rFonts w:ascii="David" w:eastAsia="David" w:hAnsi="David" w:hint="cs"/>
          <w:rtl/>
          <w:lang w:eastAsia="en-US"/>
        </w:rPr>
        <w:t>שהפסיק</w:t>
      </w:r>
      <w:r w:rsidRPr="003A740F">
        <w:rPr>
          <w:rFonts w:ascii="David" w:eastAsia="David" w:hAnsi="David"/>
          <w:rtl/>
          <w:lang w:eastAsia="en-US"/>
        </w:rPr>
        <w:t xml:space="preserve"> </w:t>
      </w:r>
      <w:r w:rsidRPr="003A740F">
        <w:rPr>
          <w:rFonts w:ascii="David" w:eastAsia="David" w:hAnsi="David" w:hint="cs"/>
          <w:rtl/>
          <w:lang w:eastAsia="en-US"/>
        </w:rPr>
        <w:t>להיות</w:t>
      </w:r>
      <w:r w:rsidRPr="003A740F">
        <w:rPr>
          <w:rFonts w:ascii="David" w:eastAsia="David" w:hAnsi="David"/>
          <w:rtl/>
          <w:lang w:eastAsia="en-US"/>
        </w:rPr>
        <w:t xml:space="preserve"> </w:t>
      </w:r>
      <w:r w:rsidRPr="003A740F">
        <w:rPr>
          <w:rFonts w:ascii="David" w:eastAsia="David" w:hAnsi="David" w:hint="cs"/>
          <w:rtl/>
          <w:lang w:eastAsia="en-US"/>
        </w:rPr>
        <w:t>שותף</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הפסיק</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עבודתו</w:t>
      </w:r>
      <w:r w:rsidRPr="003A740F">
        <w:rPr>
          <w:rFonts w:ascii="David" w:eastAsia="David" w:hAnsi="David"/>
          <w:rtl/>
          <w:lang w:eastAsia="en-US"/>
        </w:rPr>
        <w:t xml:space="preserve"> </w:t>
      </w:r>
      <w:r w:rsidRPr="003A740F">
        <w:rPr>
          <w:rFonts w:ascii="David" w:eastAsia="David" w:hAnsi="David" w:hint="cs"/>
          <w:rtl/>
          <w:lang w:eastAsia="en-US"/>
        </w:rPr>
        <w:t>אצל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הענין</w:t>
      </w:r>
      <w:r w:rsidRPr="003A740F">
        <w:rPr>
          <w:rFonts w:ascii="David" w:eastAsia="David" w:hAnsi="David"/>
          <w:rtl/>
          <w:lang w:eastAsia="en-US"/>
        </w:rPr>
        <w:t xml:space="preserve">, </w:t>
      </w:r>
      <w:r w:rsidRPr="003A740F">
        <w:rPr>
          <w:rFonts w:ascii="David" w:eastAsia="David" w:hAnsi="David" w:hint="cs"/>
          <w:rtl/>
          <w:lang w:eastAsia="en-US"/>
        </w:rPr>
        <w:t>ולהודיע</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כך</w:t>
      </w:r>
      <w:r w:rsidRPr="003A740F">
        <w:rPr>
          <w:rFonts w:ascii="David" w:eastAsia="David" w:hAnsi="David"/>
          <w:rtl/>
          <w:lang w:eastAsia="en-US"/>
        </w:rPr>
        <w:t xml:space="preserve"> </w:t>
      </w:r>
      <w:r w:rsidRPr="003A740F">
        <w:rPr>
          <w:rFonts w:ascii="David" w:eastAsia="David" w:hAnsi="David" w:hint="cs"/>
          <w:rtl/>
          <w:lang w:eastAsia="en-US"/>
        </w:rPr>
        <w:t>לחברת</w:t>
      </w:r>
      <w:r w:rsidRPr="003A740F">
        <w:rPr>
          <w:rFonts w:ascii="David" w:eastAsia="David" w:hAnsi="David"/>
          <w:rtl/>
          <w:lang w:eastAsia="en-US"/>
        </w:rPr>
        <w:t xml:space="preserve"> </w:t>
      </w:r>
      <w:r w:rsidRPr="003A740F">
        <w:rPr>
          <w:rFonts w:ascii="David" w:eastAsia="David" w:hAnsi="David" w:hint="cs"/>
          <w:rtl/>
          <w:lang w:eastAsia="en-US"/>
        </w:rPr>
        <w:t>ניהול</w:t>
      </w:r>
      <w:r w:rsidRPr="003A740F">
        <w:rPr>
          <w:rFonts w:ascii="David" w:eastAsia="David" w:hAnsi="David"/>
          <w:rtl/>
          <w:lang w:eastAsia="en-US"/>
        </w:rPr>
        <w:t xml:space="preserve"> </w:t>
      </w:r>
      <w:r w:rsidRPr="003A740F">
        <w:rPr>
          <w:rFonts w:ascii="David" w:eastAsia="David" w:hAnsi="David" w:hint="cs"/>
          <w:rtl/>
          <w:lang w:eastAsia="en-US"/>
        </w:rPr>
        <w:t>טלפונית</w:t>
      </w:r>
      <w:r w:rsidRPr="003A740F">
        <w:rPr>
          <w:rFonts w:ascii="David" w:eastAsia="David" w:hAnsi="David"/>
          <w:rtl/>
          <w:lang w:eastAsia="en-US"/>
        </w:rPr>
        <w:t xml:space="preserve"> </w:t>
      </w:r>
      <w:r w:rsidRPr="003A740F">
        <w:rPr>
          <w:rFonts w:ascii="David" w:eastAsia="David" w:hAnsi="David" w:hint="cs"/>
          <w:rtl/>
          <w:lang w:eastAsia="en-US"/>
        </w:rPr>
        <w:t>וגם</w:t>
      </w:r>
      <w:r w:rsidRPr="003A740F">
        <w:rPr>
          <w:rFonts w:ascii="David" w:eastAsia="David" w:hAnsi="David"/>
          <w:rtl/>
          <w:lang w:eastAsia="en-US"/>
        </w:rPr>
        <w:t xml:space="preserve"> </w:t>
      </w:r>
      <w:r w:rsidRPr="003A740F">
        <w:rPr>
          <w:rFonts w:ascii="David" w:eastAsia="David" w:hAnsi="David" w:hint="cs"/>
          <w:rtl/>
          <w:lang w:eastAsia="en-US"/>
        </w:rPr>
        <w:t>בכתב</w:t>
      </w:r>
      <w:r w:rsidRPr="003A740F">
        <w:rPr>
          <w:rFonts w:ascii="David" w:eastAsia="David" w:hAnsi="David"/>
          <w:rtl/>
          <w:lang w:eastAsia="en-US"/>
        </w:rPr>
        <w:t xml:space="preserve"> </w:t>
      </w:r>
      <w:r w:rsidRPr="003A740F">
        <w:rPr>
          <w:rFonts w:ascii="David" w:eastAsia="David" w:hAnsi="David" w:hint="cs"/>
          <w:rtl/>
          <w:lang w:eastAsia="en-US"/>
        </w:rPr>
        <w:t>תוך</w:t>
      </w:r>
      <w:r w:rsidRPr="003A740F">
        <w:rPr>
          <w:rFonts w:ascii="David" w:eastAsia="David" w:hAnsi="David"/>
          <w:rtl/>
          <w:lang w:eastAsia="en-US"/>
        </w:rPr>
        <w:t xml:space="preserve"> 48 </w:t>
      </w:r>
      <w:r w:rsidRPr="003A740F">
        <w:rPr>
          <w:rFonts w:ascii="David" w:eastAsia="David" w:hAnsi="David" w:hint="cs"/>
          <w:rtl/>
          <w:lang w:eastAsia="en-US"/>
        </w:rPr>
        <w:t>שעות</w:t>
      </w:r>
      <w:r w:rsidRPr="003A740F">
        <w:rPr>
          <w:rFonts w:ascii="David" w:eastAsia="David" w:hAnsi="David"/>
          <w:rtl/>
          <w:lang w:eastAsia="en-US"/>
        </w:rPr>
        <w:t xml:space="preserve"> </w:t>
      </w:r>
      <w:r w:rsidRPr="003A740F">
        <w:rPr>
          <w:rFonts w:ascii="David" w:eastAsia="David" w:hAnsi="David" w:hint="cs"/>
          <w:rtl/>
          <w:lang w:eastAsia="en-US"/>
        </w:rPr>
        <w:t>מיום</w:t>
      </w:r>
      <w:r w:rsidRPr="003A740F">
        <w:rPr>
          <w:rFonts w:ascii="David" w:eastAsia="David" w:hAnsi="David"/>
          <w:rtl/>
          <w:lang w:eastAsia="en-US"/>
        </w:rPr>
        <w:t xml:space="preserve"> </w:t>
      </w:r>
      <w:r w:rsidRPr="003A740F">
        <w:rPr>
          <w:rFonts w:ascii="David" w:eastAsia="David" w:hAnsi="David" w:hint="cs"/>
          <w:rtl/>
          <w:lang w:eastAsia="en-US"/>
        </w:rPr>
        <w:t>סיום</w:t>
      </w:r>
      <w:r w:rsidRPr="003A740F">
        <w:rPr>
          <w:rFonts w:ascii="David" w:eastAsia="David" w:hAnsi="David"/>
          <w:rtl/>
          <w:lang w:eastAsia="en-US"/>
        </w:rPr>
        <w:t xml:space="preserve"> </w:t>
      </w:r>
      <w:r w:rsidRPr="003A740F">
        <w:rPr>
          <w:rFonts w:ascii="David" w:eastAsia="David" w:hAnsi="David" w:hint="cs"/>
          <w:rtl/>
          <w:lang w:eastAsia="en-US"/>
        </w:rPr>
        <w:t>עבודתו</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הנציג</w:t>
      </w:r>
      <w:r w:rsidRPr="003A740F">
        <w:rPr>
          <w:rFonts w:ascii="David" w:eastAsia="David" w:hAnsi="David"/>
          <w:rtl/>
          <w:lang w:eastAsia="en-US"/>
        </w:rPr>
        <w:t>.</w:t>
      </w:r>
    </w:p>
    <w:p w14:paraId="64B7303F"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הודיע</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לחברת</w:t>
      </w:r>
      <w:r w:rsidRPr="003A740F">
        <w:rPr>
          <w:rFonts w:ascii="David" w:eastAsia="David" w:hAnsi="David"/>
          <w:rtl/>
          <w:lang w:eastAsia="en-US"/>
        </w:rPr>
        <w:t xml:space="preserve"> </w:t>
      </w:r>
      <w:r w:rsidRPr="003A740F">
        <w:rPr>
          <w:rFonts w:ascii="David" w:eastAsia="David" w:hAnsi="David" w:hint="cs"/>
          <w:rtl/>
          <w:lang w:eastAsia="en-US"/>
        </w:rPr>
        <w:t>ניהול</w:t>
      </w:r>
      <w:r w:rsidRPr="003A740F">
        <w:rPr>
          <w:rFonts w:ascii="David" w:eastAsia="David" w:hAnsi="David"/>
          <w:rtl/>
          <w:lang w:eastAsia="en-US"/>
        </w:rPr>
        <w:t xml:space="preserve"> </w:t>
      </w:r>
      <w:r w:rsidRPr="003A740F">
        <w:rPr>
          <w:rFonts w:ascii="David" w:eastAsia="David" w:hAnsi="David" w:hint="cs"/>
          <w:rtl/>
          <w:lang w:eastAsia="en-US"/>
        </w:rPr>
        <w:t>כאמור</w:t>
      </w:r>
      <w:r w:rsidRPr="003A740F">
        <w:rPr>
          <w:rFonts w:ascii="David" w:eastAsia="David" w:hAnsi="David"/>
          <w:rtl/>
          <w:lang w:eastAsia="en-US"/>
        </w:rPr>
        <w:t xml:space="preserve"> </w:t>
      </w:r>
      <w:r w:rsidRPr="003A740F">
        <w:rPr>
          <w:rFonts w:ascii="David" w:eastAsia="David" w:hAnsi="David" w:hint="cs"/>
          <w:rtl/>
          <w:lang w:eastAsia="en-US"/>
        </w:rPr>
        <w:t>בפסקה</w:t>
      </w:r>
      <w:r w:rsidRPr="003A740F">
        <w:rPr>
          <w:rFonts w:ascii="David" w:eastAsia="David" w:hAnsi="David"/>
          <w:rtl/>
          <w:lang w:eastAsia="en-US"/>
        </w:rPr>
        <w:t xml:space="preserve"> (8) </w:t>
      </w:r>
      <w:r w:rsidRPr="003A740F">
        <w:rPr>
          <w:rFonts w:ascii="David" w:eastAsia="David" w:hAnsi="David" w:hint="cs"/>
          <w:rtl/>
          <w:lang w:eastAsia="en-US"/>
        </w:rPr>
        <w:t>לעיל</w:t>
      </w:r>
      <w:r w:rsidRPr="003A740F">
        <w:rPr>
          <w:rFonts w:ascii="David" w:eastAsia="David" w:hAnsi="David"/>
          <w:rtl/>
          <w:lang w:eastAsia="en-US"/>
        </w:rPr>
        <w:t xml:space="preserve">, </w:t>
      </w:r>
      <w:r w:rsidRPr="003A740F">
        <w:rPr>
          <w:rFonts w:ascii="David" w:eastAsia="David" w:hAnsi="David" w:hint="cs"/>
          <w:rtl/>
          <w:lang w:eastAsia="en-US"/>
        </w:rPr>
        <w:t>תבטל</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זכאותו</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הנציג</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שהפסיק</w:t>
      </w:r>
      <w:r w:rsidRPr="003A740F">
        <w:rPr>
          <w:rFonts w:ascii="David" w:eastAsia="David" w:hAnsi="David"/>
          <w:rtl/>
          <w:lang w:eastAsia="en-US"/>
        </w:rPr>
        <w:t xml:space="preserve"> </w:t>
      </w:r>
      <w:r w:rsidRPr="003A740F">
        <w:rPr>
          <w:rFonts w:ascii="David" w:eastAsia="David" w:hAnsi="David" w:hint="cs"/>
          <w:rtl/>
          <w:lang w:eastAsia="en-US"/>
        </w:rPr>
        <w:t>להיות</w:t>
      </w:r>
      <w:r w:rsidRPr="003A740F">
        <w:rPr>
          <w:rFonts w:ascii="David" w:eastAsia="David" w:hAnsi="David"/>
          <w:rtl/>
          <w:lang w:eastAsia="en-US"/>
        </w:rPr>
        <w:t xml:space="preserve"> </w:t>
      </w:r>
      <w:r w:rsidRPr="003A740F">
        <w:rPr>
          <w:rFonts w:ascii="David" w:eastAsia="David" w:hAnsi="David" w:hint="cs"/>
          <w:rtl/>
          <w:lang w:eastAsia="en-US"/>
        </w:rPr>
        <w:t>מורשה</w:t>
      </w:r>
      <w:r w:rsidRPr="003A740F">
        <w:rPr>
          <w:rFonts w:ascii="David" w:eastAsia="David" w:hAnsi="David"/>
          <w:rtl/>
          <w:lang w:eastAsia="en-US"/>
        </w:rPr>
        <w:t xml:space="preserve"> </w:t>
      </w:r>
      <w:r w:rsidRPr="003A740F">
        <w:rPr>
          <w:rFonts w:ascii="David" w:eastAsia="David" w:hAnsi="David" w:hint="cs"/>
          <w:rtl/>
          <w:lang w:eastAsia="en-US"/>
        </w:rPr>
        <w:t>לשימוש</w:t>
      </w:r>
      <w:r w:rsidRPr="003A740F">
        <w:rPr>
          <w:rFonts w:ascii="David" w:eastAsia="David" w:hAnsi="David"/>
          <w:rtl/>
          <w:lang w:eastAsia="en-US"/>
        </w:rPr>
        <w:t xml:space="preserve"> </w:t>
      </w:r>
      <w:r w:rsidRPr="003A740F">
        <w:rPr>
          <w:rFonts w:ascii="David" w:eastAsia="David" w:hAnsi="David" w:hint="cs"/>
          <w:rtl/>
          <w:lang w:eastAsia="en-US"/>
        </w:rPr>
        <w:t>במערכת</w:t>
      </w:r>
      <w:r w:rsidRPr="003A740F">
        <w:rPr>
          <w:rFonts w:ascii="David" w:eastAsia="David" w:hAnsi="David"/>
          <w:rtl/>
          <w:lang w:eastAsia="en-US"/>
        </w:rPr>
        <w:t xml:space="preserve">) </w:t>
      </w:r>
      <w:r w:rsidRPr="003A740F">
        <w:rPr>
          <w:rFonts w:ascii="David" w:eastAsia="David" w:hAnsi="David" w:hint="cs"/>
          <w:rtl/>
          <w:lang w:eastAsia="en-US"/>
        </w:rPr>
        <w:t>להשתמש</w:t>
      </w:r>
      <w:r w:rsidRPr="003A740F">
        <w:rPr>
          <w:rFonts w:ascii="David" w:eastAsia="David" w:hAnsi="David"/>
          <w:rtl/>
          <w:lang w:eastAsia="en-US"/>
        </w:rPr>
        <w:t xml:space="preserve"> </w:t>
      </w:r>
      <w:r w:rsidRPr="003A740F">
        <w:rPr>
          <w:rFonts w:ascii="David" w:eastAsia="David" w:hAnsi="David" w:hint="cs"/>
          <w:rtl/>
          <w:lang w:eastAsia="en-US"/>
        </w:rPr>
        <w:t>במערכת</w:t>
      </w:r>
      <w:r w:rsidRPr="003A740F">
        <w:rPr>
          <w:rFonts w:ascii="David" w:eastAsia="David" w:hAnsi="David"/>
          <w:rtl/>
          <w:lang w:eastAsia="en-US"/>
        </w:rPr>
        <w:t xml:space="preserve"> </w:t>
      </w:r>
      <w:r w:rsidRPr="003A740F">
        <w:rPr>
          <w:rFonts w:ascii="David" w:eastAsia="David" w:hAnsi="David" w:hint="cs"/>
          <w:rtl/>
          <w:lang w:eastAsia="en-US"/>
        </w:rPr>
        <w:t>תוך</w:t>
      </w:r>
      <w:r w:rsidRPr="003A740F">
        <w:rPr>
          <w:rFonts w:ascii="David" w:eastAsia="David" w:hAnsi="David"/>
          <w:rtl/>
          <w:lang w:eastAsia="en-US"/>
        </w:rPr>
        <w:t xml:space="preserve"> 48 </w:t>
      </w:r>
      <w:r w:rsidRPr="003A740F">
        <w:rPr>
          <w:rFonts w:ascii="David" w:eastAsia="David" w:hAnsi="David" w:hint="cs"/>
          <w:rtl/>
          <w:lang w:eastAsia="en-US"/>
        </w:rPr>
        <w:t>שעות</w:t>
      </w:r>
      <w:r w:rsidRPr="003A740F">
        <w:rPr>
          <w:rFonts w:ascii="David" w:eastAsia="David" w:hAnsi="David"/>
          <w:rtl/>
          <w:lang w:eastAsia="en-US"/>
        </w:rPr>
        <w:t xml:space="preserve"> </w:t>
      </w:r>
      <w:r w:rsidRPr="003A740F">
        <w:rPr>
          <w:rFonts w:ascii="David" w:eastAsia="David" w:hAnsi="David" w:hint="cs"/>
          <w:rtl/>
          <w:lang w:eastAsia="en-US"/>
        </w:rPr>
        <w:t>מיום</w:t>
      </w:r>
      <w:r w:rsidRPr="003A740F">
        <w:rPr>
          <w:rFonts w:ascii="David" w:eastAsia="David" w:hAnsi="David"/>
          <w:rtl/>
          <w:lang w:eastAsia="en-US"/>
        </w:rPr>
        <w:t xml:space="preserve"> </w:t>
      </w:r>
      <w:r w:rsidRPr="003A740F">
        <w:rPr>
          <w:rFonts w:ascii="David" w:eastAsia="David" w:hAnsi="David" w:hint="cs"/>
          <w:rtl/>
          <w:lang w:eastAsia="en-US"/>
        </w:rPr>
        <w:t>קבלת</w:t>
      </w:r>
      <w:r w:rsidRPr="003A740F">
        <w:rPr>
          <w:rFonts w:ascii="David" w:eastAsia="David" w:hAnsi="David"/>
          <w:rtl/>
          <w:lang w:eastAsia="en-US"/>
        </w:rPr>
        <w:t xml:space="preserve"> </w:t>
      </w:r>
      <w:r w:rsidRPr="003A740F">
        <w:rPr>
          <w:rFonts w:ascii="David" w:eastAsia="David" w:hAnsi="David" w:hint="cs"/>
          <w:rtl/>
          <w:lang w:eastAsia="en-US"/>
        </w:rPr>
        <w:t>ההודעה</w:t>
      </w:r>
      <w:r w:rsidRPr="003A740F">
        <w:rPr>
          <w:rFonts w:ascii="David" w:eastAsia="David" w:hAnsi="David"/>
          <w:rtl/>
          <w:lang w:eastAsia="en-US"/>
        </w:rPr>
        <w:t xml:space="preserve"> </w:t>
      </w:r>
      <w:r w:rsidRPr="003A740F">
        <w:rPr>
          <w:rFonts w:ascii="David" w:eastAsia="David" w:hAnsi="David" w:hint="cs"/>
          <w:rtl/>
          <w:lang w:eastAsia="en-US"/>
        </w:rPr>
        <w:t>בכתב</w:t>
      </w:r>
      <w:r w:rsidRPr="003A740F">
        <w:rPr>
          <w:rFonts w:ascii="David" w:eastAsia="David" w:hAnsi="David"/>
          <w:rtl/>
          <w:lang w:eastAsia="en-US"/>
        </w:rPr>
        <w:t xml:space="preserve"> </w:t>
      </w:r>
      <w:r w:rsidRPr="003A740F">
        <w:rPr>
          <w:rFonts w:ascii="David" w:eastAsia="David" w:hAnsi="David" w:hint="cs"/>
          <w:rtl/>
          <w:lang w:eastAsia="en-US"/>
        </w:rPr>
        <w:t>אולם</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רשאית</w:t>
      </w:r>
      <w:r w:rsidRPr="003A740F">
        <w:rPr>
          <w:rFonts w:ascii="David" w:eastAsia="David" w:hAnsi="David"/>
          <w:rtl/>
          <w:lang w:eastAsia="en-US"/>
        </w:rPr>
        <w:t xml:space="preserve"> (</w:t>
      </w:r>
      <w:r w:rsidRPr="003A740F">
        <w:rPr>
          <w:rFonts w:ascii="David" w:eastAsia="David" w:hAnsi="David" w:hint="cs"/>
          <w:rtl/>
          <w:lang w:eastAsia="en-US"/>
        </w:rPr>
        <w:t>ולא</w:t>
      </w:r>
      <w:r w:rsidRPr="003A740F">
        <w:rPr>
          <w:rFonts w:ascii="David" w:eastAsia="David" w:hAnsi="David"/>
          <w:rtl/>
          <w:lang w:eastAsia="en-US"/>
        </w:rPr>
        <w:t xml:space="preserve"> </w:t>
      </w:r>
      <w:r w:rsidRPr="003A740F">
        <w:rPr>
          <w:rFonts w:ascii="David" w:eastAsia="David" w:hAnsi="David" w:hint="cs"/>
          <w:rtl/>
          <w:lang w:eastAsia="en-US"/>
        </w:rPr>
        <w:t>חייבת</w:t>
      </w:r>
      <w:r w:rsidRPr="003A740F">
        <w:rPr>
          <w:rFonts w:ascii="David" w:eastAsia="David" w:hAnsi="David"/>
          <w:rtl/>
          <w:lang w:eastAsia="en-US"/>
        </w:rPr>
        <w:t xml:space="preserve">) </w:t>
      </w:r>
      <w:r w:rsidRPr="003A740F">
        <w:rPr>
          <w:rFonts w:ascii="David" w:eastAsia="David" w:hAnsi="David" w:hint="cs"/>
          <w:rtl/>
          <w:lang w:eastAsia="en-US"/>
        </w:rPr>
        <w:t>לבטל</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ההרשאה</w:t>
      </w:r>
      <w:r w:rsidRPr="003A740F">
        <w:rPr>
          <w:rFonts w:ascii="David" w:eastAsia="David" w:hAnsi="David"/>
          <w:rtl/>
          <w:lang w:eastAsia="en-US"/>
        </w:rPr>
        <w:t xml:space="preserve"> </w:t>
      </w:r>
      <w:r w:rsidRPr="003A740F">
        <w:rPr>
          <w:rFonts w:ascii="David" w:eastAsia="David" w:hAnsi="David" w:hint="cs"/>
          <w:rtl/>
          <w:lang w:eastAsia="en-US"/>
        </w:rPr>
        <w:t>גם</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סמך</w:t>
      </w:r>
      <w:r w:rsidRPr="003A740F">
        <w:rPr>
          <w:rFonts w:ascii="David" w:eastAsia="David" w:hAnsi="David"/>
          <w:rtl/>
          <w:lang w:eastAsia="en-US"/>
        </w:rPr>
        <w:t xml:space="preserve"> </w:t>
      </w:r>
      <w:r w:rsidRPr="003A740F">
        <w:rPr>
          <w:rFonts w:ascii="David" w:eastAsia="David" w:hAnsi="David" w:hint="cs"/>
          <w:rtl/>
          <w:lang w:eastAsia="en-US"/>
        </w:rPr>
        <w:t>הודעה</w:t>
      </w:r>
      <w:r w:rsidRPr="003A740F">
        <w:rPr>
          <w:rFonts w:ascii="David" w:eastAsia="David" w:hAnsi="David"/>
          <w:rtl/>
          <w:lang w:eastAsia="en-US"/>
        </w:rPr>
        <w:t xml:space="preserve"> </w:t>
      </w:r>
      <w:r w:rsidRPr="003A740F">
        <w:rPr>
          <w:rFonts w:ascii="David" w:eastAsia="David" w:hAnsi="David" w:hint="cs"/>
          <w:rtl/>
          <w:lang w:eastAsia="en-US"/>
        </w:rPr>
        <w:t>טלפונית</w:t>
      </w:r>
      <w:r w:rsidRPr="003A740F">
        <w:rPr>
          <w:rFonts w:ascii="David" w:eastAsia="David" w:hAnsi="David"/>
          <w:rtl/>
          <w:lang w:eastAsia="en-US"/>
        </w:rPr>
        <w:t xml:space="preserve"> </w:t>
      </w:r>
      <w:r w:rsidRPr="003A740F">
        <w:rPr>
          <w:rFonts w:ascii="David" w:eastAsia="David" w:hAnsi="David" w:hint="cs"/>
          <w:rtl/>
          <w:lang w:eastAsia="en-US"/>
        </w:rPr>
        <w:t>בלבד</w:t>
      </w:r>
      <w:r w:rsidRPr="003A740F">
        <w:rPr>
          <w:rFonts w:ascii="David" w:eastAsia="David" w:hAnsi="David"/>
          <w:rtl/>
          <w:lang w:eastAsia="en-US"/>
        </w:rPr>
        <w:t>.</w:t>
      </w:r>
    </w:p>
    <w:p w14:paraId="62C2D5D9"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רשאית</w:t>
      </w:r>
      <w:r w:rsidRPr="003A740F">
        <w:rPr>
          <w:rFonts w:ascii="David" w:eastAsia="David" w:hAnsi="David"/>
          <w:rtl/>
          <w:lang w:eastAsia="en-US"/>
        </w:rPr>
        <w:t xml:space="preserve"> </w:t>
      </w:r>
      <w:r w:rsidRPr="003A740F">
        <w:rPr>
          <w:rFonts w:ascii="David" w:eastAsia="David" w:hAnsi="David" w:hint="cs"/>
          <w:rtl/>
          <w:lang w:eastAsia="en-US"/>
        </w:rPr>
        <w:t>לבטל</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ההרשאה</w:t>
      </w:r>
      <w:r w:rsidRPr="003A740F">
        <w:rPr>
          <w:rFonts w:ascii="David" w:eastAsia="David" w:hAnsi="David"/>
          <w:rtl/>
          <w:lang w:eastAsia="en-US"/>
        </w:rPr>
        <w:t xml:space="preserve"> </w:t>
      </w:r>
      <w:r w:rsidRPr="003A740F">
        <w:rPr>
          <w:rFonts w:ascii="David" w:eastAsia="David" w:hAnsi="David" w:hint="cs"/>
          <w:rtl/>
          <w:lang w:eastAsia="en-US"/>
        </w:rPr>
        <w:t>לנציג</w:t>
      </w:r>
      <w:r w:rsidRPr="003A740F">
        <w:rPr>
          <w:rFonts w:ascii="David" w:eastAsia="David" w:hAnsi="David"/>
          <w:rtl/>
          <w:lang w:eastAsia="en-US"/>
        </w:rPr>
        <w:t xml:space="preserve"> </w:t>
      </w:r>
      <w:r w:rsidRPr="003A740F">
        <w:rPr>
          <w:rFonts w:ascii="David" w:eastAsia="David" w:hAnsi="David" w:hint="cs"/>
          <w:rtl/>
          <w:lang w:eastAsia="en-US"/>
        </w:rPr>
        <w:t>מורשה</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מכל</w:t>
      </w:r>
      <w:r w:rsidRPr="003A740F">
        <w:rPr>
          <w:rFonts w:ascii="David" w:eastAsia="David" w:hAnsi="David"/>
          <w:rtl/>
          <w:lang w:eastAsia="en-US"/>
        </w:rPr>
        <w:t xml:space="preserve"> </w:t>
      </w:r>
      <w:r w:rsidRPr="003A740F">
        <w:rPr>
          <w:rFonts w:ascii="David" w:eastAsia="David" w:hAnsi="David" w:hint="cs"/>
          <w:rtl/>
          <w:lang w:eastAsia="en-US"/>
        </w:rPr>
        <w:t>סיבה</w:t>
      </w:r>
      <w:r w:rsidRPr="003A740F">
        <w:rPr>
          <w:rFonts w:ascii="David" w:eastAsia="David" w:hAnsi="David"/>
          <w:rtl/>
          <w:lang w:eastAsia="en-US"/>
        </w:rPr>
        <w:t xml:space="preserve"> </w:t>
      </w:r>
      <w:r w:rsidRPr="003A740F">
        <w:rPr>
          <w:rFonts w:ascii="David" w:eastAsia="David" w:hAnsi="David" w:hint="cs"/>
          <w:rtl/>
          <w:lang w:eastAsia="en-US"/>
        </w:rPr>
        <w:t>שהיא</w:t>
      </w:r>
      <w:r w:rsidRPr="003A740F">
        <w:rPr>
          <w:rFonts w:ascii="David" w:eastAsia="David" w:hAnsi="David"/>
          <w:rtl/>
          <w:lang w:eastAsia="en-US"/>
        </w:rPr>
        <w:t xml:space="preserve"> </w:t>
      </w:r>
      <w:r w:rsidRPr="003A740F">
        <w:rPr>
          <w:rFonts w:ascii="David" w:eastAsia="David" w:hAnsi="David" w:hint="cs"/>
          <w:rtl/>
          <w:lang w:eastAsia="en-US"/>
        </w:rPr>
        <w:t>בתנאי</w:t>
      </w:r>
      <w:r w:rsidRPr="003A740F">
        <w:rPr>
          <w:rFonts w:ascii="David" w:eastAsia="David" w:hAnsi="David"/>
          <w:rtl/>
          <w:lang w:eastAsia="en-US"/>
        </w:rPr>
        <w:t xml:space="preserve"> </w:t>
      </w:r>
      <w:r w:rsidRPr="003A740F">
        <w:rPr>
          <w:rFonts w:ascii="David" w:eastAsia="David" w:hAnsi="David" w:hint="cs"/>
          <w:rtl/>
          <w:lang w:eastAsia="en-US"/>
        </w:rPr>
        <w:t>שהממשלה</w:t>
      </w:r>
      <w:r w:rsidRPr="003A740F">
        <w:rPr>
          <w:rFonts w:ascii="David" w:eastAsia="David" w:hAnsi="David"/>
          <w:rtl/>
          <w:lang w:eastAsia="en-US"/>
        </w:rPr>
        <w:t xml:space="preserve"> </w:t>
      </w:r>
      <w:r w:rsidRPr="003A740F">
        <w:rPr>
          <w:rFonts w:ascii="David" w:eastAsia="David" w:hAnsi="David" w:hint="cs"/>
          <w:rtl/>
          <w:lang w:eastAsia="en-US"/>
        </w:rPr>
        <w:t>תנמק</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סיבת</w:t>
      </w:r>
      <w:r w:rsidRPr="003A740F">
        <w:rPr>
          <w:rFonts w:ascii="David" w:eastAsia="David" w:hAnsi="David"/>
          <w:rtl/>
          <w:lang w:eastAsia="en-US"/>
        </w:rPr>
        <w:t xml:space="preserve"> </w:t>
      </w:r>
      <w:r w:rsidRPr="003A740F">
        <w:rPr>
          <w:rFonts w:ascii="David" w:eastAsia="David" w:hAnsi="David" w:hint="cs"/>
          <w:rtl/>
          <w:lang w:eastAsia="en-US"/>
        </w:rPr>
        <w:t>הביטול</w:t>
      </w:r>
      <w:r w:rsidRPr="003A740F">
        <w:rPr>
          <w:rFonts w:ascii="David" w:eastAsia="David" w:hAnsi="David"/>
          <w:rtl/>
          <w:lang w:eastAsia="en-US"/>
        </w:rPr>
        <w:t>.</w:t>
      </w:r>
    </w:p>
    <w:p w14:paraId="6792D46D" w14:textId="77777777" w:rsidR="00156136" w:rsidRPr="00A05100" w:rsidRDefault="00156136" w:rsidP="00156136">
      <w:pPr>
        <w:pStyle w:val="aff1"/>
        <w:numPr>
          <w:ilvl w:val="1"/>
          <w:numId w:val="5"/>
        </w:numPr>
        <w:spacing w:after="160"/>
        <w:ind w:right="0"/>
        <w:contextualSpacing/>
        <w:rPr>
          <w:rFonts w:ascii="David" w:eastAsia="David" w:hAnsi="David" w:cs="David"/>
          <w:b/>
          <w:bCs/>
          <w:u w:val="single"/>
          <w:lang w:eastAsia="en-US"/>
        </w:rPr>
      </w:pPr>
      <w:bookmarkStart w:id="795" w:name="_Toc515808451"/>
      <w:bookmarkStart w:id="796" w:name="_Toc517159723"/>
      <w:bookmarkStart w:id="797" w:name="_Toc517610468"/>
      <w:bookmarkStart w:id="798" w:name="_Toc519145742"/>
      <w:r w:rsidRPr="00A05100">
        <w:rPr>
          <w:rFonts w:ascii="David" w:eastAsia="David" w:hAnsi="David" w:cs="David" w:hint="cs"/>
          <w:b/>
          <w:bCs/>
          <w:u w:val="single"/>
          <w:rtl/>
          <w:lang w:eastAsia="en-US"/>
        </w:rPr>
        <w:t>ניתוק</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המשתמש</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מפורטל</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הספקים</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הממשלתי</w:t>
      </w:r>
      <w:bookmarkEnd w:id="795"/>
      <w:bookmarkEnd w:id="796"/>
      <w:bookmarkEnd w:id="797"/>
      <w:bookmarkEnd w:id="798"/>
    </w:p>
    <w:p w14:paraId="06EC3756"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באם</w:t>
      </w:r>
      <w:r w:rsidRPr="003A740F">
        <w:rPr>
          <w:rFonts w:ascii="David" w:eastAsia="David" w:hAnsi="David"/>
          <w:rtl/>
          <w:lang w:eastAsia="en-US"/>
        </w:rPr>
        <w:t xml:space="preserve"> </w:t>
      </w:r>
      <w:r w:rsidRPr="003A740F">
        <w:rPr>
          <w:rFonts w:ascii="David" w:eastAsia="David" w:hAnsi="David" w:hint="cs"/>
          <w:rtl/>
          <w:lang w:eastAsia="en-US"/>
        </w:rPr>
        <w:t>ייווצרו</w:t>
      </w:r>
      <w:r w:rsidRPr="003A740F">
        <w:rPr>
          <w:rFonts w:ascii="David" w:eastAsia="David" w:hAnsi="David"/>
          <w:rtl/>
          <w:lang w:eastAsia="en-US"/>
        </w:rPr>
        <w:t xml:space="preserve"> </w:t>
      </w:r>
      <w:r w:rsidRPr="003A740F">
        <w:rPr>
          <w:rFonts w:ascii="David" w:eastAsia="David" w:hAnsi="David" w:hint="cs"/>
          <w:rtl/>
          <w:lang w:eastAsia="en-US"/>
        </w:rPr>
        <w:t>תנאים</w:t>
      </w:r>
      <w:r w:rsidRPr="003A740F">
        <w:rPr>
          <w:rFonts w:ascii="David" w:eastAsia="David" w:hAnsi="David"/>
          <w:rtl/>
          <w:lang w:eastAsia="en-US"/>
        </w:rPr>
        <w:t xml:space="preserve"> </w:t>
      </w:r>
      <w:r w:rsidRPr="003A740F">
        <w:rPr>
          <w:rFonts w:ascii="David" w:eastAsia="David" w:hAnsi="David" w:hint="cs"/>
          <w:rtl/>
          <w:lang w:eastAsia="en-US"/>
        </w:rPr>
        <w:t>הכרחיים</w:t>
      </w:r>
      <w:r w:rsidRPr="003A740F">
        <w:rPr>
          <w:rFonts w:ascii="David" w:eastAsia="David" w:hAnsi="David"/>
          <w:rtl/>
          <w:lang w:eastAsia="en-US"/>
        </w:rPr>
        <w:t xml:space="preserve"> </w:t>
      </w:r>
      <w:r w:rsidRPr="003A740F">
        <w:rPr>
          <w:rFonts w:ascii="David" w:eastAsia="David" w:hAnsi="David" w:hint="cs"/>
          <w:rtl/>
          <w:lang w:eastAsia="en-US"/>
        </w:rPr>
        <w:t>המחייבים</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להפסיק</w:t>
      </w:r>
      <w:r w:rsidRPr="003A740F">
        <w:rPr>
          <w:rFonts w:ascii="David" w:eastAsia="David" w:hAnsi="David"/>
          <w:rtl/>
          <w:lang w:eastAsia="en-US"/>
        </w:rPr>
        <w:t xml:space="preserve"> </w:t>
      </w:r>
      <w:r w:rsidRPr="003A740F">
        <w:rPr>
          <w:rFonts w:ascii="David" w:eastAsia="David" w:hAnsi="David" w:hint="cs"/>
          <w:rtl/>
          <w:lang w:eastAsia="en-US"/>
        </w:rPr>
        <w:t>השימוש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חלקו</w:t>
      </w:r>
      <w:r w:rsidRPr="003A740F">
        <w:rPr>
          <w:rFonts w:ascii="David" w:eastAsia="David" w:hAnsi="David"/>
          <w:rtl/>
          <w:lang w:eastAsia="en-US"/>
        </w:rPr>
        <w:t xml:space="preserve">, </w:t>
      </w:r>
      <w:r w:rsidRPr="003A740F">
        <w:rPr>
          <w:rFonts w:ascii="David" w:eastAsia="David" w:hAnsi="David" w:hint="cs"/>
          <w:rtl/>
          <w:lang w:eastAsia="en-US"/>
        </w:rPr>
        <w:t>תהא</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רשאית</w:t>
      </w:r>
      <w:r w:rsidRPr="003A740F">
        <w:rPr>
          <w:rFonts w:ascii="David" w:eastAsia="David" w:hAnsi="David"/>
          <w:rtl/>
          <w:lang w:eastAsia="en-US"/>
        </w:rPr>
        <w:t xml:space="preserve"> </w:t>
      </w:r>
      <w:r w:rsidRPr="003A740F">
        <w:rPr>
          <w:rFonts w:ascii="David" w:eastAsia="David" w:hAnsi="David" w:hint="cs"/>
          <w:rtl/>
          <w:lang w:eastAsia="en-US"/>
        </w:rPr>
        <w:t>להפסיק</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פעילות</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לתקופה</w:t>
      </w:r>
      <w:r w:rsidRPr="003A740F">
        <w:rPr>
          <w:rFonts w:ascii="David" w:eastAsia="David" w:hAnsi="David"/>
          <w:rtl/>
          <w:lang w:eastAsia="en-US"/>
        </w:rPr>
        <w:t xml:space="preserve"> </w:t>
      </w:r>
      <w:r w:rsidRPr="003A740F">
        <w:rPr>
          <w:rFonts w:ascii="David" w:eastAsia="David" w:hAnsi="David" w:hint="cs"/>
          <w:rtl/>
          <w:lang w:eastAsia="en-US"/>
        </w:rPr>
        <w:t>מוגבלת</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בלתי</w:t>
      </w:r>
      <w:r w:rsidRPr="003A740F">
        <w:rPr>
          <w:rFonts w:ascii="David" w:eastAsia="David" w:hAnsi="David"/>
          <w:rtl/>
          <w:lang w:eastAsia="en-US"/>
        </w:rPr>
        <w:t xml:space="preserve"> </w:t>
      </w:r>
      <w:r w:rsidRPr="003A740F">
        <w:rPr>
          <w:rFonts w:ascii="David" w:eastAsia="David" w:hAnsi="David" w:hint="cs"/>
          <w:rtl/>
          <w:lang w:eastAsia="en-US"/>
        </w:rPr>
        <w:t>מוגבלת</w:t>
      </w:r>
      <w:r w:rsidRPr="003A740F">
        <w:rPr>
          <w:rFonts w:ascii="David" w:eastAsia="David" w:hAnsi="David"/>
          <w:rtl/>
          <w:lang w:eastAsia="en-US"/>
        </w:rPr>
        <w:t>.</w:t>
      </w:r>
    </w:p>
    <w:p w14:paraId="2F139AA3"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אם</w:t>
      </w:r>
      <w:r w:rsidRPr="003A740F">
        <w:rPr>
          <w:rFonts w:ascii="David" w:eastAsia="David" w:hAnsi="David"/>
          <w:rtl/>
          <w:lang w:eastAsia="en-US"/>
        </w:rPr>
        <w:t xml:space="preserve"> </w:t>
      </w:r>
      <w:r w:rsidRPr="003A740F">
        <w:rPr>
          <w:rFonts w:ascii="David" w:eastAsia="David" w:hAnsi="David" w:hint="cs"/>
          <w:rtl/>
          <w:lang w:eastAsia="en-US"/>
        </w:rPr>
        <w:t>יתברר</w:t>
      </w:r>
      <w:r w:rsidRPr="003A740F">
        <w:rPr>
          <w:rFonts w:ascii="David" w:eastAsia="David" w:hAnsi="David"/>
          <w:rtl/>
          <w:lang w:eastAsia="en-US"/>
        </w:rPr>
        <w:t xml:space="preserve"> </w:t>
      </w:r>
      <w:r w:rsidRPr="003A740F">
        <w:rPr>
          <w:rFonts w:ascii="David" w:eastAsia="David" w:hAnsi="David" w:hint="cs"/>
          <w:rtl/>
          <w:lang w:eastAsia="en-US"/>
        </w:rPr>
        <w:t>כי</w:t>
      </w:r>
      <w:r w:rsidRPr="003A740F">
        <w:rPr>
          <w:rFonts w:ascii="David" w:eastAsia="David" w:hAnsi="David"/>
          <w:rtl/>
          <w:lang w:eastAsia="en-US"/>
        </w:rPr>
        <w:t xml:space="preserve"> </w:t>
      </w:r>
      <w:r w:rsidRPr="003A740F">
        <w:rPr>
          <w:rFonts w:ascii="David" w:eastAsia="David" w:hAnsi="David" w:hint="cs"/>
          <w:rtl/>
          <w:lang w:eastAsia="en-US"/>
        </w:rPr>
        <w:t>קיים</w:t>
      </w:r>
      <w:r w:rsidRPr="003A740F">
        <w:rPr>
          <w:rFonts w:ascii="David" w:eastAsia="David" w:hAnsi="David"/>
          <w:rtl/>
          <w:lang w:eastAsia="en-US"/>
        </w:rPr>
        <w:t xml:space="preserve"> </w:t>
      </w:r>
      <w:r w:rsidRPr="003A740F">
        <w:rPr>
          <w:rFonts w:ascii="David" w:eastAsia="David" w:hAnsi="David" w:hint="cs"/>
          <w:rtl/>
          <w:lang w:eastAsia="en-US"/>
        </w:rPr>
        <w:t>חשש</w:t>
      </w:r>
      <w:r w:rsidRPr="003A740F">
        <w:rPr>
          <w:rFonts w:ascii="David" w:eastAsia="David" w:hAnsi="David"/>
          <w:rtl/>
          <w:lang w:eastAsia="en-US"/>
        </w:rPr>
        <w:t xml:space="preserve"> </w:t>
      </w:r>
      <w:r w:rsidRPr="003A740F">
        <w:rPr>
          <w:rFonts w:ascii="David" w:eastAsia="David" w:hAnsi="David" w:hint="cs"/>
          <w:rtl/>
          <w:lang w:eastAsia="en-US"/>
        </w:rPr>
        <w:t>לגבי</w:t>
      </w:r>
      <w:r w:rsidRPr="003A740F">
        <w:rPr>
          <w:rFonts w:ascii="David" w:eastAsia="David" w:hAnsi="David"/>
          <w:rtl/>
          <w:lang w:eastAsia="en-US"/>
        </w:rPr>
        <w:t xml:space="preserve"> </w:t>
      </w:r>
      <w:r w:rsidRPr="003A740F">
        <w:rPr>
          <w:rFonts w:ascii="David" w:eastAsia="David" w:hAnsi="David" w:hint="cs"/>
          <w:rtl/>
          <w:lang w:eastAsia="en-US"/>
        </w:rPr>
        <w:t>נכונות</w:t>
      </w:r>
      <w:r w:rsidRPr="003A740F">
        <w:rPr>
          <w:rFonts w:ascii="David" w:eastAsia="David" w:hAnsi="David"/>
          <w:rtl/>
          <w:lang w:eastAsia="en-US"/>
        </w:rPr>
        <w:t xml:space="preserve"> </w:t>
      </w:r>
      <w:r w:rsidRPr="003A740F">
        <w:rPr>
          <w:rFonts w:ascii="David" w:eastAsia="David" w:hAnsi="David" w:hint="cs"/>
          <w:rtl/>
          <w:lang w:eastAsia="en-US"/>
        </w:rPr>
        <w:t>ההצהרות</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נציגיו</w:t>
      </w:r>
      <w:r w:rsidRPr="003A740F">
        <w:rPr>
          <w:rFonts w:ascii="David" w:eastAsia="David" w:hAnsi="David"/>
          <w:rtl/>
          <w:lang w:eastAsia="en-US"/>
        </w:rPr>
        <w:t xml:space="preserve"> </w:t>
      </w:r>
      <w:r w:rsidRPr="003A740F">
        <w:rPr>
          <w:rFonts w:ascii="David" w:eastAsia="David" w:hAnsi="David" w:hint="cs"/>
          <w:rtl/>
          <w:lang w:eastAsia="en-US"/>
        </w:rPr>
        <w:t>שניתנו</w:t>
      </w:r>
      <w:r w:rsidRPr="003A740F">
        <w:rPr>
          <w:rFonts w:ascii="David" w:eastAsia="David" w:hAnsi="David"/>
          <w:rtl/>
          <w:lang w:eastAsia="en-US"/>
        </w:rPr>
        <w:t xml:space="preserve"> </w:t>
      </w:r>
      <w:r w:rsidRPr="003A740F">
        <w:rPr>
          <w:rFonts w:ascii="David" w:eastAsia="David" w:hAnsi="David" w:hint="cs"/>
          <w:rtl/>
          <w:lang w:eastAsia="en-US"/>
        </w:rPr>
        <w:t>לממשלה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אם</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נציגיו</w:t>
      </w:r>
      <w:r w:rsidRPr="003A740F">
        <w:rPr>
          <w:rFonts w:ascii="David" w:eastAsia="David" w:hAnsi="David"/>
          <w:rtl/>
          <w:lang w:eastAsia="en-US"/>
        </w:rPr>
        <w:t xml:space="preserve"> </w:t>
      </w:r>
      <w:r w:rsidRPr="003A740F">
        <w:rPr>
          <w:rFonts w:ascii="David" w:eastAsia="David" w:hAnsi="David" w:hint="cs"/>
          <w:rtl/>
          <w:lang w:eastAsia="en-US"/>
        </w:rPr>
        <w:t>קיבלו</w:t>
      </w:r>
      <w:r w:rsidRPr="003A740F">
        <w:rPr>
          <w:rFonts w:ascii="David" w:eastAsia="David" w:hAnsi="David"/>
          <w:rtl/>
          <w:lang w:eastAsia="en-US"/>
        </w:rPr>
        <w:t xml:space="preserve"> </w:t>
      </w:r>
      <w:r w:rsidRPr="003A740F">
        <w:rPr>
          <w:rFonts w:ascii="David" w:eastAsia="David" w:hAnsi="David" w:hint="cs"/>
          <w:rtl/>
          <w:lang w:eastAsia="en-US"/>
        </w:rPr>
        <w:t>מידע</w:t>
      </w:r>
      <w:r w:rsidRPr="003A740F">
        <w:rPr>
          <w:rFonts w:ascii="David" w:eastAsia="David" w:hAnsi="David"/>
          <w:rtl/>
          <w:lang w:eastAsia="en-US"/>
        </w:rPr>
        <w:t xml:space="preserve"> </w:t>
      </w:r>
      <w:r w:rsidRPr="003A740F">
        <w:rPr>
          <w:rFonts w:ascii="David" w:eastAsia="David" w:hAnsi="David" w:hint="cs"/>
          <w:rtl/>
          <w:lang w:eastAsia="en-US"/>
        </w:rPr>
        <w:t>אסור</w:t>
      </w:r>
      <w:r w:rsidRPr="003A740F">
        <w:rPr>
          <w:rFonts w:ascii="David" w:eastAsia="David" w:hAnsi="David"/>
          <w:rtl/>
          <w:lang w:eastAsia="en-US"/>
        </w:rPr>
        <w:t xml:space="preserve"> </w:t>
      </w:r>
      <w:r w:rsidRPr="003A740F">
        <w:rPr>
          <w:rFonts w:ascii="David" w:eastAsia="David" w:hAnsi="David" w:hint="cs"/>
          <w:rtl/>
          <w:lang w:eastAsia="en-US"/>
        </w:rPr>
        <w:t>והשתמש</w:t>
      </w:r>
      <w:r w:rsidRPr="003A740F">
        <w:rPr>
          <w:rFonts w:ascii="David" w:eastAsia="David" w:hAnsi="David"/>
          <w:rtl/>
          <w:lang w:eastAsia="en-US"/>
        </w:rPr>
        <w:t xml:space="preserve"> </w:t>
      </w:r>
      <w:r w:rsidRPr="003A740F">
        <w:rPr>
          <w:rFonts w:ascii="David" w:eastAsia="David" w:hAnsi="David" w:hint="cs"/>
          <w:rtl/>
          <w:lang w:eastAsia="en-US"/>
        </w:rPr>
        <w:t>בו</w:t>
      </w:r>
      <w:r w:rsidRPr="003A740F">
        <w:rPr>
          <w:rFonts w:ascii="David" w:eastAsia="David" w:hAnsi="David"/>
          <w:rtl/>
          <w:lang w:eastAsia="en-US"/>
        </w:rPr>
        <w:t xml:space="preserve"> </w:t>
      </w:r>
      <w:r w:rsidRPr="003A740F">
        <w:rPr>
          <w:rFonts w:ascii="David" w:eastAsia="David" w:hAnsi="David" w:hint="cs"/>
          <w:rtl/>
          <w:lang w:eastAsia="en-US"/>
        </w:rPr>
        <w:t>בניגוד</w:t>
      </w:r>
      <w:r w:rsidRPr="003A740F">
        <w:rPr>
          <w:rFonts w:ascii="David" w:eastAsia="David" w:hAnsi="David"/>
          <w:rtl/>
          <w:lang w:eastAsia="en-US"/>
        </w:rPr>
        <w:t xml:space="preserve"> </w:t>
      </w:r>
      <w:r w:rsidRPr="003A740F">
        <w:rPr>
          <w:rFonts w:ascii="David" w:eastAsia="David" w:hAnsi="David" w:hint="cs"/>
          <w:rtl/>
          <w:lang w:eastAsia="en-US"/>
        </w:rPr>
        <w:t>להוראות</w:t>
      </w:r>
      <w:r w:rsidRPr="003A740F">
        <w:rPr>
          <w:rFonts w:ascii="David" w:eastAsia="David" w:hAnsi="David"/>
          <w:rtl/>
          <w:lang w:eastAsia="en-US"/>
        </w:rPr>
        <w:t xml:space="preserve"> </w:t>
      </w:r>
      <w:r w:rsidRPr="003A740F">
        <w:rPr>
          <w:rFonts w:ascii="David" w:eastAsia="David" w:hAnsi="David" w:hint="cs"/>
          <w:rtl/>
          <w:lang w:eastAsia="en-US"/>
        </w:rPr>
        <w:t>סעיף</w:t>
      </w:r>
      <w:r w:rsidRPr="003A740F">
        <w:rPr>
          <w:rFonts w:ascii="David" w:eastAsia="David" w:hAnsi="David"/>
          <w:rtl/>
          <w:lang w:eastAsia="en-US"/>
        </w:rPr>
        <w:t xml:space="preserve"> </w:t>
      </w:r>
      <w:r w:rsidRPr="003A740F">
        <w:rPr>
          <w:rFonts w:ascii="David" w:eastAsia="David" w:hAnsi="David"/>
          <w:cs/>
          <w:lang w:eastAsia="en-US"/>
        </w:rPr>
        <w:t>‎</w:t>
      </w:r>
      <w:r w:rsidRPr="003A740F">
        <w:rPr>
          <w:rFonts w:ascii="David" w:eastAsia="David" w:hAnsi="David"/>
          <w:lang w:eastAsia="en-US"/>
        </w:rPr>
        <w:t>14</w:t>
      </w:r>
      <w:r w:rsidRPr="003A740F">
        <w:rPr>
          <w:rFonts w:ascii="David" w:eastAsia="David" w:hAnsi="David"/>
          <w:rtl/>
          <w:lang w:eastAsia="en-US"/>
        </w:rPr>
        <w:t xml:space="preserve"> </w:t>
      </w:r>
      <w:r w:rsidRPr="003A740F">
        <w:rPr>
          <w:rFonts w:ascii="David" w:eastAsia="David" w:hAnsi="David" w:hint="cs"/>
          <w:rtl/>
          <w:lang w:eastAsia="en-US"/>
        </w:rPr>
        <w:t>לעיל</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ניסה</w:t>
      </w:r>
      <w:r w:rsidRPr="003A740F">
        <w:rPr>
          <w:rFonts w:ascii="David" w:eastAsia="David" w:hAnsi="David"/>
          <w:rtl/>
          <w:lang w:eastAsia="en-US"/>
        </w:rPr>
        <w:t xml:space="preserve"> </w:t>
      </w:r>
      <w:r w:rsidRPr="003A740F">
        <w:rPr>
          <w:rFonts w:ascii="David" w:eastAsia="David" w:hAnsi="David" w:hint="cs"/>
          <w:rtl/>
          <w:lang w:eastAsia="en-US"/>
        </w:rPr>
        <w:t>לחבל</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הניח</w:t>
      </w:r>
      <w:r w:rsidRPr="003A740F">
        <w:rPr>
          <w:rFonts w:ascii="David" w:eastAsia="David" w:hAnsi="David"/>
          <w:rtl/>
          <w:lang w:eastAsia="en-US"/>
        </w:rPr>
        <w:t xml:space="preserve"> </w:t>
      </w:r>
      <w:r w:rsidRPr="003A740F">
        <w:rPr>
          <w:rFonts w:ascii="David" w:eastAsia="David" w:hAnsi="David" w:hint="cs"/>
          <w:rtl/>
          <w:lang w:eastAsia="en-US"/>
        </w:rPr>
        <w:t>לאחר</w:t>
      </w:r>
      <w:r w:rsidRPr="003A740F">
        <w:rPr>
          <w:rFonts w:ascii="David" w:eastAsia="David" w:hAnsi="David"/>
          <w:rtl/>
          <w:lang w:eastAsia="en-US"/>
        </w:rPr>
        <w:t xml:space="preserve"> </w:t>
      </w:r>
      <w:r w:rsidRPr="003A740F">
        <w:rPr>
          <w:rFonts w:ascii="David" w:eastAsia="David" w:hAnsi="David" w:hint="cs"/>
          <w:rtl/>
          <w:lang w:eastAsia="en-US"/>
        </w:rPr>
        <w:t>לחבל</w:t>
      </w:r>
      <w:r w:rsidRPr="003A740F">
        <w:rPr>
          <w:rFonts w:ascii="David" w:eastAsia="David" w:hAnsi="David"/>
          <w:rtl/>
          <w:lang w:eastAsia="en-US"/>
        </w:rPr>
        <w:t xml:space="preserve"> </w:t>
      </w:r>
      <w:r w:rsidRPr="003A740F">
        <w:rPr>
          <w:rFonts w:ascii="David" w:eastAsia="David" w:hAnsi="David" w:hint="cs"/>
          <w:rtl/>
          <w:lang w:eastAsia="en-US"/>
        </w:rPr>
        <w:t>במערכת</w:t>
      </w:r>
      <w:r w:rsidRPr="003A740F">
        <w:rPr>
          <w:rFonts w:ascii="David" w:eastAsia="David" w:hAnsi="David"/>
          <w:rtl/>
          <w:lang w:eastAsia="en-US"/>
        </w:rPr>
        <w:t xml:space="preserve">, </w:t>
      </w:r>
      <w:r w:rsidRPr="003A740F">
        <w:rPr>
          <w:rFonts w:ascii="David" w:eastAsia="David" w:hAnsi="David" w:hint="cs"/>
          <w:rtl/>
          <w:lang w:eastAsia="en-US"/>
        </w:rPr>
        <w:t>אזי</w:t>
      </w:r>
      <w:r w:rsidRPr="003A740F">
        <w:rPr>
          <w:rFonts w:ascii="David" w:eastAsia="David" w:hAnsi="David"/>
          <w:rtl/>
          <w:lang w:eastAsia="en-US"/>
        </w:rPr>
        <w:t xml:space="preserve"> </w:t>
      </w:r>
      <w:r w:rsidRPr="003A740F">
        <w:rPr>
          <w:rFonts w:ascii="David" w:eastAsia="David" w:hAnsi="David" w:hint="cs"/>
          <w:rtl/>
          <w:lang w:eastAsia="en-US"/>
        </w:rPr>
        <w:t>תהא</w:t>
      </w:r>
      <w:r w:rsidRPr="003A740F">
        <w:rPr>
          <w:rFonts w:ascii="David" w:eastAsia="David" w:hAnsi="David"/>
          <w:rtl/>
          <w:lang w:eastAsia="en-US"/>
        </w:rPr>
        <w:t xml:space="preserve"> </w:t>
      </w:r>
      <w:r w:rsidRPr="003A740F">
        <w:rPr>
          <w:rFonts w:ascii="David" w:eastAsia="David" w:hAnsi="David" w:hint="cs"/>
          <w:rtl/>
          <w:lang w:eastAsia="en-US"/>
        </w:rPr>
        <w:t>רשאית</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לנתק</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מהמערכת</w:t>
      </w:r>
      <w:r w:rsidRPr="003A740F">
        <w:rPr>
          <w:rFonts w:ascii="David" w:eastAsia="David" w:hAnsi="David"/>
          <w:rtl/>
          <w:lang w:eastAsia="en-US"/>
        </w:rPr>
        <w:t xml:space="preserve"> </w:t>
      </w:r>
      <w:r w:rsidRPr="003A740F">
        <w:rPr>
          <w:rFonts w:ascii="David" w:eastAsia="David" w:hAnsi="David" w:hint="cs"/>
          <w:rtl/>
          <w:lang w:eastAsia="en-US"/>
        </w:rPr>
        <w:t>עד</w:t>
      </w:r>
      <w:r w:rsidRPr="003A740F">
        <w:rPr>
          <w:rFonts w:ascii="David" w:eastAsia="David" w:hAnsi="David"/>
          <w:rtl/>
          <w:lang w:eastAsia="en-US"/>
        </w:rPr>
        <w:t xml:space="preserve"> </w:t>
      </w:r>
      <w:r w:rsidRPr="003A740F">
        <w:rPr>
          <w:rFonts w:ascii="David" w:eastAsia="David" w:hAnsi="David" w:hint="cs"/>
          <w:rtl/>
          <w:lang w:eastAsia="en-US"/>
        </w:rPr>
        <w:t>לבירור</w:t>
      </w:r>
      <w:r w:rsidRPr="003A740F">
        <w:rPr>
          <w:rFonts w:ascii="David" w:eastAsia="David" w:hAnsi="David"/>
          <w:rtl/>
          <w:lang w:eastAsia="en-US"/>
        </w:rPr>
        <w:t xml:space="preserve"> </w:t>
      </w:r>
      <w:r w:rsidRPr="003A740F">
        <w:rPr>
          <w:rFonts w:ascii="David" w:eastAsia="David" w:hAnsi="David" w:hint="cs"/>
          <w:rtl/>
          <w:lang w:eastAsia="en-US"/>
        </w:rPr>
        <w:t>העניין</w:t>
      </w:r>
      <w:r w:rsidRPr="003A740F">
        <w:rPr>
          <w:rFonts w:ascii="David" w:eastAsia="David" w:hAnsi="David"/>
          <w:rtl/>
          <w:lang w:eastAsia="en-US"/>
        </w:rPr>
        <w:t xml:space="preserve"> </w:t>
      </w:r>
      <w:r w:rsidRPr="003A740F">
        <w:rPr>
          <w:rFonts w:ascii="David" w:eastAsia="David" w:hAnsi="David" w:hint="cs"/>
          <w:rtl/>
          <w:lang w:eastAsia="en-US"/>
        </w:rPr>
        <w:t>ובמקרה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תהיה</w:t>
      </w:r>
      <w:r w:rsidRPr="003A740F">
        <w:rPr>
          <w:rFonts w:ascii="David" w:eastAsia="David" w:hAnsi="David"/>
          <w:rtl/>
          <w:lang w:eastAsia="en-US"/>
        </w:rPr>
        <w:t xml:space="preserve"> </w:t>
      </w:r>
      <w:r w:rsidRPr="003A740F">
        <w:rPr>
          <w:rFonts w:ascii="David" w:eastAsia="David" w:hAnsi="David" w:hint="cs"/>
          <w:rtl/>
          <w:lang w:eastAsia="en-US"/>
        </w:rPr>
        <w:t>למשתמש</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תביעה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טענה</w:t>
      </w:r>
      <w:r w:rsidRPr="003A740F">
        <w:rPr>
          <w:rFonts w:ascii="David" w:eastAsia="David" w:hAnsi="David"/>
          <w:rtl/>
          <w:lang w:eastAsia="en-US"/>
        </w:rPr>
        <w:t xml:space="preserve"> </w:t>
      </w:r>
      <w:r w:rsidRPr="003A740F">
        <w:rPr>
          <w:rFonts w:ascii="David" w:eastAsia="David" w:hAnsi="David" w:hint="cs"/>
          <w:rtl/>
          <w:lang w:eastAsia="en-US"/>
        </w:rPr>
        <w:t>כלפי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מטעמה</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המשרדים</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מי</w:t>
      </w:r>
      <w:r w:rsidRPr="003A740F">
        <w:rPr>
          <w:rFonts w:ascii="David" w:eastAsia="David" w:hAnsi="David"/>
          <w:rtl/>
          <w:lang w:eastAsia="en-US"/>
        </w:rPr>
        <w:t xml:space="preserve"> </w:t>
      </w:r>
      <w:r w:rsidRPr="003A740F">
        <w:rPr>
          <w:rFonts w:ascii="David" w:eastAsia="David" w:hAnsi="David" w:hint="cs"/>
          <w:rtl/>
          <w:lang w:eastAsia="en-US"/>
        </w:rPr>
        <w:t>מטעמם</w:t>
      </w:r>
      <w:r w:rsidRPr="003A740F">
        <w:rPr>
          <w:rFonts w:ascii="David" w:eastAsia="David" w:hAnsi="David"/>
          <w:rtl/>
          <w:lang w:eastAsia="en-US"/>
        </w:rPr>
        <w:t xml:space="preserve"> </w:t>
      </w:r>
      <w:r w:rsidRPr="003A740F">
        <w:rPr>
          <w:rFonts w:ascii="David" w:eastAsia="David" w:hAnsi="David" w:hint="cs"/>
          <w:rtl/>
          <w:lang w:eastAsia="en-US"/>
        </w:rPr>
        <w:t>בגין</w:t>
      </w:r>
      <w:r w:rsidRPr="003A740F">
        <w:rPr>
          <w:rFonts w:ascii="David" w:eastAsia="David" w:hAnsi="David"/>
          <w:rtl/>
          <w:lang w:eastAsia="en-US"/>
        </w:rPr>
        <w:t xml:space="preserve"> </w:t>
      </w:r>
      <w:r w:rsidRPr="003A740F">
        <w:rPr>
          <w:rFonts w:ascii="David" w:eastAsia="David" w:hAnsi="David" w:hint="cs"/>
          <w:rtl/>
          <w:lang w:eastAsia="en-US"/>
        </w:rPr>
        <w:t>אי</w:t>
      </w:r>
      <w:r w:rsidRPr="003A740F">
        <w:rPr>
          <w:rFonts w:ascii="David" w:eastAsia="David" w:hAnsi="David"/>
          <w:rtl/>
          <w:lang w:eastAsia="en-US"/>
        </w:rPr>
        <w:t xml:space="preserve"> </w:t>
      </w:r>
      <w:r w:rsidRPr="003A740F">
        <w:rPr>
          <w:rFonts w:ascii="David" w:eastAsia="David" w:hAnsi="David" w:hint="cs"/>
          <w:rtl/>
          <w:lang w:eastAsia="en-US"/>
        </w:rPr>
        <w:t>קבלת</w:t>
      </w:r>
      <w:r w:rsidRPr="003A740F">
        <w:rPr>
          <w:rFonts w:ascii="David" w:eastAsia="David" w:hAnsi="David"/>
          <w:rtl/>
          <w:lang w:eastAsia="en-US"/>
        </w:rPr>
        <w:t xml:space="preserve"> </w:t>
      </w:r>
      <w:r w:rsidRPr="003A740F">
        <w:rPr>
          <w:rFonts w:ascii="David" w:eastAsia="David" w:hAnsi="David" w:hint="cs"/>
          <w:rtl/>
          <w:lang w:eastAsia="en-US"/>
        </w:rPr>
        <w:t>שירותי</w:t>
      </w:r>
      <w:r w:rsidRPr="003A740F">
        <w:rPr>
          <w:rFonts w:ascii="David" w:eastAsia="David" w:hAnsi="David"/>
          <w:rtl/>
          <w:lang w:eastAsia="en-US"/>
        </w:rPr>
        <w:t xml:space="preserve"> </w:t>
      </w:r>
      <w:r w:rsidRPr="003A740F">
        <w:rPr>
          <w:rFonts w:ascii="David" w:eastAsia="David" w:hAnsi="David" w:hint="cs"/>
          <w:rtl/>
          <w:lang w:eastAsia="en-US"/>
        </w:rPr>
        <w:t>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w:t>
      </w:r>
    </w:p>
    <w:p w14:paraId="1E202221" w14:textId="77777777" w:rsidR="00156136" w:rsidRPr="00A05100" w:rsidRDefault="00156136" w:rsidP="00156136">
      <w:pPr>
        <w:pStyle w:val="aff1"/>
        <w:numPr>
          <w:ilvl w:val="1"/>
          <w:numId w:val="5"/>
        </w:numPr>
        <w:spacing w:after="160"/>
        <w:ind w:right="0"/>
        <w:contextualSpacing/>
        <w:rPr>
          <w:rFonts w:ascii="David" w:eastAsia="David" w:hAnsi="David" w:cs="David"/>
          <w:b/>
          <w:bCs/>
          <w:u w:val="single"/>
          <w:lang w:eastAsia="en-US"/>
        </w:rPr>
      </w:pPr>
      <w:bookmarkStart w:id="799" w:name="_Toc515808452"/>
      <w:bookmarkStart w:id="800" w:name="_Toc517159724"/>
      <w:bookmarkStart w:id="801" w:name="_Toc517610469"/>
      <w:bookmarkStart w:id="802" w:name="_Toc519145743"/>
      <w:r w:rsidRPr="00A05100">
        <w:rPr>
          <w:rFonts w:ascii="David" w:eastAsia="David" w:hAnsi="David" w:cs="David" w:hint="cs"/>
          <w:b/>
          <w:bCs/>
          <w:u w:val="single"/>
          <w:rtl/>
          <w:lang w:eastAsia="en-US"/>
        </w:rPr>
        <w:t>ביטול</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החוזה</w:t>
      </w:r>
      <w:bookmarkEnd w:id="799"/>
      <w:bookmarkEnd w:id="800"/>
      <w:bookmarkEnd w:id="801"/>
      <w:bookmarkEnd w:id="802"/>
    </w:p>
    <w:p w14:paraId="51CA0755"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אחד</w:t>
      </w:r>
      <w:r w:rsidRPr="003A740F">
        <w:rPr>
          <w:rFonts w:ascii="David" w:eastAsia="David" w:hAnsi="David"/>
          <w:rtl/>
          <w:lang w:eastAsia="en-US"/>
        </w:rPr>
        <w:t xml:space="preserve"> </w:t>
      </w:r>
      <w:r w:rsidRPr="003A740F">
        <w:rPr>
          <w:rFonts w:ascii="David" w:eastAsia="David" w:hAnsi="David" w:hint="cs"/>
          <w:rtl/>
          <w:lang w:eastAsia="en-US"/>
        </w:rPr>
        <w:t>מהצדדים</w:t>
      </w:r>
      <w:r w:rsidRPr="003A740F">
        <w:rPr>
          <w:rFonts w:ascii="David" w:eastAsia="David" w:hAnsi="David"/>
          <w:rtl/>
          <w:lang w:eastAsia="en-US"/>
        </w:rPr>
        <w:t xml:space="preserve"> </w:t>
      </w:r>
      <w:r w:rsidRPr="003A740F">
        <w:rPr>
          <w:rFonts w:ascii="David" w:eastAsia="David" w:hAnsi="David" w:hint="cs"/>
          <w:rtl/>
          <w:lang w:eastAsia="en-US"/>
        </w:rPr>
        <w:t>יהא</w:t>
      </w:r>
      <w:r w:rsidRPr="003A740F">
        <w:rPr>
          <w:rFonts w:ascii="David" w:eastAsia="David" w:hAnsi="David"/>
          <w:rtl/>
          <w:lang w:eastAsia="en-US"/>
        </w:rPr>
        <w:t xml:space="preserve"> </w:t>
      </w:r>
      <w:r w:rsidRPr="003A740F">
        <w:rPr>
          <w:rFonts w:ascii="David" w:eastAsia="David" w:hAnsi="David" w:hint="cs"/>
          <w:rtl/>
          <w:lang w:eastAsia="en-US"/>
        </w:rPr>
        <w:t>רשאי</w:t>
      </w:r>
      <w:r w:rsidRPr="003A740F">
        <w:rPr>
          <w:rFonts w:ascii="David" w:eastAsia="David" w:hAnsi="David"/>
          <w:rtl/>
          <w:lang w:eastAsia="en-US"/>
        </w:rPr>
        <w:t xml:space="preserve"> </w:t>
      </w:r>
      <w:r w:rsidRPr="003A740F">
        <w:rPr>
          <w:rFonts w:ascii="David" w:eastAsia="David" w:hAnsi="David" w:hint="cs"/>
          <w:rtl/>
          <w:lang w:eastAsia="en-US"/>
        </w:rPr>
        <w:t>לבטל</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מכל</w:t>
      </w:r>
      <w:r w:rsidRPr="003A740F">
        <w:rPr>
          <w:rFonts w:ascii="David" w:eastAsia="David" w:hAnsi="David"/>
          <w:rtl/>
          <w:lang w:eastAsia="en-US"/>
        </w:rPr>
        <w:t xml:space="preserve"> </w:t>
      </w:r>
      <w:r w:rsidRPr="003A740F">
        <w:rPr>
          <w:rFonts w:ascii="David" w:eastAsia="David" w:hAnsi="David" w:hint="cs"/>
          <w:rtl/>
          <w:lang w:eastAsia="en-US"/>
        </w:rPr>
        <w:t>סיבה</w:t>
      </w:r>
      <w:r w:rsidRPr="003A740F">
        <w:rPr>
          <w:rFonts w:ascii="David" w:eastAsia="David" w:hAnsi="David"/>
          <w:rtl/>
          <w:lang w:eastAsia="en-US"/>
        </w:rPr>
        <w:t xml:space="preserve"> </w:t>
      </w:r>
      <w:r w:rsidRPr="003A740F">
        <w:rPr>
          <w:rFonts w:ascii="David" w:eastAsia="David" w:hAnsi="David" w:hint="cs"/>
          <w:rtl/>
          <w:lang w:eastAsia="en-US"/>
        </w:rPr>
        <w:t>שהיא</w:t>
      </w:r>
      <w:r w:rsidRPr="003A740F">
        <w:rPr>
          <w:rFonts w:ascii="David" w:eastAsia="David" w:hAnsi="David"/>
          <w:rtl/>
          <w:lang w:eastAsia="en-US"/>
        </w:rPr>
        <w:t xml:space="preserve"> </w:t>
      </w:r>
      <w:r w:rsidRPr="003A740F">
        <w:rPr>
          <w:rFonts w:ascii="David" w:eastAsia="David" w:hAnsi="David" w:hint="cs"/>
          <w:rtl/>
          <w:lang w:eastAsia="en-US"/>
        </w:rPr>
        <w:t>בהודעה</w:t>
      </w:r>
      <w:r w:rsidRPr="003A740F">
        <w:rPr>
          <w:rFonts w:ascii="David" w:eastAsia="David" w:hAnsi="David"/>
          <w:rtl/>
          <w:lang w:eastAsia="en-US"/>
        </w:rPr>
        <w:t xml:space="preserve"> </w:t>
      </w:r>
      <w:r w:rsidRPr="003A740F">
        <w:rPr>
          <w:rFonts w:ascii="David" w:eastAsia="David" w:hAnsi="David" w:hint="cs"/>
          <w:rtl/>
          <w:lang w:eastAsia="en-US"/>
        </w:rPr>
        <w:t>בכתב</w:t>
      </w:r>
      <w:r w:rsidRPr="003A740F">
        <w:rPr>
          <w:rFonts w:ascii="David" w:eastAsia="David" w:hAnsi="David"/>
          <w:rtl/>
          <w:lang w:eastAsia="en-US"/>
        </w:rPr>
        <w:t xml:space="preserve">, </w:t>
      </w:r>
      <w:r w:rsidRPr="003A740F">
        <w:rPr>
          <w:rFonts w:ascii="David" w:eastAsia="David" w:hAnsi="David" w:hint="cs"/>
          <w:rtl/>
          <w:lang w:eastAsia="en-US"/>
        </w:rPr>
        <w:t>והביטול</w:t>
      </w:r>
      <w:r w:rsidRPr="003A740F">
        <w:rPr>
          <w:rFonts w:ascii="David" w:eastAsia="David" w:hAnsi="David"/>
          <w:rtl/>
          <w:lang w:eastAsia="en-US"/>
        </w:rPr>
        <w:t xml:space="preserve"> </w:t>
      </w:r>
      <w:r w:rsidRPr="003A740F">
        <w:rPr>
          <w:rFonts w:ascii="David" w:eastAsia="David" w:hAnsi="David" w:hint="cs"/>
          <w:rtl/>
          <w:lang w:eastAsia="en-US"/>
        </w:rPr>
        <w:t>יכנס</w:t>
      </w:r>
      <w:r w:rsidRPr="003A740F">
        <w:rPr>
          <w:rFonts w:ascii="David" w:eastAsia="David" w:hAnsi="David"/>
          <w:rtl/>
          <w:lang w:eastAsia="en-US"/>
        </w:rPr>
        <w:t xml:space="preserve"> </w:t>
      </w:r>
      <w:r w:rsidRPr="003A740F">
        <w:rPr>
          <w:rFonts w:ascii="David" w:eastAsia="David" w:hAnsi="David" w:hint="cs"/>
          <w:rtl/>
          <w:lang w:eastAsia="en-US"/>
        </w:rPr>
        <w:t>לתוקפו</w:t>
      </w:r>
      <w:r w:rsidRPr="003A740F">
        <w:rPr>
          <w:rFonts w:ascii="David" w:eastAsia="David" w:hAnsi="David"/>
          <w:rtl/>
          <w:lang w:eastAsia="en-US"/>
        </w:rPr>
        <w:t xml:space="preserve"> </w:t>
      </w:r>
      <w:r w:rsidRPr="003A740F">
        <w:rPr>
          <w:rFonts w:ascii="David" w:eastAsia="David" w:hAnsi="David" w:hint="cs"/>
          <w:rtl/>
          <w:lang w:eastAsia="en-US"/>
        </w:rPr>
        <w:t>בחלוף</w:t>
      </w:r>
      <w:r w:rsidRPr="003A740F">
        <w:rPr>
          <w:rFonts w:ascii="David" w:eastAsia="David" w:hAnsi="David"/>
          <w:rtl/>
          <w:lang w:eastAsia="en-US"/>
        </w:rPr>
        <w:t xml:space="preserve"> 21 </w:t>
      </w:r>
      <w:r w:rsidRPr="003A740F">
        <w:rPr>
          <w:rFonts w:ascii="David" w:eastAsia="David" w:hAnsi="David" w:hint="cs"/>
          <w:rtl/>
          <w:lang w:eastAsia="en-US"/>
        </w:rPr>
        <w:t>ימים</w:t>
      </w:r>
      <w:r w:rsidRPr="003A740F">
        <w:rPr>
          <w:rFonts w:ascii="David" w:eastAsia="David" w:hAnsi="David"/>
          <w:rtl/>
          <w:lang w:eastAsia="en-US"/>
        </w:rPr>
        <w:t xml:space="preserve"> </w:t>
      </w:r>
      <w:r w:rsidRPr="003A740F">
        <w:rPr>
          <w:rFonts w:ascii="David" w:eastAsia="David" w:hAnsi="David" w:hint="cs"/>
          <w:rtl/>
          <w:lang w:eastAsia="en-US"/>
        </w:rPr>
        <w:t>לאחר</w:t>
      </w:r>
      <w:r w:rsidRPr="003A740F">
        <w:rPr>
          <w:rFonts w:ascii="David" w:eastAsia="David" w:hAnsi="David"/>
          <w:rtl/>
          <w:lang w:eastAsia="en-US"/>
        </w:rPr>
        <w:t xml:space="preserve"> </w:t>
      </w:r>
      <w:r w:rsidRPr="003A740F">
        <w:rPr>
          <w:rFonts w:ascii="David" w:eastAsia="David" w:hAnsi="David" w:hint="cs"/>
          <w:rtl/>
          <w:lang w:eastAsia="en-US"/>
        </w:rPr>
        <w:t>שהגיעה</w:t>
      </w:r>
      <w:r w:rsidRPr="003A740F">
        <w:rPr>
          <w:rFonts w:ascii="David" w:eastAsia="David" w:hAnsi="David"/>
          <w:rtl/>
          <w:lang w:eastAsia="en-US"/>
        </w:rPr>
        <w:t xml:space="preserve"> </w:t>
      </w:r>
      <w:r w:rsidRPr="003A740F">
        <w:rPr>
          <w:rFonts w:ascii="David" w:eastAsia="David" w:hAnsi="David" w:hint="cs"/>
          <w:rtl/>
          <w:lang w:eastAsia="en-US"/>
        </w:rPr>
        <w:t>הודעת</w:t>
      </w:r>
      <w:r w:rsidRPr="003A740F">
        <w:rPr>
          <w:rFonts w:ascii="David" w:eastAsia="David" w:hAnsi="David"/>
          <w:rtl/>
          <w:lang w:eastAsia="en-US"/>
        </w:rPr>
        <w:t xml:space="preserve"> </w:t>
      </w:r>
      <w:r w:rsidRPr="003A740F">
        <w:rPr>
          <w:rFonts w:ascii="David" w:eastAsia="David" w:hAnsi="David" w:hint="cs"/>
          <w:rtl/>
          <w:lang w:eastAsia="en-US"/>
        </w:rPr>
        <w:t>הביטול</w:t>
      </w:r>
      <w:r w:rsidRPr="003A740F">
        <w:rPr>
          <w:rFonts w:ascii="David" w:eastAsia="David" w:hAnsi="David"/>
          <w:rtl/>
          <w:lang w:eastAsia="en-US"/>
        </w:rPr>
        <w:t xml:space="preserve"> </w:t>
      </w:r>
      <w:r w:rsidRPr="003A740F">
        <w:rPr>
          <w:rFonts w:ascii="David" w:eastAsia="David" w:hAnsi="David" w:hint="cs"/>
          <w:rtl/>
          <w:lang w:eastAsia="en-US"/>
        </w:rPr>
        <w:t>אל</w:t>
      </w:r>
      <w:r w:rsidRPr="003A740F">
        <w:rPr>
          <w:rFonts w:ascii="David" w:eastAsia="David" w:hAnsi="David"/>
          <w:rtl/>
          <w:lang w:eastAsia="en-US"/>
        </w:rPr>
        <w:t xml:space="preserve"> </w:t>
      </w:r>
      <w:r w:rsidRPr="003A740F">
        <w:rPr>
          <w:rFonts w:ascii="David" w:eastAsia="David" w:hAnsi="David" w:hint="cs"/>
          <w:rtl/>
          <w:lang w:eastAsia="en-US"/>
        </w:rPr>
        <w:t>הצד</w:t>
      </w:r>
      <w:r w:rsidRPr="003A740F">
        <w:rPr>
          <w:rFonts w:ascii="David" w:eastAsia="David" w:hAnsi="David"/>
          <w:rtl/>
          <w:lang w:eastAsia="en-US"/>
        </w:rPr>
        <w:t xml:space="preserve"> </w:t>
      </w:r>
      <w:r w:rsidRPr="003A740F">
        <w:rPr>
          <w:rFonts w:ascii="David" w:eastAsia="David" w:hAnsi="David" w:hint="cs"/>
          <w:rtl/>
          <w:lang w:eastAsia="en-US"/>
        </w:rPr>
        <w:t>השני</w:t>
      </w:r>
      <w:r w:rsidRPr="003A740F">
        <w:rPr>
          <w:rFonts w:ascii="David" w:eastAsia="David" w:hAnsi="David"/>
          <w:rtl/>
          <w:lang w:eastAsia="en-US"/>
        </w:rPr>
        <w:t>.</w:t>
      </w:r>
    </w:p>
    <w:p w14:paraId="4E881C53"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הפר</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אחת</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יותר</w:t>
      </w:r>
      <w:r w:rsidRPr="003A740F">
        <w:rPr>
          <w:rFonts w:ascii="David" w:eastAsia="David" w:hAnsi="David"/>
          <w:rtl/>
          <w:lang w:eastAsia="en-US"/>
        </w:rPr>
        <w:t xml:space="preserve"> </w:t>
      </w:r>
      <w:r w:rsidRPr="003A740F">
        <w:rPr>
          <w:rFonts w:ascii="David" w:eastAsia="David" w:hAnsi="David" w:hint="cs"/>
          <w:rtl/>
          <w:lang w:eastAsia="en-US"/>
        </w:rPr>
        <w:t>מהתחייבויותיו</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תהא</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רשאית</w:t>
      </w:r>
      <w:r w:rsidRPr="003A740F">
        <w:rPr>
          <w:rFonts w:ascii="David" w:eastAsia="David" w:hAnsi="David"/>
          <w:rtl/>
          <w:lang w:eastAsia="en-US"/>
        </w:rPr>
        <w:t xml:space="preserve"> </w:t>
      </w:r>
      <w:r w:rsidRPr="003A740F">
        <w:rPr>
          <w:rFonts w:ascii="David" w:eastAsia="David" w:hAnsi="David" w:hint="cs"/>
          <w:rtl/>
          <w:lang w:eastAsia="en-US"/>
        </w:rPr>
        <w:t>לבטל</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החוזה</w:t>
      </w:r>
      <w:r w:rsidRPr="003A740F">
        <w:rPr>
          <w:rFonts w:ascii="David" w:eastAsia="David" w:hAnsi="David"/>
          <w:rtl/>
          <w:lang w:eastAsia="en-US"/>
        </w:rPr>
        <w:t xml:space="preserve"> </w:t>
      </w:r>
      <w:r w:rsidRPr="003A740F">
        <w:rPr>
          <w:rFonts w:ascii="David" w:eastAsia="David" w:hAnsi="David" w:hint="cs"/>
          <w:rtl/>
          <w:lang w:eastAsia="en-US"/>
        </w:rPr>
        <w:t>ללא</w:t>
      </w:r>
      <w:r w:rsidRPr="003A740F">
        <w:rPr>
          <w:rFonts w:ascii="David" w:eastAsia="David" w:hAnsi="David"/>
          <w:rtl/>
          <w:lang w:eastAsia="en-US"/>
        </w:rPr>
        <w:t xml:space="preserve"> </w:t>
      </w:r>
      <w:r w:rsidRPr="003A740F">
        <w:rPr>
          <w:rFonts w:ascii="David" w:eastAsia="David" w:hAnsi="David" w:hint="cs"/>
          <w:rtl/>
          <w:lang w:eastAsia="en-US"/>
        </w:rPr>
        <w:t>הודעה</w:t>
      </w:r>
      <w:r w:rsidRPr="003A740F">
        <w:rPr>
          <w:rFonts w:ascii="David" w:eastAsia="David" w:hAnsi="David"/>
          <w:rtl/>
          <w:lang w:eastAsia="en-US"/>
        </w:rPr>
        <w:t xml:space="preserve"> </w:t>
      </w:r>
      <w:r w:rsidRPr="003A740F">
        <w:rPr>
          <w:rFonts w:ascii="David" w:eastAsia="David" w:hAnsi="David" w:hint="cs"/>
          <w:rtl/>
          <w:lang w:eastAsia="en-US"/>
        </w:rPr>
        <w:t>מראש</w:t>
      </w:r>
      <w:r w:rsidRPr="003A740F">
        <w:rPr>
          <w:rFonts w:ascii="David" w:eastAsia="David" w:hAnsi="David"/>
          <w:rtl/>
          <w:lang w:eastAsia="en-US"/>
        </w:rPr>
        <w:t xml:space="preserve">, </w:t>
      </w:r>
      <w:r w:rsidRPr="003A740F">
        <w:rPr>
          <w:rFonts w:ascii="David" w:eastAsia="David" w:hAnsi="David" w:hint="cs"/>
          <w:rtl/>
          <w:lang w:eastAsia="en-US"/>
        </w:rPr>
        <w:t>מיד</w:t>
      </w:r>
      <w:r w:rsidRPr="003A740F">
        <w:rPr>
          <w:rFonts w:ascii="David" w:eastAsia="David" w:hAnsi="David"/>
          <w:rtl/>
          <w:lang w:eastAsia="en-US"/>
        </w:rPr>
        <w:t xml:space="preserve"> </w:t>
      </w:r>
      <w:r w:rsidRPr="003A740F">
        <w:rPr>
          <w:rFonts w:ascii="David" w:eastAsia="David" w:hAnsi="David" w:hint="cs"/>
          <w:rtl/>
          <w:lang w:eastAsia="en-US"/>
        </w:rPr>
        <w:t>כשההפרה</w:t>
      </w:r>
      <w:r w:rsidRPr="003A740F">
        <w:rPr>
          <w:rFonts w:ascii="David" w:eastAsia="David" w:hAnsi="David"/>
          <w:rtl/>
          <w:lang w:eastAsia="en-US"/>
        </w:rPr>
        <w:t xml:space="preserve"> </w:t>
      </w:r>
      <w:r w:rsidRPr="003A740F">
        <w:rPr>
          <w:rFonts w:ascii="David" w:eastAsia="David" w:hAnsi="David" w:hint="cs"/>
          <w:rtl/>
          <w:lang w:eastAsia="en-US"/>
        </w:rPr>
        <w:t>הגיעה</w:t>
      </w:r>
      <w:r w:rsidRPr="003A740F">
        <w:rPr>
          <w:rFonts w:ascii="David" w:eastAsia="David" w:hAnsi="David"/>
          <w:rtl/>
          <w:lang w:eastAsia="en-US"/>
        </w:rPr>
        <w:t xml:space="preserve"> </w:t>
      </w:r>
      <w:r w:rsidRPr="003A740F">
        <w:rPr>
          <w:rFonts w:ascii="David" w:eastAsia="David" w:hAnsi="David" w:hint="cs"/>
          <w:rtl/>
          <w:lang w:eastAsia="en-US"/>
        </w:rPr>
        <w:t>לידיעתה</w:t>
      </w:r>
      <w:r w:rsidRPr="003A740F">
        <w:rPr>
          <w:rFonts w:ascii="David" w:eastAsia="David" w:hAnsi="David"/>
          <w:rtl/>
          <w:lang w:eastAsia="en-US"/>
        </w:rPr>
        <w:t xml:space="preserve"> </w:t>
      </w:r>
      <w:r w:rsidRPr="003A740F">
        <w:rPr>
          <w:rFonts w:ascii="David" w:eastAsia="David" w:hAnsi="David" w:hint="cs"/>
          <w:rtl/>
          <w:lang w:eastAsia="en-US"/>
        </w:rPr>
        <w:t>ואולם</w:t>
      </w:r>
      <w:r w:rsidRPr="003A740F">
        <w:rPr>
          <w:rFonts w:ascii="David" w:eastAsia="David" w:hAnsi="David"/>
          <w:rtl/>
          <w:lang w:eastAsia="en-US"/>
        </w:rPr>
        <w:t xml:space="preserve"> </w:t>
      </w:r>
      <w:r w:rsidRPr="003A740F">
        <w:rPr>
          <w:rFonts w:ascii="David" w:eastAsia="David" w:hAnsi="David" w:hint="cs"/>
          <w:rtl/>
          <w:lang w:eastAsia="en-US"/>
        </w:rPr>
        <w:t>תשקול</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הענקת</w:t>
      </w:r>
      <w:r w:rsidRPr="003A740F">
        <w:rPr>
          <w:rFonts w:ascii="David" w:eastAsia="David" w:hAnsi="David"/>
          <w:rtl/>
          <w:lang w:eastAsia="en-US"/>
        </w:rPr>
        <w:t xml:space="preserve"> </w:t>
      </w:r>
      <w:r w:rsidRPr="003A740F">
        <w:rPr>
          <w:rFonts w:ascii="David" w:eastAsia="David" w:hAnsi="David" w:hint="cs"/>
          <w:rtl/>
          <w:lang w:eastAsia="en-US"/>
        </w:rPr>
        <w:t>פסק</w:t>
      </w:r>
      <w:r w:rsidRPr="003A740F">
        <w:rPr>
          <w:rFonts w:ascii="David" w:eastAsia="David" w:hAnsi="David"/>
          <w:rtl/>
          <w:lang w:eastAsia="en-US"/>
        </w:rPr>
        <w:t xml:space="preserve"> </w:t>
      </w:r>
      <w:r w:rsidRPr="003A740F">
        <w:rPr>
          <w:rFonts w:ascii="David" w:eastAsia="David" w:hAnsi="David" w:hint="cs"/>
          <w:rtl/>
          <w:lang w:eastAsia="en-US"/>
        </w:rPr>
        <w:t>זמן</w:t>
      </w:r>
      <w:r w:rsidRPr="003A740F">
        <w:rPr>
          <w:rFonts w:ascii="David" w:eastAsia="David" w:hAnsi="David"/>
          <w:rtl/>
          <w:lang w:eastAsia="en-US"/>
        </w:rPr>
        <w:t xml:space="preserve"> </w:t>
      </w:r>
      <w:r w:rsidRPr="003A740F">
        <w:rPr>
          <w:rFonts w:ascii="David" w:eastAsia="David" w:hAnsi="David" w:hint="cs"/>
          <w:rtl/>
          <w:lang w:eastAsia="en-US"/>
        </w:rPr>
        <w:t>סביר</w:t>
      </w:r>
      <w:r w:rsidRPr="003A740F">
        <w:rPr>
          <w:rFonts w:ascii="David" w:eastAsia="David" w:hAnsi="David"/>
          <w:rtl/>
          <w:lang w:eastAsia="en-US"/>
        </w:rPr>
        <w:t xml:space="preserve"> </w:t>
      </w:r>
      <w:r w:rsidRPr="003A740F">
        <w:rPr>
          <w:rFonts w:ascii="David" w:eastAsia="David" w:hAnsi="David" w:hint="cs"/>
          <w:rtl/>
          <w:lang w:eastAsia="en-US"/>
        </w:rPr>
        <w:t>לשם</w:t>
      </w:r>
      <w:r w:rsidRPr="003A740F">
        <w:rPr>
          <w:rFonts w:ascii="David" w:eastAsia="David" w:hAnsi="David"/>
          <w:rtl/>
          <w:lang w:eastAsia="en-US"/>
        </w:rPr>
        <w:t xml:space="preserve"> </w:t>
      </w:r>
      <w:r w:rsidRPr="003A740F">
        <w:rPr>
          <w:rFonts w:ascii="David" w:eastAsia="David" w:hAnsi="David" w:hint="cs"/>
          <w:rtl/>
          <w:lang w:eastAsia="en-US"/>
        </w:rPr>
        <w:t>תיקון</w:t>
      </w:r>
      <w:r w:rsidRPr="003A740F">
        <w:rPr>
          <w:rFonts w:ascii="David" w:eastAsia="David" w:hAnsi="David"/>
          <w:rtl/>
          <w:lang w:eastAsia="en-US"/>
        </w:rPr>
        <w:t xml:space="preserve"> </w:t>
      </w:r>
      <w:r w:rsidRPr="003A740F">
        <w:rPr>
          <w:rFonts w:ascii="David" w:eastAsia="David" w:hAnsi="David" w:hint="cs"/>
          <w:rtl/>
          <w:lang w:eastAsia="en-US"/>
        </w:rPr>
        <w:t>העילה</w:t>
      </w:r>
      <w:r w:rsidRPr="003A740F">
        <w:rPr>
          <w:rFonts w:ascii="David" w:eastAsia="David" w:hAnsi="David"/>
          <w:rtl/>
          <w:lang w:eastAsia="en-US"/>
        </w:rPr>
        <w:t xml:space="preserve"> </w:t>
      </w:r>
      <w:r w:rsidRPr="003A740F">
        <w:rPr>
          <w:rFonts w:ascii="David" w:eastAsia="David" w:hAnsi="David" w:hint="cs"/>
          <w:rtl/>
          <w:lang w:eastAsia="en-US"/>
        </w:rPr>
        <w:t>לביטול</w:t>
      </w:r>
      <w:r w:rsidRPr="003A740F">
        <w:rPr>
          <w:rFonts w:ascii="David" w:eastAsia="David" w:hAnsi="David"/>
          <w:rtl/>
          <w:lang w:eastAsia="en-US"/>
        </w:rPr>
        <w:t xml:space="preserve"> </w:t>
      </w:r>
      <w:r w:rsidRPr="003A740F">
        <w:rPr>
          <w:rFonts w:ascii="David" w:eastAsia="David" w:hAnsi="David" w:hint="cs"/>
          <w:rtl/>
          <w:lang w:eastAsia="en-US"/>
        </w:rPr>
        <w:t>החוזה</w:t>
      </w:r>
      <w:r w:rsidRPr="003A740F">
        <w:rPr>
          <w:rFonts w:ascii="David" w:eastAsia="David" w:hAnsi="David"/>
          <w:rtl/>
          <w:lang w:eastAsia="en-US"/>
        </w:rPr>
        <w:t xml:space="preserve"> </w:t>
      </w:r>
      <w:r w:rsidRPr="003A740F">
        <w:rPr>
          <w:rFonts w:ascii="David" w:eastAsia="David" w:hAnsi="David" w:hint="cs"/>
          <w:rtl/>
          <w:lang w:eastAsia="en-US"/>
        </w:rPr>
        <w:t>בהתחשב</w:t>
      </w:r>
      <w:r w:rsidRPr="003A740F">
        <w:rPr>
          <w:rFonts w:ascii="David" w:eastAsia="David" w:hAnsi="David"/>
          <w:rtl/>
          <w:lang w:eastAsia="en-US"/>
        </w:rPr>
        <w:t xml:space="preserve"> </w:t>
      </w:r>
      <w:r w:rsidRPr="003A740F">
        <w:rPr>
          <w:rFonts w:ascii="David" w:eastAsia="David" w:hAnsi="David" w:hint="cs"/>
          <w:rtl/>
          <w:lang w:eastAsia="en-US"/>
        </w:rPr>
        <w:t>באופי</w:t>
      </w:r>
      <w:r w:rsidRPr="003A740F">
        <w:rPr>
          <w:rFonts w:ascii="David" w:eastAsia="David" w:hAnsi="David"/>
          <w:rtl/>
          <w:lang w:eastAsia="en-US"/>
        </w:rPr>
        <w:t xml:space="preserve"> </w:t>
      </w:r>
      <w:r w:rsidRPr="003A740F">
        <w:rPr>
          <w:rFonts w:ascii="David" w:eastAsia="David" w:hAnsi="David" w:hint="cs"/>
          <w:rtl/>
          <w:lang w:eastAsia="en-US"/>
        </w:rPr>
        <w:t>ההפרה</w:t>
      </w:r>
      <w:r w:rsidRPr="003A740F">
        <w:rPr>
          <w:rFonts w:ascii="David" w:eastAsia="David" w:hAnsi="David"/>
          <w:rtl/>
          <w:lang w:eastAsia="en-US"/>
        </w:rPr>
        <w:t xml:space="preserve"> </w:t>
      </w:r>
      <w:r w:rsidRPr="003A740F">
        <w:rPr>
          <w:rFonts w:ascii="David" w:eastAsia="David" w:hAnsi="David" w:hint="cs"/>
          <w:rtl/>
          <w:lang w:eastAsia="en-US"/>
        </w:rPr>
        <w:t>שהניעה</w:t>
      </w:r>
      <w:r w:rsidRPr="003A740F">
        <w:rPr>
          <w:rFonts w:ascii="David" w:eastAsia="David" w:hAnsi="David"/>
          <w:rtl/>
          <w:lang w:eastAsia="en-US"/>
        </w:rPr>
        <w:t xml:space="preserve"> </w:t>
      </w:r>
      <w:r w:rsidRPr="003A740F">
        <w:rPr>
          <w:rFonts w:ascii="David" w:eastAsia="David" w:hAnsi="David" w:hint="cs"/>
          <w:rtl/>
          <w:lang w:eastAsia="en-US"/>
        </w:rPr>
        <w:lastRenderedPageBreak/>
        <w:t>את</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לביטול</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אין</w:t>
      </w:r>
      <w:r w:rsidRPr="003A740F">
        <w:rPr>
          <w:rFonts w:ascii="David" w:eastAsia="David" w:hAnsi="David"/>
          <w:rtl/>
          <w:lang w:eastAsia="en-US"/>
        </w:rPr>
        <w:t xml:space="preserve"> </w:t>
      </w:r>
      <w:r w:rsidRPr="003A740F">
        <w:rPr>
          <w:rFonts w:ascii="David" w:eastAsia="David" w:hAnsi="David" w:hint="cs"/>
          <w:rtl/>
          <w:lang w:eastAsia="en-US"/>
        </w:rPr>
        <w:t>באמור</w:t>
      </w:r>
      <w:r w:rsidRPr="003A740F">
        <w:rPr>
          <w:rFonts w:ascii="David" w:eastAsia="David" w:hAnsi="David"/>
          <w:rtl/>
          <w:lang w:eastAsia="en-US"/>
        </w:rPr>
        <w:t xml:space="preserve"> </w:t>
      </w:r>
      <w:r w:rsidRPr="003A740F">
        <w:rPr>
          <w:rFonts w:ascii="David" w:eastAsia="David" w:hAnsi="David" w:hint="cs"/>
          <w:rtl/>
          <w:lang w:eastAsia="en-US"/>
        </w:rPr>
        <w:t>בסעיף</w:t>
      </w:r>
      <w:r w:rsidRPr="003A740F">
        <w:rPr>
          <w:rFonts w:ascii="David" w:eastAsia="David" w:hAnsi="David"/>
          <w:rtl/>
          <w:lang w:eastAsia="en-US"/>
        </w:rPr>
        <w:t xml:space="preserve"> </w:t>
      </w:r>
      <w:r w:rsidRPr="003A740F">
        <w:rPr>
          <w:rFonts w:ascii="David" w:eastAsia="David" w:hAnsi="David" w:hint="cs"/>
          <w:rtl/>
          <w:lang w:eastAsia="en-US"/>
        </w:rPr>
        <w:t>קטן</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כדי</w:t>
      </w:r>
      <w:r w:rsidRPr="003A740F">
        <w:rPr>
          <w:rFonts w:ascii="David" w:eastAsia="David" w:hAnsi="David"/>
          <w:rtl/>
          <w:lang w:eastAsia="en-US"/>
        </w:rPr>
        <w:t xml:space="preserve"> </w:t>
      </w:r>
      <w:r w:rsidRPr="003A740F">
        <w:rPr>
          <w:rFonts w:ascii="David" w:eastAsia="David" w:hAnsi="David" w:hint="cs"/>
          <w:rtl/>
          <w:lang w:eastAsia="en-US"/>
        </w:rPr>
        <w:t>לפגוע</w:t>
      </w:r>
      <w:r w:rsidRPr="003A740F">
        <w:rPr>
          <w:rFonts w:ascii="David" w:eastAsia="David" w:hAnsi="David"/>
          <w:rtl/>
          <w:lang w:eastAsia="en-US"/>
        </w:rPr>
        <w:t xml:space="preserve"> </w:t>
      </w:r>
      <w:r w:rsidRPr="003A740F">
        <w:rPr>
          <w:rFonts w:ascii="David" w:eastAsia="David" w:hAnsi="David" w:hint="cs"/>
          <w:rtl/>
          <w:lang w:eastAsia="en-US"/>
        </w:rPr>
        <w:t>בזכויות</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לכל</w:t>
      </w:r>
      <w:r w:rsidRPr="003A740F">
        <w:rPr>
          <w:rFonts w:ascii="David" w:eastAsia="David" w:hAnsi="David"/>
          <w:rtl/>
          <w:lang w:eastAsia="en-US"/>
        </w:rPr>
        <w:t xml:space="preserve"> </w:t>
      </w:r>
      <w:r w:rsidRPr="003A740F">
        <w:rPr>
          <w:rFonts w:ascii="David" w:eastAsia="David" w:hAnsi="David" w:hint="cs"/>
          <w:rtl/>
          <w:lang w:eastAsia="en-US"/>
        </w:rPr>
        <w:t>סעד</w:t>
      </w:r>
      <w:r w:rsidRPr="003A740F">
        <w:rPr>
          <w:rFonts w:ascii="David" w:eastAsia="David" w:hAnsi="David"/>
          <w:rtl/>
          <w:lang w:eastAsia="en-US"/>
        </w:rPr>
        <w:t xml:space="preserve"> </w:t>
      </w:r>
      <w:r w:rsidRPr="003A740F">
        <w:rPr>
          <w:rFonts w:ascii="David" w:eastAsia="David" w:hAnsi="David" w:hint="cs"/>
          <w:rtl/>
          <w:lang w:eastAsia="en-US"/>
        </w:rPr>
        <w:t>אחר</w:t>
      </w:r>
      <w:r w:rsidRPr="003A740F">
        <w:rPr>
          <w:rFonts w:ascii="David" w:eastAsia="David" w:hAnsi="David"/>
          <w:rtl/>
          <w:lang w:eastAsia="en-US"/>
        </w:rPr>
        <w:t xml:space="preserve"> </w:t>
      </w:r>
      <w:r w:rsidRPr="003A740F">
        <w:rPr>
          <w:rFonts w:ascii="David" w:eastAsia="David" w:hAnsi="David" w:hint="cs"/>
          <w:rtl/>
          <w:lang w:eastAsia="en-US"/>
        </w:rPr>
        <w:t>המגיע</w:t>
      </w:r>
      <w:r w:rsidRPr="003A740F">
        <w:rPr>
          <w:rFonts w:ascii="David" w:eastAsia="David" w:hAnsi="David"/>
          <w:rtl/>
          <w:lang w:eastAsia="en-US"/>
        </w:rPr>
        <w:t xml:space="preserve"> </w:t>
      </w:r>
      <w:r w:rsidRPr="003A740F">
        <w:rPr>
          <w:rFonts w:ascii="David" w:eastAsia="David" w:hAnsi="David" w:hint="cs"/>
          <w:rtl/>
          <w:lang w:eastAsia="en-US"/>
        </w:rPr>
        <w:t>לה</w:t>
      </w:r>
      <w:r w:rsidRPr="003A740F">
        <w:rPr>
          <w:rFonts w:ascii="David" w:eastAsia="David" w:hAnsi="David"/>
          <w:rtl/>
          <w:lang w:eastAsia="en-US"/>
        </w:rPr>
        <w:t xml:space="preserve"> </w:t>
      </w:r>
      <w:r w:rsidRPr="003A740F">
        <w:rPr>
          <w:rFonts w:ascii="David" w:eastAsia="David" w:hAnsi="David" w:hint="cs"/>
          <w:rtl/>
          <w:lang w:eastAsia="en-US"/>
        </w:rPr>
        <w:t>מאת</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נציגו</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פי</w:t>
      </w:r>
      <w:r w:rsidRPr="003A740F">
        <w:rPr>
          <w:rFonts w:ascii="David" w:eastAsia="David" w:hAnsi="David"/>
          <w:rtl/>
          <w:lang w:eastAsia="en-US"/>
        </w:rPr>
        <w:t xml:space="preserve"> </w:t>
      </w:r>
      <w:r w:rsidRPr="003A740F">
        <w:rPr>
          <w:rFonts w:ascii="David" w:eastAsia="David" w:hAnsi="David" w:hint="cs"/>
          <w:rtl/>
          <w:lang w:eastAsia="en-US"/>
        </w:rPr>
        <w:t>דין</w:t>
      </w:r>
      <w:r w:rsidRPr="003A740F">
        <w:rPr>
          <w:rFonts w:ascii="David" w:eastAsia="David" w:hAnsi="David"/>
          <w:rtl/>
          <w:lang w:eastAsia="en-US"/>
        </w:rPr>
        <w:t>.</w:t>
      </w:r>
    </w:p>
    <w:p w14:paraId="56B36AD3" w14:textId="77777777" w:rsidR="00156136" w:rsidRPr="003A740F" w:rsidRDefault="00156136" w:rsidP="00156136">
      <w:pPr>
        <w:pStyle w:val="aff1"/>
        <w:numPr>
          <w:ilvl w:val="1"/>
          <w:numId w:val="5"/>
        </w:numPr>
        <w:spacing w:after="160"/>
        <w:ind w:right="0"/>
        <w:contextualSpacing/>
        <w:rPr>
          <w:rFonts w:ascii="David" w:hAnsi="David"/>
          <w:b/>
          <w:bCs/>
          <w:sz w:val="28"/>
          <w:szCs w:val="28"/>
          <w:u w:val="single"/>
          <w:lang w:eastAsia="en-US"/>
        </w:rPr>
      </w:pPr>
      <w:bookmarkStart w:id="803" w:name="_Toc515808453"/>
      <w:bookmarkStart w:id="804" w:name="_Toc517159725"/>
      <w:bookmarkStart w:id="805" w:name="_Toc517610470"/>
      <w:bookmarkStart w:id="806" w:name="_Toc519145744"/>
      <w:r w:rsidRPr="00A05100">
        <w:rPr>
          <w:rFonts w:ascii="David" w:eastAsia="David" w:hAnsi="David" w:cs="David" w:hint="cs"/>
          <w:b/>
          <w:bCs/>
          <w:u w:val="single"/>
          <w:rtl/>
          <w:lang w:eastAsia="en-US"/>
        </w:rPr>
        <w:t>הסבה</w:t>
      </w:r>
      <w:bookmarkEnd w:id="803"/>
      <w:bookmarkEnd w:id="804"/>
      <w:bookmarkEnd w:id="805"/>
      <w:bookmarkEnd w:id="806"/>
    </w:p>
    <w:p w14:paraId="3C161637" w14:textId="77777777" w:rsidR="00156136" w:rsidRPr="003A740F" w:rsidRDefault="00156136" w:rsidP="00156136">
      <w:pPr>
        <w:spacing w:after="160"/>
        <w:ind w:left="567"/>
        <w:rPr>
          <w:rFonts w:ascii="David" w:eastAsia="David" w:hAnsi="David"/>
          <w:lang w:eastAsia="en-US"/>
        </w:rPr>
      </w:pPr>
      <w:r w:rsidRPr="003A740F">
        <w:rPr>
          <w:rFonts w:ascii="David" w:eastAsia="David" w:hAnsi="David" w:hint="cs"/>
          <w:rtl/>
          <w:lang w:eastAsia="en-US"/>
        </w:rPr>
        <w:t>זכויות</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אינן</w:t>
      </w:r>
      <w:r w:rsidRPr="003A740F">
        <w:rPr>
          <w:rFonts w:ascii="David" w:eastAsia="David" w:hAnsi="David"/>
          <w:rtl/>
          <w:lang w:eastAsia="en-US"/>
        </w:rPr>
        <w:t xml:space="preserve"> </w:t>
      </w:r>
      <w:r w:rsidRPr="003A740F">
        <w:rPr>
          <w:rFonts w:ascii="David" w:eastAsia="David" w:hAnsi="David" w:hint="cs"/>
          <w:rtl/>
          <w:lang w:eastAsia="en-US"/>
        </w:rPr>
        <w:t>ניתנות</w:t>
      </w:r>
      <w:r w:rsidRPr="003A740F">
        <w:rPr>
          <w:rFonts w:ascii="David" w:eastAsia="David" w:hAnsi="David"/>
          <w:rtl/>
          <w:lang w:eastAsia="en-US"/>
        </w:rPr>
        <w:t xml:space="preserve"> </w:t>
      </w:r>
      <w:r w:rsidRPr="003A740F">
        <w:rPr>
          <w:rFonts w:ascii="David" w:eastAsia="David" w:hAnsi="David" w:hint="cs"/>
          <w:rtl/>
          <w:lang w:eastAsia="en-US"/>
        </w:rPr>
        <w:t>להסבה</w:t>
      </w:r>
      <w:r w:rsidRPr="003A740F">
        <w:rPr>
          <w:rFonts w:ascii="David" w:eastAsia="David" w:hAnsi="David"/>
          <w:rtl/>
          <w:lang w:eastAsia="en-US"/>
        </w:rPr>
        <w:t xml:space="preserve"> </w:t>
      </w:r>
      <w:r w:rsidRPr="003A740F">
        <w:rPr>
          <w:rFonts w:ascii="David" w:eastAsia="David" w:hAnsi="David" w:hint="cs"/>
          <w:rtl/>
          <w:lang w:eastAsia="en-US"/>
        </w:rPr>
        <w:t>בדרך</w:t>
      </w:r>
      <w:r w:rsidRPr="003A740F">
        <w:rPr>
          <w:rFonts w:ascii="David" w:eastAsia="David" w:hAnsi="David"/>
          <w:rtl/>
          <w:lang w:eastAsia="en-US"/>
        </w:rPr>
        <w:t xml:space="preserve"> </w:t>
      </w:r>
      <w:r w:rsidRPr="003A740F">
        <w:rPr>
          <w:rFonts w:ascii="David" w:eastAsia="David" w:hAnsi="David" w:hint="cs"/>
          <w:rtl/>
          <w:lang w:eastAsia="en-US"/>
        </w:rPr>
        <w:t>מיזוג</w:t>
      </w:r>
      <w:r w:rsidRPr="003A740F">
        <w:rPr>
          <w:rFonts w:ascii="David" w:eastAsia="David" w:hAnsi="David"/>
          <w:rtl/>
          <w:lang w:eastAsia="en-US"/>
        </w:rPr>
        <w:t xml:space="preserve"> </w:t>
      </w:r>
      <w:r w:rsidRPr="003A740F">
        <w:rPr>
          <w:rFonts w:ascii="David" w:eastAsia="David" w:hAnsi="David" w:hint="cs"/>
          <w:rtl/>
          <w:lang w:eastAsia="en-US"/>
        </w:rPr>
        <w:t>תאגידים</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בכל</w:t>
      </w:r>
      <w:r w:rsidRPr="003A740F">
        <w:rPr>
          <w:rFonts w:ascii="David" w:eastAsia="David" w:hAnsi="David"/>
          <w:rtl/>
          <w:lang w:eastAsia="en-US"/>
        </w:rPr>
        <w:t xml:space="preserve"> </w:t>
      </w:r>
      <w:r w:rsidRPr="003A740F">
        <w:rPr>
          <w:rFonts w:ascii="David" w:eastAsia="David" w:hAnsi="David" w:hint="cs"/>
          <w:rtl/>
          <w:lang w:eastAsia="en-US"/>
        </w:rPr>
        <w:t>דרך</w:t>
      </w:r>
      <w:r w:rsidRPr="003A740F">
        <w:rPr>
          <w:rFonts w:ascii="David" w:eastAsia="David" w:hAnsi="David"/>
          <w:rtl/>
          <w:lang w:eastAsia="en-US"/>
        </w:rPr>
        <w:t xml:space="preserve"> </w:t>
      </w:r>
      <w:r w:rsidRPr="003A740F">
        <w:rPr>
          <w:rFonts w:ascii="David" w:eastAsia="David" w:hAnsi="David" w:hint="cs"/>
          <w:rtl/>
          <w:lang w:eastAsia="en-US"/>
        </w:rPr>
        <w:t>אחרת</w:t>
      </w:r>
      <w:r w:rsidRPr="003A740F">
        <w:rPr>
          <w:rFonts w:ascii="David" w:eastAsia="David" w:hAnsi="David"/>
          <w:rtl/>
          <w:lang w:eastAsia="en-US"/>
        </w:rPr>
        <w:t xml:space="preserve"> </w:t>
      </w:r>
      <w:r w:rsidRPr="003A740F">
        <w:rPr>
          <w:rFonts w:ascii="David" w:eastAsia="David" w:hAnsi="David" w:hint="cs"/>
          <w:rtl/>
          <w:lang w:eastAsia="en-US"/>
        </w:rPr>
        <w:t>ללא</w:t>
      </w:r>
      <w:r w:rsidRPr="003A740F">
        <w:rPr>
          <w:rFonts w:ascii="David" w:eastAsia="David" w:hAnsi="David"/>
          <w:rtl/>
          <w:lang w:eastAsia="en-US"/>
        </w:rPr>
        <w:t xml:space="preserve"> </w:t>
      </w:r>
      <w:r w:rsidRPr="003A740F">
        <w:rPr>
          <w:rFonts w:ascii="David" w:eastAsia="David" w:hAnsi="David" w:hint="cs"/>
          <w:rtl/>
          <w:lang w:eastAsia="en-US"/>
        </w:rPr>
        <w:t>הסכמה</w:t>
      </w:r>
      <w:r w:rsidRPr="003A740F">
        <w:rPr>
          <w:rFonts w:ascii="David" w:eastAsia="David" w:hAnsi="David"/>
          <w:rtl/>
          <w:lang w:eastAsia="en-US"/>
        </w:rPr>
        <w:t xml:space="preserve"> </w:t>
      </w:r>
      <w:r w:rsidRPr="003A740F">
        <w:rPr>
          <w:rFonts w:ascii="David" w:eastAsia="David" w:hAnsi="David" w:hint="cs"/>
          <w:rtl/>
          <w:lang w:eastAsia="en-US"/>
        </w:rPr>
        <w:t>בכתב</w:t>
      </w:r>
      <w:r w:rsidRPr="003A740F">
        <w:rPr>
          <w:rFonts w:ascii="David" w:eastAsia="David" w:hAnsi="David"/>
          <w:rtl/>
          <w:lang w:eastAsia="en-US"/>
        </w:rPr>
        <w:t xml:space="preserve"> </w:t>
      </w:r>
      <w:r w:rsidRPr="003A740F">
        <w:rPr>
          <w:rFonts w:ascii="David" w:eastAsia="David" w:hAnsi="David" w:hint="cs"/>
          <w:rtl/>
          <w:lang w:eastAsia="en-US"/>
        </w:rPr>
        <w:t>ומראש</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w:t>
      </w:r>
    </w:p>
    <w:p w14:paraId="365F1598" w14:textId="77777777" w:rsidR="00156136" w:rsidRPr="00A05100" w:rsidRDefault="00156136" w:rsidP="00156136">
      <w:pPr>
        <w:pStyle w:val="aff1"/>
        <w:numPr>
          <w:ilvl w:val="1"/>
          <w:numId w:val="5"/>
        </w:numPr>
        <w:spacing w:after="160"/>
        <w:ind w:right="0"/>
        <w:contextualSpacing/>
        <w:rPr>
          <w:rFonts w:ascii="David" w:eastAsia="David" w:hAnsi="David" w:cs="David"/>
          <w:b/>
          <w:bCs/>
          <w:u w:val="single"/>
          <w:lang w:eastAsia="en-US"/>
        </w:rPr>
      </w:pPr>
      <w:bookmarkStart w:id="807" w:name="_Toc515808454"/>
      <w:bookmarkStart w:id="808" w:name="_Toc517159726"/>
      <w:bookmarkStart w:id="809" w:name="_Toc517610471"/>
      <w:bookmarkStart w:id="810" w:name="_Toc519145745"/>
      <w:r w:rsidRPr="00A05100">
        <w:rPr>
          <w:rFonts w:ascii="David" w:eastAsia="David" w:hAnsi="David" w:cs="David" w:hint="cs"/>
          <w:b/>
          <w:bCs/>
          <w:u w:val="single"/>
          <w:rtl/>
          <w:lang w:eastAsia="en-US"/>
        </w:rPr>
        <w:t>סמכות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שיפוט</w:t>
      </w:r>
      <w:bookmarkEnd w:id="807"/>
      <w:bookmarkEnd w:id="808"/>
      <w:bookmarkEnd w:id="809"/>
      <w:bookmarkEnd w:id="810"/>
    </w:p>
    <w:p w14:paraId="78CC4B59" w14:textId="77777777" w:rsidR="00156136" w:rsidRPr="003A740F" w:rsidRDefault="00156136" w:rsidP="00156136">
      <w:pPr>
        <w:spacing w:after="160"/>
        <w:ind w:firstLine="567"/>
        <w:rPr>
          <w:rFonts w:ascii="David" w:eastAsia="David" w:hAnsi="David"/>
          <w:lang w:eastAsia="en-US"/>
        </w:rPr>
      </w:pP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סכסוך</w:t>
      </w:r>
      <w:r w:rsidRPr="003A740F">
        <w:rPr>
          <w:rFonts w:ascii="David" w:eastAsia="David" w:hAnsi="David"/>
          <w:rtl/>
          <w:lang w:eastAsia="en-US"/>
        </w:rPr>
        <w:t xml:space="preserve"> </w:t>
      </w:r>
      <w:r w:rsidRPr="003A740F">
        <w:rPr>
          <w:rFonts w:ascii="David" w:eastAsia="David" w:hAnsi="David" w:hint="cs"/>
          <w:rtl/>
          <w:lang w:eastAsia="en-US"/>
        </w:rPr>
        <w:t>משפטי</w:t>
      </w:r>
      <w:r w:rsidRPr="003A740F">
        <w:rPr>
          <w:rFonts w:ascii="David" w:eastAsia="David" w:hAnsi="David"/>
          <w:rtl/>
          <w:lang w:eastAsia="en-US"/>
        </w:rPr>
        <w:t xml:space="preserve"> </w:t>
      </w:r>
      <w:r w:rsidRPr="003A740F">
        <w:rPr>
          <w:rFonts w:ascii="David" w:eastAsia="David" w:hAnsi="David" w:hint="cs"/>
          <w:rtl/>
          <w:lang w:eastAsia="en-US"/>
        </w:rPr>
        <w:t>ו</w:t>
      </w:r>
      <w:r w:rsidRPr="003A740F">
        <w:rPr>
          <w:rFonts w:ascii="David" w:eastAsia="David" w:hAnsi="David"/>
          <w:rtl/>
          <w:lang w:eastAsia="en-US"/>
        </w:rPr>
        <w:t>/</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תביעה</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הסכם</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תוגש</w:t>
      </w:r>
      <w:r w:rsidRPr="003A740F">
        <w:rPr>
          <w:rFonts w:ascii="David" w:eastAsia="David" w:hAnsi="David"/>
          <w:rtl/>
          <w:lang w:eastAsia="en-US"/>
        </w:rPr>
        <w:t xml:space="preserve"> </w:t>
      </w:r>
      <w:r w:rsidRPr="003A740F">
        <w:rPr>
          <w:rFonts w:ascii="David" w:eastAsia="David" w:hAnsi="David" w:hint="cs"/>
          <w:rtl/>
          <w:lang w:eastAsia="en-US"/>
        </w:rPr>
        <w:t>לבתי</w:t>
      </w:r>
      <w:r w:rsidRPr="003A740F">
        <w:rPr>
          <w:rFonts w:ascii="David" w:eastAsia="David" w:hAnsi="David"/>
          <w:rtl/>
          <w:lang w:eastAsia="en-US"/>
        </w:rPr>
        <w:t xml:space="preserve"> </w:t>
      </w:r>
      <w:r w:rsidRPr="003A740F">
        <w:rPr>
          <w:rFonts w:ascii="David" w:eastAsia="David" w:hAnsi="David" w:hint="cs"/>
          <w:rtl/>
          <w:lang w:eastAsia="en-US"/>
        </w:rPr>
        <w:t>המשפט</w:t>
      </w:r>
      <w:r w:rsidRPr="003A740F">
        <w:rPr>
          <w:rFonts w:ascii="David" w:eastAsia="David" w:hAnsi="David"/>
          <w:rtl/>
          <w:lang w:eastAsia="en-US"/>
        </w:rPr>
        <w:t xml:space="preserve"> </w:t>
      </w:r>
      <w:r w:rsidRPr="003A740F">
        <w:rPr>
          <w:rFonts w:ascii="David" w:eastAsia="David" w:hAnsi="David" w:hint="cs"/>
          <w:rtl/>
          <w:lang w:eastAsia="en-US"/>
        </w:rPr>
        <w:t>המוסמכים</w:t>
      </w:r>
      <w:r w:rsidRPr="003A740F">
        <w:rPr>
          <w:rFonts w:ascii="David" w:eastAsia="David" w:hAnsi="David"/>
          <w:rtl/>
          <w:lang w:eastAsia="en-US"/>
        </w:rPr>
        <w:t xml:space="preserve"> </w:t>
      </w:r>
      <w:r w:rsidRPr="003A740F">
        <w:rPr>
          <w:rFonts w:ascii="David" w:eastAsia="David" w:hAnsi="David" w:hint="cs"/>
          <w:rtl/>
          <w:lang w:eastAsia="en-US"/>
        </w:rPr>
        <w:t>בירושלים</w:t>
      </w:r>
      <w:r w:rsidRPr="003A740F">
        <w:rPr>
          <w:rFonts w:ascii="David" w:eastAsia="David" w:hAnsi="David"/>
          <w:rtl/>
          <w:lang w:eastAsia="en-US"/>
        </w:rPr>
        <w:t xml:space="preserve">. </w:t>
      </w:r>
    </w:p>
    <w:p w14:paraId="50737B16" w14:textId="77777777" w:rsidR="00156136" w:rsidRPr="00A05100" w:rsidRDefault="00156136" w:rsidP="00156136">
      <w:pPr>
        <w:pStyle w:val="aff1"/>
        <w:numPr>
          <w:ilvl w:val="1"/>
          <w:numId w:val="5"/>
        </w:numPr>
        <w:spacing w:after="160"/>
        <w:ind w:right="0"/>
        <w:contextualSpacing/>
        <w:rPr>
          <w:rFonts w:ascii="David" w:eastAsia="David" w:hAnsi="David" w:cs="David"/>
          <w:b/>
          <w:bCs/>
          <w:u w:val="single"/>
          <w:lang w:eastAsia="en-US"/>
        </w:rPr>
      </w:pPr>
      <w:bookmarkStart w:id="811" w:name="_Toc515808455"/>
      <w:bookmarkStart w:id="812" w:name="_Toc517159727"/>
      <w:bookmarkStart w:id="813" w:name="_Toc517610472"/>
      <w:bookmarkStart w:id="814" w:name="_Toc519145746"/>
      <w:r w:rsidRPr="00A05100">
        <w:rPr>
          <w:rFonts w:ascii="David" w:eastAsia="David" w:hAnsi="David" w:cs="David" w:hint="cs"/>
          <w:b/>
          <w:bCs/>
          <w:u w:val="single"/>
          <w:rtl/>
          <w:lang w:eastAsia="en-US"/>
        </w:rPr>
        <w:t>הודעות</w:t>
      </w:r>
      <w:bookmarkEnd w:id="811"/>
      <w:bookmarkEnd w:id="812"/>
      <w:bookmarkEnd w:id="813"/>
      <w:bookmarkEnd w:id="814"/>
    </w:p>
    <w:p w14:paraId="7945C83D" w14:textId="77777777" w:rsidR="00156136" w:rsidRPr="003A740F" w:rsidRDefault="00156136" w:rsidP="00156136">
      <w:pPr>
        <w:spacing w:after="160"/>
        <w:ind w:left="567"/>
        <w:rPr>
          <w:rFonts w:ascii="David" w:eastAsia="David" w:hAnsi="David"/>
          <w:lang w:eastAsia="en-US"/>
        </w:rPr>
      </w:pP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הודעה</w:t>
      </w:r>
      <w:r w:rsidRPr="003A740F">
        <w:rPr>
          <w:rFonts w:ascii="David" w:eastAsia="David" w:hAnsi="David"/>
          <w:rtl/>
          <w:lang w:eastAsia="en-US"/>
        </w:rPr>
        <w:t xml:space="preserve">, </w:t>
      </w:r>
      <w:r w:rsidRPr="003A740F">
        <w:rPr>
          <w:rFonts w:ascii="David" w:eastAsia="David" w:hAnsi="David" w:hint="cs"/>
          <w:rtl/>
          <w:lang w:eastAsia="en-US"/>
        </w:rPr>
        <w:t>דרישה</w:t>
      </w:r>
      <w:r w:rsidRPr="003A740F">
        <w:rPr>
          <w:rFonts w:ascii="David" w:eastAsia="David" w:hAnsi="David"/>
          <w:rtl/>
          <w:lang w:eastAsia="en-US"/>
        </w:rPr>
        <w:t xml:space="preserve">, </w:t>
      </w:r>
      <w:r w:rsidRPr="003A740F">
        <w:rPr>
          <w:rFonts w:ascii="David" w:eastAsia="David" w:hAnsi="David" w:hint="cs"/>
          <w:rtl/>
          <w:lang w:eastAsia="en-US"/>
        </w:rPr>
        <w:t>בקשה</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מסמך</w:t>
      </w:r>
      <w:r w:rsidRPr="003A740F">
        <w:rPr>
          <w:rFonts w:ascii="David" w:eastAsia="David" w:hAnsi="David"/>
          <w:rtl/>
          <w:lang w:eastAsia="en-US"/>
        </w:rPr>
        <w:t xml:space="preserve"> </w:t>
      </w:r>
      <w:r w:rsidRPr="003A740F">
        <w:rPr>
          <w:rFonts w:ascii="David" w:eastAsia="David" w:hAnsi="David" w:hint="cs"/>
          <w:rtl/>
          <w:lang w:eastAsia="en-US"/>
        </w:rPr>
        <w:t>שיש</w:t>
      </w:r>
      <w:r w:rsidRPr="003A740F">
        <w:rPr>
          <w:rFonts w:ascii="David" w:eastAsia="David" w:hAnsi="David"/>
          <w:rtl/>
          <w:lang w:eastAsia="en-US"/>
        </w:rPr>
        <w:t xml:space="preserve"> </w:t>
      </w:r>
      <w:r w:rsidRPr="003A740F">
        <w:rPr>
          <w:rFonts w:ascii="David" w:eastAsia="David" w:hAnsi="David" w:hint="cs"/>
          <w:rtl/>
          <w:lang w:eastAsia="en-US"/>
        </w:rPr>
        <w:t>להודיע</w:t>
      </w:r>
      <w:r w:rsidRPr="003A740F">
        <w:rPr>
          <w:rFonts w:ascii="David" w:eastAsia="David" w:hAnsi="David"/>
          <w:rtl/>
          <w:lang w:eastAsia="en-US"/>
        </w:rPr>
        <w:t xml:space="preserve">, </w:t>
      </w:r>
      <w:r w:rsidRPr="003A740F">
        <w:rPr>
          <w:rFonts w:ascii="David" w:eastAsia="David" w:hAnsi="David" w:hint="cs"/>
          <w:rtl/>
          <w:lang w:eastAsia="en-US"/>
        </w:rPr>
        <w:t>למסור</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לשלוח</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יהיו</w:t>
      </w:r>
      <w:r w:rsidRPr="003A740F">
        <w:rPr>
          <w:rFonts w:ascii="David" w:eastAsia="David" w:hAnsi="David"/>
          <w:rtl/>
          <w:lang w:eastAsia="en-US"/>
        </w:rPr>
        <w:t xml:space="preserve"> </w:t>
      </w:r>
      <w:r w:rsidRPr="003A740F">
        <w:rPr>
          <w:rFonts w:ascii="David" w:eastAsia="David" w:hAnsi="David" w:hint="cs"/>
          <w:rtl/>
          <w:lang w:eastAsia="en-US"/>
        </w:rPr>
        <w:t>בכתב</w:t>
      </w:r>
      <w:r w:rsidRPr="003A740F">
        <w:rPr>
          <w:rFonts w:ascii="David" w:eastAsia="David" w:hAnsi="David"/>
          <w:rtl/>
          <w:lang w:eastAsia="en-US"/>
        </w:rPr>
        <w:t xml:space="preserve"> </w:t>
      </w:r>
      <w:r w:rsidRPr="003A740F">
        <w:rPr>
          <w:rFonts w:ascii="David" w:eastAsia="David" w:hAnsi="David" w:hint="cs"/>
          <w:rtl/>
          <w:lang w:eastAsia="en-US"/>
        </w:rPr>
        <w:t>ויישלחו</w:t>
      </w:r>
      <w:r w:rsidRPr="003A740F">
        <w:rPr>
          <w:rFonts w:ascii="David" w:eastAsia="David" w:hAnsi="David"/>
          <w:rtl/>
          <w:lang w:eastAsia="en-US"/>
        </w:rPr>
        <w:t xml:space="preserve"> </w:t>
      </w:r>
      <w:r w:rsidRPr="003A740F">
        <w:rPr>
          <w:rFonts w:ascii="David" w:eastAsia="David" w:hAnsi="David" w:hint="cs"/>
          <w:rtl/>
          <w:lang w:eastAsia="en-US"/>
        </w:rPr>
        <w:t>בדואר</w:t>
      </w:r>
      <w:r w:rsidRPr="003A740F">
        <w:rPr>
          <w:rFonts w:ascii="David" w:eastAsia="David" w:hAnsi="David"/>
          <w:rtl/>
          <w:lang w:eastAsia="en-US"/>
        </w:rPr>
        <w:t xml:space="preserve">, </w:t>
      </w:r>
      <w:r w:rsidRPr="003A740F">
        <w:rPr>
          <w:rFonts w:ascii="David" w:eastAsia="David" w:hAnsi="David" w:hint="cs"/>
          <w:rtl/>
          <w:lang w:eastAsia="en-US"/>
        </w:rPr>
        <w:t>ויראו</w:t>
      </w:r>
      <w:r w:rsidRPr="003A740F">
        <w:rPr>
          <w:rFonts w:ascii="David" w:eastAsia="David" w:hAnsi="David"/>
          <w:rtl/>
          <w:lang w:eastAsia="en-US"/>
        </w:rPr>
        <w:t xml:space="preserve"> </w:t>
      </w:r>
      <w:r w:rsidRPr="003A740F">
        <w:rPr>
          <w:rFonts w:ascii="David" w:eastAsia="David" w:hAnsi="David" w:hint="cs"/>
          <w:rtl/>
          <w:lang w:eastAsia="en-US"/>
        </w:rPr>
        <w:t>אותם</w:t>
      </w:r>
      <w:r w:rsidRPr="003A740F">
        <w:rPr>
          <w:rFonts w:ascii="David" w:eastAsia="David" w:hAnsi="David"/>
          <w:rtl/>
          <w:lang w:eastAsia="en-US"/>
        </w:rPr>
        <w:t xml:space="preserve"> </w:t>
      </w:r>
      <w:r w:rsidRPr="003A740F">
        <w:rPr>
          <w:rFonts w:ascii="David" w:eastAsia="David" w:hAnsi="David" w:hint="cs"/>
          <w:rtl/>
          <w:lang w:eastAsia="en-US"/>
        </w:rPr>
        <w:t>כאילו</w:t>
      </w:r>
      <w:r w:rsidRPr="003A740F">
        <w:rPr>
          <w:rFonts w:ascii="David" w:eastAsia="David" w:hAnsi="David"/>
          <w:rtl/>
          <w:lang w:eastAsia="en-US"/>
        </w:rPr>
        <w:t xml:space="preserve"> </w:t>
      </w:r>
      <w:r w:rsidRPr="003A740F">
        <w:rPr>
          <w:rFonts w:ascii="David" w:eastAsia="David" w:hAnsi="David" w:hint="cs"/>
          <w:rtl/>
          <w:lang w:eastAsia="en-US"/>
        </w:rPr>
        <w:t>נמסרו</w:t>
      </w:r>
      <w:r w:rsidRPr="003A740F">
        <w:rPr>
          <w:rFonts w:ascii="David" w:eastAsia="David" w:hAnsi="David"/>
          <w:rtl/>
          <w:lang w:eastAsia="en-US"/>
        </w:rPr>
        <w:t xml:space="preserve"> 72 </w:t>
      </w:r>
      <w:r w:rsidRPr="003A740F">
        <w:rPr>
          <w:rFonts w:ascii="David" w:eastAsia="David" w:hAnsi="David" w:hint="cs"/>
          <w:rtl/>
          <w:lang w:eastAsia="en-US"/>
        </w:rPr>
        <w:t>שעות</w:t>
      </w:r>
      <w:r w:rsidRPr="003A740F">
        <w:rPr>
          <w:rFonts w:ascii="David" w:eastAsia="David" w:hAnsi="David"/>
          <w:rtl/>
          <w:lang w:eastAsia="en-US"/>
        </w:rPr>
        <w:t xml:space="preserve"> </w:t>
      </w:r>
      <w:r w:rsidRPr="003A740F">
        <w:rPr>
          <w:rFonts w:ascii="David" w:eastAsia="David" w:hAnsi="David" w:hint="cs"/>
          <w:rtl/>
          <w:lang w:eastAsia="en-US"/>
        </w:rPr>
        <w:t>לאחר</w:t>
      </w:r>
      <w:r w:rsidRPr="003A740F">
        <w:rPr>
          <w:rFonts w:ascii="David" w:eastAsia="David" w:hAnsi="David"/>
          <w:rtl/>
          <w:lang w:eastAsia="en-US"/>
        </w:rPr>
        <w:t xml:space="preserve"> </w:t>
      </w:r>
      <w:r w:rsidRPr="003A740F">
        <w:rPr>
          <w:rFonts w:ascii="David" w:eastAsia="David" w:hAnsi="David" w:hint="cs"/>
          <w:rtl/>
          <w:lang w:eastAsia="en-US"/>
        </w:rPr>
        <w:t>המועד</w:t>
      </w:r>
      <w:r w:rsidRPr="003A740F">
        <w:rPr>
          <w:rFonts w:ascii="David" w:eastAsia="David" w:hAnsi="David"/>
          <w:rtl/>
          <w:lang w:eastAsia="en-US"/>
        </w:rPr>
        <w:t xml:space="preserve"> </w:t>
      </w:r>
      <w:r w:rsidRPr="003A740F">
        <w:rPr>
          <w:rFonts w:ascii="David" w:eastAsia="David" w:hAnsi="David" w:hint="cs"/>
          <w:rtl/>
          <w:lang w:eastAsia="en-US"/>
        </w:rPr>
        <w:t>שבו</w:t>
      </w:r>
      <w:r w:rsidRPr="003A740F">
        <w:rPr>
          <w:rFonts w:ascii="David" w:eastAsia="David" w:hAnsi="David"/>
          <w:rtl/>
          <w:lang w:eastAsia="en-US"/>
        </w:rPr>
        <w:t xml:space="preserve"> </w:t>
      </w:r>
      <w:r w:rsidRPr="003A740F">
        <w:rPr>
          <w:rFonts w:ascii="David" w:eastAsia="David" w:hAnsi="David" w:hint="cs"/>
          <w:rtl/>
          <w:lang w:eastAsia="en-US"/>
        </w:rPr>
        <w:t>נשלחו</w:t>
      </w:r>
      <w:r w:rsidRPr="003A740F">
        <w:rPr>
          <w:rFonts w:ascii="David" w:eastAsia="David" w:hAnsi="David"/>
          <w:rtl/>
          <w:lang w:eastAsia="en-US"/>
        </w:rPr>
        <w:t xml:space="preserve">. </w:t>
      </w:r>
      <w:r w:rsidRPr="003A740F">
        <w:rPr>
          <w:rFonts w:ascii="David" w:eastAsia="David" w:hAnsi="David" w:hint="cs"/>
          <w:rtl/>
          <w:lang w:eastAsia="en-US"/>
        </w:rPr>
        <w:t>במקביל</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הצדדים</w:t>
      </w:r>
      <w:r w:rsidRPr="003A740F">
        <w:rPr>
          <w:rFonts w:ascii="David" w:eastAsia="David" w:hAnsi="David"/>
          <w:rtl/>
          <w:lang w:eastAsia="en-US"/>
        </w:rPr>
        <w:t xml:space="preserve"> </w:t>
      </w:r>
      <w:r w:rsidRPr="003A740F">
        <w:rPr>
          <w:rFonts w:ascii="David" w:eastAsia="David" w:hAnsi="David" w:hint="cs"/>
          <w:rtl/>
          <w:lang w:eastAsia="en-US"/>
        </w:rPr>
        <w:t>להודיע</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ההודעה</w:t>
      </w:r>
      <w:r w:rsidRPr="003A740F">
        <w:rPr>
          <w:rFonts w:ascii="David" w:eastAsia="David" w:hAnsi="David"/>
          <w:rtl/>
          <w:lang w:eastAsia="en-US"/>
        </w:rPr>
        <w:t xml:space="preserve"> </w:t>
      </w:r>
      <w:r w:rsidRPr="003A740F">
        <w:rPr>
          <w:rFonts w:ascii="David" w:eastAsia="David" w:hAnsi="David" w:hint="cs"/>
          <w:rtl/>
          <w:lang w:eastAsia="en-US"/>
        </w:rPr>
        <w:t>האמורה</w:t>
      </w:r>
      <w:r w:rsidRPr="003A740F">
        <w:rPr>
          <w:rFonts w:ascii="David" w:eastAsia="David" w:hAnsi="David"/>
          <w:rtl/>
          <w:lang w:eastAsia="en-US"/>
        </w:rPr>
        <w:t xml:space="preserve"> </w:t>
      </w:r>
      <w:r w:rsidRPr="003A740F">
        <w:rPr>
          <w:rFonts w:ascii="David" w:eastAsia="David" w:hAnsi="David" w:hint="cs"/>
          <w:rtl/>
          <w:lang w:eastAsia="en-US"/>
        </w:rPr>
        <w:t>גם</w:t>
      </w:r>
      <w:r w:rsidRPr="003A740F">
        <w:rPr>
          <w:rFonts w:ascii="David" w:eastAsia="David" w:hAnsi="David"/>
          <w:rtl/>
          <w:lang w:eastAsia="en-US"/>
        </w:rPr>
        <w:t xml:space="preserve"> </w:t>
      </w:r>
      <w:r w:rsidRPr="003A740F">
        <w:rPr>
          <w:rFonts w:ascii="David" w:eastAsia="David" w:hAnsi="David" w:hint="cs"/>
          <w:rtl/>
          <w:lang w:eastAsia="en-US"/>
        </w:rPr>
        <w:t>במייל</w:t>
      </w:r>
      <w:r w:rsidRPr="003A740F">
        <w:rPr>
          <w:rFonts w:ascii="David" w:eastAsia="David" w:hAnsi="David"/>
          <w:rtl/>
          <w:lang w:eastAsia="en-US"/>
        </w:rPr>
        <w:t xml:space="preserve"> </w:t>
      </w:r>
      <w:r w:rsidRPr="003A740F">
        <w:rPr>
          <w:rFonts w:ascii="David" w:eastAsia="David" w:hAnsi="David" w:hint="cs"/>
          <w:rtl/>
          <w:lang w:eastAsia="en-US"/>
        </w:rPr>
        <w:t>לצד</w:t>
      </w:r>
      <w:r w:rsidRPr="003A740F">
        <w:rPr>
          <w:rFonts w:ascii="David" w:eastAsia="David" w:hAnsi="David"/>
          <w:rtl/>
          <w:lang w:eastAsia="en-US"/>
        </w:rPr>
        <w:t xml:space="preserve"> </w:t>
      </w:r>
      <w:r w:rsidRPr="003A740F">
        <w:rPr>
          <w:rFonts w:ascii="David" w:eastAsia="David" w:hAnsi="David" w:hint="cs"/>
          <w:rtl/>
          <w:lang w:eastAsia="en-US"/>
        </w:rPr>
        <w:t>השני</w:t>
      </w:r>
      <w:r w:rsidRPr="003A740F">
        <w:rPr>
          <w:rFonts w:ascii="David" w:eastAsia="David" w:hAnsi="David"/>
          <w:rtl/>
          <w:lang w:eastAsia="en-US"/>
        </w:rPr>
        <w:t xml:space="preserve">. </w:t>
      </w:r>
    </w:p>
    <w:p w14:paraId="051FD6C8" w14:textId="77777777" w:rsidR="00156136" w:rsidRPr="00A05100" w:rsidRDefault="00156136" w:rsidP="00156136">
      <w:pPr>
        <w:pStyle w:val="aff1"/>
        <w:numPr>
          <w:ilvl w:val="1"/>
          <w:numId w:val="5"/>
        </w:numPr>
        <w:spacing w:after="160"/>
        <w:ind w:right="0"/>
        <w:contextualSpacing/>
        <w:rPr>
          <w:rFonts w:ascii="David" w:eastAsia="David" w:hAnsi="David" w:cs="David"/>
          <w:b/>
          <w:bCs/>
          <w:u w:val="single"/>
          <w:lang w:eastAsia="en-US"/>
        </w:rPr>
      </w:pPr>
      <w:bookmarkStart w:id="815" w:name="_Toc515808456"/>
      <w:bookmarkStart w:id="816" w:name="_Toc517159728"/>
      <w:bookmarkStart w:id="817" w:name="_Toc517610473"/>
      <w:bookmarkStart w:id="818" w:name="_Toc519145747"/>
      <w:r w:rsidRPr="00A05100">
        <w:rPr>
          <w:rFonts w:ascii="David" w:eastAsia="David" w:hAnsi="David" w:cs="David" w:hint="cs"/>
          <w:b/>
          <w:bCs/>
          <w:u w:val="single"/>
          <w:rtl/>
          <w:lang w:eastAsia="en-US"/>
        </w:rPr>
        <w:t>כתובות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הצדדים</w:t>
      </w:r>
      <w:bookmarkEnd w:id="815"/>
      <w:bookmarkEnd w:id="816"/>
      <w:bookmarkEnd w:id="817"/>
      <w:bookmarkEnd w:id="818"/>
    </w:p>
    <w:p w14:paraId="317F6BA2" w14:textId="77777777" w:rsidR="00156136" w:rsidRPr="003A740F" w:rsidRDefault="00156136" w:rsidP="00156136">
      <w:pPr>
        <w:spacing w:after="160"/>
        <w:ind w:left="567"/>
        <w:rPr>
          <w:rFonts w:ascii="David" w:eastAsia="David" w:hAnsi="David"/>
          <w:lang w:eastAsia="en-US"/>
        </w:rPr>
      </w:pPr>
      <w:r w:rsidRPr="003A740F">
        <w:rPr>
          <w:rFonts w:ascii="David" w:eastAsia="David" w:hAnsi="David" w:hint="cs"/>
          <w:rtl/>
          <w:lang w:eastAsia="en-US"/>
        </w:rPr>
        <w:t>הממשלה</w:t>
      </w:r>
      <w:r w:rsidRPr="003A740F">
        <w:rPr>
          <w:rFonts w:ascii="David" w:eastAsia="David" w:hAnsi="David"/>
          <w:rtl/>
          <w:lang w:eastAsia="en-US"/>
        </w:rPr>
        <w:t xml:space="preserve"> – </w:t>
      </w:r>
      <w:r w:rsidRPr="003A740F">
        <w:rPr>
          <w:rFonts w:ascii="David" w:eastAsia="David" w:hAnsi="David" w:hint="cs"/>
          <w:rtl/>
          <w:lang w:eastAsia="en-US"/>
        </w:rPr>
        <w:t>משרד</w:t>
      </w:r>
      <w:r w:rsidRPr="003A740F">
        <w:rPr>
          <w:rFonts w:ascii="David" w:eastAsia="David" w:hAnsi="David"/>
          <w:rtl/>
          <w:lang w:eastAsia="en-US"/>
        </w:rPr>
        <w:t xml:space="preserve"> </w:t>
      </w:r>
      <w:r w:rsidRPr="003A740F">
        <w:rPr>
          <w:rFonts w:ascii="David" w:eastAsia="David" w:hAnsi="David" w:hint="cs"/>
          <w:rtl/>
          <w:lang w:eastAsia="en-US"/>
        </w:rPr>
        <w:t>האוצר</w:t>
      </w:r>
      <w:r w:rsidRPr="003A740F">
        <w:rPr>
          <w:rFonts w:ascii="David" w:eastAsia="David" w:hAnsi="David"/>
          <w:rtl/>
          <w:lang w:eastAsia="en-US"/>
        </w:rPr>
        <w:t xml:space="preserve">, </w:t>
      </w:r>
      <w:r w:rsidRPr="003A740F">
        <w:rPr>
          <w:rFonts w:ascii="David" w:eastAsia="David" w:hAnsi="David" w:hint="cs"/>
          <w:rtl/>
          <w:lang w:eastAsia="en-US"/>
        </w:rPr>
        <w:t>חטיבת</w:t>
      </w:r>
      <w:r w:rsidRPr="003A740F">
        <w:rPr>
          <w:rFonts w:ascii="David" w:eastAsia="David" w:hAnsi="David"/>
          <w:rtl/>
          <w:lang w:eastAsia="en-US"/>
        </w:rPr>
        <w:t xml:space="preserve"> </w:t>
      </w:r>
      <w:r w:rsidRPr="003A740F">
        <w:rPr>
          <w:rFonts w:ascii="David" w:eastAsia="David" w:hAnsi="David" w:hint="cs"/>
          <w:rtl/>
          <w:lang w:eastAsia="en-US"/>
        </w:rPr>
        <w:t>נכסים</w:t>
      </w:r>
      <w:r w:rsidRPr="003A740F">
        <w:rPr>
          <w:rFonts w:ascii="David" w:eastAsia="David" w:hAnsi="David"/>
          <w:rtl/>
          <w:lang w:eastAsia="en-US"/>
        </w:rPr>
        <w:t xml:space="preserve">, </w:t>
      </w:r>
      <w:r w:rsidRPr="003A740F">
        <w:rPr>
          <w:rFonts w:ascii="David" w:eastAsia="David" w:hAnsi="David" w:hint="cs"/>
          <w:rtl/>
          <w:lang w:eastAsia="en-US"/>
        </w:rPr>
        <w:t>רכש</w:t>
      </w:r>
      <w:r w:rsidRPr="003A740F">
        <w:rPr>
          <w:rFonts w:ascii="David" w:eastAsia="David" w:hAnsi="David"/>
          <w:rtl/>
          <w:lang w:eastAsia="en-US"/>
        </w:rPr>
        <w:t xml:space="preserve"> </w:t>
      </w:r>
      <w:r w:rsidRPr="003A740F">
        <w:rPr>
          <w:rFonts w:ascii="David" w:eastAsia="David" w:hAnsi="David" w:hint="cs"/>
          <w:rtl/>
          <w:lang w:eastAsia="en-US"/>
        </w:rPr>
        <w:t>ולוגיסטיקה</w:t>
      </w:r>
      <w:r w:rsidRPr="003A740F">
        <w:rPr>
          <w:rFonts w:ascii="David" w:eastAsia="David" w:hAnsi="David"/>
          <w:rtl/>
          <w:lang w:eastAsia="en-US"/>
        </w:rPr>
        <w:t xml:space="preserve">, </w:t>
      </w:r>
      <w:r w:rsidRPr="003A740F">
        <w:rPr>
          <w:rFonts w:ascii="David" w:eastAsia="David" w:hAnsi="David" w:hint="cs"/>
          <w:rtl/>
          <w:lang w:eastAsia="en-US"/>
        </w:rPr>
        <w:t>רח</w:t>
      </w:r>
      <w:r w:rsidRPr="003A740F">
        <w:rPr>
          <w:rFonts w:ascii="David" w:eastAsia="David" w:hAnsi="David"/>
          <w:rtl/>
          <w:lang w:eastAsia="en-US"/>
        </w:rPr>
        <w:t xml:space="preserve">' </w:t>
      </w:r>
      <w:r w:rsidRPr="003A740F">
        <w:rPr>
          <w:rFonts w:ascii="David" w:eastAsia="David" w:hAnsi="David" w:hint="cs"/>
          <w:rtl/>
          <w:lang w:eastAsia="en-US"/>
        </w:rPr>
        <w:t>קפלן</w:t>
      </w:r>
      <w:r w:rsidRPr="003A740F">
        <w:rPr>
          <w:rFonts w:ascii="David" w:eastAsia="David" w:hAnsi="David"/>
          <w:rtl/>
          <w:lang w:eastAsia="en-US"/>
        </w:rPr>
        <w:t xml:space="preserve"> 1, </w:t>
      </w:r>
      <w:r w:rsidRPr="003A740F">
        <w:rPr>
          <w:rFonts w:ascii="David" w:eastAsia="David" w:hAnsi="David" w:hint="cs"/>
          <w:rtl/>
          <w:lang w:eastAsia="en-US"/>
        </w:rPr>
        <w:t>ירושלים</w:t>
      </w:r>
      <w:r w:rsidRPr="003A740F">
        <w:rPr>
          <w:rFonts w:ascii="David" w:eastAsia="David" w:hAnsi="David"/>
          <w:rtl/>
          <w:lang w:eastAsia="en-US"/>
        </w:rPr>
        <w:t xml:space="preserve">. </w:t>
      </w:r>
    </w:p>
    <w:p w14:paraId="0050E971" w14:textId="77777777" w:rsidR="00156136" w:rsidRPr="003A740F" w:rsidRDefault="00156136" w:rsidP="00156136">
      <w:pPr>
        <w:spacing w:after="160"/>
        <w:ind w:left="567"/>
        <w:rPr>
          <w:rFonts w:ascii="David" w:eastAsia="David" w:hAnsi="David"/>
          <w:lang w:eastAsia="en-US"/>
        </w:rPr>
      </w:pPr>
      <w:r w:rsidRPr="003A740F">
        <w:rPr>
          <w:rFonts w:ascii="David" w:eastAsia="David" w:hAnsi="David" w:hint="cs"/>
          <w:rtl/>
          <w:lang w:eastAsia="en-US"/>
        </w:rPr>
        <w:t>המשתמש</w:t>
      </w:r>
      <w:r w:rsidRPr="003A740F">
        <w:rPr>
          <w:rFonts w:ascii="David" w:eastAsia="David" w:hAnsi="David"/>
          <w:rtl/>
          <w:lang w:eastAsia="en-US"/>
        </w:rPr>
        <w:t xml:space="preserve"> – _________________________________________________</w:t>
      </w:r>
    </w:p>
    <w:p w14:paraId="3B184162" w14:textId="77777777" w:rsidR="00156136" w:rsidRPr="003A740F" w:rsidRDefault="00156136" w:rsidP="00156136">
      <w:pPr>
        <w:spacing w:after="160"/>
        <w:jc w:val="center"/>
        <w:rPr>
          <w:rFonts w:ascii="David" w:eastAsia="David" w:hAnsi="David"/>
          <w:lang w:eastAsia="en-US"/>
        </w:rPr>
      </w:pPr>
      <w:r w:rsidRPr="003A740F">
        <w:rPr>
          <w:rFonts w:ascii="David" w:eastAsia="David" w:hAnsi="David" w:hint="cs"/>
          <w:rtl/>
          <w:lang w:eastAsia="en-US"/>
        </w:rPr>
        <w:t>ולראיה</w:t>
      </w:r>
      <w:r w:rsidRPr="003A740F">
        <w:rPr>
          <w:rFonts w:ascii="David" w:eastAsia="David" w:hAnsi="David"/>
          <w:rtl/>
          <w:lang w:eastAsia="en-US"/>
        </w:rPr>
        <w:t xml:space="preserve"> </w:t>
      </w:r>
      <w:r w:rsidRPr="003A740F">
        <w:rPr>
          <w:rFonts w:ascii="David" w:eastAsia="David" w:hAnsi="David" w:hint="cs"/>
          <w:rtl/>
          <w:lang w:eastAsia="en-US"/>
        </w:rPr>
        <w:t>באו</w:t>
      </w:r>
      <w:r w:rsidRPr="003A740F">
        <w:rPr>
          <w:rFonts w:ascii="David" w:eastAsia="David" w:hAnsi="David"/>
          <w:rtl/>
          <w:lang w:eastAsia="en-US"/>
        </w:rPr>
        <w:t xml:space="preserve"> </w:t>
      </w:r>
      <w:r w:rsidRPr="003A740F">
        <w:rPr>
          <w:rFonts w:ascii="David" w:eastAsia="David" w:hAnsi="David" w:hint="cs"/>
          <w:rtl/>
          <w:lang w:eastAsia="en-US"/>
        </w:rPr>
        <w:t>הצדדים</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החתום</w:t>
      </w:r>
      <w:r w:rsidRPr="003A740F">
        <w:rPr>
          <w:rFonts w:ascii="David" w:eastAsia="David" w:hAnsi="David"/>
          <w:rtl/>
          <w:lang w:eastAsia="en-US"/>
        </w:rPr>
        <w:t xml:space="preserve"> </w:t>
      </w:r>
      <w:r w:rsidRPr="003A740F">
        <w:rPr>
          <w:rFonts w:ascii="David" w:eastAsia="David" w:hAnsi="David" w:hint="cs"/>
          <w:rtl/>
          <w:lang w:eastAsia="en-US"/>
        </w:rPr>
        <w:t>בתאריך</w:t>
      </w:r>
      <w:r w:rsidRPr="003A740F">
        <w:rPr>
          <w:rFonts w:ascii="David" w:eastAsia="David" w:hAnsi="David"/>
          <w:rtl/>
          <w:lang w:eastAsia="en-US"/>
        </w:rPr>
        <w:t xml:space="preserve"> </w:t>
      </w:r>
      <w:r w:rsidRPr="003A740F">
        <w:rPr>
          <w:rFonts w:ascii="David" w:eastAsia="David" w:hAnsi="David" w:hint="cs"/>
          <w:rtl/>
          <w:lang w:eastAsia="en-US"/>
        </w:rPr>
        <w:t>הנקוב</w:t>
      </w:r>
      <w:r w:rsidRPr="003A740F">
        <w:rPr>
          <w:rFonts w:ascii="David" w:eastAsia="David" w:hAnsi="David"/>
          <w:rtl/>
          <w:lang w:eastAsia="en-US"/>
        </w:rPr>
        <w:t xml:space="preserve"> </w:t>
      </w:r>
      <w:r w:rsidRPr="003A740F">
        <w:rPr>
          <w:rFonts w:ascii="David" w:eastAsia="David" w:hAnsi="David" w:hint="cs"/>
          <w:rtl/>
          <w:lang w:eastAsia="en-US"/>
        </w:rPr>
        <w:t>בראש</w:t>
      </w:r>
      <w:r w:rsidRPr="003A740F">
        <w:rPr>
          <w:rFonts w:ascii="David" w:eastAsia="David" w:hAnsi="David"/>
          <w:rtl/>
          <w:lang w:eastAsia="en-US"/>
        </w:rPr>
        <w:t xml:space="preserve"> </w:t>
      </w:r>
      <w:r w:rsidRPr="003A740F">
        <w:rPr>
          <w:rFonts w:ascii="David" w:eastAsia="David" w:hAnsi="David" w:hint="cs"/>
          <w:rtl/>
          <w:lang w:eastAsia="en-US"/>
        </w:rPr>
        <w:t>חוזה</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w:t>
      </w:r>
    </w:p>
    <w:p w14:paraId="2C912253" w14:textId="77777777" w:rsidR="00156136" w:rsidRPr="003A740F" w:rsidRDefault="00156136" w:rsidP="00156136">
      <w:pPr>
        <w:spacing w:after="160"/>
        <w:jc w:val="center"/>
        <w:rPr>
          <w:rFonts w:ascii="David" w:eastAsia="David" w:hAnsi="David"/>
          <w:b/>
          <w:bCs/>
          <w:u w:val="single"/>
          <w:rtl/>
          <w:lang w:eastAsia="en-US"/>
        </w:rPr>
      </w:pPr>
      <w:r w:rsidRPr="003A740F">
        <w:rPr>
          <w:rFonts w:ascii="David" w:eastAsia="David" w:hAnsi="David" w:hint="cs"/>
          <w:b/>
          <w:bCs/>
          <w:u w:val="single"/>
          <w:rtl/>
          <w:lang w:eastAsia="en-US"/>
        </w:rPr>
        <w:t>חתימות</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הממשלה</w:t>
      </w:r>
    </w:p>
    <w:tbl>
      <w:tblPr>
        <w:tblStyle w:val="140"/>
        <w:bidiVisual/>
        <w:tblW w:w="0" w:type="auto"/>
        <w:tblLook w:val="02A0" w:firstRow="1" w:lastRow="0" w:firstColumn="1" w:lastColumn="0" w:noHBand="1" w:noVBand="0"/>
      </w:tblPr>
      <w:tblGrid>
        <w:gridCol w:w="1242"/>
        <w:gridCol w:w="2074"/>
        <w:gridCol w:w="1567"/>
        <w:gridCol w:w="2268"/>
      </w:tblGrid>
      <w:tr w:rsidR="00156136" w:rsidRPr="003A740F" w14:paraId="746EAE9C" w14:textId="77777777" w:rsidTr="00156136">
        <w:trPr>
          <w:trHeight w:val="302"/>
        </w:trPr>
        <w:tc>
          <w:tcPr>
            <w:cnfStyle w:val="000010000000" w:firstRow="0" w:lastRow="0" w:firstColumn="0" w:lastColumn="0" w:oddVBand="1" w:evenVBand="0" w:oddHBand="0" w:evenHBand="0" w:firstRowFirstColumn="0" w:firstRowLastColumn="0" w:lastRowFirstColumn="0" w:lastRowLastColumn="0"/>
            <w:tcW w:w="629" w:type="dxa"/>
          </w:tcPr>
          <w:p w14:paraId="56DE8439" w14:textId="77777777" w:rsidR="00156136" w:rsidRPr="003A740F" w:rsidRDefault="00156136" w:rsidP="00156136">
            <w:pPr>
              <w:spacing w:after="160"/>
              <w:rPr>
                <w:rtl/>
                <w:lang w:eastAsia="en-US"/>
              </w:rPr>
            </w:pPr>
            <w:r w:rsidRPr="003A740F">
              <w:rPr>
                <w:rFonts w:hint="cs"/>
                <w:rtl/>
                <w:lang w:eastAsia="en-US"/>
              </w:rPr>
              <w:t>שם</w:t>
            </w:r>
          </w:p>
        </w:tc>
        <w:tc>
          <w:tcPr>
            <w:tcW w:w="2074" w:type="dxa"/>
          </w:tcPr>
          <w:p w14:paraId="31834FC8" w14:textId="77777777" w:rsidR="00156136" w:rsidRPr="003A740F" w:rsidRDefault="00156136" w:rsidP="00156136">
            <w:pPr>
              <w:spacing w:after="160"/>
              <w:jc w:val="center"/>
              <w:cnfStyle w:val="000000000000" w:firstRow="0" w:lastRow="0" w:firstColumn="0" w:lastColumn="0" w:oddVBand="0" w:evenVBand="0" w:oddHBand="0" w:evenHBand="0" w:firstRowFirstColumn="0" w:firstRowLastColumn="0" w:lastRowFirstColumn="0" w:lastRowLastColumn="0"/>
              <w:rPr>
                <w:b/>
                <w:bCs/>
                <w:u w:val="single"/>
                <w:rtl/>
                <w:lang w:eastAsia="en-US"/>
              </w:rPr>
            </w:pPr>
          </w:p>
        </w:tc>
        <w:tc>
          <w:tcPr>
            <w:cnfStyle w:val="000010000000" w:firstRow="0" w:lastRow="0" w:firstColumn="0" w:lastColumn="0" w:oddVBand="1" w:evenVBand="0" w:oddHBand="0" w:evenHBand="0" w:firstRowFirstColumn="0" w:firstRowLastColumn="0" w:lastRowFirstColumn="0" w:lastRowLastColumn="0"/>
            <w:tcW w:w="1176" w:type="dxa"/>
          </w:tcPr>
          <w:p w14:paraId="159873AA" w14:textId="77777777" w:rsidR="00156136" w:rsidRPr="003A740F" w:rsidRDefault="00156136" w:rsidP="00156136">
            <w:pPr>
              <w:spacing w:after="160"/>
              <w:jc w:val="right"/>
              <w:rPr>
                <w:rtl/>
                <w:lang w:eastAsia="en-US"/>
              </w:rPr>
            </w:pPr>
            <w:r w:rsidRPr="003A740F">
              <w:rPr>
                <w:rFonts w:hint="cs"/>
                <w:rtl/>
                <w:lang w:eastAsia="en-US"/>
              </w:rPr>
              <w:t>חתימה</w:t>
            </w:r>
          </w:p>
        </w:tc>
        <w:tc>
          <w:tcPr>
            <w:tcW w:w="2268" w:type="dxa"/>
          </w:tcPr>
          <w:p w14:paraId="149A0997" w14:textId="77777777" w:rsidR="00156136" w:rsidRPr="003A740F" w:rsidRDefault="00156136" w:rsidP="00156136">
            <w:pPr>
              <w:spacing w:after="160"/>
              <w:jc w:val="center"/>
              <w:cnfStyle w:val="000000000000" w:firstRow="0" w:lastRow="0" w:firstColumn="0" w:lastColumn="0" w:oddVBand="0" w:evenVBand="0" w:oddHBand="0" w:evenHBand="0" w:firstRowFirstColumn="0" w:firstRowLastColumn="0" w:lastRowFirstColumn="0" w:lastRowLastColumn="0"/>
              <w:rPr>
                <w:b/>
                <w:bCs/>
                <w:u w:val="single"/>
                <w:rtl/>
                <w:lang w:eastAsia="en-US"/>
              </w:rPr>
            </w:pPr>
          </w:p>
        </w:tc>
      </w:tr>
      <w:tr w:rsidR="00156136" w:rsidRPr="003A740F" w14:paraId="052B2E89" w14:textId="77777777" w:rsidTr="00156136">
        <w:trPr>
          <w:trHeight w:val="269"/>
        </w:trPr>
        <w:tc>
          <w:tcPr>
            <w:cnfStyle w:val="000010000000" w:firstRow="0" w:lastRow="0" w:firstColumn="0" w:lastColumn="0" w:oddVBand="1" w:evenVBand="0" w:oddHBand="0" w:evenHBand="0" w:firstRowFirstColumn="0" w:firstRowLastColumn="0" w:lastRowFirstColumn="0" w:lastRowLastColumn="0"/>
            <w:tcW w:w="629" w:type="dxa"/>
          </w:tcPr>
          <w:p w14:paraId="552D7ED2" w14:textId="77777777" w:rsidR="00156136" w:rsidRPr="003A740F" w:rsidRDefault="00156136" w:rsidP="00156136">
            <w:pPr>
              <w:spacing w:after="160"/>
              <w:rPr>
                <w:rtl/>
                <w:lang w:eastAsia="en-US"/>
              </w:rPr>
            </w:pPr>
            <w:r w:rsidRPr="003A740F">
              <w:rPr>
                <w:rFonts w:hint="cs"/>
                <w:rtl/>
                <w:lang w:eastAsia="en-US"/>
              </w:rPr>
              <w:t>שם</w:t>
            </w:r>
          </w:p>
        </w:tc>
        <w:tc>
          <w:tcPr>
            <w:tcW w:w="2074" w:type="dxa"/>
          </w:tcPr>
          <w:p w14:paraId="4D672AB6" w14:textId="77777777" w:rsidR="00156136" w:rsidRPr="003A740F" w:rsidRDefault="00156136" w:rsidP="00156136">
            <w:pPr>
              <w:spacing w:after="160"/>
              <w:jc w:val="center"/>
              <w:cnfStyle w:val="000000000000" w:firstRow="0" w:lastRow="0" w:firstColumn="0" w:lastColumn="0" w:oddVBand="0" w:evenVBand="0" w:oddHBand="0" w:evenHBand="0" w:firstRowFirstColumn="0" w:firstRowLastColumn="0" w:lastRowFirstColumn="0" w:lastRowLastColumn="0"/>
              <w:rPr>
                <w:b/>
                <w:bCs/>
                <w:u w:val="single"/>
                <w:rtl/>
                <w:lang w:eastAsia="en-US"/>
              </w:rPr>
            </w:pPr>
          </w:p>
        </w:tc>
        <w:tc>
          <w:tcPr>
            <w:cnfStyle w:val="000010000000" w:firstRow="0" w:lastRow="0" w:firstColumn="0" w:lastColumn="0" w:oddVBand="1" w:evenVBand="0" w:oddHBand="0" w:evenHBand="0" w:firstRowFirstColumn="0" w:firstRowLastColumn="0" w:lastRowFirstColumn="0" w:lastRowLastColumn="0"/>
            <w:tcW w:w="1176" w:type="dxa"/>
          </w:tcPr>
          <w:p w14:paraId="09DE5B97" w14:textId="77777777" w:rsidR="00156136" w:rsidRPr="003A740F" w:rsidRDefault="00156136" w:rsidP="00156136">
            <w:pPr>
              <w:spacing w:after="160"/>
              <w:jc w:val="right"/>
              <w:rPr>
                <w:rtl/>
                <w:lang w:eastAsia="en-US"/>
              </w:rPr>
            </w:pPr>
            <w:r w:rsidRPr="003A740F">
              <w:rPr>
                <w:rFonts w:hint="cs"/>
                <w:rtl/>
                <w:lang w:eastAsia="en-US"/>
              </w:rPr>
              <w:t>חתימה</w:t>
            </w:r>
          </w:p>
        </w:tc>
        <w:tc>
          <w:tcPr>
            <w:tcW w:w="2268" w:type="dxa"/>
          </w:tcPr>
          <w:p w14:paraId="326C70AB" w14:textId="77777777" w:rsidR="00156136" w:rsidRPr="003A740F" w:rsidRDefault="00156136" w:rsidP="00156136">
            <w:pPr>
              <w:spacing w:after="160"/>
              <w:jc w:val="center"/>
              <w:cnfStyle w:val="000000000000" w:firstRow="0" w:lastRow="0" w:firstColumn="0" w:lastColumn="0" w:oddVBand="0" w:evenVBand="0" w:oddHBand="0" w:evenHBand="0" w:firstRowFirstColumn="0" w:firstRowLastColumn="0" w:lastRowFirstColumn="0" w:lastRowLastColumn="0"/>
              <w:rPr>
                <w:b/>
                <w:bCs/>
                <w:u w:val="single"/>
                <w:rtl/>
                <w:lang w:eastAsia="en-US"/>
              </w:rPr>
            </w:pPr>
          </w:p>
        </w:tc>
      </w:tr>
    </w:tbl>
    <w:p w14:paraId="64A4EC26" w14:textId="77777777" w:rsidR="00156136" w:rsidRPr="003A740F" w:rsidRDefault="00156136" w:rsidP="00156136">
      <w:pPr>
        <w:spacing w:before="240" w:after="160"/>
        <w:jc w:val="center"/>
        <w:rPr>
          <w:rFonts w:ascii="David" w:eastAsia="David" w:hAnsi="David"/>
          <w:b/>
          <w:bCs/>
          <w:u w:val="single"/>
          <w:lang w:eastAsia="en-US"/>
        </w:rPr>
      </w:pPr>
      <w:r w:rsidRPr="003A740F">
        <w:rPr>
          <w:rFonts w:ascii="David" w:eastAsia="David" w:hAnsi="David" w:hint="cs"/>
          <w:b/>
          <w:bCs/>
          <w:u w:val="single"/>
          <w:rtl/>
          <w:lang w:eastAsia="en-US"/>
        </w:rPr>
        <w:t>חתימות</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המשתמש</w:t>
      </w:r>
    </w:p>
    <w:tbl>
      <w:tblPr>
        <w:tblStyle w:val="140"/>
        <w:bidiVisual/>
        <w:tblW w:w="0" w:type="auto"/>
        <w:tblLook w:val="02A0" w:firstRow="1" w:lastRow="0" w:firstColumn="1" w:lastColumn="0" w:noHBand="1" w:noVBand="0"/>
      </w:tblPr>
      <w:tblGrid>
        <w:gridCol w:w="1242"/>
        <w:gridCol w:w="2074"/>
        <w:gridCol w:w="1567"/>
        <w:gridCol w:w="2268"/>
      </w:tblGrid>
      <w:tr w:rsidR="00156136" w:rsidRPr="003A740F" w14:paraId="67E1CAB0" w14:textId="77777777" w:rsidTr="00156136">
        <w:trPr>
          <w:trHeight w:val="302"/>
        </w:trPr>
        <w:tc>
          <w:tcPr>
            <w:cnfStyle w:val="000010000000" w:firstRow="0" w:lastRow="0" w:firstColumn="0" w:lastColumn="0" w:oddVBand="1" w:evenVBand="0" w:oddHBand="0" w:evenHBand="0" w:firstRowFirstColumn="0" w:firstRowLastColumn="0" w:lastRowFirstColumn="0" w:lastRowLastColumn="0"/>
            <w:tcW w:w="629" w:type="dxa"/>
          </w:tcPr>
          <w:p w14:paraId="2604585B" w14:textId="77777777" w:rsidR="00156136" w:rsidRPr="003A740F" w:rsidRDefault="00156136" w:rsidP="00156136">
            <w:pPr>
              <w:spacing w:after="160"/>
              <w:rPr>
                <w:rtl/>
                <w:lang w:eastAsia="en-US"/>
              </w:rPr>
            </w:pPr>
            <w:r w:rsidRPr="003A740F">
              <w:rPr>
                <w:rFonts w:hint="cs"/>
                <w:rtl/>
                <w:lang w:eastAsia="en-US"/>
              </w:rPr>
              <w:t>שם</w:t>
            </w:r>
          </w:p>
        </w:tc>
        <w:tc>
          <w:tcPr>
            <w:tcW w:w="2074" w:type="dxa"/>
          </w:tcPr>
          <w:p w14:paraId="0FBE59C7" w14:textId="77777777" w:rsidR="00156136" w:rsidRPr="003A740F" w:rsidRDefault="00156136" w:rsidP="00156136">
            <w:pPr>
              <w:spacing w:after="160"/>
              <w:jc w:val="center"/>
              <w:cnfStyle w:val="000000000000" w:firstRow="0" w:lastRow="0" w:firstColumn="0" w:lastColumn="0" w:oddVBand="0" w:evenVBand="0" w:oddHBand="0" w:evenHBand="0" w:firstRowFirstColumn="0" w:firstRowLastColumn="0" w:lastRowFirstColumn="0" w:lastRowLastColumn="0"/>
              <w:rPr>
                <w:b/>
                <w:bCs/>
                <w:u w:val="single"/>
                <w:rtl/>
                <w:lang w:eastAsia="en-US"/>
              </w:rPr>
            </w:pPr>
          </w:p>
        </w:tc>
        <w:tc>
          <w:tcPr>
            <w:cnfStyle w:val="000010000000" w:firstRow="0" w:lastRow="0" w:firstColumn="0" w:lastColumn="0" w:oddVBand="1" w:evenVBand="0" w:oddHBand="0" w:evenHBand="0" w:firstRowFirstColumn="0" w:firstRowLastColumn="0" w:lastRowFirstColumn="0" w:lastRowLastColumn="0"/>
            <w:tcW w:w="1176" w:type="dxa"/>
          </w:tcPr>
          <w:p w14:paraId="1486DC0C" w14:textId="77777777" w:rsidR="00156136" w:rsidRPr="003A740F" w:rsidRDefault="00156136" w:rsidP="00156136">
            <w:pPr>
              <w:spacing w:after="160"/>
              <w:jc w:val="right"/>
              <w:rPr>
                <w:rtl/>
                <w:lang w:eastAsia="en-US"/>
              </w:rPr>
            </w:pPr>
            <w:r w:rsidRPr="003A740F">
              <w:rPr>
                <w:rFonts w:hint="cs"/>
                <w:rtl/>
                <w:lang w:eastAsia="en-US"/>
              </w:rPr>
              <w:t>חתימה</w:t>
            </w:r>
          </w:p>
        </w:tc>
        <w:tc>
          <w:tcPr>
            <w:tcW w:w="2268" w:type="dxa"/>
          </w:tcPr>
          <w:p w14:paraId="14B4670B" w14:textId="77777777" w:rsidR="00156136" w:rsidRPr="003A740F" w:rsidRDefault="00156136" w:rsidP="00156136">
            <w:pPr>
              <w:spacing w:after="160"/>
              <w:jc w:val="center"/>
              <w:cnfStyle w:val="000000000000" w:firstRow="0" w:lastRow="0" w:firstColumn="0" w:lastColumn="0" w:oddVBand="0" w:evenVBand="0" w:oddHBand="0" w:evenHBand="0" w:firstRowFirstColumn="0" w:firstRowLastColumn="0" w:lastRowFirstColumn="0" w:lastRowLastColumn="0"/>
              <w:rPr>
                <w:b/>
                <w:bCs/>
                <w:u w:val="single"/>
                <w:rtl/>
                <w:lang w:eastAsia="en-US"/>
              </w:rPr>
            </w:pPr>
          </w:p>
        </w:tc>
      </w:tr>
      <w:tr w:rsidR="00156136" w:rsidRPr="003A740F" w14:paraId="120D6669" w14:textId="77777777" w:rsidTr="00156136">
        <w:trPr>
          <w:trHeight w:val="269"/>
        </w:trPr>
        <w:tc>
          <w:tcPr>
            <w:cnfStyle w:val="000010000000" w:firstRow="0" w:lastRow="0" w:firstColumn="0" w:lastColumn="0" w:oddVBand="1" w:evenVBand="0" w:oddHBand="0" w:evenHBand="0" w:firstRowFirstColumn="0" w:firstRowLastColumn="0" w:lastRowFirstColumn="0" w:lastRowLastColumn="0"/>
            <w:tcW w:w="629" w:type="dxa"/>
          </w:tcPr>
          <w:p w14:paraId="5C29BCE5" w14:textId="77777777" w:rsidR="00156136" w:rsidRPr="003A740F" w:rsidRDefault="00156136" w:rsidP="00156136">
            <w:pPr>
              <w:spacing w:after="160"/>
              <w:rPr>
                <w:rtl/>
                <w:lang w:eastAsia="en-US"/>
              </w:rPr>
            </w:pPr>
            <w:r w:rsidRPr="003A740F">
              <w:rPr>
                <w:rFonts w:hint="cs"/>
                <w:rtl/>
                <w:lang w:eastAsia="en-US"/>
              </w:rPr>
              <w:t>שם</w:t>
            </w:r>
          </w:p>
        </w:tc>
        <w:tc>
          <w:tcPr>
            <w:tcW w:w="2074" w:type="dxa"/>
          </w:tcPr>
          <w:p w14:paraId="484079CD" w14:textId="77777777" w:rsidR="00156136" w:rsidRPr="003A740F" w:rsidRDefault="00156136" w:rsidP="00156136">
            <w:pPr>
              <w:spacing w:after="160"/>
              <w:jc w:val="center"/>
              <w:cnfStyle w:val="000000000000" w:firstRow="0" w:lastRow="0" w:firstColumn="0" w:lastColumn="0" w:oddVBand="0" w:evenVBand="0" w:oddHBand="0" w:evenHBand="0" w:firstRowFirstColumn="0" w:firstRowLastColumn="0" w:lastRowFirstColumn="0" w:lastRowLastColumn="0"/>
              <w:rPr>
                <w:b/>
                <w:bCs/>
                <w:u w:val="single"/>
                <w:rtl/>
                <w:lang w:eastAsia="en-US"/>
              </w:rPr>
            </w:pPr>
          </w:p>
        </w:tc>
        <w:tc>
          <w:tcPr>
            <w:cnfStyle w:val="000010000000" w:firstRow="0" w:lastRow="0" w:firstColumn="0" w:lastColumn="0" w:oddVBand="1" w:evenVBand="0" w:oddHBand="0" w:evenHBand="0" w:firstRowFirstColumn="0" w:firstRowLastColumn="0" w:lastRowFirstColumn="0" w:lastRowLastColumn="0"/>
            <w:tcW w:w="1176" w:type="dxa"/>
          </w:tcPr>
          <w:p w14:paraId="6C8D9ACA" w14:textId="77777777" w:rsidR="00156136" w:rsidRPr="003A740F" w:rsidRDefault="00156136" w:rsidP="00156136">
            <w:pPr>
              <w:spacing w:after="160"/>
              <w:jc w:val="right"/>
              <w:rPr>
                <w:rtl/>
                <w:lang w:eastAsia="en-US"/>
              </w:rPr>
            </w:pPr>
            <w:r w:rsidRPr="003A740F">
              <w:rPr>
                <w:rFonts w:hint="cs"/>
                <w:rtl/>
                <w:lang w:eastAsia="en-US"/>
              </w:rPr>
              <w:t>חתימה</w:t>
            </w:r>
          </w:p>
        </w:tc>
        <w:tc>
          <w:tcPr>
            <w:tcW w:w="2268" w:type="dxa"/>
          </w:tcPr>
          <w:p w14:paraId="0F78381D" w14:textId="77777777" w:rsidR="00156136" w:rsidRPr="003A740F" w:rsidRDefault="00156136" w:rsidP="00156136">
            <w:pPr>
              <w:spacing w:after="160"/>
              <w:jc w:val="center"/>
              <w:cnfStyle w:val="000000000000" w:firstRow="0" w:lastRow="0" w:firstColumn="0" w:lastColumn="0" w:oddVBand="0" w:evenVBand="0" w:oddHBand="0" w:evenHBand="0" w:firstRowFirstColumn="0" w:firstRowLastColumn="0" w:lastRowFirstColumn="0" w:lastRowLastColumn="0"/>
              <w:rPr>
                <w:b/>
                <w:bCs/>
                <w:u w:val="single"/>
                <w:rtl/>
                <w:lang w:eastAsia="en-US"/>
              </w:rPr>
            </w:pPr>
          </w:p>
        </w:tc>
      </w:tr>
    </w:tbl>
    <w:p w14:paraId="271E94A0" w14:textId="77777777" w:rsidR="00156136" w:rsidRPr="003A740F" w:rsidRDefault="00156136" w:rsidP="00156136">
      <w:pPr>
        <w:spacing w:after="160"/>
        <w:rPr>
          <w:rFonts w:ascii="David" w:hAnsi="David"/>
          <w:bCs/>
          <w:sz w:val="26"/>
          <w:szCs w:val="26"/>
          <w:u w:val="single"/>
          <w:rtl/>
          <w:lang w:eastAsia="en-US"/>
        </w:rPr>
      </w:pPr>
      <w:r w:rsidRPr="003A740F">
        <w:rPr>
          <w:rFonts w:ascii="David" w:eastAsia="David" w:hAnsi="David"/>
          <w:rtl/>
          <w:lang w:eastAsia="en-US"/>
        </w:rPr>
        <w:br w:type="page"/>
      </w:r>
    </w:p>
    <w:p w14:paraId="5B3886BB" w14:textId="77777777" w:rsidR="00156136" w:rsidRPr="00A05100" w:rsidRDefault="00156136" w:rsidP="00156136">
      <w:pPr>
        <w:pStyle w:val="aff1"/>
        <w:spacing w:after="160"/>
        <w:ind w:left="1304"/>
        <w:rPr>
          <w:rFonts w:ascii="David" w:eastAsia="David" w:hAnsi="David" w:cs="David"/>
          <w:b/>
          <w:bCs/>
          <w:u w:val="single"/>
          <w:lang w:eastAsia="en-US"/>
        </w:rPr>
      </w:pPr>
      <w:r w:rsidRPr="00A05100">
        <w:rPr>
          <w:rFonts w:ascii="David" w:eastAsia="David" w:hAnsi="David" w:cs="David" w:hint="cs"/>
          <w:b/>
          <w:bCs/>
          <w:u w:val="single"/>
          <w:rtl/>
          <w:lang w:eastAsia="en-US"/>
        </w:rPr>
        <w:lastRenderedPageBreak/>
        <w:t>נספח</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א</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לחוזה</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שימוש</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בפורטל</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ספקים</w:t>
      </w:r>
      <w:r w:rsidRPr="00A05100">
        <w:rPr>
          <w:rFonts w:ascii="David" w:eastAsia="David" w:hAnsi="David" w:cs="David"/>
          <w:b/>
          <w:bCs/>
          <w:u w:val="single"/>
          <w:rtl/>
          <w:lang w:eastAsia="en-US"/>
        </w:rPr>
        <w:t xml:space="preserve"> – </w:t>
      </w:r>
      <w:r w:rsidRPr="00A05100">
        <w:rPr>
          <w:rFonts w:ascii="David" w:eastAsia="David" w:hAnsi="David" w:cs="David" w:hint="cs"/>
          <w:b/>
          <w:bCs/>
          <w:u w:val="single"/>
          <w:rtl/>
          <w:lang w:eastAsia="en-US"/>
        </w:rPr>
        <w:t>דרישות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לתשתית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המקומית</w:t>
      </w:r>
    </w:p>
    <w:p w14:paraId="22958E26" w14:textId="77777777" w:rsidR="00156136" w:rsidRPr="001436AF" w:rsidRDefault="00156136" w:rsidP="00156136">
      <w:pPr>
        <w:pStyle w:val="aff1"/>
        <w:numPr>
          <w:ilvl w:val="0"/>
          <w:numId w:val="168"/>
        </w:numPr>
        <w:spacing w:after="160"/>
        <w:ind w:right="0"/>
        <w:contextualSpacing/>
        <w:rPr>
          <w:rFonts w:ascii="David" w:eastAsia="David" w:hAnsi="David" w:cs="David"/>
          <w:b/>
          <w:bCs/>
          <w:u w:val="single"/>
          <w:lang w:eastAsia="en-US"/>
        </w:rPr>
      </w:pPr>
      <w:bookmarkStart w:id="819" w:name="_Toc515808457"/>
      <w:bookmarkStart w:id="820" w:name="_Toc517159729"/>
      <w:bookmarkStart w:id="821" w:name="_Toc517610474"/>
      <w:bookmarkStart w:id="822" w:name="_Toc519145748"/>
      <w:r w:rsidRPr="001436AF">
        <w:rPr>
          <w:rFonts w:ascii="David" w:eastAsia="David" w:hAnsi="David" w:cs="David" w:hint="cs"/>
          <w:b/>
          <w:bCs/>
          <w:u w:val="single"/>
          <w:rtl/>
          <w:lang w:eastAsia="en-US"/>
        </w:rPr>
        <w:t>אמצעים</w:t>
      </w:r>
      <w:r w:rsidRPr="001436AF">
        <w:rPr>
          <w:rFonts w:ascii="David" w:eastAsia="David" w:hAnsi="David" w:cs="David"/>
          <w:b/>
          <w:bCs/>
          <w:u w:val="single"/>
          <w:rtl/>
          <w:lang w:eastAsia="en-US"/>
        </w:rPr>
        <w:t xml:space="preserve"> </w:t>
      </w:r>
      <w:r w:rsidRPr="001436AF">
        <w:rPr>
          <w:rFonts w:ascii="David" w:eastAsia="David" w:hAnsi="David" w:cs="David" w:hint="cs"/>
          <w:b/>
          <w:bCs/>
          <w:u w:val="single"/>
          <w:rtl/>
          <w:lang w:eastAsia="en-US"/>
        </w:rPr>
        <w:t>הניתנים</w:t>
      </w:r>
      <w:r w:rsidRPr="001436AF">
        <w:rPr>
          <w:rFonts w:ascii="David" w:eastAsia="David" w:hAnsi="David" w:cs="David"/>
          <w:b/>
          <w:bCs/>
          <w:u w:val="single"/>
          <w:rtl/>
          <w:lang w:eastAsia="en-US"/>
        </w:rPr>
        <w:t xml:space="preserve"> </w:t>
      </w:r>
      <w:r w:rsidRPr="001436AF">
        <w:rPr>
          <w:rFonts w:ascii="David" w:eastAsia="David" w:hAnsi="David" w:cs="David" w:hint="cs"/>
          <w:b/>
          <w:bCs/>
          <w:u w:val="single"/>
          <w:rtl/>
          <w:lang w:eastAsia="en-US"/>
        </w:rPr>
        <w:t>מהגורם</w:t>
      </w:r>
      <w:r w:rsidRPr="001436AF">
        <w:rPr>
          <w:rFonts w:ascii="David" w:eastAsia="David" w:hAnsi="David" w:cs="David"/>
          <w:b/>
          <w:bCs/>
          <w:u w:val="single"/>
          <w:rtl/>
          <w:lang w:eastAsia="en-US"/>
        </w:rPr>
        <w:t xml:space="preserve"> </w:t>
      </w:r>
      <w:r w:rsidRPr="001436AF">
        <w:rPr>
          <w:rFonts w:ascii="David" w:eastAsia="David" w:hAnsi="David" w:cs="David" w:hint="cs"/>
          <w:b/>
          <w:bCs/>
          <w:u w:val="single"/>
          <w:rtl/>
          <w:lang w:eastAsia="en-US"/>
        </w:rPr>
        <w:t>המנפק</w:t>
      </w:r>
      <w:bookmarkEnd w:id="819"/>
      <w:bookmarkEnd w:id="820"/>
      <w:bookmarkEnd w:id="821"/>
      <w:bookmarkEnd w:id="822"/>
      <w:r w:rsidRPr="001436AF">
        <w:rPr>
          <w:rFonts w:ascii="David" w:eastAsia="David" w:hAnsi="David" w:cs="David"/>
          <w:b/>
          <w:bCs/>
          <w:u w:val="single"/>
          <w:rtl/>
          <w:lang w:eastAsia="en-US"/>
        </w:rPr>
        <w:t xml:space="preserve"> </w:t>
      </w:r>
    </w:p>
    <w:p w14:paraId="5E7B15F4" w14:textId="77777777" w:rsidR="00156136" w:rsidRPr="003A740F" w:rsidRDefault="00156136" w:rsidP="00156136">
      <w:pPr>
        <w:numPr>
          <w:ilvl w:val="1"/>
          <w:numId w:val="168"/>
        </w:numPr>
        <w:spacing w:after="160"/>
        <w:ind w:right="0"/>
        <w:contextualSpacing/>
        <w:rPr>
          <w:rFonts w:ascii="David" w:eastAsia="David" w:hAnsi="David"/>
          <w:lang w:eastAsia="en-US"/>
        </w:rPr>
      </w:pPr>
      <w:r w:rsidRPr="003A740F">
        <w:rPr>
          <w:rFonts w:ascii="David" w:eastAsia="David" w:hAnsi="David" w:hint="cs"/>
          <w:rtl/>
          <w:lang w:eastAsia="en-US"/>
        </w:rPr>
        <w:t>קורא</w:t>
      </w:r>
      <w:r w:rsidRPr="003A740F">
        <w:rPr>
          <w:rFonts w:ascii="David" w:eastAsia="David" w:hAnsi="David"/>
          <w:rtl/>
          <w:lang w:eastAsia="en-US"/>
        </w:rPr>
        <w:t xml:space="preserve"> </w:t>
      </w:r>
      <w:r w:rsidRPr="003A740F">
        <w:rPr>
          <w:rFonts w:ascii="David" w:eastAsia="David" w:hAnsi="David" w:hint="cs"/>
          <w:rtl/>
          <w:lang w:eastAsia="en-US"/>
        </w:rPr>
        <w:t>כרטיסים</w:t>
      </w:r>
      <w:r w:rsidRPr="003A740F">
        <w:rPr>
          <w:rFonts w:ascii="David" w:eastAsia="David" w:hAnsi="David"/>
          <w:rtl/>
          <w:lang w:eastAsia="en-US"/>
        </w:rPr>
        <w:t>.</w:t>
      </w:r>
    </w:p>
    <w:p w14:paraId="33061CCA" w14:textId="77777777" w:rsidR="00156136" w:rsidRPr="003A740F" w:rsidRDefault="00156136" w:rsidP="00156136">
      <w:pPr>
        <w:numPr>
          <w:ilvl w:val="1"/>
          <w:numId w:val="168"/>
        </w:numPr>
        <w:spacing w:after="160"/>
        <w:ind w:right="0"/>
        <w:contextualSpacing/>
        <w:rPr>
          <w:rFonts w:ascii="David" w:eastAsia="David" w:hAnsi="David"/>
          <w:lang w:eastAsia="en-US"/>
        </w:rPr>
      </w:pPr>
      <w:r w:rsidRPr="003A740F">
        <w:rPr>
          <w:rFonts w:ascii="David" w:eastAsia="David" w:hAnsi="David" w:hint="cs"/>
          <w:rtl/>
          <w:lang w:eastAsia="en-US"/>
        </w:rPr>
        <w:t>כרטיס</w:t>
      </w:r>
      <w:r w:rsidRPr="003A740F">
        <w:rPr>
          <w:rFonts w:ascii="David" w:eastAsia="David" w:hAnsi="David"/>
          <w:rtl/>
          <w:lang w:eastAsia="en-US"/>
        </w:rPr>
        <w:t xml:space="preserve"> </w:t>
      </w:r>
      <w:r w:rsidRPr="003A740F">
        <w:rPr>
          <w:rFonts w:ascii="David" w:eastAsia="David" w:hAnsi="David" w:hint="cs"/>
          <w:rtl/>
          <w:lang w:eastAsia="en-US"/>
        </w:rPr>
        <w:t>חכם</w:t>
      </w:r>
      <w:r w:rsidRPr="003A740F">
        <w:rPr>
          <w:rFonts w:ascii="David" w:eastAsia="David" w:hAnsi="David"/>
          <w:rtl/>
          <w:lang w:eastAsia="en-US"/>
        </w:rPr>
        <w:t>.</w:t>
      </w:r>
    </w:p>
    <w:p w14:paraId="0C8B417C" w14:textId="77777777" w:rsidR="00156136" w:rsidRPr="003A740F" w:rsidRDefault="00156136" w:rsidP="00156136">
      <w:pPr>
        <w:numPr>
          <w:ilvl w:val="1"/>
          <w:numId w:val="168"/>
        </w:numPr>
        <w:spacing w:after="160"/>
        <w:ind w:right="0"/>
        <w:contextualSpacing/>
        <w:rPr>
          <w:rFonts w:ascii="David" w:eastAsia="David" w:hAnsi="David"/>
          <w:lang w:eastAsia="en-US"/>
        </w:rPr>
      </w:pPr>
      <w:r w:rsidRPr="003A740F">
        <w:rPr>
          <w:rFonts w:ascii="David" w:eastAsia="David" w:hAnsi="David" w:hint="cs"/>
          <w:rtl/>
          <w:lang w:eastAsia="en-US"/>
        </w:rPr>
        <w:t>סיסמא</w:t>
      </w:r>
      <w:r w:rsidRPr="003A740F">
        <w:rPr>
          <w:rFonts w:ascii="David" w:eastAsia="David" w:hAnsi="David"/>
          <w:rtl/>
          <w:lang w:eastAsia="en-US"/>
        </w:rPr>
        <w:t xml:space="preserve"> (</w:t>
      </w:r>
      <w:r w:rsidRPr="003A740F">
        <w:rPr>
          <w:rFonts w:ascii="David" w:eastAsia="David" w:hAnsi="David"/>
          <w:lang w:eastAsia="en-US"/>
        </w:rPr>
        <w:t>Pin Number</w:t>
      </w:r>
      <w:r w:rsidRPr="003A740F">
        <w:rPr>
          <w:rFonts w:ascii="David" w:eastAsia="David" w:hAnsi="David"/>
          <w:rtl/>
          <w:lang w:eastAsia="en-US"/>
        </w:rPr>
        <w:t>).</w:t>
      </w:r>
    </w:p>
    <w:p w14:paraId="555BEC31" w14:textId="77777777" w:rsidR="00156136" w:rsidRPr="001436AF" w:rsidRDefault="00156136" w:rsidP="00156136">
      <w:pPr>
        <w:pStyle w:val="aff1"/>
        <w:numPr>
          <w:ilvl w:val="0"/>
          <w:numId w:val="168"/>
        </w:numPr>
        <w:spacing w:after="160"/>
        <w:ind w:right="0"/>
        <w:contextualSpacing/>
        <w:rPr>
          <w:rFonts w:ascii="David" w:eastAsia="David" w:hAnsi="David" w:cs="David"/>
          <w:b/>
          <w:bCs/>
          <w:u w:val="single"/>
          <w:lang w:eastAsia="en-US"/>
        </w:rPr>
      </w:pPr>
      <w:bookmarkStart w:id="823" w:name="_Toc515808458"/>
      <w:bookmarkStart w:id="824" w:name="_Toc517159730"/>
      <w:bookmarkStart w:id="825" w:name="_Toc517610475"/>
      <w:bookmarkStart w:id="826" w:name="_Toc519145749"/>
      <w:r w:rsidRPr="001436AF">
        <w:rPr>
          <w:rFonts w:ascii="David" w:eastAsia="David" w:hAnsi="David" w:cs="David" w:hint="cs"/>
          <w:b/>
          <w:bCs/>
          <w:u w:val="single"/>
          <w:rtl/>
          <w:lang w:eastAsia="en-US"/>
        </w:rPr>
        <w:t>דרישות</w:t>
      </w:r>
      <w:r w:rsidRPr="001436AF">
        <w:rPr>
          <w:rFonts w:ascii="David" w:eastAsia="David" w:hAnsi="David" w:cs="David"/>
          <w:b/>
          <w:bCs/>
          <w:u w:val="single"/>
          <w:rtl/>
          <w:lang w:eastAsia="en-US"/>
        </w:rPr>
        <w:t xml:space="preserve"> </w:t>
      </w:r>
      <w:r w:rsidRPr="001436AF">
        <w:rPr>
          <w:rFonts w:ascii="David" w:eastAsia="David" w:hAnsi="David" w:cs="David" w:hint="cs"/>
          <w:b/>
          <w:bCs/>
          <w:u w:val="single"/>
          <w:rtl/>
          <w:lang w:eastAsia="en-US"/>
        </w:rPr>
        <w:t>מערכת</w:t>
      </w:r>
      <w:bookmarkEnd w:id="823"/>
      <w:bookmarkEnd w:id="824"/>
      <w:bookmarkEnd w:id="825"/>
      <w:bookmarkEnd w:id="826"/>
      <w:r w:rsidRPr="001436AF">
        <w:rPr>
          <w:rFonts w:ascii="David" w:eastAsia="David" w:hAnsi="David" w:cs="David"/>
          <w:b/>
          <w:bCs/>
          <w:u w:val="single"/>
          <w:rtl/>
          <w:lang w:eastAsia="en-US"/>
        </w:rPr>
        <w:t xml:space="preserve"> </w:t>
      </w:r>
    </w:p>
    <w:p w14:paraId="4280EBD7" w14:textId="77777777" w:rsidR="00156136" w:rsidRPr="003A740F" w:rsidRDefault="00156136" w:rsidP="00156136">
      <w:pPr>
        <w:spacing w:after="160"/>
        <w:ind w:firstLine="567"/>
        <w:rPr>
          <w:rFonts w:ascii="David" w:eastAsia="David" w:hAnsi="David"/>
          <w:lang w:eastAsia="en-US"/>
        </w:rPr>
      </w:pPr>
      <w:r w:rsidRPr="003A740F">
        <w:rPr>
          <w:rFonts w:ascii="David" w:eastAsia="David" w:hAnsi="David" w:hint="cs"/>
          <w:rtl/>
          <w:lang w:eastAsia="en-US"/>
        </w:rPr>
        <w:t>עבודה</w:t>
      </w:r>
      <w:r w:rsidRPr="003A740F">
        <w:rPr>
          <w:rFonts w:ascii="David" w:eastAsia="David" w:hAnsi="David"/>
          <w:rtl/>
          <w:lang w:eastAsia="en-US"/>
        </w:rPr>
        <w:t xml:space="preserve"> </w:t>
      </w:r>
      <w:r w:rsidRPr="003A740F">
        <w:rPr>
          <w:rFonts w:ascii="David" w:eastAsia="David" w:hAnsi="David" w:hint="cs"/>
          <w:rtl/>
          <w:lang w:eastAsia="en-US"/>
        </w:rPr>
        <w:t>במערכת</w:t>
      </w:r>
      <w:r w:rsidRPr="003A740F">
        <w:rPr>
          <w:rFonts w:ascii="David" w:eastAsia="David" w:hAnsi="David"/>
          <w:rtl/>
          <w:lang w:eastAsia="en-US"/>
        </w:rPr>
        <w:t xml:space="preserve"> </w:t>
      </w:r>
      <w:r w:rsidRPr="003A740F">
        <w:rPr>
          <w:rFonts w:ascii="David" w:eastAsia="David" w:hAnsi="David" w:hint="cs"/>
          <w:rtl/>
          <w:lang w:eastAsia="en-US"/>
        </w:rPr>
        <w:t>תתאפשר</w:t>
      </w:r>
      <w:r w:rsidRPr="003A740F">
        <w:rPr>
          <w:rFonts w:ascii="David" w:eastAsia="David" w:hAnsi="David"/>
          <w:rtl/>
          <w:lang w:eastAsia="en-US"/>
        </w:rPr>
        <w:t xml:space="preserve"> </w:t>
      </w:r>
      <w:r w:rsidRPr="003A740F">
        <w:rPr>
          <w:rFonts w:ascii="David" w:eastAsia="David" w:hAnsi="David" w:hint="cs"/>
          <w:rtl/>
          <w:lang w:eastAsia="en-US"/>
        </w:rPr>
        <w:t>רק</w:t>
      </w:r>
      <w:r w:rsidRPr="003A740F">
        <w:rPr>
          <w:rFonts w:ascii="David" w:eastAsia="David" w:hAnsi="David"/>
          <w:rtl/>
          <w:lang w:eastAsia="en-US"/>
        </w:rPr>
        <w:t xml:space="preserve"> </w:t>
      </w:r>
      <w:r w:rsidRPr="003A740F">
        <w:rPr>
          <w:rFonts w:ascii="David" w:eastAsia="David" w:hAnsi="David" w:hint="cs"/>
          <w:rtl/>
          <w:lang w:eastAsia="en-US"/>
        </w:rPr>
        <w:t>עם</w:t>
      </w:r>
      <w:r w:rsidRPr="003A740F">
        <w:rPr>
          <w:rFonts w:ascii="David" w:eastAsia="David" w:hAnsi="David"/>
          <w:rtl/>
          <w:lang w:eastAsia="en-US"/>
        </w:rPr>
        <w:t xml:space="preserve"> </w:t>
      </w:r>
      <w:r w:rsidRPr="003A740F">
        <w:rPr>
          <w:rFonts w:ascii="David" w:eastAsia="David" w:hAnsi="David" w:hint="cs"/>
          <w:rtl/>
          <w:lang w:eastAsia="en-US"/>
        </w:rPr>
        <w:t>קיום</w:t>
      </w:r>
      <w:r w:rsidRPr="003A740F">
        <w:rPr>
          <w:rFonts w:ascii="David" w:eastAsia="David" w:hAnsi="David"/>
          <w:rtl/>
          <w:lang w:eastAsia="en-US"/>
        </w:rPr>
        <w:t xml:space="preserve"> </w:t>
      </w:r>
      <w:r w:rsidRPr="003A740F">
        <w:rPr>
          <w:rFonts w:ascii="David" w:eastAsia="David" w:hAnsi="David" w:hint="cs"/>
          <w:rtl/>
          <w:lang w:eastAsia="en-US"/>
        </w:rPr>
        <w:t>דרישות</w:t>
      </w:r>
      <w:r w:rsidRPr="003A740F">
        <w:rPr>
          <w:rFonts w:ascii="David" w:eastAsia="David" w:hAnsi="David"/>
          <w:rtl/>
          <w:lang w:eastAsia="en-US"/>
        </w:rPr>
        <w:t xml:space="preserve"> </w:t>
      </w:r>
      <w:r w:rsidRPr="003A740F">
        <w:rPr>
          <w:rFonts w:ascii="David" w:eastAsia="David" w:hAnsi="David" w:hint="cs"/>
          <w:rtl/>
          <w:lang w:eastAsia="en-US"/>
        </w:rPr>
        <w:t>החומרה</w:t>
      </w:r>
      <w:r w:rsidRPr="003A740F">
        <w:rPr>
          <w:rFonts w:ascii="David" w:eastAsia="David" w:hAnsi="David"/>
          <w:rtl/>
          <w:lang w:eastAsia="en-US"/>
        </w:rPr>
        <w:t xml:space="preserve"> </w:t>
      </w:r>
      <w:r w:rsidRPr="003A740F">
        <w:rPr>
          <w:rFonts w:ascii="David" w:eastAsia="David" w:hAnsi="David" w:hint="cs"/>
          <w:rtl/>
          <w:lang w:eastAsia="en-US"/>
        </w:rPr>
        <w:t>והתוכנה</w:t>
      </w:r>
      <w:r w:rsidRPr="003A740F">
        <w:rPr>
          <w:rFonts w:ascii="David" w:eastAsia="David" w:hAnsi="David"/>
          <w:rtl/>
          <w:lang w:eastAsia="en-US"/>
        </w:rPr>
        <w:t xml:space="preserve"> </w:t>
      </w:r>
      <w:r w:rsidRPr="003A740F">
        <w:rPr>
          <w:rFonts w:ascii="David" w:eastAsia="David" w:hAnsi="David" w:hint="cs"/>
          <w:rtl/>
          <w:lang w:eastAsia="en-US"/>
        </w:rPr>
        <w:t>הבאות</w:t>
      </w:r>
      <w:r w:rsidRPr="003A740F">
        <w:rPr>
          <w:rFonts w:ascii="David" w:eastAsia="David" w:hAnsi="David"/>
          <w:rtl/>
          <w:lang w:eastAsia="en-US"/>
        </w:rPr>
        <w:t>:</w:t>
      </w:r>
    </w:p>
    <w:p w14:paraId="66E4815A"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יציאת</w:t>
      </w:r>
      <w:r w:rsidRPr="003A740F">
        <w:rPr>
          <w:rFonts w:ascii="David" w:eastAsia="David" w:hAnsi="David"/>
          <w:rtl/>
          <w:lang w:eastAsia="en-US"/>
        </w:rPr>
        <w:t xml:space="preserve"> </w:t>
      </w:r>
      <w:r w:rsidRPr="003A740F">
        <w:rPr>
          <w:rFonts w:ascii="David" w:eastAsia="David" w:hAnsi="David"/>
          <w:lang w:eastAsia="en-US"/>
        </w:rPr>
        <w:t>USB</w:t>
      </w:r>
      <w:r w:rsidRPr="003A740F">
        <w:rPr>
          <w:rFonts w:ascii="David" w:eastAsia="David" w:hAnsi="David"/>
          <w:rtl/>
          <w:lang w:eastAsia="en-US"/>
        </w:rPr>
        <w:t xml:space="preserve"> </w:t>
      </w:r>
      <w:r w:rsidRPr="003A740F">
        <w:rPr>
          <w:rFonts w:ascii="David" w:eastAsia="David" w:hAnsi="David" w:hint="cs"/>
          <w:rtl/>
          <w:lang w:eastAsia="en-US"/>
        </w:rPr>
        <w:t>פנויה</w:t>
      </w:r>
      <w:r w:rsidRPr="003A740F">
        <w:rPr>
          <w:rFonts w:ascii="David" w:eastAsia="David" w:hAnsi="David"/>
          <w:rtl/>
          <w:lang w:eastAsia="en-US"/>
        </w:rPr>
        <w:t xml:space="preserve"> (</w:t>
      </w:r>
      <w:r w:rsidRPr="003A740F">
        <w:rPr>
          <w:rFonts w:ascii="David" w:eastAsia="David" w:hAnsi="David" w:hint="cs"/>
          <w:rtl/>
          <w:lang w:eastAsia="en-US"/>
        </w:rPr>
        <w:t>עבור</w:t>
      </w:r>
      <w:r w:rsidRPr="003A740F">
        <w:rPr>
          <w:rFonts w:ascii="David" w:eastAsia="David" w:hAnsi="David"/>
          <w:rtl/>
          <w:lang w:eastAsia="en-US"/>
        </w:rPr>
        <w:t xml:space="preserve"> </w:t>
      </w:r>
      <w:r w:rsidRPr="003A740F">
        <w:rPr>
          <w:rFonts w:ascii="David" w:eastAsia="David" w:hAnsi="David" w:hint="cs"/>
          <w:rtl/>
          <w:lang w:eastAsia="en-US"/>
        </w:rPr>
        <w:t>קורא</w:t>
      </w:r>
      <w:r w:rsidRPr="003A740F">
        <w:rPr>
          <w:rFonts w:ascii="David" w:eastAsia="David" w:hAnsi="David"/>
          <w:rtl/>
          <w:lang w:eastAsia="en-US"/>
        </w:rPr>
        <w:t xml:space="preserve"> </w:t>
      </w:r>
      <w:r w:rsidRPr="003A740F">
        <w:rPr>
          <w:rFonts w:ascii="David" w:eastAsia="David" w:hAnsi="David" w:hint="cs"/>
          <w:rtl/>
          <w:lang w:eastAsia="en-US"/>
        </w:rPr>
        <w:t>הכרטיסים</w:t>
      </w:r>
      <w:r w:rsidRPr="003A740F">
        <w:rPr>
          <w:rFonts w:ascii="David" w:eastAsia="David" w:hAnsi="David"/>
          <w:rtl/>
          <w:lang w:eastAsia="en-US"/>
        </w:rPr>
        <w:t>)</w:t>
      </w:r>
    </w:p>
    <w:p w14:paraId="67434943"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דפדפן</w:t>
      </w:r>
      <w:r w:rsidRPr="003A740F">
        <w:rPr>
          <w:rFonts w:ascii="David" w:eastAsia="David" w:hAnsi="David"/>
          <w:rtl/>
          <w:lang w:eastAsia="en-US"/>
        </w:rPr>
        <w:t xml:space="preserve"> </w:t>
      </w:r>
      <w:r w:rsidRPr="003A740F">
        <w:rPr>
          <w:rFonts w:ascii="David" w:eastAsia="David" w:hAnsi="David" w:hint="cs"/>
          <w:rtl/>
          <w:lang w:eastAsia="en-US"/>
        </w:rPr>
        <w:t>אינטרנט</w:t>
      </w:r>
      <w:r w:rsidRPr="003A740F">
        <w:rPr>
          <w:rFonts w:ascii="David" w:eastAsia="David" w:hAnsi="David"/>
          <w:rtl/>
          <w:lang w:eastAsia="en-US"/>
        </w:rPr>
        <w:t xml:space="preserve"> </w:t>
      </w:r>
      <w:r w:rsidRPr="003A740F">
        <w:rPr>
          <w:rFonts w:ascii="David" w:eastAsia="David" w:hAnsi="David" w:hint="cs"/>
          <w:rtl/>
          <w:lang w:eastAsia="en-US"/>
        </w:rPr>
        <w:t>אקספלורר</w:t>
      </w:r>
      <w:r w:rsidRPr="003A740F">
        <w:rPr>
          <w:rFonts w:ascii="David" w:eastAsia="David" w:hAnsi="David"/>
          <w:rtl/>
          <w:lang w:eastAsia="en-US"/>
        </w:rPr>
        <w:t xml:space="preserve"> 7.0 </w:t>
      </w:r>
      <w:r w:rsidRPr="003A740F">
        <w:rPr>
          <w:rFonts w:ascii="David" w:eastAsia="David" w:hAnsi="David" w:hint="cs"/>
          <w:rtl/>
          <w:lang w:eastAsia="en-US"/>
        </w:rPr>
        <w:t>ומעלה</w:t>
      </w:r>
    </w:p>
    <w:p w14:paraId="1B5E7AF0"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מערכת</w:t>
      </w:r>
      <w:r w:rsidRPr="003A740F">
        <w:rPr>
          <w:rFonts w:ascii="David" w:eastAsia="David" w:hAnsi="David"/>
          <w:rtl/>
          <w:lang w:eastAsia="en-US"/>
        </w:rPr>
        <w:t xml:space="preserve"> </w:t>
      </w:r>
      <w:r w:rsidRPr="003A740F">
        <w:rPr>
          <w:rFonts w:ascii="David" w:eastAsia="David" w:hAnsi="David" w:hint="cs"/>
          <w:rtl/>
          <w:lang w:eastAsia="en-US"/>
        </w:rPr>
        <w:t>הפעלה</w:t>
      </w:r>
      <w:r w:rsidRPr="003A740F">
        <w:rPr>
          <w:rFonts w:ascii="David" w:eastAsia="David" w:hAnsi="David"/>
          <w:rtl/>
          <w:lang w:eastAsia="en-US"/>
        </w:rPr>
        <w:t xml:space="preserve"> </w:t>
      </w:r>
      <w:r w:rsidRPr="003A740F">
        <w:rPr>
          <w:rFonts w:ascii="David" w:eastAsia="David" w:hAnsi="David"/>
          <w:lang w:eastAsia="en-US"/>
        </w:rPr>
        <w:t>WINDOWS7</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lang w:eastAsia="en-US"/>
        </w:rPr>
        <w:t>WINDOWS8/8.1</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lang w:eastAsia="en-US"/>
        </w:rPr>
        <w:t>VISTA</w:t>
      </w:r>
    </w:p>
    <w:p w14:paraId="129F1CBC"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lang w:eastAsia="en-US"/>
        </w:rPr>
        <w:t>Windows XP</w:t>
      </w:r>
      <w:r w:rsidRPr="003A740F">
        <w:rPr>
          <w:rFonts w:ascii="David" w:eastAsia="David" w:hAnsi="David"/>
          <w:rtl/>
          <w:lang w:eastAsia="en-US"/>
        </w:rPr>
        <w:t xml:space="preserve"> – </w:t>
      </w:r>
      <w:r w:rsidRPr="003A740F">
        <w:rPr>
          <w:rFonts w:ascii="David" w:eastAsia="David" w:hAnsi="David" w:hint="cs"/>
          <w:rtl/>
          <w:lang w:eastAsia="en-US"/>
        </w:rPr>
        <w:t>עם</w:t>
      </w:r>
      <w:r w:rsidRPr="003A740F">
        <w:rPr>
          <w:rFonts w:ascii="David" w:eastAsia="David" w:hAnsi="David"/>
          <w:rtl/>
          <w:lang w:eastAsia="en-US"/>
        </w:rPr>
        <w:t xml:space="preserve"> 3 </w:t>
      </w:r>
      <w:r w:rsidRPr="003A740F">
        <w:rPr>
          <w:rFonts w:ascii="David" w:eastAsia="David" w:hAnsi="David"/>
          <w:lang w:eastAsia="en-US"/>
        </w:rPr>
        <w:t>Service Pack</w:t>
      </w:r>
      <w:r w:rsidRPr="003A740F">
        <w:rPr>
          <w:rFonts w:ascii="David" w:eastAsia="David" w:hAnsi="David"/>
          <w:rtl/>
          <w:lang w:eastAsia="en-US"/>
        </w:rPr>
        <w:t xml:space="preserve"> </w:t>
      </w:r>
      <w:r w:rsidRPr="003A740F">
        <w:rPr>
          <w:rFonts w:ascii="David" w:eastAsia="David" w:hAnsi="David" w:hint="cs"/>
          <w:rtl/>
          <w:lang w:eastAsia="en-US"/>
        </w:rPr>
        <w:t>ומעלה</w:t>
      </w:r>
      <w:r w:rsidRPr="003A740F">
        <w:rPr>
          <w:rFonts w:ascii="David" w:eastAsia="David" w:hAnsi="David"/>
          <w:rtl/>
          <w:lang w:eastAsia="en-US"/>
        </w:rPr>
        <w:t>.</w:t>
      </w:r>
    </w:p>
    <w:p w14:paraId="7D1E2013"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קורא</w:t>
      </w:r>
      <w:r w:rsidRPr="003A740F">
        <w:rPr>
          <w:rFonts w:ascii="David" w:eastAsia="David" w:hAnsi="David"/>
          <w:rtl/>
          <w:lang w:eastAsia="en-US"/>
        </w:rPr>
        <w:t xml:space="preserve"> </w:t>
      </w:r>
      <w:r w:rsidRPr="003A740F">
        <w:rPr>
          <w:rFonts w:ascii="David" w:eastAsia="David" w:hAnsi="David" w:hint="cs"/>
          <w:rtl/>
          <w:lang w:eastAsia="en-US"/>
        </w:rPr>
        <w:t>כרטיסים</w:t>
      </w:r>
      <w:r w:rsidRPr="003A740F">
        <w:rPr>
          <w:rFonts w:ascii="David" w:eastAsia="David" w:hAnsi="David"/>
          <w:rtl/>
          <w:lang w:eastAsia="en-US"/>
        </w:rPr>
        <w:t xml:space="preserve"> </w:t>
      </w:r>
      <w:r w:rsidRPr="003A740F">
        <w:rPr>
          <w:rFonts w:ascii="David" w:eastAsia="David" w:hAnsi="David" w:hint="cs"/>
          <w:rtl/>
          <w:lang w:eastAsia="en-US"/>
        </w:rPr>
        <w:t>מותקן</w:t>
      </w:r>
      <w:r w:rsidRPr="003A740F">
        <w:rPr>
          <w:rFonts w:ascii="David" w:eastAsia="David" w:hAnsi="David"/>
          <w:rtl/>
          <w:lang w:eastAsia="en-US"/>
        </w:rPr>
        <w:t xml:space="preserve"> *</w:t>
      </w:r>
    </w:p>
    <w:p w14:paraId="07C1798F"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תוכנת</w:t>
      </w:r>
      <w:r w:rsidRPr="003A740F">
        <w:rPr>
          <w:rFonts w:ascii="David" w:eastAsia="David" w:hAnsi="David"/>
          <w:rtl/>
          <w:lang w:eastAsia="en-US"/>
        </w:rPr>
        <w:t xml:space="preserve"> </w:t>
      </w:r>
      <w:r w:rsidRPr="003A740F">
        <w:rPr>
          <w:rFonts w:ascii="David" w:eastAsia="David" w:hAnsi="David" w:hint="cs"/>
          <w:rtl/>
          <w:lang w:eastAsia="en-US"/>
        </w:rPr>
        <w:t>גישה</w:t>
      </w:r>
      <w:r w:rsidRPr="003A740F">
        <w:rPr>
          <w:rFonts w:ascii="David" w:eastAsia="David" w:hAnsi="David"/>
          <w:rtl/>
          <w:lang w:eastAsia="en-US"/>
        </w:rPr>
        <w:t xml:space="preserve"> </w:t>
      </w:r>
      <w:r w:rsidRPr="003A740F">
        <w:rPr>
          <w:rFonts w:ascii="David" w:eastAsia="David" w:hAnsi="David" w:hint="cs"/>
          <w:rtl/>
          <w:lang w:eastAsia="en-US"/>
        </w:rPr>
        <w:t>לכרטיס</w:t>
      </w:r>
      <w:r w:rsidRPr="003A740F">
        <w:rPr>
          <w:rFonts w:ascii="David" w:eastAsia="David" w:hAnsi="David"/>
          <w:rtl/>
          <w:lang w:eastAsia="en-US"/>
        </w:rPr>
        <w:t xml:space="preserve"> </w:t>
      </w:r>
      <w:r w:rsidRPr="003A740F">
        <w:rPr>
          <w:rFonts w:ascii="David" w:eastAsia="David" w:hAnsi="David" w:hint="cs"/>
          <w:rtl/>
          <w:lang w:eastAsia="en-US"/>
        </w:rPr>
        <w:t>חכם</w:t>
      </w:r>
      <w:r w:rsidRPr="003A740F">
        <w:rPr>
          <w:rFonts w:ascii="David" w:eastAsia="David" w:hAnsi="David"/>
          <w:rtl/>
          <w:lang w:eastAsia="en-US"/>
        </w:rPr>
        <w:t xml:space="preserve"> </w:t>
      </w:r>
      <w:r w:rsidRPr="003A740F">
        <w:rPr>
          <w:rFonts w:ascii="David" w:eastAsia="David" w:hAnsi="David" w:hint="cs"/>
          <w:rtl/>
          <w:lang w:eastAsia="en-US"/>
        </w:rPr>
        <w:t>מותקנת</w:t>
      </w:r>
      <w:r w:rsidRPr="003A740F">
        <w:rPr>
          <w:rFonts w:ascii="David" w:eastAsia="David" w:hAnsi="David"/>
          <w:rtl/>
          <w:lang w:eastAsia="en-US"/>
        </w:rPr>
        <w:t>*</w:t>
      </w:r>
    </w:p>
    <w:p w14:paraId="246111C8"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תכנת</w:t>
      </w:r>
      <w:r w:rsidRPr="003A740F">
        <w:rPr>
          <w:rFonts w:ascii="David" w:eastAsia="David" w:hAnsi="David"/>
          <w:rtl/>
          <w:lang w:eastAsia="en-US"/>
        </w:rPr>
        <w:t xml:space="preserve"> </w:t>
      </w:r>
      <w:r w:rsidRPr="003A740F">
        <w:rPr>
          <w:rFonts w:ascii="David" w:eastAsia="David" w:hAnsi="David" w:hint="cs"/>
          <w:rtl/>
          <w:lang w:eastAsia="en-US"/>
        </w:rPr>
        <w:t>חתימה</w:t>
      </w:r>
      <w:r w:rsidRPr="003A740F">
        <w:rPr>
          <w:rFonts w:ascii="David" w:eastAsia="David" w:hAnsi="David"/>
          <w:rtl/>
          <w:lang w:eastAsia="en-US"/>
        </w:rPr>
        <w:t xml:space="preserve"> </w:t>
      </w:r>
      <w:r w:rsidRPr="003A740F">
        <w:rPr>
          <w:rFonts w:ascii="David" w:eastAsia="David" w:hAnsi="David" w:hint="cs"/>
          <w:rtl/>
          <w:lang w:eastAsia="en-US"/>
        </w:rPr>
        <w:t>דיגיטלית</w:t>
      </w:r>
      <w:r w:rsidRPr="003A740F">
        <w:rPr>
          <w:rFonts w:ascii="David" w:eastAsia="David" w:hAnsi="David"/>
          <w:rtl/>
          <w:lang w:eastAsia="en-US"/>
        </w:rPr>
        <w:t xml:space="preserve"> (</w:t>
      </w:r>
      <w:r w:rsidRPr="003A740F">
        <w:rPr>
          <w:rFonts w:ascii="David" w:eastAsia="David" w:hAnsi="David"/>
          <w:lang w:eastAsia="en-US"/>
        </w:rPr>
        <w:t>Sign&amp;Verify</w:t>
      </w:r>
      <w:r w:rsidRPr="003A740F">
        <w:rPr>
          <w:rFonts w:ascii="David" w:eastAsia="David" w:hAnsi="David"/>
          <w:rtl/>
          <w:lang w:eastAsia="en-US"/>
        </w:rPr>
        <w:t xml:space="preserve">) </w:t>
      </w:r>
      <w:r w:rsidRPr="003A740F">
        <w:rPr>
          <w:rFonts w:ascii="David" w:eastAsia="David" w:hAnsi="David" w:hint="cs"/>
          <w:rtl/>
          <w:lang w:eastAsia="en-US"/>
        </w:rPr>
        <w:t>מותקנת</w:t>
      </w:r>
      <w:r w:rsidRPr="003A740F">
        <w:rPr>
          <w:rFonts w:ascii="David" w:eastAsia="David" w:hAnsi="David"/>
          <w:rtl/>
          <w:lang w:eastAsia="en-US"/>
        </w:rPr>
        <w:t xml:space="preserve">* </w:t>
      </w:r>
    </w:p>
    <w:p w14:paraId="3AF3ED4A" w14:textId="77777777" w:rsidR="00156136" w:rsidRPr="003A740F" w:rsidRDefault="00156136" w:rsidP="00156136">
      <w:pPr>
        <w:numPr>
          <w:ilvl w:val="1"/>
          <w:numId w:val="137"/>
        </w:numPr>
        <w:spacing w:after="160"/>
        <w:ind w:right="0"/>
        <w:contextualSpacing/>
        <w:rPr>
          <w:rFonts w:ascii="David" w:eastAsia="David" w:hAnsi="David"/>
          <w:lang w:eastAsia="en-US"/>
        </w:rPr>
      </w:pPr>
      <w:r w:rsidRPr="003A740F">
        <w:rPr>
          <w:rFonts w:ascii="David" w:eastAsia="David" w:hAnsi="David" w:hint="cs"/>
          <w:rtl/>
          <w:lang w:eastAsia="en-US"/>
        </w:rPr>
        <w:t>לצורך</w:t>
      </w:r>
      <w:r w:rsidRPr="003A740F">
        <w:rPr>
          <w:rFonts w:ascii="David" w:eastAsia="David" w:hAnsi="David"/>
          <w:rtl/>
          <w:lang w:eastAsia="en-US"/>
        </w:rPr>
        <w:t xml:space="preserve"> </w:t>
      </w:r>
      <w:r w:rsidRPr="003A740F">
        <w:rPr>
          <w:rFonts w:ascii="David" w:eastAsia="David" w:hAnsi="David" w:hint="cs"/>
          <w:rtl/>
          <w:lang w:eastAsia="en-US"/>
        </w:rPr>
        <w:t>השתלטות</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תחנות</w:t>
      </w:r>
      <w:r w:rsidRPr="003A740F">
        <w:rPr>
          <w:rFonts w:ascii="David" w:eastAsia="David" w:hAnsi="David"/>
          <w:rtl/>
          <w:lang w:eastAsia="en-US"/>
        </w:rPr>
        <w:t xml:space="preserve"> </w:t>
      </w:r>
      <w:r w:rsidRPr="003A740F">
        <w:rPr>
          <w:rFonts w:ascii="David" w:eastAsia="David" w:hAnsi="David" w:hint="cs"/>
          <w:rtl/>
          <w:lang w:eastAsia="en-US"/>
        </w:rPr>
        <w:t>העבודה</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יש</w:t>
      </w:r>
      <w:r w:rsidRPr="003A740F">
        <w:rPr>
          <w:rFonts w:ascii="David" w:eastAsia="David" w:hAnsi="David"/>
          <w:rtl/>
          <w:lang w:eastAsia="en-US"/>
        </w:rPr>
        <w:t xml:space="preserve"> </w:t>
      </w:r>
      <w:r w:rsidRPr="003A740F">
        <w:rPr>
          <w:rFonts w:ascii="David" w:eastAsia="David" w:hAnsi="David" w:hint="cs"/>
          <w:rtl/>
          <w:lang w:eastAsia="en-US"/>
        </w:rPr>
        <w:t>להפעיל</w:t>
      </w:r>
      <w:r w:rsidRPr="003A740F">
        <w:rPr>
          <w:rFonts w:ascii="David" w:eastAsia="David" w:hAnsi="David"/>
          <w:rtl/>
          <w:lang w:eastAsia="en-US"/>
        </w:rPr>
        <w:t xml:space="preserve"> </w:t>
      </w:r>
      <w:r w:rsidRPr="003A740F">
        <w:rPr>
          <w:rFonts w:ascii="David" w:eastAsia="David" w:hAnsi="David" w:hint="cs"/>
          <w:rtl/>
          <w:lang w:eastAsia="en-US"/>
        </w:rPr>
        <w:t>תוכנה</w:t>
      </w:r>
      <w:r w:rsidRPr="003A740F">
        <w:rPr>
          <w:rFonts w:ascii="David" w:eastAsia="David" w:hAnsi="David"/>
          <w:rtl/>
          <w:lang w:eastAsia="en-US"/>
        </w:rPr>
        <w:t xml:space="preserve"> </w:t>
      </w:r>
      <w:r w:rsidRPr="003A740F">
        <w:rPr>
          <w:rFonts w:ascii="David" w:eastAsia="David" w:hAnsi="David" w:hint="cs"/>
          <w:rtl/>
          <w:lang w:eastAsia="en-US"/>
        </w:rPr>
        <w:t>בשם</w:t>
      </w:r>
      <w:r w:rsidRPr="003A740F">
        <w:rPr>
          <w:rFonts w:ascii="David" w:eastAsia="David" w:hAnsi="David"/>
          <w:rtl/>
          <w:lang w:eastAsia="en-US"/>
        </w:rPr>
        <w:t xml:space="preserve">, </w:t>
      </w:r>
      <w:r w:rsidRPr="003A740F">
        <w:rPr>
          <w:rFonts w:ascii="David" w:eastAsia="David" w:hAnsi="David"/>
          <w:lang w:eastAsia="en-US"/>
        </w:rPr>
        <w:t>NETVIEWER</w:t>
      </w:r>
      <w:r w:rsidRPr="003A740F">
        <w:rPr>
          <w:rFonts w:ascii="David" w:eastAsia="David" w:hAnsi="David"/>
          <w:rtl/>
          <w:lang w:eastAsia="en-US"/>
        </w:rPr>
        <w:t xml:space="preserve"> </w:t>
      </w:r>
      <w:r w:rsidRPr="003A740F">
        <w:rPr>
          <w:rFonts w:ascii="David" w:eastAsia="David" w:hAnsi="David" w:hint="cs"/>
          <w:rtl/>
          <w:lang w:eastAsia="en-US"/>
        </w:rPr>
        <w:t>הפעלת</w:t>
      </w:r>
      <w:r w:rsidRPr="003A740F">
        <w:rPr>
          <w:rFonts w:ascii="David" w:eastAsia="David" w:hAnsi="David"/>
          <w:rtl/>
          <w:lang w:eastAsia="en-US"/>
        </w:rPr>
        <w:t xml:space="preserve"> </w:t>
      </w:r>
      <w:r w:rsidRPr="003A740F">
        <w:rPr>
          <w:rFonts w:ascii="David" w:eastAsia="David" w:hAnsi="David" w:hint="cs"/>
          <w:rtl/>
          <w:lang w:eastAsia="en-US"/>
        </w:rPr>
        <w:t>התוכנה</w:t>
      </w:r>
      <w:r w:rsidRPr="003A740F">
        <w:rPr>
          <w:rFonts w:ascii="David" w:eastAsia="David" w:hAnsi="David"/>
          <w:rtl/>
          <w:lang w:eastAsia="en-US"/>
        </w:rPr>
        <w:t xml:space="preserve"> </w:t>
      </w:r>
      <w:r w:rsidRPr="003A740F">
        <w:rPr>
          <w:rFonts w:ascii="David" w:eastAsia="David" w:hAnsi="David" w:hint="cs"/>
          <w:rtl/>
          <w:lang w:eastAsia="en-US"/>
        </w:rPr>
        <w:t>וההשתלטות</w:t>
      </w:r>
      <w:r w:rsidRPr="003A740F">
        <w:rPr>
          <w:rFonts w:ascii="David" w:eastAsia="David" w:hAnsi="David"/>
          <w:rtl/>
          <w:lang w:eastAsia="en-US"/>
        </w:rPr>
        <w:t xml:space="preserve"> </w:t>
      </w:r>
      <w:r w:rsidRPr="003A740F">
        <w:rPr>
          <w:rFonts w:ascii="David" w:eastAsia="David" w:hAnsi="David" w:hint="cs"/>
          <w:rtl/>
          <w:lang w:eastAsia="en-US"/>
        </w:rPr>
        <w:t>תעשה</w:t>
      </w:r>
      <w:r w:rsidRPr="003A740F">
        <w:rPr>
          <w:rFonts w:ascii="David" w:eastAsia="David" w:hAnsi="David"/>
          <w:rtl/>
          <w:lang w:eastAsia="en-US"/>
        </w:rPr>
        <w:t xml:space="preserve"> </w:t>
      </w:r>
      <w:r w:rsidRPr="003A740F">
        <w:rPr>
          <w:rFonts w:ascii="David" w:eastAsia="David" w:hAnsi="David" w:hint="cs"/>
          <w:rtl/>
          <w:lang w:eastAsia="en-US"/>
        </w:rPr>
        <w:t>בליווי</w:t>
      </w:r>
      <w:r w:rsidRPr="003A740F">
        <w:rPr>
          <w:rFonts w:ascii="David" w:eastAsia="David" w:hAnsi="David"/>
          <w:rtl/>
          <w:lang w:eastAsia="en-US"/>
        </w:rPr>
        <w:t xml:space="preserve"> </w:t>
      </w:r>
      <w:r w:rsidRPr="003A740F">
        <w:rPr>
          <w:rFonts w:ascii="David" w:eastAsia="David" w:hAnsi="David" w:hint="cs"/>
          <w:rtl/>
          <w:lang w:eastAsia="en-US"/>
        </w:rPr>
        <w:t>התומך</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מרכב</w:t>
      </w:r>
      <w:r w:rsidRPr="003A740F">
        <w:rPr>
          <w:rFonts w:ascii="David" w:eastAsia="David" w:hAnsi="David"/>
          <w:rtl/>
          <w:lang w:eastAsia="en-US"/>
        </w:rPr>
        <w:t>"</w:t>
      </w:r>
      <w:r w:rsidRPr="003A740F">
        <w:rPr>
          <w:rFonts w:ascii="David" w:eastAsia="David" w:hAnsi="David" w:hint="cs"/>
          <w:rtl/>
          <w:lang w:eastAsia="en-US"/>
        </w:rPr>
        <w:t>ה</w:t>
      </w:r>
      <w:r w:rsidRPr="003A740F">
        <w:rPr>
          <w:rFonts w:ascii="David" w:eastAsia="David" w:hAnsi="David"/>
          <w:rtl/>
          <w:lang w:eastAsia="en-US"/>
        </w:rPr>
        <w:t xml:space="preserve"> </w:t>
      </w:r>
      <w:r w:rsidRPr="003A740F">
        <w:rPr>
          <w:rFonts w:ascii="David" w:eastAsia="David" w:hAnsi="David" w:hint="cs"/>
          <w:rtl/>
          <w:lang w:eastAsia="en-US"/>
        </w:rPr>
        <w:t>מאתר</w:t>
      </w:r>
      <w:r w:rsidRPr="003A740F">
        <w:rPr>
          <w:rFonts w:ascii="David" w:eastAsia="David" w:hAnsi="David"/>
          <w:rtl/>
          <w:lang w:eastAsia="en-US"/>
        </w:rPr>
        <w:t xml:space="preserve"> </w:t>
      </w:r>
      <w:r w:rsidRPr="003A740F">
        <w:rPr>
          <w:rFonts w:ascii="David" w:eastAsia="David" w:hAnsi="David"/>
          <w:lang w:eastAsia="en-US"/>
        </w:rPr>
        <w:t>GOV.IL</w:t>
      </w:r>
    </w:p>
    <w:p w14:paraId="3AE2FC3C" w14:textId="77777777" w:rsidR="00156136" w:rsidRPr="003A740F" w:rsidRDefault="00156136" w:rsidP="00156136">
      <w:pPr>
        <w:spacing w:after="160"/>
        <w:rPr>
          <w:rFonts w:ascii="David" w:eastAsia="David" w:hAnsi="David"/>
          <w:lang w:eastAsia="en-US"/>
        </w:rPr>
      </w:pPr>
      <w:r w:rsidRPr="003A740F">
        <w:rPr>
          <w:rFonts w:ascii="David" w:eastAsia="David" w:hAnsi="David"/>
          <w:rtl/>
          <w:lang w:eastAsia="en-US"/>
        </w:rPr>
        <w:t>*</w:t>
      </w:r>
      <w:r w:rsidRPr="003A740F">
        <w:rPr>
          <w:rFonts w:ascii="David" w:eastAsia="David" w:hAnsi="David" w:hint="cs"/>
          <w:rtl/>
          <w:lang w:eastAsia="en-US"/>
        </w:rPr>
        <w:t>הנחיות</w:t>
      </w:r>
      <w:r w:rsidRPr="003A740F">
        <w:rPr>
          <w:rFonts w:ascii="David" w:eastAsia="David" w:hAnsi="David"/>
          <w:rtl/>
          <w:lang w:eastAsia="en-US"/>
        </w:rPr>
        <w:t xml:space="preserve"> </w:t>
      </w:r>
      <w:r w:rsidRPr="003A740F">
        <w:rPr>
          <w:rFonts w:ascii="David" w:eastAsia="David" w:hAnsi="David" w:hint="cs"/>
          <w:rtl/>
          <w:lang w:eastAsia="en-US"/>
        </w:rPr>
        <w:t>להתקנת</w:t>
      </w:r>
      <w:r w:rsidRPr="003A740F">
        <w:rPr>
          <w:rFonts w:ascii="David" w:eastAsia="David" w:hAnsi="David"/>
          <w:rtl/>
          <w:lang w:eastAsia="en-US"/>
        </w:rPr>
        <w:t xml:space="preserve"> </w:t>
      </w:r>
      <w:r w:rsidRPr="003A740F">
        <w:rPr>
          <w:rFonts w:ascii="David" w:eastAsia="David" w:hAnsi="David" w:hint="cs"/>
          <w:rtl/>
          <w:lang w:eastAsia="en-US"/>
        </w:rPr>
        <w:t>כרטיס</w:t>
      </w:r>
      <w:r w:rsidRPr="003A740F">
        <w:rPr>
          <w:rFonts w:ascii="David" w:eastAsia="David" w:hAnsi="David"/>
          <w:rtl/>
          <w:lang w:eastAsia="en-US"/>
        </w:rPr>
        <w:t xml:space="preserve"> </w:t>
      </w:r>
      <w:r w:rsidRPr="003A740F">
        <w:rPr>
          <w:rFonts w:ascii="David" w:eastAsia="David" w:hAnsi="David" w:hint="cs"/>
          <w:rtl/>
          <w:lang w:eastAsia="en-US"/>
        </w:rPr>
        <w:t>חכם</w:t>
      </w:r>
      <w:r w:rsidRPr="003A740F">
        <w:rPr>
          <w:rFonts w:ascii="David" w:eastAsia="David" w:hAnsi="David"/>
          <w:rtl/>
          <w:lang w:eastAsia="en-US"/>
        </w:rPr>
        <w:t xml:space="preserve"> </w:t>
      </w:r>
      <w:r w:rsidRPr="003A740F">
        <w:rPr>
          <w:rFonts w:ascii="David" w:eastAsia="David" w:hAnsi="David" w:hint="cs"/>
          <w:rtl/>
          <w:lang w:eastAsia="en-US"/>
        </w:rPr>
        <w:t>ותוכנת</w:t>
      </w:r>
      <w:r w:rsidRPr="003A740F">
        <w:rPr>
          <w:rFonts w:ascii="David" w:eastAsia="David" w:hAnsi="David"/>
          <w:rtl/>
          <w:lang w:eastAsia="en-US"/>
        </w:rPr>
        <w:t xml:space="preserve"> </w:t>
      </w:r>
      <w:r w:rsidRPr="003A740F">
        <w:rPr>
          <w:rFonts w:ascii="David" w:eastAsia="David" w:hAnsi="David"/>
          <w:lang w:eastAsia="en-US"/>
        </w:rPr>
        <w:t>Sign&amp;Verify</w:t>
      </w:r>
      <w:r w:rsidRPr="003A740F">
        <w:rPr>
          <w:rFonts w:ascii="David" w:eastAsia="David" w:hAnsi="David"/>
          <w:rtl/>
          <w:lang w:eastAsia="en-US"/>
        </w:rPr>
        <w:t xml:space="preserve"> </w:t>
      </w:r>
      <w:r w:rsidRPr="003A740F">
        <w:rPr>
          <w:rFonts w:ascii="David" w:eastAsia="David" w:hAnsi="David" w:hint="cs"/>
          <w:rtl/>
          <w:lang w:eastAsia="en-US"/>
        </w:rPr>
        <w:t>ניתן</w:t>
      </w:r>
      <w:r w:rsidRPr="003A740F">
        <w:rPr>
          <w:rFonts w:ascii="David" w:eastAsia="David" w:hAnsi="David"/>
          <w:rtl/>
          <w:lang w:eastAsia="en-US"/>
        </w:rPr>
        <w:t xml:space="preserve"> </w:t>
      </w:r>
      <w:r w:rsidRPr="003A740F">
        <w:rPr>
          <w:rFonts w:ascii="David" w:eastAsia="David" w:hAnsi="David" w:hint="cs"/>
          <w:rtl/>
          <w:lang w:eastAsia="en-US"/>
        </w:rPr>
        <w:t>למצוא</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השירותים</w:t>
      </w:r>
      <w:r w:rsidRPr="003A740F">
        <w:rPr>
          <w:rFonts w:ascii="David" w:eastAsia="David" w:hAnsi="David"/>
          <w:rtl/>
          <w:lang w:eastAsia="en-US"/>
        </w:rPr>
        <w:t xml:space="preserve"> </w:t>
      </w:r>
      <w:r w:rsidRPr="003A740F">
        <w:rPr>
          <w:rFonts w:ascii="David" w:eastAsia="David" w:hAnsi="David" w:hint="cs"/>
          <w:rtl/>
          <w:lang w:eastAsia="en-US"/>
        </w:rPr>
        <w:t>והמידע</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בכתובת</w:t>
      </w:r>
      <w:r w:rsidRPr="003A740F">
        <w:rPr>
          <w:rFonts w:ascii="David" w:eastAsia="David" w:hAnsi="David"/>
          <w:rtl/>
          <w:lang w:eastAsia="en-US"/>
        </w:rPr>
        <w:t xml:space="preserve"> </w:t>
      </w:r>
      <w:r w:rsidRPr="003A740F">
        <w:rPr>
          <w:rFonts w:ascii="David" w:eastAsia="David" w:hAnsi="David" w:hint="cs"/>
          <w:rtl/>
          <w:lang w:eastAsia="en-US"/>
        </w:rPr>
        <w:t>קישור</w:t>
      </w:r>
      <w:r w:rsidRPr="003A740F">
        <w:rPr>
          <w:rFonts w:ascii="David" w:eastAsia="David" w:hAnsi="David"/>
          <w:rtl/>
          <w:lang w:eastAsia="en-US"/>
        </w:rPr>
        <w:t xml:space="preserve"> </w:t>
      </w:r>
      <w:r w:rsidRPr="003A740F">
        <w:rPr>
          <w:rFonts w:ascii="David" w:eastAsia="David" w:hAnsi="David" w:hint="cs"/>
          <w:rtl/>
          <w:lang w:eastAsia="en-US"/>
        </w:rPr>
        <w:t>לפורטל</w:t>
      </w:r>
      <w:r w:rsidRPr="003A740F">
        <w:rPr>
          <w:rFonts w:ascii="David" w:eastAsia="David" w:hAnsi="David"/>
          <w:rtl/>
          <w:lang w:eastAsia="en-US"/>
        </w:rPr>
        <w:t xml:space="preserve"> </w:t>
      </w:r>
      <w:r w:rsidRPr="003A740F">
        <w:rPr>
          <w:rFonts w:ascii="David" w:eastAsia="David" w:hAnsi="David" w:hint="cs"/>
          <w:rtl/>
          <w:lang w:eastAsia="en-US"/>
        </w:rPr>
        <w:t>השירותים</w:t>
      </w:r>
      <w:r w:rsidRPr="003A740F">
        <w:rPr>
          <w:rFonts w:ascii="David" w:eastAsia="David" w:hAnsi="David"/>
          <w:rtl/>
          <w:lang w:eastAsia="en-US"/>
        </w:rPr>
        <w:t xml:space="preserve"> </w:t>
      </w:r>
      <w:r w:rsidRPr="003A740F">
        <w:rPr>
          <w:rFonts w:ascii="David" w:eastAsia="David" w:hAnsi="David" w:hint="cs"/>
          <w:rtl/>
          <w:lang w:eastAsia="en-US"/>
        </w:rPr>
        <w:t>והמידע</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w:t>
      </w:r>
    </w:p>
    <w:p w14:paraId="30F36729" w14:textId="77777777" w:rsidR="00156136" w:rsidRPr="003A740F" w:rsidRDefault="00156136" w:rsidP="00156136">
      <w:pPr>
        <w:bidi w:val="0"/>
        <w:spacing w:after="160" w:line="259" w:lineRule="auto"/>
        <w:rPr>
          <w:rFonts w:eastAsia="David"/>
          <w:lang w:eastAsia="en-US"/>
        </w:rPr>
      </w:pPr>
      <w:r w:rsidRPr="003A740F">
        <w:rPr>
          <w:rFonts w:ascii="David" w:eastAsia="David" w:hAnsi="David"/>
          <w:rtl/>
          <w:lang w:eastAsia="en-US"/>
        </w:rPr>
        <w:br w:type="page"/>
      </w:r>
    </w:p>
    <w:p w14:paraId="04C94FD0" w14:textId="77777777" w:rsidR="00156136" w:rsidRPr="00A05100" w:rsidRDefault="00156136" w:rsidP="00156136">
      <w:pPr>
        <w:pStyle w:val="aff1"/>
        <w:spacing w:after="160"/>
        <w:ind w:left="1304"/>
        <w:rPr>
          <w:rFonts w:ascii="David" w:eastAsia="David" w:hAnsi="David" w:cs="David"/>
          <w:b/>
          <w:bCs/>
          <w:u w:val="single"/>
          <w:lang w:eastAsia="en-US"/>
        </w:rPr>
      </w:pPr>
      <w:r w:rsidRPr="00A05100">
        <w:rPr>
          <w:rFonts w:ascii="David" w:eastAsia="David" w:hAnsi="David" w:cs="David" w:hint="cs"/>
          <w:b/>
          <w:bCs/>
          <w:u w:val="single"/>
          <w:rtl/>
          <w:lang w:eastAsia="en-US"/>
        </w:rPr>
        <w:lastRenderedPageBreak/>
        <w:t>נספח</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ב</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לחוזה</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שימוש</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בפורטל</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ספקים</w:t>
      </w:r>
      <w:r w:rsidRPr="00A05100">
        <w:rPr>
          <w:rFonts w:ascii="David" w:eastAsia="David" w:hAnsi="David" w:cs="David"/>
          <w:b/>
          <w:bCs/>
          <w:u w:val="single"/>
          <w:rtl/>
          <w:lang w:eastAsia="en-US"/>
        </w:rPr>
        <w:t xml:space="preserve"> – </w:t>
      </w:r>
      <w:r w:rsidRPr="00A05100">
        <w:rPr>
          <w:rFonts w:ascii="David" w:eastAsia="David" w:hAnsi="David" w:cs="David" w:hint="cs"/>
          <w:b/>
          <w:bCs/>
          <w:u w:val="single"/>
          <w:rtl/>
          <w:lang w:eastAsia="en-US"/>
        </w:rPr>
        <w:t>הצהרת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נציג</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המשתמש</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ואישור</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על</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סמכויות</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נציג</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המשתמש</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בפורטל</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הספקים</w:t>
      </w:r>
      <w:r w:rsidRPr="00A05100">
        <w:rPr>
          <w:rFonts w:ascii="David" w:eastAsia="David" w:hAnsi="David" w:cs="David"/>
          <w:b/>
          <w:bCs/>
          <w:u w:val="single"/>
          <w:rtl/>
          <w:lang w:eastAsia="en-US"/>
        </w:rPr>
        <w:t xml:space="preserve"> </w:t>
      </w:r>
      <w:r w:rsidRPr="00A05100">
        <w:rPr>
          <w:rFonts w:ascii="David" w:eastAsia="David" w:hAnsi="David" w:cs="David" w:hint="cs"/>
          <w:b/>
          <w:bCs/>
          <w:u w:val="single"/>
          <w:rtl/>
          <w:lang w:eastAsia="en-US"/>
        </w:rPr>
        <w:t>הממשלתי</w:t>
      </w:r>
    </w:p>
    <w:p w14:paraId="3A078FB7" w14:textId="77777777" w:rsidR="00156136" w:rsidRPr="003A740F" w:rsidRDefault="00156136" w:rsidP="00156136">
      <w:pPr>
        <w:spacing w:before="240" w:after="160"/>
        <w:rPr>
          <w:rFonts w:ascii="David" w:eastAsia="David" w:hAnsi="David"/>
          <w:b/>
          <w:bCs/>
          <w:u w:val="single"/>
          <w:rtl/>
          <w:lang w:eastAsia="en-US"/>
        </w:rPr>
      </w:pPr>
      <w:r w:rsidRPr="003A740F">
        <w:rPr>
          <w:rFonts w:ascii="David" w:eastAsia="David" w:hAnsi="David" w:hint="cs"/>
          <w:b/>
          <w:bCs/>
          <w:u w:val="single"/>
          <w:rtl/>
          <w:lang w:eastAsia="en-US"/>
        </w:rPr>
        <w:t>אל</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ממשלת</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ישראל</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באמצעות</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החשב</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הכללי</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משרד</w:t>
      </w:r>
      <w:r w:rsidRPr="003A740F">
        <w:rPr>
          <w:rFonts w:ascii="David" w:eastAsia="David" w:hAnsi="David"/>
          <w:b/>
          <w:bCs/>
          <w:u w:val="single"/>
          <w:rtl/>
          <w:lang w:eastAsia="en-US"/>
        </w:rPr>
        <w:t xml:space="preserve"> </w:t>
      </w:r>
      <w:r w:rsidRPr="003A740F">
        <w:rPr>
          <w:rFonts w:ascii="David" w:eastAsia="David" w:hAnsi="David" w:hint="cs"/>
          <w:b/>
          <w:bCs/>
          <w:u w:val="single"/>
          <w:rtl/>
          <w:lang w:eastAsia="en-US"/>
        </w:rPr>
        <w:t>האוצר</w:t>
      </w:r>
    </w:p>
    <w:p w14:paraId="4F213F50" w14:textId="77777777" w:rsidR="00156136" w:rsidRPr="003A740F" w:rsidRDefault="00156136" w:rsidP="00156136">
      <w:pPr>
        <w:spacing w:after="160"/>
        <w:rPr>
          <w:rFonts w:ascii="David" w:eastAsia="David" w:hAnsi="David"/>
          <w:lang w:eastAsia="en-US"/>
        </w:rPr>
      </w:pPr>
      <w:r w:rsidRPr="003A740F">
        <w:rPr>
          <w:rFonts w:ascii="David" w:eastAsia="David" w:hAnsi="David"/>
          <w:rtl/>
          <w:lang w:eastAsia="en-US"/>
        </w:rPr>
        <w:t>(</w:t>
      </w:r>
      <w:r w:rsidRPr="003A740F">
        <w:rPr>
          <w:rFonts w:ascii="David" w:eastAsia="David" w:hAnsi="David" w:hint="cs"/>
          <w:rtl/>
          <w:lang w:eastAsia="en-US"/>
        </w:rPr>
        <w:t>מחק</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המיותר</w:t>
      </w:r>
      <w:r w:rsidRPr="003A740F">
        <w:rPr>
          <w:rFonts w:ascii="David" w:eastAsia="David" w:hAnsi="David"/>
          <w:rtl/>
          <w:lang w:eastAsia="en-US"/>
        </w:rPr>
        <w:t>)</w:t>
      </w:r>
    </w:p>
    <w:p w14:paraId="4986C61D" w14:textId="77777777" w:rsidR="00156136" w:rsidRPr="003A740F" w:rsidRDefault="00156136" w:rsidP="00156136">
      <w:pPr>
        <w:spacing w:after="160"/>
        <w:rPr>
          <w:rFonts w:ascii="David" w:eastAsia="David" w:hAnsi="David"/>
          <w:lang w:eastAsia="en-US"/>
        </w:rPr>
      </w:pPr>
      <w:r w:rsidRPr="003A740F">
        <w:rPr>
          <w:rFonts w:ascii="David" w:eastAsia="David" w:hAnsi="David" w:hint="cs"/>
          <w:rtl/>
          <w:lang w:eastAsia="en-US"/>
        </w:rPr>
        <w:t>אני</w:t>
      </w:r>
      <w:r w:rsidRPr="003A740F">
        <w:rPr>
          <w:rFonts w:ascii="David" w:eastAsia="David" w:hAnsi="David"/>
          <w:rtl/>
          <w:lang w:eastAsia="en-US"/>
        </w:rPr>
        <w:t>/</w:t>
      </w:r>
      <w:r w:rsidRPr="003A740F">
        <w:rPr>
          <w:rFonts w:ascii="David" w:eastAsia="David" w:hAnsi="David" w:hint="cs"/>
          <w:rtl/>
          <w:lang w:eastAsia="en-US"/>
        </w:rPr>
        <w:t>אנו</w:t>
      </w:r>
      <w:r w:rsidRPr="003A740F">
        <w:rPr>
          <w:rFonts w:ascii="David" w:eastAsia="David" w:hAnsi="David"/>
          <w:rtl/>
          <w:lang w:eastAsia="en-US"/>
        </w:rPr>
        <w:t xml:space="preserve"> </w:t>
      </w:r>
      <w:r w:rsidRPr="003A740F">
        <w:rPr>
          <w:rFonts w:ascii="David" w:eastAsia="David" w:hAnsi="David" w:hint="cs"/>
          <w:rtl/>
          <w:lang w:eastAsia="en-US"/>
        </w:rPr>
        <w:t>הח</w:t>
      </w:r>
      <w:r w:rsidRPr="003A740F">
        <w:rPr>
          <w:rFonts w:ascii="David" w:eastAsia="David" w:hAnsi="David"/>
          <w:rtl/>
          <w:lang w:eastAsia="en-US"/>
        </w:rPr>
        <w:t>"</w:t>
      </w:r>
      <w:r w:rsidRPr="003A740F">
        <w:rPr>
          <w:rFonts w:ascii="David" w:eastAsia="David" w:hAnsi="David" w:hint="cs"/>
          <w:rtl/>
          <w:lang w:eastAsia="en-US"/>
        </w:rPr>
        <w:t>מ</w:t>
      </w:r>
      <w:r w:rsidRPr="003A740F">
        <w:rPr>
          <w:rFonts w:ascii="David" w:eastAsia="David" w:hAnsi="David"/>
          <w:rtl/>
          <w:lang w:eastAsia="en-US"/>
        </w:rPr>
        <w:t xml:space="preserve"> </w:t>
      </w:r>
      <w:r w:rsidRPr="003A740F">
        <w:rPr>
          <w:rFonts w:ascii="David" w:eastAsia="David" w:hAnsi="David" w:hint="cs"/>
          <w:rtl/>
          <w:lang w:eastAsia="en-US"/>
        </w:rPr>
        <w:t>מודיע</w:t>
      </w:r>
      <w:r w:rsidRPr="003A740F">
        <w:rPr>
          <w:rFonts w:ascii="David" w:eastAsia="David" w:hAnsi="David"/>
          <w:rtl/>
          <w:lang w:eastAsia="en-US"/>
        </w:rPr>
        <w:t>/</w:t>
      </w:r>
      <w:r w:rsidRPr="003A740F">
        <w:rPr>
          <w:rFonts w:ascii="David" w:eastAsia="David" w:hAnsi="David" w:hint="cs"/>
          <w:rtl/>
          <w:lang w:eastAsia="en-US"/>
        </w:rPr>
        <w:t>ים</w:t>
      </w:r>
      <w:r w:rsidRPr="003A740F">
        <w:rPr>
          <w:rFonts w:ascii="David" w:eastAsia="David" w:hAnsi="David"/>
          <w:rtl/>
          <w:lang w:eastAsia="en-US"/>
        </w:rPr>
        <w:t xml:space="preserve"> </w:t>
      </w:r>
      <w:r w:rsidRPr="003A740F">
        <w:rPr>
          <w:rFonts w:ascii="David" w:eastAsia="David" w:hAnsi="David" w:hint="cs"/>
          <w:rtl/>
          <w:lang w:eastAsia="en-US"/>
        </w:rPr>
        <w:t>בכך</w:t>
      </w:r>
      <w:r w:rsidRPr="003A740F">
        <w:rPr>
          <w:rFonts w:ascii="David" w:eastAsia="David" w:hAnsi="David"/>
          <w:rtl/>
          <w:lang w:eastAsia="en-US"/>
        </w:rPr>
        <w:t xml:space="preserve"> </w:t>
      </w:r>
      <w:r w:rsidRPr="003A740F">
        <w:rPr>
          <w:rFonts w:ascii="David" w:eastAsia="David" w:hAnsi="David" w:hint="cs"/>
          <w:rtl/>
          <w:lang w:eastAsia="en-US"/>
        </w:rPr>
        <w:t>כי</w:t>
      </w:r>
      <w:r w:rsidRPr="003A740F">
        <w:rPr>
          <w:rFonts w:ascii="David" w:eastAsia="David" w:hAnsi="David"/>
          <w:rtl/>
          <w:lang w:eastAsia="en-US"/>
        </w:rPr>
        <w:t>:</w:t>
      </w:r>
    </w:p>
    <w:p w14:paraId="526B2F82" w14:textId="77777777" w:rsidR="00156136" w:rsidRPr="003A740F" w:rsidRDefault="00156136" w:rsidP="00156136">
      <w:pPr>
        <w:numPr>
          <w:ilvl w:val="3"/>
          <w:numId w:val="194"/>
        </w:numPr>
        <w:spacing w:after="160"/>
        <w:ind w:left="360" w:right="0"/>
        <w:contextualSpacing/>
        <w:rPr>
          <w:rFonts w:ascii="David" w:eastAsia="David" w:hAnsi="David"/>
          <w:lang w:eastAsia="en-US"/>
        </w:rPr>
      </w:pPr>
      <w:r w:rsidRPr="003A740F">
        <w:rPr>
          <w:rFonts w:ascii="David" w:eastAsia="David" w:hAnsi="David" w:hint="cs"/>
          <w:rtl/>
          <w:lang w:eastAsia="en-US"/>
        </w:rPr>
        <w:t>כי</w:t>
      </w:r>
      <w:r w:rsidRPr="003A740F">
        <w:rPr>
          <w:rFonts w:ascii="David" w:eastAsia="David" w:hAnsi="David"/>
          <w:rtl/>
          <w:lang w:eastAsia="en-US"/>
        </w:rPr>
        <w:t xml:space="preserve"> </w:t>
      </w:r>
      <w:r w:rsidRPr="003A740F">
        <w:rPr>
          <w:rFonts w:ascii="David" w:eastAsia="David" w:hAnsi="David" w:hint="cs"/>
          <w:rtl/>
          <w:lang w:eastAsia="en-US"/>
        </w:rPr>
        <w:t>איש</w:t>
      </w:r>
      <w:r w:rsidRPr="003A740F">
        <w:rPr>
          <w:rFonts w:ascii="David" w:eastAsia="David" w:hAnsi="David"/>
          <w:rtl/>
          <w:lang w:eastAsia="en-US"/>
        </w:rPr>
        <w:t xml:space="preserve"> </w:t>
      </w:r>
      <w:r w:rsidRPr="003A740F">
        <w:rPr>
          <w:rFonts w:ascii="David" w:eastAsia="David" w:hAnsi="David" w:hint="cs"/>
          <w:rtl/>
          <w:lang w:eastAsia="en-US"/>
        </w:rPr>
        <w:t>הקשר</w:t>
      </w:r>
      <w:r w:rsidRPr="003A740F">
        <w:rPr>
          <w:rFonts w:ascii="David" w:eastAsia="David" w:hAnsi="David"/>
          <w:rtl/>
          <w:lang w:eastAsia="en-US"/>
        </w:rPr>
        <w:t xml:space="preserve"> </w:t>
      </w:r>
      <w:r w:rsidRPr="003A740F">
        <w:rPr>
          <w:rFonts w:ascii="David" w:eastAsia="David" w:hAnsi="David" w:hint="cs"/>
          <w:rtl/>
          <w:lang w:eastAsia="en-US"/>
        </w:rPr>
        <w:t>מטעמי</w:t>
      </w:r>
      <w:r w:rsidRPr="003A740F">
        <w:rPr>
          <w:rFonts w:ascii="David" w:eastAsia="David" w:hAnsi="David"/>
          <w:rtl/>
          <w:lang w:eastAsia="en-US"/>
        </w:rPr>
        <w:t>/</w:t>
      </w:r>
      <w:r w:rsidRPr="003A740F">
        <w:rPr>
          <w:rFonts w:ascii="David" w:eastAsia="David" w:hAnsi="David" w:hint="cs"/>
          <w:rtl/>
          <w:lang w:eastAsia="en-US"/>
        </w:rPr>
        <w:t>מטעם</w:t>
      </w:r>
      <w:r w:rsidRPr="003A740F">
        <w:rPr>
          <w:rFonts w:ascii="David" w:eastAsia="David" w:hAnsi="David"/>
          <w:rtl/>
          <w:lang w:eastAsia="en-US"/>
        </w:rPr>
        <w:t xml:space="preserve"> </w:t>
      </w:r>
      <w:r w:rsidRPr="003A740F">
        <w:rPr>
          <w:rFonts w:ascii="David" w:eastAsia="David" w:hAnsi="David" w:hint="cs"/>
          <w:rtl/>
          <w:lang w:eastAsia="en-US"/>
        </w:rPr>
        <w:t>השותפות</w:t>
      </w:r>
      <w:r w:rsidRPr="003A740F">
        <w:rPr>
          <w:rFonts w:ascii="David" w:eastAsia="David" w:hAnsi="David"/>
          <w:rtl/>
          <w:lang w:eastAsia="en-US"/>
        </w:rPr>
        <w:t xml:space="preserve"> </w:t>
      </w:r>
      <w:r w:rsidRPr="003A740F">
        <w:rPr>
          <w:rFonts w:ascii="David" w:eastAsia="David" w:hAnsi="David" w:hint="cs"/>
          <w:rtl/>
          <w:lang w:eastAsia="en-US"/>
        </w:rPr>
        <w:t>הרשומה</w:t>
      </w:r>
      <w:r w:rsidRPr="003A740F">
        <w:rPr>
          <w:rFonts w:ascii="David" w:eastAsia="David" w:hAnsi="David"/>
          <w:rtl/>
          <w:lang w:eastAsia="en-US"/>
        </w:rPr>
        <w:t xml:space="preserve"> </w:t>
      </w:r>
      <w:r w:rsidRPr="003A740F">
        <w:rPr>
          <w:rFonts w:ascii="David" w:eastAsia="David" w:hAnsi="David" w:hint="cs"/>
          <w:rtl/>
          <w:lang w:eastAsia="en-US"/>
        </w:rPr>
        <w:t>בשם</w:t>
      </w:r>
      <w:r w:rsidRPr="003A740F">
        <w:rPr>
          <w:rFonts w:ascii="David" w:eastAsia="David" w:hAnsi="David"/>
          <w:rtl/>
          <w:lang w:eastAsia="en-US"/>
        </w:rPr>
        <w:t>:................................../</w:t>
      </w:r>
      <w:r w:rsidRPr="003A740F">
        <w:rPr>
          <w:rFonts w:ascii="David" w:eastAsia="David" w:hAnsi="David" w:hint="cs"/>
          <w:rtl/>
          <w:lang w:eastAsia="en-US"/>
        </w:rPr>
        <w:t>מטעם</w:t>
      </w:r>
      <w:r w:rsidRPr="003A740F">
        <w:rPr>
          <w:rFonts w:ascii="David" w:eastAsia="David" w:hAnsi="David"/>
          <w:rtl/>
          <w:lang w:eastAsia="en-US"/>
        </w:rPr>
        <w:t xml:space="preserve"> </w:t>
      </w:r>
      <w:r w:rsidRPr="003A740F">
        <w:rPr>
          <w:rFonts w:ascii="David" w:eastAsia="David" w:hAnsi="David" w:hint="cs"/>
          <w:rtl/>
          <w:lang w:eastAsia="en-US"/>
        </w:rPr>
        <w:t>החברה</w:t>
      </w:r>
      <w:r w:rsidRPr="003A740F">
        <w:rPr>
          <w:rFonts w:ascii="David" w:eastAsia="David" w:hAnsi="David"/>
          <w:rtl/>
          <w:lang w:eastAsia="en-US"/>
        </w:rPr>
        <w:t xml:space="preserve"> </w:t>
      </w:r>
      <w:r w:rsidRPr="003A740F">
        <w:rPr>
          <w:rFonts w:ascii="David" w:eastAsia="David" w:hAnsi="David" w:hint="cs"/>
          <w:rtl/>
          <w:lang w:eastAsia="en-US"/>
        </w:rPr>
        <w:t>בשם</w:t>
      </w:r>
      <w:r w:rsidRPr="003A740F">
        <w:rPr>
          <w:rFonts w:ascii="David" w:eastAsia="David" w:hAnsi="David"/>
          <w:rtl/>
          <w:lang w:eastAsia="en-US"/>
        </w:rPr>
        <w:t xml:space="preserve">....................... </w:t>
      </w:r>
      <w:r w:rsidRPr="003A740F">
        <w:rPr>
          <w:rFonts w:ascii="David" w:eastAsia="David" w:hAnsi="David" w:hint="cs"/>
          <w:rtl/>
          <w:lang w:eastAsia="en-US"/>
        </w:rPr>
        <w:t>בע</w:t>
      </w:r>
      <w:r w:rsidRPr="003A740F">
        <w:rPr>
          <w:rFonts w:ascii="David" w:eastAsia="David" w:hAnsi="David"/>
          <w:rtl/>
          <w:lang w:eastAsia="en-US"/>
        </w:rPr>
        <w:t>"</w:t>
      </w:r>
      <w:r w:rsidRPr="003A740F">
        <w:rPr>
          <w:rFonts w:ascii="David" w:eastAsia="David" w:hAnsi="David" w:hint="cs"/>
          <w:rtl/>
          <w:lang w:eastAsia="en-US"/>
        </w:rPr>
        <w:t>מ</w:t>
      </w:r>
      <w:r w:rsidRPr="003A740F">
        <w:rPr>
          <w:rFonts w:ascii="David" w:eastAsia="David" w:hAnsi="David"/>
          <w:rtl/>
          <w:lang w:eastAsia="en-US"/>
        </w:rPr>
        <w:t>/ (</w:t>
      </w:r>
      <w:r w:rsidRPr="003A740F">
        <w:rPr>
          <w:rFonts w:ascii="David" w:eastAsia="David" w:hAnsi="David" w:hint="cs"/>
          <w:rtl/>
          <w:lang w:eastAsia="en-US"/>
        </w:rPr>
        <w:t>להלן</w:t>
      </w:r>
      <w:r w:rsidRPr="003A740F">
        <w:rPr>
          <w:rFonts w:ascii="David" w:eastAsia="David" w:hAnsi="David"/>
          <w:rtl/>
          <w:lang w:eastAsia="en-US"/>
        </w:rPr>
        <w:t xml:space="preserve"> –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הינו</w:t>
      </w:r>
      <w:r w:rsidRPr="003A740F">
        <w:rPr>
          <w:rFonts w:ascii="David" w:eastAsia="David" w:hAnsi="David"/>
          <w:rtl/>
          <w:lang w:eastAsia="en-US"/>
        </w:rPr>
        <w:t xml:space="preserve"> </w:t>
      </w:r>
      <w:r w:rsidRPr="003A740F">
        <w:rPr>
          <w:rFonts w:ascii="David" w:eastAsia="David" w:hAnsi="David" w:hint="cs"/>
          <w:rtl/>
          <w:lang w:eastAsia="en-US"/>
        </w:rPr>
        <w:t>מר</w:t>
      </w:r>
      <w:r w:rsidRPr="003A740F">
        <w:rPr>
          <w:rFonts w:ascii="David" w:eastAsia="David" w:hAnsi="David"/>
          <w:rtl/>
          <w:lang w:eastAsia="en-US"/>
        </w:rPr>
        <w:t>/</w:t>
      </w:r>
      <w:r w:rsidRPr="003A740F">
        <w:rPr>
          <w:rFonts w:ascii="David" w:eastAsia="David" w:hAnsi="David" w:hint="cs"/>
          <w:rtl/>
          <w:lang w:eastAsia="en-US"/>
        </w:rPr>
        <w:t>גב</w:t>
      </w:r>
      <w:r w:rsidRPr="003A740F">
        <w:rPr>
          <w:rFonts w:ascii="David" w:eastAsia="David" w:hAnsi="David"/>
          <w:rtl/>
          <w:lang w:eastAsia="en-US"/>
        </w:rPr>
        <w:t>............................ (</w:t>
      </w:r>
      <w:r w:rsidRPr="003A740F">
        <w:rPr>
          <w:rFonts w:ascii="David" w:eastAsia="David" w:hAnsi="David" w:hint="cs"/>
          <w:rtl/>
          <w:lang w:eastAsia="en-US"/>
        </w:rPr>
        <w:t>להלן</w:t>
      </w:r>
      <w:r w:rsidRPr="003A740F">
        <w:rPr>
          <w:rFonts w:ascii="David" w:eastAsia="David" w:hAnsi="David"/>
          <w:rtl/>
          <w:lang w:eastAsia="en-US"/>
        </w:rPr>
        <w:t xml:space="preserve"> – </w:t>
      </w:r>
      <w:r w:rsidRPr="003A740F">
        <w:rPr>
          <w:rFonts w:ascii="David" w:eastAsia="David" w:hAnsi="David" w:hint="cs"/>
          <w:rtl/>
          <w:lang w:eastAsia="en-US"/>
        </w:rPr>
        <w:t>נציג</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עבורו</w:t>
      </w:r>
      <w:r w:rsidRPr="003A740F">
        <w:rPr>
          <w:rFonts w:ascii="David" w:eastAsia="David" w:hAnsi="David"/>
          <w:rtl/>
          <w:lang w:eastAsia="en-US"/>
        </w:rPr>
        <w:t xml:space="preserve"> </w:t>
      </w:r>
      <w:r w:rsidRPr="003A740F">
        <w:rPr>
          <w:rFonts w:ascii="David" w:eastAsia="David" w:hAnsi="David" w:hint="cs"/>
          <w:rtl/>
          <w:lang w:eastAsia="en-US"/>
        </w:rPr>
        <w:t>בכוונתנו</w:t>
      </w:r>
      <w:r w:rsidRPr="003A740F">
        <w:rPr>
          <w:rFonts w:ascii="David" w:eastAsia="David" w:hAnsi="David"/>
          <w:rtl/>
          <w:lang w:eastAsia="en-US"/>
        </w:rPr>
        <w:t xml:space="preserve"> </w:t>
      </w:r>
      <w:r w:rsidRPr="003A740F">
        <w:rPr>
          <w:rFonts w:ascii="David" w:eastAsia="David" w:hAnsi="David" w:hint="cs"/>
          <w:rtl/>
          <w:lang w:eastAsia="en-US"/>
        </w:rPr>
        <w:t>להנפיק</w:t>
      </w:r>
      <w:r w:rsidRPr="003A740F">
        <w:rPr>
          <w:rFonts w:ascii="David" w:eastAsia="David" w:hAnsi="David"/>
          <w:rtl/>
          <w:lang w:eastAsia="en-US"/>
        </w:rPr>
        <w:t xml:space="preserve"> </w:t>
      </w:r>
      <w:r w:rsidRPr="003A740F">
        <w:rPr>
          <w:rFonts w:ascii="David" w:eastAsia="David" w:hAnsi="David" w:hint="cs"/>
          <w:rtl/>
          <w:lang w:eastAsia="en-US"/>
        </w:rPr>
        <w:t>כרטיס</w:t>
      </w:r>
      <w:r w:rsidRPr="003A740F">
        <w:rPr>
          <w:rFonts w:ascii="David" w:eastAsia="David" w:hAnsi="David"/>
          <w:rtl/>
          <w:lang w:eastAsia="en-US"/>
        </w:rPr>
        <w:t xml:space="preserve"> </w:t>
      </w:r>
      <w:r w:rsidRPr="003A740F">
        <w:rPr>
          <w:rFonts w:ascii="David" w:eastAsia="David" w:hAnsi="David" w:hint="cs"/>
          <w:rtl/>
          <w:lang w:eastAsia="en-US"/>
        </w:rPr>
        <w:t>חכם</w:t>
      </w:r>
      <w:r w:rsidRPr="003A740F">
        <w:rPr>
          <w:rFonts w:ascii="David" w:eastAsia="David" w:hAnsi="David"/>
          <w:rtl/>
          <w:lang w:eastAsia="en-US"/>
        </w:rPr>
        <w:t xml:space="preserve"> </w:t>
      </w:r>
      <w:r w:rsidRPr="003A740F">
        <w:rPr>
          <w:rFonts w:ascii="David" w:eastAsia="David" w:hAnsi="David" w:hint="cs"/>
          <w:rtl/>
          <w:lang w:eastAsia="en-US"/>
        </w:rPr>
        <w:t>לצורך</w:t>
      </w:r>
      <w:r w:rsidRPr="003A740F">
        <w:rPr>
          <w:rFonts w:ascii="David" w:eastAsia="David" w:hAnsi="David"/>
          <w:rtl/>
          <w:lang w:eastAsia="en-US"/>
        </w:rPr>
        <w:t xml:space="preserve"> </w:t>
      </w:r>
      <w:r w:rsidRPr="003A740F">
        <w:rPr>
          <w:rFonts w:ascii="David" w:eastAsia="David" w:hAnsi="David" w:hint="cs"/>
          <w:rtl/>
          <w:lang w:eastAsia="en-US"/>
        </w:rPr>
        <w:t>שימוש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לרבות</w:t>
      </w:r>
      <w:r w:rsidRPr="003A740F">
        <w:rPr>
          <w:rFonts w:ascii="David" w:eastAsia="David" w:hAnsi="David"/>
          <w:rtl/>
          <w:lang w:eastAsia="en-US"/>
        </w:rPr>
        <w:t xml:space="preserve"> </w:t>
      </w:r>
      <w:r w:rsidRPr="003A740F">
        <w:rPr>
          <w:rFonts w:ascii="David" w:eastAsia="David" w:hAnsi="David" w:hint="cs"/>
          <w:rtl/>
          <w:lang w:eastAsia="en-US"/>
        </w:rPr>
        <w:t>לצורך</w:t>
      </w:r>
      <w:r w:rsidRPr="003A740F">
        <w:rPr>
          <w:rFonts w:ascii="David" w:eastAsia="David" w:hAnsi="David"/>
          <w:rtl/>
          <w:lang w:eastAsia="en-US"/>
        </w:rPr>
        <w:t xml:space="preserve"> </w:t>
      </w:r>
      <w:r w:rsidRPr="003A740F">
        <w:rPr>
          <w:rFonts w:ascii="David" w:eastAsia="David" w:hAnsi="David" w:hint="cs"/>
          <w:rtl/>
          <w:lang w:eastAsia="en-US"/>
        </w:rPr>
        <w:t>הגשת</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וחשבוניות</w:t>
      </w:r>
      <w:r w:rsidRPr="003A740F">
        <w:rPr>
          <w:rFonts w:ascii="David" w:eastAsia="David" w:hAnsi="David"/>
          <w:rtl/>
          <w:lang w:eastAsia="en-US"/>
        </w:rPr>
        <w:t xml:space="preserve"> </w:t>
      </w:r>
      <w:r w:rsidRPr="003A740F">
        <w:rPr>
          <w:rFonts w:ascii="David" w:eastAsia="David" w:hAnsi="David" w:hint="cs"/>
          <w:rtl/>
          <w:lang w:eastAsia="en-US"/>
        </w:rPr>
        <w:t>למשרדי</w:t>
      </w:r>
      <w:r w:rsidRPr="003A740F">
        <w:rPr>
          <w:rFonts w:ascii="David" w:eastAsia="David" w:hAnsi="David"/>
          <w:rtl/>
          <w:lang w:eastAsia="en-US"/>
        </w:rPr>
        <w:t xml:space="preserve"> </w:t>
      </w:r>
      <w:r w:rsidRPr="003A740F">
        <w:rPr>
          <w:rFonts w:ascii="David" w:eastAsia="David" w:hAnsi="David" w:hint="cs"/>
          <w:rtl/>
          <w:lang w:eastAsia="en-US"/>
        </w:rPr>
        <w:t>ממשלה</w:t>
      </w:r>
      <w:r w:rsidRPr="003A740F">
        <w:rPr>
          <w:rFonts w:ascii="David" w:eastAsia="David" w:hAnsi="David"/>
          <w:rtl/>
          <w:lang w:eastAsia="en-US"/>
        </w:rPr>
        <w:t>.</w:t>
      </w:r>
    </w:p>
    <w:p w14:paraId="750A7A6C" w14:textId="77777777" w:rsidR="00156136" w:rsidRPr="003A740F" w:rsidRDefault="00156136" w:rsidP="00156136">
      <w:pPr>
        <w:numPr>
          <w:ilvl w:val="3"/>
          <w:numId w:val="194"/>
        </w:numPr>
        <w:spacing w:after="160"/>
        <w:ind w:left="360" w:right="0"/>
        <w:contextualSpacing/>
        <w:rPr>
          <w:rFonts w:ascii="David" w:eastAsia="David" w:hAnsi="David"/>
          <w:lang w:eastAsia="en-US"/>
        </w:rPr>
      </w:pPr>
      <w:r w:rsidRPr="003A740F">
        <w:rPr>
          <w:rFonts w:ascii="David" w:eastAsia="David" w:hAnsi="David" w:hint="cs"/>
          <w:rtl/>
          <w:lang w:eastAsia="en-US"/>
        </w:rPr>
        <w:t>אני</w:t>
      </w:r>
      <w:r w:rsidRPr="003A740F">
        <w:rPr>
          <w:rFonts w:ascii="David" w:eastAsia="David" w:hAnsi="David"/>
          <w:rtl/>
          <w:lang w:eastAsia="en-US"/>
        </w:rPr>
        <w:t>/</w:t>
      </w:r>
      <w:r w:rsidRPr="003A740F">
        <w:rPr>
          <w:rFonts w:ascii="David" w:eastAsia="David" w:hAnsi="David" w:hint="cs"/>
          <w:rtl/>
          <w:lang w:eastAsia="en-US"/>
        </w:rPr>
        <w:t>אנו</w:t>
      </w:r>
      <w:r w:rsidRPr="003A740F">
        <w:rPr>
          <w:rFonts w:ascii="David" w:eastAsia="David" w:hAnsi="David"/>
          <w:rtl/>
          <w:lang w:eastAsia="en-US"/>
        </w:rPr>
        <w:t xml:space="preserve"> </w:t>
      </w:r>
      <w:r w:rsidRPr="003A740F">
        <w:rPr>
          <w:rFonts w:ascii="David" w:eastAsia="David" w:hAnsi="David" w:hint="cs"/>
          <w:rtl/>
          <w:lang w:eastAsia="en-US"/>
        </w:rPr>
        <w:t>מאשר</w:t>
      </w:r>
      <w:r w:rsidRPr="003A740F">
        <w:rPr>
          <w:rFonts w:ascii="David" w:eastAsia="David" w:hAnsi="David"/>
          <w:rtl/>
          <w:lang w:eastAsia="en-US"/>
        </w:rPr>
        <w:t>/</w:t>
      </w:r>
      <w:r w:rsidRPr="003A740F">
        <w:rPr>
          <w:rFonts w:ascii="David" w:eastAsia="David" w:hAnsi="David" w:hint="cs"/>
          <w:rtl/>
          <w:lang w:eastAsia="en-US"/>
        </w:rPr>
        <w:t>ים</w:t>
      </w:r>
      <w:r w:rsidRPr="003A740F">
        <w:rPr>
          <w:rFonts w:ascii="David" w:eastAsia="David" w:hAnsi="David"/>
          <w:rtl/>
          <w:lang w:eastAsia="en-US"/>
        </w:rPr>
        <w:t xml:space="preserve"> </w:t>
      </w:r>
      <w:r w:rsidRPr="003A740F">
        <w:rPr>
          <w:rFonts w:ascii="David" w:eastAsia="David" w:hAnsi="David" w:hint="cs"/>
          <w:rtl/>
          <w:lang w:eastAsia="en-US"/>
        </w:rPr>
        <w:t>בזאת</w:t>
      </w:r>
      <w:r w:rsidRPr="003A740F">
        <w:rPr>
          <w:rFonts w:ascii="David" w:eastAsia="David" w:hAnsi="David"/>
          <w:rtl/>
          <w:lang w:eastAsia="en-US"/>
        </w:rPr>
        <w:t xml:space="preserve"> </w:t>
      </w:r>
      <w:r w:rsidRPr="003A740F">
        <w:rPr>
          <w:rFonts w:ascii="David" w:eastAsia="David" w:hAnsi="David" w:hint="cs"/>
          <w:rtl/>
          <w:lang w:eastAsia="en-US"/>
        </w:rPr>
        <w:t>כי</w:t>
      </w:r>
      <w:r w:rsidRPr="003A740F">
        <w:rPr>
          <w:rFonts w:ascii="David" w:eastAsia="David" w:hAnsi="David"/>
          <w:rtl/>
          <w:lang w:eastAsia="en-US"/>
        </w:rPr>
        <w:t xml:space="preserve"> </w:t>
      </w: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שימוש</w:t>
      </w:r>
      <w:r w:rsidRPr="003A740F">
        <w:rPr>
          <w:rFonts w:ascii="David" w:eastAsia="David" w:hAnsi="David"/>
          <w:rtl/>
          <w:lang w:eastAsia="en-US"/>
        </w:rPr>
        <w:t xml:space="preserve"> </w:t>
      </w:r>
      <w:r w:rsidRPr="003A740F">
        <w:rPr>
          <w:rFonts w:ascii="David" w:eastAsia="David" w:hAnsi="David" w:hint="cs"/>
          <w:rtl/>
          <w:lang w:eastAsia="en-US"/>
        </w:rPr>
        <w:t>בפורטל</w:t>
      </w:r>
      <w:r w:rsidRPr="003A740F">
        <w:rPr>
          <w:rFonts w:ascii="David" w:eastAsia="David" w:hAnsi="David"/>
          <w:rtl/>
          <w:lang w:eastAsia="en-US"/>
        </w:rPr>
        <w:t xml:space="preserve"> </w:t>
      </w:r>
      <w:r w:rsidRPr="003A740F">
        <w:rPr>
          <w:rFonts w:ascii="David" w:eastAsia="David" w:hAnsi="David" w:hint="cs"/>
          <w:rtl/>
          <w:lang w:eastAsia="en-US"/>
        </w:rPr>
        <w:t>הספקים</w:t>
      </w:r>
      <w:r w:rsidRPr="003A740F">
        <w:rPr>
          <w:rFonts w:ascii="David" w:eastAsia="David" w:hAnsi="David"/>
          <w:rtl/>
          <w:lang w:eastAsia="en-US"/>
        </w:rPr>
        <w:t xml:space="preserve"> </w:t>
      </w:r>
      <w:r w:rsidRPr="003A740F">
        <w:rPr>
          <w:rFonts w:ascii="David" w:eastAsia="David" w:hAnsi="David" w:hint="cs"/>
          <w:rtl/>
          <w:lang w:eastAsia="en-US"/>
        </w:rPr>
        <w:t>הממשלתי</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נציג</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כרטיס</w:t>
      </w:r>
      <w:r w:rsidRPr="003A740F">
        <w:rPr>
          <w:rFonts w:ascii="David" w:eastAsia="David" w:hAnsi="David"/>
          <w:rtl/>
          <w:lang w:eastAsia="en-US"/>
        </w:rPr>
        <w:t xml:space="preserve"> </w:t>
      </w:r>
      <w:r w:rsidRPr="003A740F">
        <w:rPr>
          <w:rFonts w:ascii="David" w:eastAsia="David" w:hAnsi="David" w:hint="cs"/>
          <w:rtl/>
          <w:lang w:eastAsia="en-US"/>
        </w:rPr>
        <w:t>החכם</w:t>
      </w:r>
      <w:r w:rsidRPr="003A740F">
        <w:rPr>
          <w:rFonts w:ascii="David" w:eastAsia="David" w:hAnsi="David"/>
          <w:rtl/>
          <w:lang w:eastAsia="en-US"/>
        </w:rPr>
        <w:t xml:space="preserve"> </w:t>
      </w:r>
      <w:r w:rsidRPr="003A740F">
        <w:rPr>
          <w:rFonts w:ascii="David" w:eastAsia="David" w:hAnsi="David" w:hint="cs"/>
          <w:rtl/>
          <w:lang w:eastAsia="en-US"/>
        </w:rPr>
        <w:t>יחייב</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לכל</w:t>
      </w:r>
      <w:r w:rsidRPr="003A740F">
        <w:rPr>
          <w:rFonts w:ascii="David" w:eastAsia="David" w:hAnsi="David"/>
          <w:rtl/>
          <w:lang w:eastAsia="en-US"/>
        </w:rPr>
        <w:t xml:space="preserve"> </w:t>
      </w:r>
      <w:r w:rsidRPr="003A740F">
        <w:rPr>
          <w:rFonts w:ascii="David" w:eastAsia="David" w:hAnsi="David" w:hint="cs"/>
          <w:rtl/>
          <w:lang w:eastAsia="en-US"/>
        </w:rPr>
        <w:t>דבר</w:t>
      </w:r>
      <w:r w:rsidRPr="003A740F">
        <w:rPr>
          <w:rFonts w:ascii="David" w:eastAsia="David" w:hAnsi="David"/>
          <w:rtl/>
          <w:lang w:eastAsia="en-US"/>
        </w:rPr>
        <w:t xml:space="preserve"> </w:t>
      </w:r>
      <w:r w:rsidRPr="003A740F">
        <w:rPr>
          <w:rFonts w:ascii="David" w:eastAsia="David" w:hAnsi="David" w:hint="cs"/>
          <w:rtl/>
          <w:lang w:eastAsia="en-US"/>
        </w:rPr>
        <w:t>וענין</w:t>
      </w:r>
      <w:r w:rsidRPr="003A740F">
        <w:rPr>
          <w:rFonts w:ascii="David" w:eastAsia="David" w:hAnsi="David"/>
          <w:rtl/>
          <w:lang w:eastAsia="en-US"/>
        </w:rPr>
        <w:t xml:space="preserve"> </w:t>
      </w:r>
      <w:r w:rsidRPr="003A740F">
        <w:rPr>
          <w:rFonts w:ascii="David" w:eastAsia="David" w:hAnsi="David" w:hint="cs"/>
          <w:rtl/>
          <w:lang w:eastAsia="en-US"/>
        </w:rPr>
        <w:t>לרבות</w:t>
      </w:r>
      <w:r w:rsidRPr="003A740F">
        <w:rPr>
          <w:rFonts w:ascii="David" w:eastAsia="David" w:hAnsi="David"/>
          <w:rtl/>
          <w:lang w:eastAsia="en-US"/>
        </w:rPr>
        <w:t xml:space="preserve"> </w:t>
      </w:r>
      <w:r w:rsidRPr="003A740F">
        <w:rPr>
          <w:rFonts w:ascii="David" w:eastAsia="David" w:hAnsi="David" w:hint="cs"/>
          <w:rtl/>
          <w:lang w:eastAsia="en-US"/>
        </w:rPr>
        <w:t>הגשת</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וחשבוניות</w:t>
      </w:r>
      <w:r w:rsidRPr="003A740F">
        <w:rPr>
          <w:rFonts w:ascii="David" w:eastAsia="David" w:hAnsi="David"/>
          <w:rtl/>
          <w:lang w:eastAsia="en-US"/>
        </w:rPr>
        <w:t xml:space="preserve"> </w:t>
      </w:r>
      <w:r w:rsidRPr="003A740F">
        <w:rPr>
          <w:rFonts w:ascii="David" w:eastAsia="David" w:hAnsi="David" w:hint="cs"/>
          <w:rtl/>
          <w:lang w:eastAsia="en-US"/>
        </w:rPr>
        <w:t>כאמור</w:t>
      </w:r>
      <w:r w:rsidRPr="003A740F">
        <w:rPr>
          <w:rFonts w:ascii="David" w:eastAsia="David" w:hAnsi="David"/>
          <w:rtl/>
          <w:lang w:eastAsia="en-US"/>
        </w:rPr>
        <w:t xml:space="preserve"> </w:t>
      </w:r>
      <w:r w:rsidRPr="003A740F">
        <w:rPr>
          <w:rFonts w:ascii="David" w:eastAsia="David" w:hAnsi="David" w:hint="cs"/>
          <w:rtl/>
          <w:lang w:eastAsia="en-US"/>
        </w:rPr>
        <w:t>וקבלת</w:t>
      </w:r>
      <w:r w:rsidRPr="003A740F">
        <w:rPr>
          <w:rFonts w:ascii="David" w:eastAsia="David" w:hAnsi="David"/>
          <w:rtl/>
          <w:lang w:eastAsia="en-US"/>
        </w:rPr>
        <w:t xml:space="preserve"> </w:t>
      </w:r>
      <w:r w:rsidRPr="003A740F">
        <w:rPr>
          <w:rFonts w:ascii="David" w:eastAsia="David" w:hAnsi="David" w:hint="cs"/>
          <w:rtl/>
          <w:lang w:eastAsia="en-US"/>
        </w:rPr>
        <w:t>הודעות</w:t>
      </w:r>
      <w:r w:rsidRPr="003A740F">
        <w:rPr>
          <w:rFonts w:ascii="David" w:eastAsia="David" w:hAnsi="David"/>
          <w:rtl/>
          <w:lang w:eastAsia="en-US"/>
        </w:rPr>
        <w:t xml:space="preserve"> </w:t>
      </w:r>
      <w:r w:rsidRPr="003A740F">
        <w:rPr>
          <w:rFonts w:ascii="David" w:eastAsia="David" w:hAnsi="David" w:hint="cs"/>
          <w:rtl/>
          <w:lang w:eastAsia="en-US"/>
        </w:rPr>
        <w:t>ממשרדי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אלא</w:t>
      </w:r>
      <w:r w:rsidRPr="003A740F">
        <w:rPr>
          <w:rFonts w:ascii="David" w:eastAsia="David" w:hAnsi="David"/>
          <w:rtl/>
          <w:lang w:eastAsia="en-US"/>
        </w:rPr>
        <w:t xml:space="preserve"> </w:t>
      </w:r>
      <w:r w:rsidRPr="003A740F">
        <w:rPr>
          <w:rFonts w:ascii="David" w:eastAsia="David" w:hAnsi="David" w:hint="cs"/>
          <w:rtl/>
          <w:lang w:eastAsia="en-US"/>
        </w:rPr>
        <w:t>אם</w:t>
      </w:r>
      <w:r w:rsidRPr="003A740F">
        <w:rPr>
          <w:rFonts w:ascii="David" w:eastAsia="David" w:hAnsi="David"/>
          <w:rtl/>
          <w:lang w:eastAsia="en-US"/>
        </w:rPr>
        <w:t xml:space="preserve"> </w:t>
      </w:r>
      <w:r w:rsidRPr="003A740F">
        <w:rPr>
          <w:rFonts w:ascii="David" w:eastAsia="David" w:hAnsi="David" w:hint="cs"/>
          <w:rtl/>
          <w:lang w:eastAsia="en-US"/>
        </w:rPr>
        <w:t>כן</w:t>
      </w:r>
      <w:r w:rsidRPr="003A740F">
        <w:rPr>
          <w:rFonts w:ascii="David" w:eastAsia="David" w:hAnsi="David"/>
          <w:rtl/>
          <w:lang w:eastAsia="en-US"/>
        </w:rPr>
        <w:t xml:space="preserve"> </w:t>
      </w:r>
      <w:r w:rsidRPr="003A740F">
        <w:rPr>
          <w:rFonts w:ascii="David" w:eastAsia="David" w:hAnsi="David" w:hint="cs"/>
          <w:rtl/>
          <w:lang w:eastAsia="en-US"/>
        </w:rPr>
        <w:t>הודיע</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לחברת</w:t>
      </w:r>
      <w:r w:rsidRPr="003A740F">
        <w:rPr>
          <w:rFonts w:ascii="David" w:eastAsia="David" w:hAnsi="David"/>
          <w:rtl/>
          <w:lang w:eastAsia="en-US"/>
        </w:rPr>
        <w:t xml:space="preserve"> </w:t>
      </w:r>
      <w:r w:rsidRPr="003A740F">
        <w:rPr>
          <w:rFonts w:ascii="David" w:eastAsia="David" w:hAnsi="David" w:hint="cs"/>
          <w:rtl/>
          <w:lang w:eastAsia="en-US"/>
        </w:rPr>
        <w:t>הניהול</w:t>
      </w:r>
      <w:r w:rsidRPr="003A740F">
        <w:rPr>
          <w:rFonts w:ascii="David" w:eastAsia="David" w:hAnsi="David"/>
          <w:rtl/>
          <w:lang w:eastAsia="en-US"/>
        </w:rPr>
        <w:t xml:space="preserve"> </w:t>
      </w:r>
      <w:r w:rsidRPr="003A740F">
        <w:rPr>
          <w:rFonts w:ascii="David" w:eastAsia="David" w:hAnsi="David" w:hint="cs"/>
          <w:rtl/>
          <w:lang w:eastAsia="en-US"/>
        </w:rPr>
        <w:t>מטעם</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בכתב</w:t>
      </w:r>
      <w:r w:rsidRPr="003A740F">
        <w:rPr>
          <w:rFonts w:ascii="David" w:eastAsia="David" w:hAnsi="David"/>
          <w:rtl/>
          <w:lang w:eastAsia="en-US"/>
        </w:rPr>
        <w:t xml:space="preserve"> </w:t>
      </w:r>
      <w:r w:rsidRPr="003A740F">
        <w:rPr>
          <w:rFonts w:ascii="David" w:eastAsia="David" w:hAnsi="David" w:hint="cs"/>
          <w:rtl/>
          <w:lang w:eastAsia="en-US"/>
        </w:rPr>
        <w:t>וגם</w:t>
      </w:r>
      <w:r w:rsidRPr="003A740F">
        <w:rPr>
          <w:rFonts w:ascii="David" w:eastAsia="David" w:hAnsi="David"/>
          <w:rtl/>
          <w:lang w:eastAsia="en-US"/>
        </w:rPr>
        <w:t xml:space="preserve"> </w:t>
      </w:r>
      <w:r w:rsidRPr="003A740F">
        <w:rPr>
          <w:rFonts w:ascii="David" w:eastAsia="David" w:hAnsi="David" w:hint="cs"/>
          <w:rtl/>
          <w:lang w:eastAsia="en-US"/>
        </w:rPr>
        <w:t>טלפונית</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ביטול</w:t>
      </w:r>
      <w:r w:rsidRPr="003A740F">
        <w:rPr>
          <w:rFonts w:ascii="David" w:eastAsia="David" w:hAnsi="David"/>
          <w:rtl/>
          <w:lang w:eastAsia="en-US"/>
        </w:rPr>
        <w:t xml:space="preserve"> </w:t>
      </w:r>
      <w:r w:rsidRPr="003A740F">
        <w:rPr>
          <w:rFonts w:ascii="David" w:eastAsia="David" w:hAnsi="David" w:hint="cs"/>
          <w:rtl/>
          <w:lang w:eastAsia="en-US"/>
        </w:rPr>
        <w:t>ההרשאה</w:t>
      </w:r>
      <w:r w:rsidRPr="003A740F">
        <w:rPr>
          <w:rFonts w:ascii="David" w:eastAsia="David" w:hAnsi="David"/>
          <w:rtl/>
          <w:lang w:eastAsia="en-US"/>
        </w:rPr>
        <w:t xml:space="preserve"> </w:t>
      </w:r>
      <w:r w:rsidRPr="003A740F">
        <w:rPr>
          <w:rFonts w:ascii="David" w:eastAsia="David" w:hAnsi="David" w:hint="cs"/>
          <w:rtl/>
          <w:lang w:eastAsia="en-US"/>
        </w:rPr>
        <w:t>לנציג</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לפחות</w:t>
      </w:r>
      <w:r w:rsidRPr="003A740F">
        <w:rPr>
          <w:rFonts w:ascii="David" w:eastAsia="David" w:hAnsi="David"/>
          <w:rtl/>
          <w:lang w:eastAsia="en-US"/>
        </w:rPr>
        <w:t xml:space="preserve"> 48 </w:t>
      </w:r>
      <w:r w:rsidRPr="003A740F">
        <w:rPr>
          <w:rFonts w:ascii="David" w:eastAsia="David" w:hAnsi="David" w:hint="cs"/>
          <w:rtl/>
          <w:lang w:eastAsia="en-US"/>
        </w:rPr>
        <w:t>שעות</w:t>
      </w:r>
      <w:r w:rsidRPr="003A740F">
        <w:rPr>
          <w:rFonts w:ascii="David" w:eastAsia="David" w:hAnsi="David"/>
          <w:rtl/>
          <w:lang w:eastAsia="en-US"/>
        </w:rPr>
        <w:t xml:space="preserve"> </w:t>
      </w:r>
      <w:r w:rsidRPr="003A740F">
        <w:rPr>
          <w:rFonts w:ascii="David" w:eastAsia="David" w:hAnsi="David" w:hint="cs"/>
          <w:rtl/>
          <w:lang w:eastAsia="en-US"/>
        </w:rPr>
        <w:t>בימי</w:t>
      </w:r>
      <w:r w:rsidRPr="003A740F">
        <w:rPr>
          <w:rFonts w:ascii="David" w:eastAsia="David" w:hAnsi="David"/>
          <w:rtl/>
          <w:lang w:eastAsia="en-US"/>
        </w:rPr>
        <w:t xml:space="preserve"> </w:t>
      </w:r>
      <w:r w:rsidRPr="003A740F">
        <w:rPr>
          <w:rFonts w:ascii="David" w:eastAsia="David" w:hAnsi="David" w:hint="cs"/>
          <w:rtl/>
          <w:lang w:eastAsia="en-US"/>
        </w:rPr>
        <w:t>עבודה</w:t>
      </w:r>
      <w:r w:rsidRPr="003A740F">
        <w:rPr>
          <w:rFonts w:ascii="David" w:eastAsia="David" w:hAnsi="David"/>
          <w:rtl/>
          <w:lang w:eastAsia="en-US"/>
        </w:rPr>
        <w:t xml:space="preserve"> </w:t>
      </w:r>
      <w:r w:rsidRPr="003A740F">
        <w:rPr>
          <w:rFonts w:ascii="David" w:eastAsia="David" w:hAnsi="David" w:hint="cs"/>
          <w:rtl/>
          <w:lang w:eastAsia="en-US"/>
        </w:rPr>
        <w:t>במשרדי</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לפני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הפעולה</w:t>
      </w:r>
      <w:r w:rsidRPr="003A740F">
        <w:rPr>
          <w:rFonts w:ascii="David" w:eastAsia="David" w:hAnsi="David"/>
          <w:rtl/>
          <w:lang w:eastAsia="en-US"/>
        </w:rPr>
        <w:t xml:space="preserve"> </w:t>
      </w:r>
      <w:r w:rsidRPr="003A740F">
        <w:rPr>
          <w:rFonts w:ascii="David" w:eastAsia="David" w:hAnsi="David" w:hint="cs"/>
          <w:rtl/>
          <w:lang w:eastAsia="en-US"/>
        </w:rPr>
        <w:t>והמשתמש</w:t>
      </w:r>
      <w:r w:rsidRPr="003A740F">
        <w:rPr>
          <w:rFonts w:ascii="David" w:eastAsia="David" w:hAnsi="David"/>
          <w:rtl/>
          <w:lang w:eastAsia="en-US"/>
        </w:rPr>
        <w:t xml:space="preserve"> </w:t>
      </w:r>
      <w:r w:rsidRPr="003A740F">
        <w:rPr>
          <w:rFonts w:ascii="David" w:eastAsia="David" w:hAnsi="David" w:hint="cs"/>
          <w:rtl/>
          <w:lang w:eastAsia="en-US"/>
        </w:rPr>
        <w:t>קיבל</w:t>
      </w:r>
      <w:r w:rsidRPr="003A740F">
        <w:rPr>
          <w:rFonts w:ascii="David" w:eastAsia="David" w:hAnsi="David"/>
          <w:rtl/>
          <w:lang w:eastAsia="en-US"/>
        </w:rPr>
        <w:t xml:space="preserve"> </w:t>
      </w:r>
      <w:r w:rsidRPr="003A740F">
        <w:rPr>
          <w:rFonts w:ascii="David" w:eastAsia="David" w:hAnsi="David" w:hint="cs"/>
          <w:rtl/>
          <w:lang w:eastAsia="en-US"/>
        </w:rPr>
        <w:t>מחברת</w:t>
      </w:r>
      <w:r w:rsidRPr="003A740F">
        <w:rPr>
          <w:rFonts w:ascii="David" w:eastAsia="David" w:hAnsi="David"/>
          <w:rtl/>
          <w:lang w:eastAsia="en-US"/>
        </w:rPr>
        <w:t xml:space="preserve"> </w:t>
      </w:r>
      <w:r w:rsidRPr="003A740F">
        <w:rPr>
          <w:rFonts w:ascii="David" w:eastAsia="David" w:hAnsi="David" w:hint="cs"/>
          <w:rtl/>
          <w:lang w:eastAsia="en-US"/>
        </w:rPr>
        <w:t>הניהול</w:t>
      </w:r>
      <w:r w:rsidRPr="003A740F">
        <w:rPr>
          <w:rFonts w:ascii="David" w:eastAsia="David" w:hAnsi="David"/>
          <w:rtl/>
          <w:lang w:eastAsia="en-US"/>
        </w:rPr>
        <w:t xml:space="preserve"> </w:t>
      </w:r>
      <w:r w:rsidRPr="003A740F">
        <w:rPr>
          <w:rFonts w:ascii="David" w:eastAsia="David" w:hAnsi="David" w:hint="cs"/>
          <w:rtl/>
          <w:lang w:eastAsia="en-US"/>
        </w:rPr>
        <w:t>אישור</w:t>
      </w:r>
      <w:r w:rsidRPr="003A740F">
        <w:rPr>
          <w:rFonts w:ascii="David" w:eastAsia="David" w:hAnsi="David"/>
          <w:rtl/>
          <w:lang w:eastAsia="en-US"/>
        </w:rPr>
        <w:t xml:space="preserve"> </w:t>
      </w:r>
      <w:r w:rsidRPr="003A740F">
        <w:rPr>
          <w:rFonts w:ascii="David" w:eastAsia="David" w:hAnsi="David" w:hint="cs"/>
          <w:rtl/>
          <w:lang w:eastAsia="en-US"/>
        </w:rPr>
        <w:t>בכתב</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כך</w:t>
      </w:r>
      <w:r w:rsidRPr="003A740F">
        <w:rPr>
          <w:rFonts w:ascii="David" w:eastAsia="David" w:hAnsi="David"/>
          <w:rtl/>
          <w:lang w:eastAsia="en-US"/>
        </w:rPr>
        <w:t xml:space="preserve"> </w:t>
      </w:r>
      <w:r w:rsidRPr="003A740F">
        <w:rPr>
          <w:rFonts w:ascii="David" w:eastAsia="David" w:hAnsi="David" w:hint="cs"/>
          <w:rtl/>
          <w:lang w:eastAsia="en-US"/>
        </w:rPr>
        <w:t>שבקשת</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התקבלה</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התקבל</w:t>
      </w:r>
      <w:r w:rsidRPr="003A740F">
        <w:rPr>
          <w:rFonts w:ascii="David" w:eastAsia="David" w:hAnsi="David"/>
          <w:rtl/>
          <w:lang w:eastAsia="en-US"/>
        </w:rPr>
        <w:t xml:space="preserve"> </w:t>
      </w:r>
      <w:r w:rsidRPr="003A740F">
        <w:rPr>
          <w:rFonts w:ascii="David" w:eastAsia="David" w:hAnsi="David" w:hint="cs"/>
          <w:rtl/>
          <w:lang w:eastAsia="en-US"/>
        </w:rPr>
        <w:t>האישור</w:t>
      </w:r>
      <w:r w:rsidRPr="003A740F">
        <w:rPr>
          <w:rFonts w:ascii="David" w:eastAsia="David" w:hAnsi="David"/>
          <w:rtl/>
          <w:lang w:eastAsia="en-US"/>
        </w:rPr>
        <w:t xml:space="preserve"> </w:t>
      </w:r>
      <w:r w:rsidRPr="003A740F">
        <w:rPr>
          <w:rFonts w:ascii="David" w:eastAsia="David" w:hAnsi="David" w:hint="cs"/>
          <w:rtl/>
          <w:lang w:eastAsia="en-US"/>
        </w:rPr>
        <w:t>תוך</w:t>
      </w:r>
      <w:r w:rsidRPr="003A740F">
        <w:rPr>
          <w:rFonts w:ascii="David" w:eastAsia="David" w:hAnsi="David"/>
          <w:rtl/>
          <w:lang w:eastAsia="en-US"/>
        </w:rPr>
        <w:t xml:space="preserve"> 24 </w:t>
      </w:r>
      <w:r w:rsidRPr="003A740F">
        <w:rPr>
          <w:rFonts w:ascii="David" w:eastAsia="David" w:hAnsi="David" w:hint="cs"/>
          <w:rtl/>
          <w:lang w:eastAsia="en-US"/>
        </w:rPr>
        <w:t>שעות</w:t>
      </w:r>
      <w:r w:rsidRPr="003A740F">
        <w:rPr>
          <w:rFonts w:ascii="David" w:eastAsia="David" w:hAnsi="David"/>
          <w:rtl/>
          <w:lang w:eastAsia="en-US"/>
        </w:rPr>
        <w:t xml:space="preserve"> </w:t>
      </w:r>
      <w:r w:rsidRPr="003A740F">
        <w:rPr>
          <w:rFonts w:ascii="David" w:eastAsia="David" w:hAnsi="David" w:hint="cs"/>
          <w:rtl/>
          <w:lang w:eastAsia="en-US"/>
        </w:rPr>
        <w:t>ממועד</w:t>
      </w:r>
      <w:r w:rsidRPr="003A740F">
        <w:rPr>
          <w:rFonts w:ascii="David" w:eastAsia="David" w:hAnsi="David"/>
          <w:rtl/>
          <w:lang w:eastAsia="en-US"/>
        </w:rPr>
        <w:t xml:space="preserve"> </w:t>
      </w:r>
      <w:r w:rsidRPr="003A740F">
        <w:rPr>
          <w:rFonts w:ascii="David" w:eastAsia="David" w:hAnsi="David" w:hint="cs"/>
          <w:rtl/>
          <w:lang w:eastAsia="en-US"/>
        </w:rPr>
        <w:t>ההודעה</w:t>
      </w:r>
      <w:r w:rsidRPr="003A740F">
        <w:rPr>
          <w:rFonts w:ascii="David" w:eastAsia="David" w:hAnsi="David"/>
          <w:rtl/>
          <w:lang w:eastAsia="en-US"/>
        </w:rPr>
        <w:t xml:space="preserve"> </w:t>
      </w:r>
      <w:r w:rsidRPr="003A740F">
        <w:rPr>
          <w:rFonts w:ascii="David" w:eastAsia="David" w:hAnsi="David" w:hint="cs"/>
          <w:rtl/>
          <w:lang w:eastAsia="en-US"/>
        </w:rPr>
        <w:t>בכתב</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יהיה</w:t>
      </w:r>
      <w:r w:rsidRPr="003A740F">
        <w:rPr>
          <w:rFonts w:ascii="David" w:eastAsia="David" w:hAnsi="David"/>
          <w:rtl/>
          <w:lang w:eastAsia="en-US"/>
        </w:rPr>
        <w:t xml:space="preserve"> </w:t>
      </w:r>
      <w:r w:rsidRPr="003A740F">
        <w:rPr>
          <w:rFonts w:ascii="David" w:eastAsia="David" w:hAnsi="David" w:hint="cs"/>
          <w:rtl/>
          <w:lang w:eastAsia="en-US"/>
        </w:rPr>
        <w:t>להתקשר</w:t>
      </w:r>
      <w:r w:rsidRPr="003A740F">
        <w:rPr>
          <w:rFonts w:ascii="David" w:eastAsia="David" w:hAnsi="David"/>
          <w:rtl/>
          <w:lang w:eastAsia="en-US"/>
        </w:rPr>
        <w:t xml:space="preserve"> </w:t>
      </w:r>
      <w:r w:rsidRPr="003A740F">
        <w:rPr>
          <w:rFonts w:ascii="David" w:eastAsia="David" w:hAnsi="David" w:hint="cs"/>
          <w:rtl/>
          <w:lang w:eastAsia="en-US"/>
        </w:rPr>
        <w:t>לחברת</w:t>
      </w:r>
      <w:r w:rsidRPr="003A740F">
        <w:rPr>
          <w:rFonts w:ascii="David" w:eastAsia="David" w:hAnsi="David"/>
          <w:rtl/>
          <w:lang w:eastAsia="en-US"/>
        </w:rPr>
        <w:t xml:space="preserve"> </w:t>
      </w:r>
      <w:r w:rsidRPr="003A740F">
        <w:rPr>
          <w:rFonts w:ascii="David" w:eastAsia="David" w:hAnsi="David" w:hint="cs"/>
          <w:rtl/>
          <w:lang w:eastAsia="en-US"/>
        </w:rPr>
        <w:t>הניהול</w:t>
      </w:r>
      <w:r w:rsidRPr="003A740F">
        <w:rPr>
          <w:rFonts w:ascii="David" w:eastAsia="David" w:hAnsi="David"/>
          <w:rtl/>
          <w:lang w:eastAsia="en-US"/>
        </w:rPr>
        <w:t xml:space="preserve"> </w:t>
      </w:r>
      <w:r w:rsidRPr="003A740F">
        <w:rPr>
          <w:rFonts w:ascii="David" w:eastAsia="David" w:hAnsi="David" w:hint="cs"/>
          <w:rtl/>
          <w:lang w:eastAsia="en-US"/>
        </w:rPr>
        <w:t>כדי</w:t>
      </w:r>
      <w:r w:rsidRPr="003A740F">
        <w:rPr>
          <w:rFonts w:ascii="David" w:eastAsia="David" w:hAnsi="David"/>
          <w:rtl/>
          <w:lang w:eastAsia="en-US"/>
        </w:rPr>
        <w:t xml:space="preserve"> </w:t>
      </w:r>
      <w:r w:rsidRPr="003A740F">
        <w:rPr>
          <w:rFonts w:ascii="David" w:eastAsia="David" w:hAnsi="David" w:hint="cs"/>
          <w:rtl/>
          <w:lang w:eastAsia="en-US"/>
        </w:rPr>
        <w:t>לברר</w:t>
      </w:r>
      <w:r w:rsidRPr="003A740F">
        <w:rPr>
          <w:rFonts w:ascii="David" w:eastAsia="David" w:hAnsi="David"/>
          <w:rtl/>
          <w:lang w:eastAsia="en-US"/>
        </w:rPr>
        <w:t xml:space="preserve"> </w:t>
      </w:r>
      <w:r w:rsidRPr="003A740F">
        <w:rPr>
          <w:rFonts w:ascii="David" w:eastAsia="David" w:hAnsi="David" w:hint="cs"/>
          <w:rtl/>
          <w:lang w:eastAsia="en-US"/>
        </w:rPr>
        <w:t>שביטול</w:t>
      </w:r>
      <w:r w:rsidRPr="003A740F">
        <w:rPr>
          <w:rFonts w:ascii="David" w:eastAsia="David" w:hAnsi="David"/>
          <w:rtl/>
          <w:lang w:eastAsia="en-US"/>
        </w:rPr>
        <w:t xml:space="preserve"> </w:t>
      </w:r>
      <w:r w:rsidRPr="003A740F">
        <w:rPr>
          <w:rFonts w:ascii="David" w:eastAsia="David" w:hAnsi="David" w:hint="cs"/>
          <w:rtl/>
          <w:lang w:eastAsia="en-US"/>
        </w:rPr>
        <w:t>ההרשאה</w:t>
      </w:r>
      <w:r w:rsidRPr="003A740F">
        <w:rPr>
          <w:rFonts w:ascii="David" w:eastAsia="David" w:hAnsi="David"/>
          <w:rtl/>
          <w:lang w:eastAsia="en-US"/>
        </w:rPr>
        <w:t xml:space="preserve"> </w:t>
      </w:r>
      <w:r w:rsidRPr="003A740F">
        <w:rPr>
          <w:rFonts w:ascii="David" w:eastAsia="David" w:hAnsi="David" w:hint="cs"/>
          <w:rtl/>
          <w:lang w:eastAsia="en-US"/>
        </w:rPr>
        <w:t>בוצע</w:t>
      </w:r>
      <w:r w:rsidRPr="003A740F">
        <w:rPr>
          <w:rFonts w:ascii="David" w:eastAsia="David" w:hAnsi="David"/>
          <w:rtl/>
          <w:lang w:eastAsia="en-US"/>
        </w:rPr>
        <w:t xml:space="preserve"> </w:t>
      </w:r>
      <w:r w:rsidRPr="003A740F">
        <w:rPr>
          <w:rFonts w:ascii="David" w:eastAsia="David" w:hAnsi="David" w:hint="cs"/>
          <w:rtl/>
          <w:lang w:eastAsia="en-US"/>
        </w:rPr>
        <w:t>בפועל</w:t>
      </w:r>
      <w:r w:rsidRPr="003A740F">
        <w:rPr>
          <w:rFonts w:ascii="David" w:eastAsia="David" w:hAnsi="David"/>
          <w:rtl/>
          <w:lang w:eastAsia="en-US"/>
        </w:rPr>
        <w:t>.</w:t>
      </w:r>
      <w:r w:rsidRPr="003A740F">
        <w:rPr>
          <w:rFonts w:ascii="David" w:eastAsia="David" w:hAnsi="David"/>
          <w:rtl/>
          <w:lang w:eastAsia="en-US"/>
        </w:rPr>
        <w:tab/>
      </w:r>
      <w:r w:rsidRPr="003A740F">
        <w:rPr>
          <w:rFonts w:ascii="David" w:eastAsia="David" w:hAnsi="David"/>
          <w:rtl/>
          <w:lang w:eastAsia="en-US"/>
        </w:rPr>
        <w:br/>
      </w:r>
      <w:r w:rsidRPr="003A740F">
        <w:rPr>
          <w:rFonts w:ascii="David" w:eastAsia="David" w:hAnsi="David" w:hint="cs"/>
          <w:rtl/>
          <w:lang w:eastAsia="en-US"/>
        </w:rPr>
        <w:t>יובהר</w:t>
      </w:r>
      <w:r w:rsidRPr="003A740F">
        <w:rPr>
          <w:rFonts w:ascii="David" w:eastAsia="David" w:hAnsi="David"/>
          <w:rtl/>
          <w:lang w:eastAsia="en-US"/>
        </w:rPr>
        <w:t xml:space="preserve">, </w:t>
      </w:r>
      <w:r w:rsidRPr="003A740F">
        <w:rPr>
          <w:rFonts w:ascii="David" w:eastAsia="David" w:hAnsi="David" w:hint="cs"/>
          <w:rtl/>
          <w:lang w:eastAsia="en-US"/>
        </w:rPr>
        <w:t>כי</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חלה</w:t>
      </w:r>
      <w:r w:rsidRPr="003A740F">
        <w:rPr>
          <w:rFonts w:ascii="David" w:eastAsia="David" w:hAnsi="David"/>
          <w:rtl/>
          <w:lang w:eastAsia="en-US"/>
        </w:rPr>
        <w:t xml:space="preserve"> </w:t>
      </w:r>
      <w:r w:rsidRPr="003A740F">
        <w:rPr>
          <w:rFonts w:ascii="David" w:eastAsia="David" w:hAnsi="David" w:hint="cs"/>
          <w:rtl/>
          <w:lang w:eastAsia="en-US"/>
        </w:rPr>
        <w:t>האחריות</w:t>
      </w:r>
      <w:r w:rsidRPr="003A740F">
        <w:rPr>
          <w:rFonts w:ascii="David" w:eastAsia="David" w:hAnsi="David"/>
          <w:rtl/>
          <w:lang w:eastAsia="en-US"/>
        </w:rPr>
        <w:t xml:space="preserve"> </w:t>
      </w:r>
      <w:r w:rsidRPr="003A740F">
        <w:rPr>
          <w:rFonts w:ascii="David" w:eastAsia="David" w:hAnsi="David" w:hint="cs"/>
          <w:rtl/>
          <w:lang w:eastAsia="en-US"/>
        </w:rPr>
        <w:t>לוודא</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קבלת</w:t>
      </w:r>
      <w:r w:rsidRPr="003A740F">
        <w:rPr>
          <w:rFonts w:ascii="David" w:eastAsia="David" w:hAnsi="David"/>
          <w:rtl/>
          <w:lang w:eastAsia="en-US"/>
        </w:rPr>
        <w:t xml:space="preserve"> </w:t>
      </w:r>
      <w:r w:rsidRPr="003A740F">
        <w:rPr>
          <w:rFonts w:ascii="David" w:eastAsia="David" w:hAnsi="David" w:hint="cs"/>
          <w:rtl/>
          <w:lang w:eastAsia="en-US"/>
        </w:rPr>
        <w:t>הודעתו</w:t>
      </w:r>
      <w:r w:rsidRPr="003A740F">
        <w:rPr>
          <w:rFonts w:ascii="David" w:eastAsia="David" w:hAnsi="David"/>
          <w:rtl/>
          <w:lang w:eastAsia="en-US"/>
        </w:rPr>
        <w:t xml:space="preserve"> </w:t>
      </w:r>
      <w:r w:rsidRPr="003A740F">
        <w:rPr>
          <w:rFonts w:ascii="David" w:eastAsia="David" w:hAnsi="David" w:hint="cs"/>
          <w:rtl/>
          <w:lang w:eastAsia="en-US"/>
        </w:rPr>
        <w:t>כאמור</w:t>
      </w:r>
      <w:r w:rsidRPr="003A740F">
        <w:rPr>
          <w:rFonts w:ascii="David" w:eastAsia="David" w:hAnsi="David"/>
          <w:rtl/>
          <w:lang w:eastAsia="en-US"/>
        </w:rPr>
        <w:t xml:space="preserve"> </w:t>
      </w:r>
      <w:r w:rsidRPr="003A740F">
        <w:rPr>
          <w:rFonts w:ascii="David" w:eastAsia="David" w:hAnsi="David" w:hint="cs"/>
          <w:rtl/>
          <w:lang w:eastAsia="en-US"/>
        </w:rPr>
        <w:t>לעיל</w:t>
      </w:r>
      <w:r w:rsidRPr="003A740F">
        <w:rPr>
          <w:rFonts w:ascii="David" w:eastAsia="David" w:hAnsi="David"/>
          <w:rtl/>
          <w:lang w:eastAsia="en-US"/>
        </w:rPr>
        <w:t xml:space="preserve">, </w:t>
      </w:r>
      <w:r w:rsidRPr="003A740F">
        <w:rPr>
          <w:rFonts w:ascii="David" w:eastAsia="David" w:hAnsi="David" w:hint="cs"/>
          <w:rtl/>
          <w:lang w:eastAsia="en-US"/>
        </w:rPr>
        <w:t>וכי</w:t>
      </w:r>
      <w:r w:rsidRPr="003A740F">
        <w:rPr>
          <w:rFonts w:ascii="David" w:eastAsia="David" w:hAnsi="David"/>
          <w:rtl/>
          <w:lang w:eastAsia="en-US"/>
        </w:rPr>
        <w:t xml:space="preserve"> </w:t>
      </w:r>
      <w:r w:rsidRPr="003A740F">
        <w:rPr>
          <w:rFonts w:ascii="David" w:eastAsia="David" w:hAnsi="David" w:hint="cs"/>
          <w:rtl/>
          <w:lang w:eastAsia="en-US"/>
        </w:rPr>
        <w:t>רק</w:t>
      </w:r>
      <w:r w:rsidRPr="003A740F">
        <w:rPr>
          <w:rFonts w:ascii="David" w:eastAsia="David" w:hAnsi="David"/>
          <w:rtl/>
          <w:lang w:eastAsia="en-US"/>
        </w:rPr>
        <w:t xml:space="preserve"> </w:t>
      </w:r>
      <w:r w:rsidRPr="003A740F">
        <w:rPr>
          <w:rFonts w:ascii="David" w:eastAsia="David" w:hAnsi="David" w:hint="cs"/>
          <w:rtl/>
          <w:lang w:eastAsia="en-US"/>
        </w:rPr>
        <w:t>לאחר</w:t>
      </w:r>
      <w:r w:rsidRPr="003A740F">
        <w:rPr>
          <w:rFonts w:ascii="David" w:eastAsia="David" w:hAnsi="David"/>
          <w:rtl/>
          <w:lang w:eastAsia="en-US"/>
        </w:rPr>
        <w:t xml:space="preserve"> </w:t>
      </w:r>
      <w:r w:rsidRPr="003A740F">
        <w:rPr>
          <w:rFonts w:ascii="David" w:eastAsia="David" w:hAnsi="David" w:hint="cs"/>
          <w:rtl/>
          <w:lang w:eastAsia="en-US"/>
        </w:rPr>
        <w:t>קבלת</w:t>
      </w:r>
      <w:r w:rsidRPr="003A740F">
        <w:rPr>
          <w:rFonts w:ascii="David" w:eastAsia="David" w:hAnsi="David"/>
          <w:rtl/>
          <w:lang w:eastAsia="en-US"/>
        </w:rPr>
        <w:t xml:space="preserve"> </w:t>
      </w:r>
      <w:r w:rsidRPr="003A740F">
        <w:rPr>
          <w:rFonts w:ascii="David" w:eastAsia="David" w:hAnsi="David" w:hint="cs"/>
          <w:rtl/>
          <w:lang w:eastAsia="en-US"/>
        </w:rPr>
        <w:t>האישור</w:t>
      </w:r>
      <w:r w:rsidRPr="003A740F">
        <w:rPr>
          <w:rFonts w:ascii="David" w:eastAsia="David" w:hAnsi="David"/>
          <w:rtl/>
          <w:lang w:eastAsia="en-US"/>
        </w:rPr>
        <w:t xml:space="preserve"> </w:t>
      </w:r>
      <w:r w:rsidRPr="003A740F">
        <w:rPr>
          <w:rFonts w:ascii="David" w:eastAsia="David" w:hAnsi="David" w:hint="cs"/>
          <w:rtl/>
          <w:lang w:eastAsia="en-US"/>
        </w:rPr>
        <w:t>מטעם</w:t>
      </w:r>
      <w:r w:rsidRPr="003A740F">
        <w:rPr>
          <w:rFonts w:ascii="David" w:eastAsia="David" w:hAnsi="David"/>
          <w:rtl/>
          <w:lang w:eastAsia="en-US"/>
        </w:rPr>
        <w:t xml:space="preserve"> </w:t>
      </w:r>
      <w:r w:rsidRPr="003A740F">
        <w:rPr>
          <w:rFonts w:ascii="David" w:eastAsia="David" w:hAnsi="David" w:hint="cs"/>
          <w:rtl/>
          <w:lang w:eastAsia="en-US"/>
        </w:rPr>
        <w:t>החברה</w:t>
      </w:r>
      <w:r w:rsidRPr="003A740F">
        <w:rPr>
          <w:rFonts w:ascii="David" w:eastAsia="David" w:hAnsi="David"/>
          <w:rtl/>
          <w:lang w:eastAsia="en-US"/>
        </w:rPr>
        <w:t xml:space="preserve"> </w:t>
      </w:r>
      <w:r w:rsidRPr="003A740F">
        <w:rPr>
          <w:rFonts w:ascii="David" w:eastAsia="David" w:hAnsi="David" w:hint="cs"/>
          <w:rtl/>
          <w:lang w:eastAsia="en-US"/>
        </w:rPr>
        <w:t>המנהלת</w:t>
      </w:r>
      <w:r w:rsidRPr="003A740F">
        <w:rPr>
          <w:rFonts w:ascii="David" w:eastAsia="David" w:hAnsi="David"/>
          <w:rtl/>
          <w:lang w:eastAsia="en-US"/>
        </w:rPr>
        <w:t xml:space="preserve">, </w:t>
      </w:r>
      <w:r w:rsidRPr="003A740F">
        <w:rPr>
          <w:rFonts w:ascii="David" w:eastAsia="David" w:hAnsi="David" w:hint="cs"/>
          <w:rtl/>
          <w:lang w:eastAsia="en-US"/>
        </w:rPr>
        <w:t>האמור</w:t>
      </w:r>
      <w:r w:rsidRPr="003A740F">
        <w:rPr>
          <w:rFonts w:ascii="David" w:eastAsia="David" w:hAnsi="David"/>
          <w:rtl/>
          <w:lang w:eastAsia="en-US"/>
        </w:rPr>
        <w:t xml:space="preserve"> </w:t>
      </w:r>
      <w:r w:rsidRPr="003A740F">
        <w:rPr>
          <w:rFonts w:ascii="David" w:eastAsia="David" w:hAnsi="David" w:hint="cs"/>
          <w:rtl/>
          <w:lang w:eastAsia="en-US"/>
        </w:rPr>
        <w:t>יחזה</w:t>
      </w:r>
      <w:r w:rsidRPr="003A740F">
        <w:rPr>
          <w:rFonts w:ascii="David" w:eastAsia="David" w:hAnsi="David"/>
          <w:rtl/>
          <w:lang w:eastAsia="en-US"/>
        </w:rPr>
        <w:t xml:space="preserve"> </w:t>
      </w:r>
      <w:r w:rsidRPr="003A740F">
        <w:rPr>
          <w:rFonts w:ascii="David" w:eastAsia="David" w:hAnsi="David" w:hint="cs"/>
          <w:rtl/>
          <w:lang w:eastAsia="en-US"/>
        </w:rPr>
        <w:t>להיות</w:t>
      </w:r>
      <w:r w:rsidRPr="003A740F">
        <w:rPr>
          <w:rFonts w:ascii="David" w:eastAsia="David" w:hAnsi="David"/>
          <w:rtl/>
          <w:lang w:eastAsia="en-US"/>
        </w:rPr>
        <w:t xml:space="preserve"> </w:t>
      </w:r>
      <w:r w:rsidRPr="003A740F">
        <w:rPr>
          <w:rFonts w:ascii="David" w:eastAsia="David" w:hAnsi="David" w:hint="cs"/>
          <w:rtl/>
          <w:lang w:eastAsia="en-US"/>
        </w:rPr>
        <w:t>כנתקבל</w:t>
      </w:r>
      <w:r w:rsidRPr="003A740F">
        <w:rPr>
          <w:rFonts w:ascii="David" w:eastAsia="David" w:hAnsi="David"/>
          <w:rtl/>
          <w:lang w:eastAsia="en-US"/>
        </w:rPr>
        <w:t>.</w:t>
      </w:r>
    </w:p>
    <w:p w14:paraId="2E07662A" w14:textId="77777777" w:rsidR="00156136" w:rsidRPr="003A740F" w:rsidRDefault="00156136" w:rsidP="00156136">
      <w:pPr>
        <w:numPr>
          <w:ilvl w:val="3"/>
          <w:numId w:val="194"/>
        </w:numPr>
        <w:spacing w:after="160"/>
        <w:ind w:left="360" w:right="0"/>
        <w:contextualSpacing/>
        <w:rPr>
          <w:rFonts w:ascii="David" w:eastAsia="David" w:hAnsi="David"/>
          <w:lang w:eastAsia="en-US"/>
        </w:rPr>
      </w:pPr>
      <w:r w:rsidRPr="003A740F">
        <w:rPr>
          <w:rFonts w:ascii="David" w:eastAsia="David" w:hAnsi="David" w:hint="cs"/>
          <w:rtl/>
          <w:lang w:eastAsia="en-US"/>
        </w:rPr>
        <w:t>ידוע</w:t>
      </w:r>
      <w:r w:rsidRPr="003A740F">
        <w:rPr>
          <w:rFonts w:ascii="David" w:eastAsia="David" w:hAnsi="David"/>
          <w:rtl/>
          <w:lang w:eastAsia="en-US"/>
        </w:rPr>
        <w:t xml:space="preserve"> </w:t>
      </w:r>
      <w:r w:rsidRPr="003A740F">
        <w:rPr>
          <w:rFonts w:ascii="David" w:eastAsia="David" w:hAnsi="David" w:hint="cs"/>
          <w:rtl/>
          <w:lang w:eastAsia="en-US"/>
        </w:rPr>
        <w:t>למשתמש</w:t>
      </w:r>
      <w:r w:rsidRPr="003A740F">
        <w:rPr>
          <w:rFonts w:ascii="David" w:eastAsia="David" w:hAnsi="David"/>
          <w:rtl/>
          <w:lang w:eastAsia="en-US"/>
        </w:rPr>
        <w:t xml:space="preserve">, </w:t>
      </w:r>
      <w:r w:rsidRPr="003A740F">
        <w:rPr>
          <w:rFonts w:ascii="David" w:eastAsia="David" w:hAnsi="David" w:hint="cs"/>
          <w:rtl/>
          <w:lang w:eastAsia="en-US"/>
        </w:rPr>
        <w:t>כי</w:t>
      </w:r>
      <w:r w:rsidRPr="003A740F">
        <w:rPr>
          <w:rFonts w:ascii="David" w:eastAsia="David" w:hAnsi="David"/>
          <w:rtl/>
          <w:lang w:eastAsia="en-US"/>
        </w:rPr>
        <w:t xml:space="preserve"> </w:t>
      </w:r>
      <w:r w:rsidRPr="003A740F">
        <w:rPr>
          <w:rFonts w:ascii="David" w:eastAsia="David" w:hAnsi="David" w:hint="cs"/>
          <w:rtl/>
          <w:lang w:eastAsia="en-US"/>
        </w:rPr>
        <w:t>הכרטיס</w:t>
      </w:r>
      <w:r w:rsidRPr="003A740F">
        <w:rPr>
          <w:rFonts w:ascii="David" w:eastAsia="David" w:hAnsi="David"/>
          <w:rtl/>
          <w:lang w:eastAsia="en-US"/>
        </w:rPr>
        <w:t xml:space="preserve"> </w:t>
      </w:r>
      <w:r w:rsidRPr="003A740F">
        <w:rPr>
          <w:rFonts w:ascii="David" w:eastAsia="David" w:hAnsi="David" w:hint="cs"/>
          <w:rtl/>
          <w:lang w:eastAsia="en-US"/>
        </w:rPr>
        <w:t>החכם</w:t>
      </w:r>
      <w:r w:rsidRPr="003A740F">
        <w:rPr>
          <w:rFonts w:ascii="David" w:eastAsia="David" w:hAnsi="David"/>
          <w:rtl/>
          <w:lang w:eastAsia="en-US"/>
        </w:rPr>
        <w:t xml:space="preserve"> </w:t>
      </w:r>
      <w:r w:rsidRPr="003A740F">
        <w:rPr>
          <w:rFonts w:ascii="David" w:eastAsia="David" w:hAnsi="David" w:hint="cs"/>
          <w:rtl/>
          <w:lang w:eastAsia="en-US"/>
        </w:rPr>
        <w:t>יכלול</w:t>
      </w:r>
      <w:r w:rsidRPr="003A740F">
        <w:rPr>
          <w:rFonts w:ascii="David" w:eastAsia="David" w:hAnsi="David"/>
          <w:rtl/>
          <w:lang w:eastAsia="en-US"/>
        </w:rPr>
        <w:t xml:space="preserve"> </w:t>
      </w:r>
      <w:r w:rsidRPr="003A740F">
        <w:rPr>
          <w:rFonts w:ascii="David" w:eastAsia="David" w:hAnsi="David" w:hint="cs"/>
          <w:rtl/>
          <w:lang w:eastAsia="en-US"/>
        </w:rPr>
        <w:t>תעודה</w:t>
      </w:r>
      <w:r w:rsidRPr="003A740F">
        <w:rPr>
          <w:rFonts w:ascii="David" w:eastAsia="David" w:hAnsi="David"/>
          <w:rtl/>
          <w:lang w:eastAsia="en-US"/>
        </w:rPr>
        <w:t xml:space="preserve"> </w:t>
      </w:r>
      <w:r w:rsidRPr="003A740F">
        <w:rPr>
          <w:rFonts w:ascii="David" w:eastAsia="David" w:hAnsi="David" w:hint="cs"/>
          <w:rtl/>
          <w:lang w:eastAsia="en-US"/>
        </w:rPr>
        <w:t>אלקטרונית</w:t>
      </w:r>
      <w:r w:rsidRPr="003A740F">
        <w:rPr>
          <w:rFonts w:ascii="David" w:eastAsia="David" w:hAnsi="David"/>
          <w:rtl/>
          <w:lang w:eastAsia="en-US"/>
        </w:rPr>
        <w:t xml:space="preserve"> </w:t>
      </w:r>
      <w:r w:rsidRPr="003A740F">
        <w:rPr>
          <w:rFonts w:ascii="David" w:eastAsia="David" w:hAnsi="David" w:hint="cs"/>
          <w:rtl/>
          <w:lang w:eastAsia="en-US"/>
        </w:rPr>
        <w:t>מאושרת</w:t>
      </w:r>
      <w:r w:rsidRPr="003A740F">
        <w:rPr>
          <w:rFonts w:ascii="David" w:eastAsia="David" w:hAnsi="David"/>
          <w:rtl/>
          <w:lang w:eastAsia="en-US"/>
        </w:rPr>
        <w:t xml:space="preserve"> </w:t>
      </w:r>
      <w:r w:rsidRPr="003A740F">
        <w:rPr>
          <w:rFonts w:ascii="David" w:eastAsia="David" w:hAnsi="David" w:hint="cs"/>
          <w:rtl/>
          <w:lang w:eastAsia="en-US"/>
        </w:rPr>
        <w:t>בהתאם</w:t>
      </w:r>
      <w:r w:rsidRPr="003A740F">
        <w:rPr>
          <w:rFonts w:ascii="David" w:eastAsia="David" w:hAnsi="David"/>
          <w:rtl/>
          <w:lang w:eastAsia="en-US"/>
        </w:rPr>
        <w:t xml:space="preserve"> </w:t>
      </w:r>
      <w:r w:rsidRPr="003A740F">
        <w:rPr>
          <w:rFonts w:ascii="David" w:eastAsia="David" w:hAnsi="David" w:hint="cs"/>
          <w:rtl/>
          <w:lang w:eastAsia="en-US"/>
        </w:rPr>
        <w:t>לחוק</w:t>
      </w:r>
      <w:r w:rsidRPr="003A740F">
        <w:rPr>
          <w:rFonts w:ascii="David" w:eastAsia="David" w:hAnsi="David"/>
          <w:rtl/>
          <w:lang w:eastAsia="en-US"/>
        </w:rPr>
        <w:t xml:space="preserve"> </w:t>
      </w:r>
      <w:r w:rsidRPr="003A740F">
        <w:rPr>
          <w:rFonts w:ascii="David" w:eastAsia="David" w:hAnsi="David" w:hint="cs"/>
          <w:rtl/>
          <w:lang w:eastAsia="en-US"/>
        </w:rPr>
        <w:t>חתימה</w:t>
      </w:r>
      <w:r w:rsidRPr="003A740F">
        <w:rPr>
          <w:rFonts w:ascii="David" w:eastAsia="David" w:hAnsi="David"/>
          <w:rtl/>
          <w:lang w:eastAsia="en-US"/>
        </w:rPr>
        <w:t xml:space="preserve"> </w:t>
      </w:r>
      <w:r w:rsidRPr="003A740F">
        <w:rPr>
          <w:rFonts w:ascii="David" w:eastAsia="David" w:hAnsi="David" w:hint="cs"/>
          <w:rtl/>
          <w:lang w:eastAsia="en-US"/>
        </w:rPr>
        <w:t>אלקטרונית</w:t>
      </w:r>
      <w:r w:rsidRPr="003A740F">
        <w:rPr>
          <w:rFonts w:ascii="David" w:eastAsia="David" w:hAnsi="David"/>
          <w:rtl/>
          <w:lang w:eastAsia="en-US"/>
        </w:rPr>
        <w:t xml:space="preserve">, </w:t>
      </w:r>
      <w:r w:rsidRPr="003A740F">
        <w:rPr>
          <w:rFonts w:ascii="David" w:eastAsia="David" w:hAnsi="David" w:hint="cs"/>
          <w:rtl/>
          <w:lang w:eastAsia="en-US"/>
        </w:rPr>
        <w:t>התשס</w:t>
      </w:r>
      <w:r w:rsidRPr="003A740F">
        <w:rPr>
          <w:rFonts w:ascii="David" w:eastAsia="David" w:hAnsi="David"/>
          <w:rtl/>
          <w:lang w:eastAsia="en-US"/>
        </w:rPr>
        <w:t>"</w:t>
      </w:r>
      <w:r w:rsidRPr="003A740F">
        <w:rPr>
          <w:rFonts w:ascii="David" w:eastAsia="David" w:hAnsi="David" w:hint="cs"/>
          <w:rtl/>
          <w:lang w:eastAsia="en-US"/>
        </w:rPr>
        <w:t>א</w:t>
      </w:r>
      <w:r w:rsidRPr="003A740F">
        <w:rPr>
          <w:rFonts w:ascii="David" w:eastAsia="David" w:hAnsi="David"/>
          <w:rtl/>
          <w:lang w:eastAsia="en-US"/>
        </w:rPr>
        <w:t xml:space="preserve">-2001 </w:t>
      </w:r>
      <w:r w:rsidRPr="003A740F">
        <w:rPr>
          <w:rFonts w:ascii="David" w:eastAsia="David" w:hAnsi="David" w:hint="cs"/>
          <w:rtl/>
          <w:lang w:eastAsia="en-US"/>
        </w:rPr>
        <w:t>הכוללת</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הפרטים</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ואת</w:t>
      </w:r>
      <w:r w:rsidRPr="003A740F">
        <w:rPr>
          <w:rFonts w:ascii="David" w:eastAsia="David" w:hAnsi="David"/>
          <w:rtl/>
          <w:lang w:eastAsia="en-US"/>
        </w:rPr>
        <w:t xml:space="preserve"> </w:t>
      </w:r>
      <w:r w:rsidRPr="003A740F">
        <w:rPr>
          <w:rFonts w:ascii="David" w:eastAsia="David" w:hAnsi="David" w:hint="cs"/>
          <w:rtl/>
          <w:lang w:eastAsia="en-US"/>
        </w:rPr>
        <w:t>פרטי</w:t>
      </w:r>
      <w:r w:rsidRPr="003A740F">
        <w:rPr>
          <w:rFonts w:ascii="David" w:eastAsia="David" w:hAnsi="David"/>
          <w:rtl/>
          <w:lang w:eastAsia="en-US"/>
        </w:rPr>
        <w:t xml:space="preserve"> </w:t>
      </w:r>
      <w:r w:rsidRPr="003A740F">
        <w:rPr>
          <w:rFonts w:ascii="David" w:eastAsia="David" w:hAnsi="David" w:hint="cs"/>
          <w:rtl/>
          <w:lang w:eastAsia="en-US"/>
        </w:rPr>
        <w:t>נציג</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ידוע</w:t>
      </w:r>
      <w:r w:rsidRPr="003A740F">
        <w:rPr>
          <w:rFonts w:ascii="David" w:eastAsia="David" w:hAnsi="David"/>
          <w:rtl/>
          <w:lang w:eastAsia="en-US"/>
        </w:rPr>
        <w:t xml:space="preserve"> </w:t>
      </w:r>
      <w:r w:rsidRPr="003A740F">
        <w:rPr>
          <w:rFonts w:ascii="David" w:eastAsia="David" w:hAnsi="David" w:hint="cs"/>
          <w:rtl/>
          <w:lang w:eastAsia="en-US"/>
        </w:rPr>
        <w:t>למשתמש</w:t>
      </w:r>
      <w:r w:rsidRPr="003A740F">
        <w:rPr>
          <w:rFonts w:ascii="David" w:eastAsia="David" w:hAnsi="David"/>
          <w:rtl/>
          <w:lang w:eastAsia="en-US"/>
        </w:rPr>
        <w:t xml:space="preserve"> </w:t>
      </w:r>
      <w:r w:rsidRPr="003A740F">
        <w:rPr>
          <w:rFonts w:ascii="David" w:eastAsia="David" w:hAnsi="David" w:hint="cs"/>
          <w:rtl/>
          <w:lang w:eastAsia="en-US"/>
        </w:rPr>
        <w:t>כי</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להבטיח</w:t>
      </w:r>
      <w:r w:rsidRPr="003A740F">
        <w:rPr>
          <w:rFonts w:ascii="David" w:eastAsia="David" w:hAnsi="David"/>
          <w:rtl/>
          <w:lang w:eastAsia="en-US"/>
        </w:rPr>
        <w:t xml:space="preserve"> </w:t>
      </w:r>
      <w:r w:rsidRPr="003A740F">
        <w:rPr>
          <w:rFonts w:ascii="David" w:eastAsia="David" w:hAnsi="David" w:hint="cs"/>
          <w:rtl/>
          <w:lang w:eastAsia="en-US"/>
        </w:rPr>
        <w:t>אישית</w:t>
      </w:r>
      <w:r w:rsidRPr="003A740F">
        <w:rPr>
          <w:rFonts w:ascii="David" w:eastAsia="David" w:hAnsi="David"/>
          <w:rtl/>
          <w:lang w:eastAsia="en-US"/>
        </w:rPr>
        <w:t xml:space="preserve"> </w:t>
      </w:r>
      <w:r w:rsidRPr="003A740F">
        <w:rPr>
          <w:rFonts w:ascii="David" w:eastAsia="David" w:hAnsi="David" w:hint="cs"/>
          <w:rtl/>
          <w:lang w:eastAsia="en-US"/>
        </w:rPr>
        <w:t>כי</w:t>
      </w:r>
      <w:r w:rsidRPr="003A740F">
        <w:rPr>
          <w:rFonts w:ascii="David" w:eastAsia="David" w:hAnsi="David"/>
          <w:rtl/>
          <w:lang w:eastAsia="en-US"/>
        </w:rPr>
        <w:t xml:space="preserve"> </w:t>
      </w:r>
      <w:r w:rsidRPr="003A740F">
        <w:rPr>
          <w:rFonts w:ascii="David" w:eastAsia="David" w:hAnsi="David" w:hint="cs"/>
          <w:rtl/>
          <w:lang w:eastAsia="en-US"/>
        </w:rPr>
        <w:t>לא</w:t>
      </w:r>
      <w:r w:rsidRPr="003A740F">
        <w:rPr>
          <w:rFonts w:ascii="David" w:eastAsia="David" w:hAnsi="David"/>
          <w:rtl/>
          <w:lang w:eastAsia="en-US"/>
        </w:rPr>
        <w:t xml:space="preserve"> </w:t>
      </w:r>
      <w:r w:rsidRPr="003A740F">
        <w:rPr>
          <w:rFonts w:ascii="David" w:eastAsia="David" w:hAnsi="David" w:hint="cs"/>
          <w:rtl/>
          <w:lang w:eastAsia="en-US"/>
        </w:rPr>
        <w:t>ייעשה</w:t>
      </w:r>
      <w:r w:rsidRPr="003A740F">
        <w:rPr>
          <w:rFonts w:ascii="David" w:eastAsia="David" w:hAnsi="David"/>
          <w:rtl/>
          <w:lang w:eastAsia="en-US"/>
        </w:rPr>
        <w:t xml:space="preserve"> </w:t>
      </w:r>
      <w:r w:rsidRPr="003A740F">
        <w:rPr>
          <w:rFonts w:ascii="David" w:eastAsia="David" w:hAnsi="David" w:hint="cs"/>
          <w:rtl/>
          <w:lang w:eastAsia="en-US"/>
        </w:rPr>
        <w:t>שימוש</w:t>
      </w:r>
      <w:r w:rsidRPr="003A740F">
        <w:rPr>
          <w:rFonts w:ascii="David" w:eastAsia="David" w:hAnsi="David"/>
          <w:rtl/>
          <w:lang w:eastAsia="en-US"/>
        </w:rPr>
        <w:t xml:space="preserve"> </w:t>
      </w:r>
      <w:r w:rsidRPr="003A740F">
        <w:rPr>
          <w:rFonts w:ascii="David" w:eastAsia="David" w:hAnsi="David" w:hint="cs"/>
          <w:rtl/>
          <w:lang w:eastAsia="en-US"/>
        </w:rPr>
        <w:t>שאינו</w:t>
      </w:r>
      <w:r w:rsidRPr="003A740F">
        <w:rPr>
          <w:rFonts w:ascii="David" w:eastAsia="David" w:hAnsi="David"/>
          <w:rtl/>
          <w:lang w:eastAsia="en-US"/>
        </w:rPr>
        <w:t xml:space="preserve"> </w:t>
      </w:r>
      <w:r w:rsidRPr="003A740F">
        <w:rPr>
          <w:rFonts w:ascii="David" w:eastAsia="David" w:hAnsi="David" w:hint="cs"/>
          <w:rtl/>
          <w:lang w:eastAsia="en-US"/>
        </w:rPr>
        <w:t>מורשה</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ידי</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בכרטיס</w:t>
      </w:r>
      <w:r w:rsidRPr="003A740F">
        <w:rPr>
          <w:rFonts w:ascii="David" w:eastAsia="David" w:hAnsi="David"/>
          <w:rtl/>
          <w:lang w:eastAsia="en-US"/>
        </w:rPr>
        <w:t xml:space="preserve"> </w:t>
      </w:r>
      <w:r w:rsidRPr="003A740F">
        <w:rPr>
          <w:rFonts w:ascii="David" w:eastAsia="David" w:hAnsi="David" w:hint="cs"/>
          <w:rtl/>
          <w:lang w:eastAsia="en-US"/>
        </w:rPr>
        <w:t>והמשתמש</w:t>
      </w:r>
      <w:r w:rsidRPr="003A740F">
        <w:rPr>
          <w:rFonts w:ascii="David" w:eastAsia="David" w:hAnsi="David"/>
          <w:rtl/>
          <w:lang w:eastAsia="en-US"/>
        </w:rPr>
        <w:t xml:space="preserve"> </w:t>
      </w:r>
      <w:r w:rsidRPr="003A740F">
        <w:rPr>
          <w:rFonts w:ascii="David" w:eastAsia="David" w:hAnsi="David" w:hint="cs"/>
          <w:rtl/>
          <w:lang w:eastAsia="en-US"/>
        </w:rPr>
        <w:t>פוטר</w:t>
      </w:r>
      <w:r w:rsidRPr="003A740F">
        <w:rPr>
          <w:rFonts w:ascii="David" w:eastAsia="David" w:hAnsi="David"/>
          <w:rtl/>
          <w:lang w:eastAsia="en-US"/>
        </w:rPr>
        <w:t xml:space="preserve"> </w:t>
      </w:r>
      <w:r w:rsidRPr="003A740F">
        <w:rPr>
          <w:rFonts w:ascii="David" w:eastAsia="David" w:hAnsi="David" w:hint="cs"/>
          <w:rtl/>
          <w:lang w:eastAsia="en-US"/>
        </w:rPr>
        <w:t>בזה</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הממשלה</w:t>
      </w:r>
      <w:r w:rsidRPr="003A740F">
        <w:rPr>
          <w:rFonts w:ascii="David" w:eastAsia="David" w:hAnsi="David"/>
          <w:rtl/>
          <w:lang w:eastAsia="en-US"/>
        </w:rPr>
        <w:t xml:space="preserve"> </w:t>
      </w:r>
      <w:r w:rsidRPr="003A740F">
        <w:rPr>
          <w:rFonts w:ascii="David" w:eastAsia="David" w:hAnsi="David" w:hint="cs"/>
          <w:rtl/>
          <w:lang w:eastAsia="en-US"/>
        </w:rPr>
        <w:t>ומי</w:t>
      </w:r>
      <w:r w:rsidRPr="003A740F">
        <w:rPr>
          <w:rFonts w:ascii="David" w:eastAsia="David" w:hAnsi="David"/>
          <w:rtl/>
          <w:lang w:eastAsia="en-US"/>
        </w:rPr>
        <w:t xml:space="preserve"> </w:t>
      </w:r>
      <w:r w:rsidRPr="003A740F">
        <w:rPr>
          <w:rFonts w:ascii="David" w:eastAsia="David" w:hAnsi="David" w:hint="cs"/>
          <w:rtl/>
          <w:lang w:eastAsia="en-US"/>
        </w:rPr>
        <w:t>מטעמה</w:t>
      </w:r>
      <w:r w:rsidRPr="003A740F">
        <w:rPr>
          <w:rFonts w:ascii="David" w:eastAsia="David" w:hAnsi="David"/>
          <w:rtl/>
          <w:lang w:eastAsia="en-US"/>
        </w:rPr>
        <w:t xml:space="preserve"> </w:t>
      </w:r>
      <w:r w:rsidRPr="003A740F">
        <w:rPr>
          <w:rFonts w:ascii="David" w:eastAsia="David" w:hAnsi="David" w:hint="cs"/>
          <w:rtl/>
          <w:lang w:eastAsia="en-US"/>
        </w:rPr>
        <w:t>מכל</w:t>
      </w:r>
      <w:r w:rsidRPr="003A740F">
        <w:rPr>
          <w:rFonts w:ascii="David" w:eastAsia="David" w:hAnsi="David"/>
          <w:rtl/>
          <w:lang w:eastAsia="en-US"/>
        </w:rPr>
        <w:t xml:space="preserve"> </w:t>
      </w:r>
      <w:r w:rsidRPr="003A740F">
        <w:rPr>
          <w:rFonts w:ascii="David" w:eastAsia="David" w:hAnsi="David" w:hint="cs"/>
          <w:rtl/>
          <w:lang w:eastAsia="en-US"/>
        </w:rPr>
        <w:t>אחריות</w:t>
      </w:r>
      <w:r w:rsidRPr="003A740F">
        <w:rPr>
          <w:rFonts w:ascii="David" w:eastAsia="David" w:hAnsi="David"/>
          <w:rtl/>
          <w:lang w:eastAsia="en-US"/>
        </w:rPr>
        <w:t xml:space="preserve"> </w:t>
      </w:r>
      <w:r w:rsidRPr="003A740F">
        <w:rPr>
          <w:rFonts w:ascii="David" w:eastAsia="David" w:hAnsi="David" w:hint="cs"/>
          <w:rtl/>
          <w:lang w:eastAsia="en-US"/>
        </w:rPr>
        <w:t>הנובעת</w:t>
      </w:r>
      <w:r w:rsidRPr="003A740F">
        <w:rPr>
          <w:rFonts w:ascii="David" w:eastAsia="David" w:hAnsi="David"/>
          <w:rtl/>
          <w:lang w:eastAsia="en-US"/>
        </w:rPr>
        <w:t xml:space="preserve"> </w:t>
      </w:r>
      <w:r w:rsidRPr="003A740F">
        <w:rPr>
          <w:rFonts w:ascii="David" w:eastAsia="David" w:hAnsi="David" w:hint="cs"/>
          <w:rtl/>
          <w:lang w:eastAsia="en-US"/>
        </w:rPr>
        <w:t>משימוש</w:t>
      </w:r>
      <w:r w:rsidRPr="003A740F">
        <w:rPr>
          <w:rFonts w:ascii="David" w:eastAsia="David" w:hAnsi="David"/>
          <w:rtl/>
          <w:lang w:eastAsia="en-US"/>
        </w:rPr>
        <w:t xml:space="preserve"> </w:t>
      </w:r>
      <w:r w:rsidRPr="003A740F">
        <w:rPr>
          <w:rFonts w:ascii="David" w:eastAsia="David" w:hAnsi="David" w:hint="cs"/>
          <w:rtl/>
          <w:lang w:eastAsia="en-US"/>
        </w:rPr>
        <w:t>בלתי</w:t>
      </w:r>
      <w:r w:rsidRPr="003A740F">
        <w:rPr>
          <w:rFonts w:ascii="David" w:eastAsia="David" w:hAnsi="David"/>
          <w:rtl/>
          <w:lang w:eastAsia="en-US"/>
        </w:rPr>
        <w:t xml:space="preserve"> </w:t>
      </w:r>
      <w:r w:rsidRPr="003A740F">
        <w:rPr>
          <w:rFonts w:ascii="David" w:eastAsia="David" w:hAnsi="David" w:hint="cs"/>
          <w:rtl/>
          <w:lang w:eastAsia="en-US"/>
        </w:rPr>
        <w:t>מורשה</w:t>
      </w:r>
      <w:r w:rsidRPr="003A740F">
        <w:rPr>
          <w:rFonts w:ascii="David" w:eastAsia="David" w:hAnsi="David"/>
          <w:rtl/>
          <w:lang w:eastAsia="en-US"/>
        </w:rPr>
        <w:t xml:space="preserve">, </w:t>
      </w:r>
      <w:r w:rsidRPr="003A740F">
        <w:rPr>
          <w:rFonts w:ascii="David" w:eastAsia="David" w:hAnsi="David" w:hint="cs"/>
          <w:rtl/>
          <w:lang w:eastAsia="en-US"/>
        </w:rPr>
        <w:t>כאמור</w:t>
      </w:r>
      <w:r w:rsidRPr="003A740F">
        <w:rPr>
          <w:rFonts w:ascii="David" w:eastAsia="David" w:hAnsi="David"/>
          <w:rtl/>
          <w:lang w:eastAsia="en-US"/>
        </w:rPr>
        <w:t>.</w:t>
      </w:r>
    </w:p>
    <w:p w14:paraId="6CE72682" w14:textId="77777777" w:rsidR="00156136" w:rsidRPr="003A740F" w:rsidRDefault="00156136" w:rsidP="00156136">
      <w:pPr>
        <w:numPr>
          <w:ilvl w:val="3"/>
          <w:numId w:val="194"/>
        </w:numPr>
        <w:spacing w:after="160"/>
        <w:ind w:left="360" w:right="0"/>
        <w:contextualSpacing/>
        <w:rPr>
          <w:rFonts w:ascii="David" w:eastAsia="David" w:hAnsi="David"/>
          <w:lang w:eastAsia="en-US"/>
        </w:rPr>
      </w:pPr>
      <w:r w:rsidRPr="003A740F">
        <w:rPr>
          <w:rFonts w:ascii="David" w:eastAsia="David" w:hAnsi="David" w:hint="cs"/>
          <w:rtl/>
          <w:lang w:eastAsia="en-US"/>
        </w:rPr>
        <w:t>הצהרה</w:t>
      </w:r>
      <w:r w:rsidRPr="003A740F">
        <w:rPr>
          <w:rFonts w:ascii="David" w:eastAsia="David" w:hAnsi="David"/>
          <w:rtl/>
          <w:lang w:eastAsia="en-US"/>
        </w:rPr>
        <w:t xml:space="preserve"> </w:t>
      </w:r>
      <w:r w:rsidRPr="003A740F">
        <w:rPr>
          <w:rFonts w:ascii="David" w:eastAsia="David" w:hAnsi="David" w:hint="cs"/>
          <w:rtl/>
          <w:lang w:eastAsia="en-US"/>
        </w:rPr>
        <w:t>זאת</w:t>
      </w:r>
      <w:r w:rsidRPr="003A740F">
        <w:rPr>
          <w:rFonts w:ascii="David" w:eastAsia="David" w:hAnsi="David"/>
          <w:rtl/>
          <w:lang w:eastAsia="en-US"/>
        </w:rPr>
        <w:t xml:space="preserve"> </w:t>
      </w:r>
      <w:r w:rsidRPr="003A740F">
        <w:rPr>
          <w:rFonts w:ascii="David" w:eastAsia="David" w:hAnsi="David" w:hint="cs"/>
          <w:rtl/>
          <w:lang w:eastAsia="en-US"/>
        </w:rPr>
        <w:t>באה</w:t>
      </w:r>
      <w:r w:rsidRPr="003A740F">
        <w:rPr>
          <w:rFonts w:ascii="David" w:eastAsia="David" w:hAnsi="David"/>
          <w:rtl/>
          <w:lang w:eastAsia="en-US"/>
        </w:rPr>
        <w:t xml:space="preserve"> </w:t>
      </w:r>
      <w:r w:rsidRPr="003A740F">
        <w:rPr>
          <w:rFonts w:ascii="David" w:eastAsia="David" w:hAnsi="David" w:hint="cs"/>
          <w:rtl/>
          <w:lang w:eastAsia="en-US"/>
        </w:rPr>
        <w:t>בנוסף</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ההתקשרות</w:t>
      </w:r>
      <w:r w:rsidRPr="003A740F">
        <w:rPr>
          <w:rFonts w:ascii="David" w:eastAsia="David" w:hAnsi="David"/>
          <w:rtl/>
          <w:lang w:eastAsia="en-US"/>
        </w:rPr>
        <w:t xml:space="preserve"> </w:t>
      </w:r>
      <w:r w:rsidRPr="003A740F">
        <w:rPr>
          <w:rFonts w:ascii="David" w:eastAsia="David" w:hAnsi="David" w:hint="cs"/>
          <w:rtl/>
          <w:lang w:eastAsia="en-US"/>
        </w:rPr>
        <w:t>מול</w:t>
      </w:r>
      <w:r w:rsidRPr="003A740F">
        <w:rPr>
          <w:rFonts w:ascii="David" w:eastAsia="David" w:hAnsi="David"/>
          <w:rtl/>
          <w:lang w:eastAsia="en-US"/>
        </w:rPr>
        <w:t xml:space="preserve"> </w:t>
      </w:r>
      <w:r w:rsidRPr="003A740F">
        <w:rPr>
          <w:rFonts w:ascii="David" w:eastAsia="David" w:hAnsi="David" w:hint="cs"/>
          <w:rtl/>
          <w:lang w:eastAsia="en-US"/>
        </w:rPr>
        <w:t>הגורם</w:t>
      </w:r>
      <w:r w:rsidRPr="003A740F">
        <w:rPr>
          <w:rFonts w:ascii="David" w:eastAsia="David" w:hAnsi="David"/>
          <w:rtl/>
          <w:lang w:eastAsia="en-US"/>
        </w:rPr>
        <w:t xml:space="preserve"> </w:t>
      </w:r>
      <w:r w:rsidRPr="003A740F">
        <w:rPr>
          <w:rFonts w:ascii="David" w:eastAsia="David" w:hAnsi="David" w:hint="cs"/>
          <w:rtl/>
          <w:lang w:eastAsia="en-US"/>
        </w:rPr>
        <w:t>המאשר</w:t>
      </w:r>
      <w:r w:rsidRPr="003A740F">
        <w:rPr>
          <w:rFonts w:ascii="David" w:eastAsia="David" w:hAnsi="David"/>
          <w:rtl/>
          <w:lang w:eastAsia="en-US"/>
        </w:rPr>
        <w:t xml:space="preserve"> </w:t>
      </w:r>
      <w:r w:rsidRPr="003A740F">
        <w:rPr>
          <w:rFonts w:ascii="David" w:eastAsia="David" w:hAnsi="David" w:hint="cs"/>
          <w:rtl/>
          <w:lang w:eastAsia="en-US"/>
        </w:rPr>
        <w:t>לצורך</w:t>
      </w:r>
      <w:r w:rsidRPr="003A740F">
        <w:rPr>
          <w:rFonts w:ascii="David" w:eastAsia="David" w:hAnsi="David"/>
          <w:rtl/>
          <w:lang w:eastAsia="en-US"/>
        </w:rPr>
        <w:t xml:space="preserve"> </w:t>
      </w:r>
      <w:r w:rsidRPr="003A740F">
        <w:rPr>
          <w:rFonts w:ascii="David" w:eastAsia="David" w:hAnsi="David" w:hint="cs"/>
          <w:rtl/>
          <w:lang w:eastAsia="en-US"/>
        </w:rPr>
        <w:t>הנפקת</w:t>
      </w:r>
      <w:r w:rsidRPr="003A740F">
        <w:rPr>
          <w:rFonts w:ascii="David" w:eastAsia="David" w:hAnsi="David"/>
          <w:rtl/>
          <w:lang w:eastAsia="en-US"/>
        </w:rPr>
        <w:t xml:space="preserve"> </w:t>
      </w:r>
      <w:r w:rsidRPr="003A740F">
        <w:rPr>
          <w:rFonts w:ascii="David" w:eastAsia="David" w:hAnsi="David" w:hint="cs"/>
          <w:rtl/>
          <w:lang w:eastAsia="en-US"/>
        </w:rPr>
        <w:t>תעודת</w:t>
      </w:r>
      <w:r w:rsidRPr="003A740F">
        <w:rPr>
          <w:rFonts w:ascii="David" w:eastAsia="David" w:hAnsi="David"/>
          <w:rtl/>
          <w:lang w:eastAsia="en-US"/>
        </w:rPr>
        <w:t xml:space="preserve"> </w:t>
      </w:r>
      <w:r w:rsidRPr="003A740F">
        <w:rPr>
          <w:rFonts w:ascii="David" w:eastAsia="David" w:hAnsi="David" w:hint="cs"/>
          <w:rtl/>
          <w:lang w:eastAsia="en-US"/>
        </w:rPr>
        <w:t>חתימה</w:t>
      </w:r>
      <w:r w:rsidRPr="003A740F">
        <w:rPr>
          <w:rFonts w:ascii="David" w:eastAsia="David" w:hAnsi="David"/>
          <w:rtl/>
          <w:lang w:eastAsia="en-US"/>
        </w:rPr>
        <w:t xml:space="preserve"> </w:t>
      </w:r>
      <w:r w:rsidRPr="003A740F">
        <w:rPr>
          <w:rFonts w:ascii="David" w:eastAsia="David" w:hAnsi="David" w:hint="cs"/>
          <w:rtl/>
          <w:lang w:eastAsia="en-US"/>
        </w:rPr>
        <w:t>אלקטרונית</w:t>
      </w:r>
      <w:r w:rsidRPr="003A740F">
        <w:rPr>
          <w:rFonts w:ascii="David" w:eastAsia="David" w:hAnsi="David"/>
          <w:rtl/>
          <w:lang w:eastAsia="en-US"/>
        </w:rPr>
        <w:t xml:space="preserve"> </w:t>
      </w:r>
      <w:r w:rsidRPr="003A740F">
        <w:rPr>
          <w:rFonts w:ascii="David" w:eastAsia="David" w:hAnsi="David" w:hint="cs"/>
          <w:rtl/>
          <w:lang w:eastAsia="en-US"/>
        </w:rPr>
        <w:t>מאושרת</w:t>
      </w:r>
      <w:r w:rsidRPr="003A740F">
        <w:rPr>
          <w:rFonts w:ascii="David" w:eastAsia="David" w:hAnsi="David"/>
          <w:rtl/>
          <w:lang w:eastAsia="en-US"/>
        </w:rPr>
        <w:t>.</w:t>
      </w:r>
    </w:p>
    <w:p w14:paraId="7ABD2D7A" w14:textId="77777777" w:rsidR="00156136" w:rsidRPr="003A740F" w:rsidRDefault="00156136" w:rsidP="00156136">
      <w:pPr>
        <w:numPr>
          <w:ilvl w:val="3"/>
          <w:numId w:val="194"/>
        </w:numPr>
        <w:spacing w:after="160"/>
        <w:ind w:left="360" w:right="0"/>
        <w:contextualSpacing/>
        <w:rPr>
          <w:rFonts w:ascii="David" w:eastAsia="David" w:hAnsi="David"/>
          <w:lang w:eastAsia="en-US"/>
        </w:rPr>
      </w:pPr>
      <w:r w:rsidRPr="003A740F">
        <w:rPr>
          <w:rFonts w:ascii="David" w:eastAsia="David" w:hAnsi="David" w:hint="cs"/>
          <w:rtl/>
          <w:lang w:eastAsia="en-US"/>
        </w:rPr>
        <w:t>פרטי</w:t>
      </w:r>
      <w:r w:rsidRPr="003A740F">
        <w:rPr>
          <w:rFonts w:ascii="David" w:eastAsia="David" w:hAnsi="David"/>
          <w:rtl/>
          <w:lang w:eastAsia="en-US"/>
        </w:rPr>
        <w:t xml:space="preserve"> </w:t>
      </w:r>
      <w:r w:rsidRPr="003A740F">
        <w:rPr>
          <w:rFonts w:ascii="David" w:eastAsia="David" w:hAnsi="David" w:hint="cs"/>
          <w:rtl/>
          <w:lang w:eastAsia="en-US"/>
        </w:rPr>
        <w:t>נציג</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הינם</w:t>
      </w:r>
      <w:r w:rsidRPr="003A740F">
        <w:rPr>
          <w:rFonts w:ascii="David" w:eastAsia="David" w:hAnsi="David"/>
          <w:rtl/>
          <w:lang w:eastAsia="en-US"/>
        </w:rPr>
        <w:t xml:space="preserve"> </w:t>
      </w:r>
      <w:r w:rsidRPr="003A740F">
        <w:rPr>
          <w:rFonts w:ascii="David" w:eastAsia="David" w:hAnsi="David" w:hint="cs"/>
          <w:rtl/>
          <w:lang w:eastAsia="en-US"/>
        </w:rPr>
        <w:t>כלהלן</w:t>
      </w:r>
      <w:r w:rsidRPr="003A740F">
        <w:rPr>
          <w:rFonts w:ascii="David" w:eastAsia="David" w:hAnsi="David"/>
          <w:rtl/>
          <w:lang w:eastAsia="en-US"/>
        </w:rPr>
        <w:t>:</w:t>
      </w:r>
    </w:p>
    <w:tbl>
      <w:tblPr>
        <w:tblStyle w:val="140"/>
        <w:bidiVisual/>
        <w:tblW w:w="0" w:type="auto"/>
        <w:tblBorders>
          <w:bottom w:val="none" w:sz="0" w:space="0" w:color="auto"/>
          <w:insideH w:val="none" w:sz="0" w:space="0" w:color="auto"/>
        </w:tblBorders>
        <w:tblLook w:val="04A0" w:firstRow="1" w:lastRow="0" w:firstColumn="1" w:lastColumn="0" w:noHBand="0" w:noVBand="1"/>
      </w:tblPr>
      <w:tblGrid>
        <w:gridCol w:w="1149"/>
        <w:gridCol w:w="2645"/>
        <w:gridCol w:w="2645"/>
      </w:tblGrid>
      <w:tr w:rsidR="00156136" w:rsidRPr="003A740F" w14:paraId="7EADC129" w14:textId="77777777" w:rsidTr="00156136">
        <w:tc>
          <w:tcPr>
            <w:tcW w:w="536" w:type="dxa"/>
          </w:tcPr>
          <w:p w14:paraId="4686A305" w14:textId="77777777" w:rsidR="00156136" w:rsidRPr="003A740F" w:rsidRDefault="00156136" w:rsidP="00156136">
            <w:pPr>
              <w:spacing w:after="160"/>
              <w:contextualSpacing/>
              <w:rPr>
                <w:rtl/>
                <w:lang w:eastAsia="en-US"/>
              </w:rPr>
            </w:pPr>
            <w:r w:rsidRPr="003A740F">
              <w:rPr>
                <w:rFonts w:hint="cs"/>
                <w:rtl/>
                <w:lang w:eastAsia="en-US"/>
              </w:rPr>
              <w:t>א</w:t>
            </w:r>
            <w:r w:rsidRPr="003A740F">
              <w:rPr>
                <w:rtl/>
                <w:lang w:eastAsia="en-US"/>
              </w:rPr>
              <w:t>.</w:t>
            </w:r>
          </w:p>
        </w:tc>
        <w:tc>
          <w:tcPr>
            <w:tcW w:w="2645" w:type="dxa"/>
          </w:tcPr>
          <w:p w14:paraId="3628E0D7" w14:textId="77777777" w:rsidR="00156136" w:rsidRPr="003A740F" w:rsidRDefault="00156136" w:rsidP="00156136">
            <w:pPr>
              <w:spacing w:after="160"/>
              <w:contextualSpacing/>
              <w:rPr>
                <w:rtl/>
                <w:lang w:eastAsia="en-US"/>
              </w:rPr>
            </w:pPr>
            <w:r w:rsidRPr="003A740F">
              <w:rPr>
                <w:rFonts w:hint="cs"/>
                <w:rtl/>
                <w:lang w:eastAsia="en-US"/>
              </w:rPr>
              <w:t>שם</w:t>
            </w:r>
            <w:r w:rsidRPr="003A740F">
              <w:rPr>
                <w:rtl/>
                <w:lang w:eastAsia="en-US"/>
              </w:rPr>
              <w:t xml:space="preserve"> </w:t>
            </w:r>
            <w:r w:rsidRPr="003A740F">
              <w:rPr>
                <w:rFonts w:hint="cs"/>
                <w:rtl/>
                <w:lang w:eastAsia="en-US"/>
              </w:rPr>
              <w:t>מלא</w:t>
            </w:r>
          </w:p>
        </w:tc>
        <w:tc>
          <w:tcPr>
            <w:tcW w:w="2645" w:type="dxa"/>
            <w:tcBorders>
              <w:bottom w:val="single" w:sz="4" w:space="0" w:color="auto"/>
            </w:tcBorders>
          </w:tcPr>
          <w:p w14:paraId="594672C4" w14:textId="77777777" w:rsidR="00156136" w:rsidRPr="003A740F" w:rsidRDefault="00156136" w:rsidP="00156136">
            <w:pPr>
              <w:spacing w:after="160"/>
              <w:contextualSpacing/>
              <w:rPr>
                <w:rtl/>
                <w:lang w:eastAsia="en-US"/>
              </w:rPr>
            </w:pPr>
          </w:p>
        </w:tc>
      </w:tr>
      <w:tr w:rsidR="00156136" w:rsidRPr="003A740F" w14:paraId="4024E9E3" w14:textId="77777777" w:rsidTr="00156136">
        <w:trPr>
          <w:cnfStyle w:val="000000010000" w:firstRow="0" w:lastRow="0" w:firstColumn="0" w:lastColumn="0" w:oddVBand="0" w:evenVBand="0" w:oddHBand="0" w:evenHBand="1" w:firstRowFirstColumn="0" w:firstRowLastColumn="0" w:lastRowFirstColumn="0" w:lastRowLastColumn="0"/>
        </w:trPr>
        <w:tc>
          <w:tcPr>
            <w:tcW w:w="536" w:type="dxa"/>
          </w:tcPr>
          <w:p w14:paraId="6AD83AAD" w14:textId="77777777" w:rsidR="00156136" w:rsidRPr="003A740F" w:rsidRDefault="00156136" w:rsidP="00156136">
            <w:pPr>
              <w:spacing w:after="160"/>
              <w:contextualSpacing/>
              <w:rPr>
                <w:rtl/>
                <w:lang w:eastAsia="en-US"/>
              </w:rPr>
            </w:pPr>
            <w:r w:rsidRPr="003A740F">
              <w:rPr>
                <w:rFonts w:hint="cs"/>
                <w:rtl/>
                <w:lang w:eastAsia="en-US"/>
              </w:rPr>
              <w:t>ב</w:t>
            </w:r>
            <w:r w:rsidRPr="003A740F">
              <w:rPr>
                <w:rtl/>
                <w:lang w:eastAsia="en-US"/>
              </w:rPr>
              <w:t>.</w:t>
            </w:r>
          </w:p>
        </w:tc>
        <w:tc>
          <w:tcPr>
            <w:tcW w:w="2645" w:type="dxa"/>
          </w:tcPr>
          <w:p w14:paraId="044FF790" w14:textId="77777777" w:rsidR="00156136" w:rsidRPr="003A740F" w:rsidRDefault="00156136" w:rsidP="00156136">
            <w:pPr>
              <w:spacing w:after="160"/>
              <w:contextualSpacing/>
              <w:rPr>
                <w:rtl/>
                <w:lang w:eastAsia="en-US"/>
              </w:rPr>
            </w:pPr>
            <w:r w:rsidRPr="003A740F">
              <w:rPr>
                <w:rFonts w:hint="cs"/>
                <w:rtl/>
                <w:lang w:eastAsia="en-US"/>
              </w:rPr>
              <w:t>כתובת</w:t>
            </w:r>
            <w:r w:rsidRPr="003A740F">
              <w:rPr>
                <w:rtl/>
                <w:lang w:eastAsia="en-US"/>
              </w:rPr>
              <w:t xml:space="preserve"> </w:t>
            </w:r>
            <w:r w:rsidRPr="003A740F">
              <w:rPr>
                <w:rFonts w:hint="cs"/>
                <w:rtl/>
                <w:lang w:eastAsia="en-US"/>
              </w:rPr>
              <w:t>מלאה</w:t>
            </w:r>
          </w:p>
        </w:tc>
        <w:tc>
          <w:tcPr>
            <w:tcW w:w="2645" w:type="dxa"/>
            <w:tcBorders>
              <w:top w:val="single" w:sz="4" w:space="0" w:color="auto"/>
              <w:bottom w:val="single" w:sz="4" w:space="0" w:color="auto"/>
            </w:tcBorders>
          </w:tcPr>
          <w:p w14:paraId="0AD8F468" w14:textId="77777777" w:rsidR="00156136" w:rsidRPr="003A740F" w:rsidRDefault="00156136" w:rsidP="00156136">
            <w:pPr>
              <w:spacing w:after="160"/>
              <w:contextualSpacing/>
              <w:rPr>
                <w:rtl/>
                <w:lang w:eastAsia="en-US"/>
              </w:rPr>
            </w:pPr>
          </w:p>
        </w:tc>
      </w:tr>
      <w:tr w:rsidR="00156136" w:rsidRPr="003A740F" w14:paraId="28E9B3FA" w14:textId="77777777" w:rsidTr="00156136">
        <w:tc>
          <w:tcPr>
            <w:tcW w:w="536" w:type="dxa"/>
          </w:tcPr>
          <w:p w14:paraId="632D7477" w14:textId="77777777" w:rsidR="00156136" w:rsidRPr="003A740F" w:rsidRDefault="00156136" w:rsidP="00156136">
            <w:pPr>
              <w:spacing w:after="160"/>
              <w:contextualSpacing/>
              <w:rPr>
                <w:rtl/>
                <w:lang w:eastAsia="en-US"/>
              </w:rPr>
            </w:pPr>
            <w:r w:rsidRPr="003A740F">
              <w:rPr>
                <w:rFonts w:hint="cs"/>
                <w:rtl/>
                <w:lang w:eastAsia="en-US"/>
              </w:rPr>
              <w:t>ג</w:t>
            </w:r>
            <w:r w:rsidRPr="003A740F">
              <w:rPr>
                <w:rtl/>
                <w:lang w:eastAsia="en-US"/>
              </w:rPr>
              <w:t>.</w:t>
            </w:r>
          </w:p>
        </w:tc>
        <w:tc>
          <w:tcPr>
            <w:tcW w:w="2645" w:type="dxa"/>
          </w:tcPr>
          <w:p w14:paraId="61D9F29D" w14:textId="77777777" w:rsidR="00156136" w:rsidRPr="003A740F" w:rsidRDefault="00156136" w:rsidP="00156136">
            <w:pPr>
              <w:spacing w:after="160"/>
              <w:contextualSpacing/>
              <w:rPr>
                <w:rtl/>
                <w:lang w:eastAsia="en-US"/>
              </w:rPr>
            </w:pPr>
            <w:r w:rsidRPr="003A740F">
              <w:rPr>
                <w:rFonts w:hint="cs"/>
                <w:rtl/>
                <w:lang w:eastAsia="en-US"/>
              </w:rPr>
              <w:t>ת</w:t>
            </w:r>
            <w:r w:rsidRPr="003A740F">
              <w:rPr>
                <w:rtl/>
                <w:lang w:eastAsia="en-US"/>
              </w:rPr>
              <w:t>.</w:t>
            </w:r>
            <w:r w:rsidRPr="003A740F">
              <w:rPr>
                <w:rFonts w:hint="cs"/>
                <w:rtl/>
                <w:lang w:eastAsia="en-US"/>
              </w:rPr>
              <w:t>ז</w:t>
            </w:r>
          </w:p>
        </w:tc>
        <w:tc>
          <w:tcPr>
            <w:tcW w:w="2645" w:type="dxa"/>
            <w:tcBorders>
              <w:top w:val="single" w:sz="4" w:space="0" w:color="auto"/>
              <w:bottom w:val="single" w:sz="4" w:space="0" w:color="auto"/>
            </w:tcBorders>
          </w:tcPr>
          <w:p w14:paraId="013D54C5" w14:textId="77777777" w:rsidR="00156136" w:rsidRPr="003A740F" w:rsidRDefault="00156136" w:rsidP="00156136">
            <w:pPr>
              <w:spacing w:after="160"/>
              <w:contextualSpacing/>
              <w:rPr>
                <w:rtl/>
                <w:lang w:eastAsia="en-US"/>
              </w:rPr>
            </w:pPr>
          </w:p>
        </w:tc>
      </w:tr>
      <w:tr w:rsidR="00156136" w:rsidRPr="003A740F" w14:paraId="3E49C43F" w14:textId="77777777" w:rsidTr="00156136">
        <w:trPr>
          <w:cnfStyle w:val="000000010000" w:firstRow="0" w:lastRow="0" w:firstColumn="0" w:lastColumn="0" w:oddVBand="0" w:evenVBand="0" w:oddHBand="0" w:evenHBand="1" w:firstRowFirstColumn="0" w:firstRowLastColumn="0" w:lastRowFirstColumn="0" w:lastRowLastColumn="0"/>
        </w:trPr>
        <w:tc>
          <w:tcPr>
            <w:tcW w:w="536" w:type="dxa"/>
          </w:tcPr>
          <w:p w14:paraId="28AA5052" w14:textId="77777777" w:rsidR="00156136" w:rsidRPr="003A740F" w:rsidRDefault="00156136" w:rsidP="00156136">
            <w:pPr>
              <w:spacing w:after="160"/>
              <w:contextualSpacing/>
              <w:rPr>
                <w:rtl/>
                <w:lang w:eastAsia="en-US"/>
              </w:rPr>
            </w:pPr>
            <w:r w:rsidRPr="003A740F">
              <w:rPr>
                <w:rFonts w:hint="cs"/>
                <w:rtl/>
                <w:lang w:eastAsia="en-US"/>
              </w:rPr>
              <w:t>ד</w:t>
            </w:r>
            <w:r w:rsidRPr="003A740F">
              <w:rPr>
                <w:rtl/>
                <w:lang w:eastAsia="en-US"/>
              </w:rPr>
              <w:t>.</w:t>
            </w:r>
          </w:p>
        </w:tc>
        <w:tc>
          <w:tcPr>
            <w:tcW w:w="2645" w:type="dxa"/>
          </w:tcPr>
          <w:p w14:paraId="28D8183E" w14:textId="77777777" w:rsidR="00156136" w:rsidRPr="003A740F" w:rsidRDefault="00156136" w:rsidP="00156136">
            <w:pPr>
              <w:spacing w:after="160"/>
              <w:contextualSpacing/>
              <w:rPr>
                <w:rtl/>
                <w:lang w:eastAsia="en-US"/>
              </w:rPr>
            </w:pPr>
            <w:r w:rsidRPr="003A740F">
              <w:rPr>
                <w:rFonts w:hint="cs"/>
                <w:rtl/>
                <w:lang w:eastAsia="en-US"/>
              </w:rPr>
              <w:t>תפקיד</w:t>
            </w:r>
            <w:r w:rsidRPr="003A740F">
              <w:rPr>
                <w:rtl/>
                <w:lang w:eastAsia="en-US"/>
              </w:rPr>
              <w:t xml:space="preserve"> </w:t>
            </w:r>
            <w:r w:rsidRPr="003A740F">
              <w:rPr>
                <w:rFonts w:hint="cs"/>
                <w:rtl/>
                <w:lang w:eastAsia="en-US"/>
              </w:rPr>
              <w:t>אצל</w:t>
            </w:r>
            <w:r w:rsidRPr="003A740F">
              <w:rPr>
                <w:rtl/>
                <w:lang w:eastAsia="en-US"/>
              </w:rPr>
              <w:t xml:space="preserve"> </w:t>
            </w:r>
            <w:r w:rsidRPr="003A740F">
              <w:rPr>
                <w:rFonts w:hint="cs"/>
                <w:rtl/>
                <w:lang w:eastAsia="en-US"/>
              </w:rPr>
              <w:t>המשתמש</w:t>
            </w:r>
          </w:p>
        </w:tc>
        <w:tc>
          <w:tcPr>
            <w:tcW w:w="2645" w:type="dxa"/>
            <w:tcBorders>
              <w:top w:val="single" w:sz="4" w:space="0" w:color="auto"/>
              <w:bottom w:val="single" w:sz="4" w:space="0" w:color="auto"/>
            </w:tcBorders>
          </w:tcPr>
          <w:p w14:paraId="0526D86F" w14:textId="77777777" w:rsidR="00156136" w:rsidRPr="003A740F" w:rsidRDefault="00156136" w:rsidP="00156136">
            <w:pPr>
              <w:spacing w:after="160"/>
              <w:contextualSpacing/>
              <w:rPr>
                <w:rtl/>
                <w:lang w:eastAsia="en-US"/>
              </w:rPr>
            </w:pPr>
          </w:p>
        </w:tc>
      </w:tr>
      <w:tr w:rsidR="00156136" w:rsidRPr="003A740F" w14:paraId="6E8ABF75" w14:textId="77777777" w:rsidTr="00156136">
        <w:tc>
          <w:tcPr>
            <w:tcW w:w="536" w:type="dxa"/>
          </w:tcPr>
          <w:p w14:paraId="2EFA83A3" w14:textId="77777777" w:rsidR="00156136" w:rsidRPr="003A740F" w:rsidRDefault="00156136" w:rsidP="00156136">
            <w:pPr>
              <w:spacing w:after="160"/>
              <w:contextualSpacing/>
              <w:rPr>
                <w:rtl/>
                <w:lang w:eastAsia="en-US"/>
              </w:rPr>
            </w:pPr>
            <w:r w:rsidRPr="003A740F">
              <w:rPr>
                <w:rFonts w:hint="cs"/>
                <w:rtl/>
                <w:lang w:eastAsia="en-US"/>
              </w:rPr>
              <w:t>ה</w:t>
            </w:r>
            <w:r w:rsidRPr="003A740F">
              <w:rPr>
                <w:rtl/>
                <w:lang w:eastAsia="en-US"/>
              </w:rPr>
              <w:t>.</w:t>
            </w:r>
          </w:p>
        </w:tc>
        <w:tc>
          <w:tcPr>
            <w:tcW w:w="2645" w:type="dxa"/>
          </w:tcPr>
          <w:p w14:paraId="5B98BECF" w14:textId="77777777" w:rsidR="00156136" w:rsidRPr="003A740F" w:rsidRDefault="00156136" w:rsidP="00156136">
            <w:pPr>
              <w:spacing w:after="160"/>
              <w:contextualSpacing/>
              <w:rPr>
                <w:rtl/>
                <w:lang w:eastAsia="en-US"/>
              </w:rPr>
            </w:pPr>
            <w:r w:rsidRPr="003A740F">
              <w:rPr>
                <w:rFonts w:hint="cs"/>
                <w:rtl/>
                <w:lang w:eastAsia="en-US"/>
              </w:rPr>
              <w:t>מספר</w:t>
            </w:r>
            <w:r w:rsidRPr="003A740F">
              <w:rPr>
                <w:rtl/>
                <w:lang w:eastAsia="en-US"/>
              </w:rPr>
              <w:t xml:space="preserve"> </w:t>
            </w:r>
            <w:r w:rsidRPr="003A740F">
              <w:rPr>
                <w:rFonts w:hint="cs"/>
                <w:rtl/>
                <w:lang w:eastAsia="en-US"/>
              </w:rPr>
              <w:t>טלפון</w:t>
            </w:r>
            <w:r w:rsidRPr="003A740F">
              <w:rPr>
                <w:rtl/>
                <w:lang w:eastAsia="en-US"/>
              </w:rPr>
              <w:t xml:space="preserve"> </w:t>
            </w:r>
            <w:r w:rsidRPr="003A740F">
              <w:rPr>
                <w:rFonts w:hint="cs"/>
                <w:rtl/>
                <w:lang w:eastAsia="en-US"/>
              </w:rPr>
              <w:t>בעבודה</w:t>
            </w:r>
          </w:p>
        </w:tc>
        <w:tc>
          <w:tcPr>
            <w:tcW w:w="2645" w:type="dxa"/>
            <w:tcBorders>
              <w:top w:val="single" w:sz="4" w:space="0" w:color="auto"/>
              <w:bottom w:val="single" w:sz="4" w:space="0" w:color="auto"/>
            </w:tcBorders>
          </w:tcPr>
          <w:p w14:paraId="0DDCE6B1" w14:textId="77777777" w:rsidR="00156136" w:rsidRPr="003A740F" w:rsidRDefault="00156136" w:rsidP="00156136">
            <w:pPr>
              <w:spacing w:after="160"/>
              <w:contextualSpacing/>
              <w:rPr>
                <w:rtl/>
                <w:lang w:eastAsia="en-US"/>
              </w:rPr>
            </w:pPr>
          </w:p>
        </w:tc>
      </w:tr>
      <w:tr w:rsidR="00156136" w:rsidRPr="003A740F" w14:paraId="48EB8118" w14:textId="77777777" w:rsidTr="00156136">
        <w:trPr>
          <w:cnfStyle w:val="000000010000" w:firstRow="0" w:lastRow="0" w:firstColumn="0" w:lastColumn="0" w:oddVBand="0" w:evenVBand="0" w:oddHBand="0" w:evenHBand="1" w:firstRowFirstColumn="0" w:firstRowLastColumn="0" w:lastRowFirstColumn="0" w:lastRowLastColumn="0"/>
        </w:trPr>
        <w:tc>
          <w:tcPr>
            <w:tcW w:w="536" w:type="dxa"/>
          </w:tcPr>
          <w:p w14:paraId="5BDFDD52" w14:textId="77777777" w:rsidR="00156136" w:rsidRPr="003A740F" w:rsidRDefault="00156136" w:rsidP="00156136">
            <w:pPr>
              <w:spacing w:after="160"/>
              <w:contextualSpacing/>
              <w:rPr>
                <w:rtl/>
                <w:lang w:eastAsia="en-US"/>
              </w:rPr>
            </w:pPr>
            <w:r w:rsidRPr="003A740F">
              <w:rPr>
                <w:rFonts w:hint="cs"/>
                <w:rtl/>
                <w:lang w:eastAsia="en-US"/>
              </w:rPr>
              <w:t>ו</w:t>
            </w:r>
            <w:r w:rsidRPr="003A740F">
              <w:rPr>
                <w:rtl/>
                <w:lang w:eastAsia="en-US"/>
              </w:rPr>
              <w:t>.</w:t>
            </w:r>
          </w:p>
        </w:tc>
        <w:tc>
          <w:tcPr>
            <w:tcW w:w="2645" w:type="dxa"/>
          </w:tcPr>
          <w:p w14:paraId="363A6955" w14:textId="77777777" w:rsidR="00156136" w:rsidRPr="003A740F" w:rsidRDefault="00156136" w:rsidP="00156136">
            <w:pPr>
              <w:spacing w:after="160"/>
              <w:contextualSpacing/>
              <w:rPr>
                <w:rtl/>
                <w:lang w:eastAsia="en-US"/>
              </w:rPr>
            </w:pPr>
            <w:r w:rsidRPr="003A740F">
              <w:rPr>
                <w:rFonts w:hint="cs"/>
                <w:rtl/>
                <w:lang w:eastAsia="en-US"/>
              </w:rPr>
              <w:t>מספר</w:t>
            </w:r>
            <w:r w:rsidRPr="003A740F">
              <w:rPr>
                <w:rtl/>
                <w:lang w:eastAsia="en-US"/>
              </w:rPr>
              <w:t xml:space="preserve"> </w:t>
            </w:r>
            <w:r w:rsidRPr="003A740F">
              <w:rPr>
                <w:rFonts w:hint="cs"/>
                <w:rtl/>
                <w:lang w:eastAsia="en-US"/>
              </w:rPr>
              <w:t>טלפון</w:t>
            </w:r>
            <w:r w:rsidRPr="003A740F">
              <w:rPr>
                <w:rtl/>
                <w:lang w:eastAsia="en-US"/>
              </w:rPr>
              <w:t xml:space="preserve"> </w:t>
            </w:r>
            <w:r w:rsidRPr="003A740F">
              <w:rPr>
                <w:rFonts w:hint="cs"/>
                <w:rtl/>
                <w:lang w:eastAsia="en-US"/>
              </w:rPr>
              <w:t>בבית</w:t>
            </w:r>
          </w:p>
        </w:tc>
        <w:tc>
          <w:tcPr>
            <w:tcW w:w="2645" w:type="dxa"/>
            <w:tcBorders>
              <w:top w:val="single" w:sz="4" w:space="0" w:color="auto"/>
              <w:bottom w:val="single" w:sz="4" w:space="0" w:color="auto"/>
            </w:tcBorders>
          </w:tcPr>
          <w:p w14:paraId="79E7B3D9" w14:textId="77777777" w:rsidR="00156136" w:rsidRPr="003A740F" w:rsidRDefault="00156136" w:rsidP="00156136">
            <w:pPr>
              <w:spacing w:after="160"/>
              <w:contextualSpacing/>
              <w:rPr>
                <w:rtl/>
                <w:lang w:eastAsia="en-US"/>
              </w:rPr>
            </w:pPr>
          </w:p>
        </w:tc>
      </w:tr>
      <w:tr w:rsidR="00156136" w:rsidRPr="003A740F" w14:paraId="072ABD61" w14:textId="77777777" w:rsidTr="00156136">
        <w:tc>
          <w:tcPr>
            <w:tcW w:w="536" w:type="dxa"/>
          </w:tcPr>
          <w:p w14:paraId="0DC459E7" w14:textId="77777777" w:rsidR="00156136" w:rsidRPr="003A740F" w:rsidRDefault="00156136" w:rsidP="00156136">
            <w:pPr>
              <w:spacing w:after="160"/>
              <w:contextualSpacing/>
              <w:rPr>
                <w:rtl/>
                <w:lang w:eastAsia="en-US"/>
              </w:rPr>
            </w:pPr>
            <w:r w:rsidRPr="003A740F">
              <w:rPr>
                <w:rFonts w:hint="cs"/>
                <w:rtl/>
                <w:lang w:eastAsia="en-US"/>
              </w:rPr>
              <w:t>ז</w:t>
            </w:r>
            <w:r w:rsidRPr="003A740F">
              <w:rPr>
                <w:rtl/>
                <w:lang w:eastAsia="en-US"/>
              </w:rPr>
              <w:t>.</w:t>
            </w:r>
          </w:p>
        </w:tc>
        <w:tc>
          <w:tcPr>
            <w:tcW w:w="2645" w:type="dxa"/>
          </w:tcPr>
          <w:p w14:paraId="40B9A0C6" w14:textId="77777777" w:rsidR="00156136" w:rsidRPr="003A740F" w:rsidRDefault="00156136" w:rsidP="00156136">
            <w:pPr>
              <w:spacing w:after="160"/>
              <w:contextualSpacing/>
              <w:rPr>
                <w:rtl/>
                <w:lang w:eastAsia="en-US"/>
              </w:rPr>
            </w:pPr>
            <w:r w:rsidRPr="003A740F">
              <w:rPr>
                <w:rFonts w:hint="cs"/>
                <w:rtl/>
                <w:lang w:eastAsia="en-US"/>
              </w:rPr>
              <w:t>מספר</w:t>
            </w:r>
            <w:r w:rsidRPr="003A740F">
              <w:rPr>
                <w:rtl/>
                <w:lang w:eastAsia="en-US"/>
              </w:rPr>
              <w:t xml:space="preserve"> </w:t>
            </w:r>
            <w:r w:rsidRPr="003A740F">
              <w:rPr>
                <w:rFonts w:hint="cs"/>
                <w:rtl/>
                <w:lang w:eastAsia="en-US"/>
              </w:rPr>
              <w:t>טלפון</w:t>
            </w:r>
            <w:r w:rsidRPr="003A740F">
              <w:rPr>
                <w:rtl/>
                <w:lang w:eastAsia="en-US"/>
              </w:rPr>
              <w:t xml:space="preserve"> </w:t>
            </w:r>
            <w:r w:rsidRPr="003A740F">
              <w:rPr>
                <w:rFonts w:hint="cs"/>
                <w:rtl/>
                <w:lang w:eastAsia="en-US"/>
              </w:rPr>
              <w:t>נייד</w:t>
            </w:r>
          </w:p>
        </w:tc>
        <w:tc>
          <w:tcPr>
            <w:tcW w:w="2645" w:type="dxa"/>
            <w:tcBorders>
              <w:top w:val="single" w:sz="4" w:space="0" w:color="auto"/>
              <w:bottom w:val="single" w:sz="4" w:space="0" w:color="auto"/>
            </w:tcBorders>
          </w:tcPr>
          <w:p w14:paraId="2C59AC10" w14:textId="77777777" w:rsidR="00156136" w:rsidRPr="003A740F" w:rsidRDefault="00156136" w:rsidP="00156136">
            <w:pPr>
              <w:spacing w:after="160"/>
              <w:contextualSpacing/>
              <w:rPr>
                <w:rtl/>
                <w:lang w:eastAsia="en-US"/>
              </w:rPr>
            </w:pPr>
          </w:p>
        </w:tc>
      </w:tr>
      <w:tr w:rsidR="00156136" w:rsidRPr="003A740F" w14:paraId="348B0C87" w14:textId="77777777" w:rsidTr="00156136">
        <w:trPr>
          <w:cnfStyle w:val="000000010000" w:firstRow="0" w:lastRow="0" w:firstColumn="0" w:lastColumn="0" w:oddVBand="0" w:evenVBand="0" w:oddHBand="0" w:evenHBand="1" w:firstRowFirstColumn="0" w:firstRowLastColumn="0" w:lastRowFirstColumn="0" w:lastRowLastColumn="0"/>
        </w:trPr>
        <w:tc>
          <w:tcPr>
            <w:tcW w:w="536" w:type="dxa"/>
          </w:tcPr>
          <w:p w14:paraId="0DAFE45E" w14:textId="77777777" w:rsidR="00156136" w:rsidRPr="003A740F" w:rsidRDefault="00156136" w:rsidP="00156136">
            <w:pPr>
              <w:spacing w:after="160"/>
              <w:contextualSpacing/>
              <w:rPr>
                <w:rtl/>
                <w:lang w:eastAsia="en-US"/>
              </w:rPr>
            </w:pPr>
            <w:r w:rsidRPr="003A740F">
              <w:rPr>
                <w:rFonts w:hint="cs"/>
                <w:rtl/>
                <w:lang w:eastAsia="en-US"/>
              </w:rPr>
              <w:lastRenderedPageBreak/>
              <w:t>ח</w:t>
            </w:r>
            <w:r w:rsidRPr="003A740F">
              <w:rPr>
                <w:rtl/>
                <w:lang w:eastAsia="en-US"/>
              </w:rPr>
              <w:t>.</w:t>
            </w:r>
          </w:p>
        </w:tc>
        <w:tc>
          <w:tcPr>
            <w:tcW w:w="2645" w:type="dxa"/>
          </w:tcPr>
          <w:p w14:paraId="2FD8B17B" w14:textId="77777777" w:rsidR="00156136" w:rsidRPr="003A740F" w:rsidRDefault="00156136" w:rsidP="00156136">
            <w:pPr>
              <w:spacing w:after="160"/>
              <w:contextualSpacing/>
              <w:rPr>
                <w:rtl/>
                <w:lang w:eastAsia="en-US"/>
              </w:rPr>
            </w:pPr>
            <w:r w:rsidRPr="003A740F">
              <w:rPr>
                <w:rFonts w:hint="cs"/>
                <w:rtl/>
                <w:lang w:eastAsia="en-US"/>
              </w:rPr>
              <w:t>כתובת</w:t>
            </w:r>
            <w:r w:rsidRPr="003A740F">
              <w:rPr>
                <w:rtl/>
                <w:lang w:eastAsia="en-US"/>
              </w:rPr>
              <w:t xml:space="preserve"> </w:t>
            </w:r>
            <w:r w:rsidRPr="003A740F">
              <w:rPr>
                <w:rFonts w:hint="cs"/>
                <w:rtl/>
                <w:lang w:eastAsia="en-US"/>
              </w:rPr>
              <w:t>דואר</w:t>
            </w:r>
            <w:r w:rsidRPr="003A740F">
              <w:rPr>
                <w:rtl/>
                <w:lang w:eastAsia="en-US"/>
              </w:rPr>
              <w:t xml:space="preserve"> </w:t>
            </w:r>
            <w:r w:rsidRPr="003A740F">
              <w:rPr>
                <w:rFonts w:hint="cs"/>
                <w:rtl/>
                <w:lang w:eastAsia="en-US"/>
              </w:rPr>
              <w:t>אלקטרוני</w:t>
            </w:r>
          </w:p>
        </w:tc>
        <w:tc>
          <w:tcPr>
            <w:tcW w:w="2645" w:type="dxa"/>
            <w:tcBorders>
              <w:top w:val="single" w:sz="4" w:space="0" w:color="auto"/>
              <w:bottom w:val="single" w:sz="4" w:space="0" w:color="auto"/>
            </w:tcBorders>
          </w:tcPr>
          <w:p w14:paraId="271D9287" w14:textId="77777777" w:rsidR="00156136" w:rsidRPr="003A740F" w:rsidRDefault="00156136" w:rsidP="00156136">
            <w:pPr>
              <w:spacing w:after="160"/>
              <w:contextualSpacing/>
              <w:rPr>
                <w:rtl/>
                <w:lang w:eastAsia="en-US"/>
              </w:rPr>
            </w:pPr>
          </w:p>
        </w:tc>
      </w:tr>
    </w:tbl>
    <w:p w14:paraId="556C5575" w14:textId="77777777" w:rsidR="00156136" w:rsidRPr="003A740F" w:rsidRDefault="00156136" w:rsidP="00156136">
      <w:pPr>
        <w:spacing w:after="160"/>
        <w:ind w:left="360"/>
        <w:contextualSpacing/>
        <w:rPr>
          <w:rFonts w:ascii="David" w:eastAsia="David" w:hAnsi="David"/>
          <w:lang w:eastAsia="en-US"/>
        </w:rPr>
      </w:pPr>
    </w:p>
    <w:p w14:paraId="38174F1C" w14:textId="77777777" w:rsidR="00156136" w:rsidRPr="003A740F" w:rsidRDefault="00156136" w:rsidP="00156136">
      <w:pPr>
        <w:spacing w:after="160"/>
        <w:rPr>
          <w:rFonts w:ascii="David" w:eastAsia="David" w:hAnsi="David"/>
          <w:lang w:eastAsia="en-US"/>
        </w:rPr>
      </w:pPr>
    </w:p>
    <w:p w14:paraId="7142A455" w14:textId="77777777" w:rsidR="00156136" w:rsidRPr="003A740F" w:rsidRDefault="00156136" w:rsidP="00156136">
      <w:pPr>
        <w:spacing w:after="160"/>
        <w:rPr>
          <w:rFonts w:ascii="David" w:eastAsia="David" w:hAnsi="David"/>
          <w:lang w:eastAsia="en-US"/>
        </w:rPr>
      </w:pPr>
      <w:r w:rsidRPr="003A740F">
        <w:rPr>
          <w:rFonts w:ascii="David" w:eastAsia="David" w:hAnsi="David" w:hint="cs"/>
          <w:rtl/>
          <w:lang w:eastAsia="en-US"/>
        </w:rPr>
        <w:t>חתימה</w:t>
      </w:r>
      <w:r w:rsidRPr="003A740F">
        <w:rPr>
          <w:rFonts w:ascii="David" w:eastAsia="David" w:hAnsi="David"/>
          <w:rtl/>
          <w:lang w:eastAsia="en-US"/>
        </w:rPr>
        <w:t>/</w:t>
      </w:r>
      <w:r w:rsidRPr="003A740F">
        <w:rPr>
          <w:rFonts w:ascii="David" w:eastAsia="David" w:hAnsi="David" w:hint="cs"/>
          <w:rtl/>
          <w:lang w:eastAsia="en-US"/>
        </w:rPr>
        <w:t>ות</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מורשה</w:t>
      </w:r>
      <w:r w:rsidRPr="003A740F">
        <w:rPr>
          <w:rFonts w:ascii="David" w:eastAsia="David" w:hAnsi="David"/>
          <w:rtl/>
          <w:lang w:eastAsia="en-US"/>
        </w:rPr>
        <w:t>/</w:t>
      </w:r>
      <w:r w:rsidRPr="003A740F">
        <w:rPr>
          <w:rFonts w:ascii="David" w:eastAsia="David" w:hAnsi="David" w:hint="cs"/>
          <w:rtl/>
          <w:lang w:eastAsia="en-US"/>
        </w:rPr>
        <w:t>מורשי</w:t>
      </w:r>
      <w:r w:rsidRPr="003A740F">
        <w:rPr>
          <w:rFonts w:ascii="David" w:eastAsia="David" w:hAnsi="David"/>
          <w:rtl/>
          <w:lang w:eastAsia="en-US"/>
        </w:rPr>
        <w:t xml:space="preserve"> </w:t>
      </w:r>
      <w:r w:rsidRPr="003A740F">
        <w:rPr>
          <w:rFonts w:ascii="David" w:eastAsia="David" w:hAnsi="David" w:hint="cs"/>
          <w:rtl/>
          <w:lang w:eastAsia="en-US"/>
        </w:rPr>
        <w:t>חתימה</w:t>
      </w:r>
      <w:r w:rsidRPr="003A740F">
        <w:rPr>
          <w:rFonts w:ascii="David" w:eastAsia="David" w:hAnsi="David"/>
          <w:rtl/>
          <w:lang w:eastAsia="en-US"/>
        </w:rPr>
        <w:t xml:space="preserve"> </w:t>
      </w:r>
      <w:r w:rsidRPr="003A740F">
        <w:rPr>
          <w:rFonts w:ascii="David" w:eastAsia="David" w:hAnsi="David" w:hint="cs"/>
          <w:rtl/>
          <w:lang w:eastAsia="en-US"/>
        </w:rPr>
        <w:t>מטעם</w:t>
      </w:r>
      <w:r w:rsidRPr="003A740F">
        <w:rPr>
          <w:rFonts w:ascii="David" w:eastAsia="David" w:hAnsi="David"/>
          <w:rtl/>
          <w:lang w:eastAsia="en-US"/>
        </w:rPr>
        <w:t xml:space="preserve"> </w:t>
      </w:r>
      <w:r w:rsidRPr="003A740F">
        <w:rPr>
          <w:rFonts w:ascii="David" w:eastAsia="David" w:hAnsi="David" w:hint="cs"/>
          <w:rtl/>
          <w:lang w:eastAsia="en-US"/>
        </w:rPr>
        <w:t>הקבלן</w:t>
      </w:r>
      <w:r w:rsidRPr="003A740F">
        <w:rPr>
          <w:rFonts w:ascii="David" w:eastAsia="David" w:hAnsi="David"/>
          <w:rtl/>
          <w:lang w:eastAsia="en-US"/>
        </w:rPr>
        <w:t xml:space="preserve"> </w:t>
      </w:r>
      <w:r w:rsidRPr="003A740F">
        <w:rPr>
          <w:rFonts w:ascii="David" w:eastAsia="David" w:hAnsi="David" w:hint="cs"/>
          <w:rtl/>
          <w:lang w:eastAsia="en-US"/>
        </w:rPr>
        <w:t>וחותמת</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w:t>
      </w:r>
    </w:p>
    <w:tbl>
      <w:tblPr>
        <w:tblStyle w:val="140"/>
        <w:bidiVisual/>
        <w:tblW w:w="6940" w:type="dxa"/>
        <w:jc w:val="center"/>
        <w:tblLook w:val="02A0" w:firstRow="1" w:lastRow="0" w:firstColumn="1" w:lastColumn="0" w:noHBand="1" w:noVBand="0"/>
      </w:tblPr>
      <w:tblGrid>
        <w:gridCol w:w="1826"/>
        <w:gridCol w:w="1303"/>
        <w:gridCol w:w="266"/>
        <w:gridCol w:w="276"/>
        <w:gridCol w:w="1826"/>
        <w:gridCol w:w="1443"/>
      </w:tblGrid>
      <w:tr w:rsidR="00156136" w:rsidRPr="003A740F" w14:paraId="68DBD2D6" w14:textId="77777777" w:rsidTr="00156136">
        <w:trPr>
          <w:jc w:val="center"/>
        </w:trPr>
        <w:tc>
          <w:tcPr>
            <w:cnfStyle w:val="000010000000" w:firstRow="0" w:lastRow="0" w:firstColumn="0" w:lastColumn="0" w:oddVBand="1" w:evenVBand="0" w:oddHBand="0" w:evenHBand="0" w:firstRowFirstColumn="0" w:firstRowLastColumn="0" w:lastRowFirstColumn="0" w:lastRowLastColumn="0"/>
            <w:tcW w:w="1145" w:type="dxa"/>
            <w:tcBorders>
              <w:bottom w:val="double" w:sz="4" w:space="0" w:color="auto"/>
            </w:tcBorders>
          </w:tcPr>
          <w:p w14:paraId="24A755CE" w14:textId="77777777" w:rsidR="00156136" w:rsidRPr="003A740F" w:rsidRDefault="00156136" w:rsidP="00156136">
            <w:pPr>
              <w:spacing w:after="160"/>
              <w:rPr>
                <w:rtl/>
                <w:lang w:eastAsia="en-US"/>
              </w:rPr>
            </w:pPr>
          </w:p>
        </w:tc>
        <w:tc>
          <w:tcPr>
            <w:tcW w:w="1898" w:type="dxa"/>
            <w:tcBorders>
              <w:bottom w:val="double" w:sz="4" w:space="0" w:color="auto"/>
            </w:tcBorders>
          </w:tcPr>
          <w:p w14:paraId="42937C4E" w14:textId="77777777" w:rsidR="00156136" w:rsidRPr="003A740F" w:rsidRDefault="00156136" w:rsidP="00156136">
            <w:pPr>
              <w:spacing w:after="160"/>
              <w:cnfStyle w:val="000000000000" w:firstRow="0" w:lastRow="0" w:firstColumn="0" w:lastColumn="0" w:oddVBand="0" w:evenVBand="0" w:oddHBand="0" w:evenHBand="0" w:firstRowFirstColumn="0" w:firstRowLastColumn="0" w:lastRowFirstColumn="0" w:lastRowLastColumn="0"/>
              <w:rPr>
                <w:rtl/>
                <w:lang w:eastAsia="en-US"/>
              </w:rPr>
            </w:pPr>
          </w:p>
        </w:tc>
        <w:tc>
          <w:tcPr>
            <w:cnfStyle w:val="000010000000" w:firstRow="0" w:lastRow="0" w:firstColumn="0" w:lastColumn="0" w:oddVBand="1" w:evenVBand="0" w:oddHBand="0" w:evenHBand="0" w:firstRowFirstColumn="0" w:firstRowLastColumn="0" w:lastRowFirstColumn="0" w:lastRowLastColumn="0"/>
            <w:tcW w:w="291" w:type="dxa"/>
          </w:tcPr>
          <w:p w14:paraId="2F148637" w14:textId="77777777" w:rsidR="00156136" w:rsidRPr="003A740F" w:rsidRDefault="00156136" w:rsidP="00156136">
            <w:pPr>
              <w:spacing w:after="160"/>
              <w:rPr>
                <w:rtl/>
                <w:lang w:eastAsia="en-US"/>
              </w:rPr>
            </w:pPr>
          </w:p>
        </w:tc>
        <w:tc>
          <w:tcPr>
            <w:tcW w:w="305" w:type="dxa"/>
            <w:tcBorders>
              <w:top w:val="nil"/>
              <w:bottom w:val="nil"/>
            </w:tcBorders>
          </w:tcPr>
          <w:p w14:paraId="416DC991" w14:textId="77777777" w:rsidR="00156136" w:rsidRPr="003A740F" w:rsidRDefault="00156136" w:rsidP="00156136">
            <w:pPr>
              <w:spacing w:after="160"/>
              <w:cnfStyle w:val="000000000000" w:firstRow="0" w:lastRow="0" w:firstColumn="0" w:lastColumn="0" w:oddVBand="0" w:evenVBand="0" w:oddHBand="0" w:evenHBand="0" w:firstRowFirstColumn="0" w:firstRowLastColumn="0" w:lastRowFirstColumn="0" w:lastRowLastColumn="0"/>
              <w:rPr>
                <w:rtl/>
                <w:lang w:eastAsia="en-US"/>
              </w:rPr>
            </w:pPr>
          </w:p>
        </w:tc>
        <w:tc>
          <w:tcPr>
            <w:cnfStyle w:val="000010000000" w:firstRow="0" w:lastRow="0" w:firstColumn="0" w:lastColumn="0" w:oddVBand="1" w:evenVBand="0" w:oddHBand="0" w:evenHBand="0" w:firstRowFirstColumn="0" w:firstRowLastColumn="0" w:lastRowFirstColumn="0" w:lastRowLastColumn="0"/>
            <w:tcW w:w="1185" w:type="dxa"/>
            <w:tcBorders>
              <w:bottom w:val="double" w:sz="4" w:space="0" w:color="auto"/>
            </w:tcBorders>
          </w:tcPr>
          <w:p w14:paraId="2BDA947F" w14:textId="77777777" w:rsidR="00156136" w:rsidRPr="003A740F" w:rsidRDefault="00156136" w:rsidP="00156136">
            <w:pPr>
              <w:spacing w:after="160"/>
              <w:rPr>
                <w:rtl/>
                <w:lang w:eastAsia="en-US"/>
              </w:rPr>
            </w:pPr>
          </w:p>
        </w:tc>
        <w:tc>
          <w:tcPr>
            <w:tcW w:w="2116" w:type="dxa"/>
            <w:tcBorders>
              <w:bottom w:val="double" w:sz="4" w:space="0" w:color="auto"/>
            </w:tcBorders>
          </w:tcPr>
          <w:p w14:paraId="7B7F9749" w14:textId="77777777" w:rsidR="00156136" w:rsidRPr="003A740F" w:rsidRDefault="00156136" w:rsidP="00156136">
            <w:pPr>
              <w:spacing w:after="160"/>
              <w:cnfStyle w:val="000000000000" w:firstRow="0" w:lastRow="0" w:firstColumn="0" w:lastColumn="0" w:oddVBand="0" w:evenVBand="0" w:oddHBand="0" w:evenHBand="0" w:firstRowFirstColumn="0" w:firstRowLastColumn="0" w:lastRowFirstColumn="0" w:lastRowLastColumn="0"/>
              <w:rPr>
                <w:rtl/>
                <w:lang w:eastAsia="en-US"/>
              </w:rPr>
            </w:pPr>
          </w:p>
        </w:tc>
      </w:tr>
      <w:tr w:rsidR="00156136" w:rsidRPr="003A740F" w14:paraId="199CF6CA" w14:textId="77777777" w:rsidTr="00156136">
        <w:trPr>
          <w:jc w:val="center"/>
        </w:trPr>
        <w:tc>
          <w:tcPr>
            <w:cnfStyle w:val="000010000000" w:firstRow="0" w:lastRow="0" w:firstColumn="0" w:lastColumn="0" w:oddVBand="1" w:evenVBand="0" w:oddHBand="0" w:evenHBand="0" w:firstRowFirstColumn="0" w:firstRowLastColumn="0" w:lastRowFirstColumn="0" w:lastRowLastColumn="0"/>
            <w:tcW w:w="1145" w:type="dxa"/>
            <w:tcBorders>
              <w:top w:val="double" w:sz="4" w:space="0" w:color="auto"/>
            </w:tcBorders>
          </w:tcPr>
          <w:p w14:paraId="54345DBE" w14:textId="77777777" w:rsidR="00156136" w:rsidRPr="003A740F" w:rsidRDefault="00156136" w:rsidP="00156136">
            <w:pPr>
              <w:spacing w:after="160"/>
              <w:rPr>
                <w:rtl/>
                <w:lang w:eastAsia="en-US"/>
              </w:rPr>
            </w:pPr>
            <w:r w:rsidRPr="003A740F">
              <w:rPr>
                <w:rFonts w:hint="cs"/>
                <w:rtl/>
                <w:lang w:eastAsia="en-US"/>
              </w:rPr>
              <w:t>שם</w:t>
            </w:r>
            <w:r w:rsidRPr="003A740F">
              <w:rPr>
                <w:rtl/>
                <w:lang w:eastAsia="en-US"/>
              </w:rPr>
              <w:t xml:space="preserve"> </w:t>
            </w:r>
            <w:r w:rsidRPr="003A740F">
              <w:rPr>
                <w:rFonts w:hint="cs"/>
                <w:rtl/>
                <w:lang w:eastAsia="en-US"/>
              </w:rPr>
              <w:t>מלא</w:t>
            </w:r>
            <w:r w:rsidRPr="003A740F">
              <w:rPr>
                <w:rtl/>
                <w:lang w:eastAsia="en-US"/>
              </w:rPr>
              <w:t>:</w:t>
            </w:r>
          </w:p>
        </w:tc>
        <w:tc>
          <w:tcPr>
            <w:tcW w:w="1898" w:type="dxa"/>
            <w:tcBorders>
              <w:top w:val="double" w:sz="4" w:space="0" w:color="auto"/>
            </w:tcBorders>
          </w:tcPr>
          <w:p w14:paraId="77FD217B" w14:textId="77777777" w:rsidR="00156136" w:rsidRPr="003A740F" w:rsidRDefault="00156136" w:rsidP="00156136">
            <w:pPr>
              <w:spacing w:after="160"/>
              <w:cnfStyle w:val="000000000000" w:firstRow="0" w:lastRow="0" w:firstColumn="0" w:lastColumn="0" w:oddVBand="0" w:evenVBand="0" w:oddHBand="0" w:evenHBand="0" w:firstRowFirstColumn="0" w:firstRowLastColumn="0" w:lastRowFirstColumn="0" w:lastRowLastColumn="0"/>
              <w:rPr>
                <w:rtl/>
                <w:lang w:eastAsia="en-US"/>
              </w:rPr>
            </w:pPr>
          </w:p>
        </w:tc>
        <w:tc>
          <w:tcPr>
            <w:cnfStyle w:val="000010000000" w:firstRow="0" w:lastRow="0" w:firstColumn="0" w:lastColumn="0" w:oddVBand="1" w:evenVBand="0" w:oddHBand="0" w:evenHBand="0" w:firstRowFirstColumn="0" w:firstRowLastColumn="0" w:lastRowFirstColumn="0" w:lastRowLastColumn="0"/>
            <w:tcW w:w="291" w:type="dxa"/>
          </w:tcPr>
          <w:p w14:paraId="44FA5542" w14:textId="77777777" w:rsidR="00156136" w:rsidRPr="003A740F" w:rsidRDefault="00156136" w:rsidP="00156136">
            <w:pPr>
              <w:spacing w:after="160"/>
              <w:rPr>
                <w:rtl/>
                <w:lang w:eastAsia="en-US"/>
              </w:rPr>
            </w:pPr>
          </w:p>
        </w:tc>
        <w:tc>
          <w:tcPr>
            <w:tcW w:w="305" w:type="dxa"/>
            <w:tcBorders>
              <w:top w:val="nil"/>
              <w:bottom w:val="nil"/>
            </w:tcBorders>
          </w:tcPr>
          <w:p w14:paraId="52A59C44" w14:textId="77777777" w:rsidR="00156136" w:rsidRPr="003A740F" w:rsidRDefault="00156136" w:rsidP="00156136">
            <w:pPr>
              <w:spacing w:after="160"/>
              <w:cnfStyle w:val="000000000000" w:firstRow="0" w:lastRow="0" w:firstColumn="0" w:lastColumn="0" w:oddVBand="0" w:evenVBand="0" w:oddHBand="0" w:evenHBand="0" w:firstRowFirstColumn="0" w:firstRowLastColumn="0" w:lastRowFirstColumn="0" w:lastRowLastColumn="0"/>
              <w:rPr>
                <w:rtl/>
                <w:lang w:eastAsia="en-US"/>
              </w:rPr>
            </w:pPr>
          </w:p>
        </w:tc>
        <w:tc>
          <w:tcPr>
            <w:cnfStyle w:val="000010000000" w:firstRow="0" w:lastRow="0" w:firstColumn="0" w:lastColumn="0" w:oddVBand="1" w:evenVBand="0" w:oddHBand="0" w:evenHBand="0" w:firstRowFirstColumn="0" w:firstRowLastColumn="0" w:lastRowFirstColumn="0" w:lastRowLastColumn="0"/>
            <w:tcW w:w="1185" w:type="dxa"/>
            <w:tcBorders>
              <w:top w:val="double" w:sz="4" w:space="0" w:color="auto"/>
            </w:tcBorders>
          </w:tcPr>
          <w:p w14:paraId="3668CDFF" w14:textId="77777777" w:rsidR="00156136" w:rsidRPr="003A740F" w:rsidRDefault="00156136" w:rsidP="00156136">
            <w:pPr>
              <w:spacing w:after="160"/>
              <w:rPr>
                <w:rtl/>
                <w:lang w:eastAsia="en-US"/>
              </w:rPr>
            </w:pPr>
            <w:r w:rsidRPr="003A740F">
              <w:rPr>
                <w:rFonts w:hint="cs"/>
                <w:rtl/>
                <w:lang w:eastAsia="en-US"/>
              </w:rPr>
              <w:t>שם</w:t>
            </w:r>
            <w:r w:rsidRPr="003A740F">
              <w:rPr>
                <w:rtl/>
                <w:lang w:eastAsia="en-US"/>
              </w:rPr>
              <w:t xml:space="preserve"> </w:t>
            </w:r>
            <w:r w:rsidRPr="003A740F">
              <w:rPr>
                <w:rFonts w:hint="cs"/>
                <w:rtl/>
                <w:lang w:eastAsia="en-US"/>
              </w:rPr>
              <w:t>מלא</w:t>
            </w:r>
            <w:r w:rsidRPr="003A740F">
              <w:rPr>
                <w:rtl/>
                <w:lang w:eastAsia="en-US"/>
              </w:rPr>
              <w:t>:</w:t>
            </w:r>
          </w:p>
        </w:tc>
        <w:tc>
          <w:tcPr>
            <w:tcW w:w="2116" w:type="dxa"/>
            <w:tcBorders>
              <w:top w:val="double" w:sz="4" w:space="0" w:color="auto"/>
            </w:tcBorders>
          </w:tcPr>
          <w:p w14:paraId="6DB37BB0" w14:textId="77777777" w:rsidR="00156136" w:rsidRPr="003A740F" w:rsidRDefault="00156136" w:rsidP="00156136">
            <w:pPr>
              <w:spacing w:after="160"/>
              <w:cnfStyle w:val="000000000000" w:firstRow="0" w:lastRow="0" w:firstColumn="0" w:lastColumn="0" w:oddVBand="0" w:evenVBand="0" w:oddHBand="0" w:evenHBand="0" w:firstRowFirstColumn="0" w:firstRowLastColumn="0" w:lastRowFirstColumn="0" w:lastRowLastColumn="0"/>
              <w:rPr>
                <w:rtl/>
                <w:lang w:eastAsia="en-US"/>
              </w:rPr>
            </w:pPr>
          </w:p>
        </w:tc>
      </w:tr>
      <w:tr w:rsidR="00156136" w:rsidRPr="003A740F" w14:paraId="6CC17FCF" w14:textId="77777777" w:rsidTr="00156136">
        <w:trPr>
          <w:jc w:val="center"/>
        </w:trPr>
        <w:tc>
          <w:tcPr>
            <w:cnfStyle w:val="000010000000" w:firstRow="0" w:lastRow="0" w:firstColumn="0" w:lastColumn="0" w:oddVBand="1" w:evenVBand="0" w:oddHBand="0" w:evenHBand="0" w:firstRowFirstColumn="0" w:firstRowLastColumn="0" w:lastRowFirstColumn="0" w:lastRowLastColumn="0"/>
            <w:tcW w:w="1145" w:type="dxa"/>
          </w:tcPr>
          <w:p w14:paraId="35B473EF" w14:textId="77777777" w:rsidR="00156136" w:rsidRPr="003A740F" w:rsidRDefault="00156136" w:rsidP="00156136">
            <w:pPr>
              <w:spacing w:after="160"/>
              <w:rPr>
                <w:rtl/>
                <w:lang w:eastAsia="en-US"/>
              </w:rPr>
            </w:pPr>
            <w:r w:rsidRPr="003A740F">
              <w:rPr>
                <w:rFonts w:hint="cs"/>
                <w:rtl/>
                <w:lang w:eastAsia="en-US"/>
              </w:rPr>
              <w:t>ת</w:t>
            </w:r>
            <w:r w:rsidRPr="003A740F">
              <w:rPr>
                <w:rtl/>
                <w:lang w:eastAsia="en-US"/>
              </w:rPr>
              <w:t>.</w:t>
            </w:r>
            <w:r w:rsidRPr="003A740F">
              <w:rPr>
                <w:rFonts w:hint="cs"/>
                <w:rtl/>
                <w:lang w:eastAsia="en-US"/>
              </w:rPr>
              <w:t>ז</w:t>
            </w:r>
            <w:r w:rsidRPr="003A740F">
              <w:rPr>
                <w:rtl/>
                <w:lang w:eastAsia="en-US"/>
              </w:rPr>
              <w:t>./</w:t>
            </w:r>
            <w:r w:rsidRPr="003A740F">
              <w:rPr>
                <w:rFonts w:hint="cs"/>
                <w:rtl/>
                <w:lang w:eastAsia="en-US"/>
              </w:rPr>
              <w:t>ח</w:t>
            </w:r>
            <w:r w:rsidRPr="003A740F">
              <w:rPr>
                <w:rtl/>
                <w:lang w:eastAsia="en-US"/>
              </w:rPr>
              <w:t>.</w:t>
            </w:r>
            <w:r w:rsidRPr="003A740F">
              <w:rPr>
                <w:rFonts w:hint="cs"/>
                <w:rtl/>
                <w:lang w:eastAsia="en-US"/>
              </w:rPr>
              <w:t>פ</w:t>
            </w:r>
            <w:r w:rsidRPr="003A740F">
              <w:rPr>
                <w:rtl/>
                <w:lang w:eastAsia="en-US"/>
              </w:rPr>
              <w:t>.:</w:t>
            </w:r>
          </w:p>
        </w:tc>
        <w:tc>
          <w:tcPr>
            <w:tcW w:w="1898" w:type="dxa"/>
          </w:tcPr>
          <w:p w14:paraId="66D0556A" w14:textId="77777777" w:rsidR="00156136" w:rsidRPr="003A740F" w:rsidRDefault="00156136" w:rsidP="00156136">
            <w:pPr>
              <w:spacing w:after="160"/>
              <w:cnfStyle w:val="000000000000" w:firstRow="0" w:lastRow="0" w:firstColumn="0" w:lastColumn="0" w:oddVBand="0" w:evenVBand="0" w:oddHBand="0" w:evenHBand="0" w:firstRowFirstColumn="0" w:firstRowLastColumn="0" w:lastRowFirstColumn="0" w:lastRowLastColumn="0"/>
              <w:rPr>
                <w:rtl/>
                <w:lang w:eastAsia="en-US"/>
              </w:rPr>
            </w:pPr>
          </w:p>
        </w:tc>
        <w:tc>
          <w:tcPr>
            <w:cnfStyle w:val="000010000000" w:firstRow="0" w:lastRow="0" w:firstColumn="0" w:lastColumn="0" w:oddVBand="1" w:evenVBand="0" w:oddHBand="0" w:evenHBand="0" w:firstRowFirstColumn="0" w:firstRowLastColumn="0" w:lastRowFirstColumn="0" w:lastRowLastColumn="0"/>
            <w:tcW w:w="291" w:type="dxa"/>
          </w:tcPr>
          <w:p w14:paraId="6169A92F" w14:textId="77777777" w:rsidR="00156136" w:rsidRPr="003A740F" w:rsidRDefault="00156136" w:rsidP="00156136">
            <w:pPr>
              <w:spacing w:after="160"/>
              <w:rPr>
                <w:rtl/>
                <w:lang w:eastAsia="en-US"/>
              </w:rPr>
            </w:pPr>
          </w:p>
        </w:tc>
        <w:tc>
          <w:tcPr>
            <w:tcW w:w="305" w:type="dxa"/>
            <w:tcBorders>
              <w:top w:val="nil"/>
              <w:bottom w:val="nil"/>
            </w:tcBorders>
          </w:tcPr>
          <w:p w14:paraId="2D8C5C92" w14:textId="77777777" w:rsidR="00156136" w:rsidRPr="003A740F" w:rsidRDefault="00156136" w:rsidP="00156136">
            <w:pPr>
              <w:spacing w:after="160"/>
              <w:cnfStyle w:val="000000000000" w:firstRow="0" w:lastRow="0" w:firstColumn="0" w:lastColumn="0" w:oddVBand="0" w:evenVBand="0" w:oddHBand="0" w:evenHBand="0" w:firstRowFirstColumn="0" w:firstRowLastColumn="0" w:lastRowFirstColumn="0" w:lastRowLastColumn="0"/>
              <w:rPr>
                <w:rtl/>
                <w:lang w:eastAsia="en-US"/>
              </w:rPr>
            </w:pPr>
          </w:p>
        </w:tc>
        <w:tc>
          <w:tcPr>
            <w:cnfStyle w:val="000010000000" w:firstRow="0" w:lastRow="0" w:firstColumn="0" w:lastColumn="0" w:oddVBand="1" w:evenVBand="0" w:oddHBand="0" w:evenHBand="0" w:firstRowFirstColumn="0" w:firstRowLastColumn="0" w:lastRowFirstColumn="0" w:lastRowLastColumn="0"/>
            <w:tcW w:w="1185" w:type="dxa"/>
          </w:tcPr>
          <w:p w14:paraId="7CC82779" w14:textId="77777777" w:rsidR="00156136" w:rsidRPr="003A740F" w:rsidRDefault="00156136" w:rsidP="00156136">
            <w:pPr>
              <w:spacing w:after="160"/>
              <w:rPr>
                <w:rtl/>
                <w:lang w:eastAsia="en-US"/>
              </w:rPr>
            </w:pPr>
            <w:r w:rsidRPr="003A740F">
              <w:rPr>
                <w:rFonts w:hint="cs"/>
                <w:rtl/>
                <w:lang w:eastAsia="en-US"/>
              </w:rPr>
              <w:t>ת</w:t>
            </w:r>
            <w:r w:rsidRPr="003A740F">
              <w:rPr>
                <w:rtl/>
                <w:lang w:eastAsia="en-US"/>
              </w:rPr>
              <w:t>.</w:t>
            </w:r>
            <w:r w:rsidRPr="003A740F">
              <w:rPr>
                <w:rFonts w:hint="cs"/>
                <w:rtl/>
                <w:lang w:eastAsia="en-US"/>
              </w:rPr>
              <w:t>ז</w:t>
            </w:r>
            <w:r w:rsidRPr="003A740F">
              <w:rPr>
                <w:rtl/>
                <w:lang w:eastAsia="en-US"/>
              </w:rPr>
              <w:t>./</w:t>
            </w:r>
            <w:r w:rsidRPr="003A740F">
              <w:rPr>
                <w:rFonts w:hint="cs"/>
                <w:rtl/>
                <w:lang w:eastAsia="en-US"/>
              </w:rPr>
              <w:t>ח</w:t>
            </w:r>
            <w:r w:rsidRPr="003A740F">
              <w:rPr>
                <w:rtl/>
                <w:lang w:eastAsia="en-US"/>
              </w:rPr>
              <w:t>.</w:t>
            </w:r>
            <w:r w:rsidRPr="003A740F">
              <w:rPr>
                <w:rFonts w:hint="cs"/>
                <w:rtl/>
                <w:lang w:eastAsia="en-US"/>
              </w:rPr>
              <w:t>פ</w:t>
            </w:r>
            <w:r w:rsidRPr="003A740F">
              <w:rPr>
                <w:rtl/>
                <w:lang w:eastAsia="en-US"/>
              </w:rPr>
              <w:t>.:</w:t>
            </w:r>
          </w:p>
        </w:tc>
        <w:tc>
          <w:tcPr>
            <w:tcW w:w="2116" w:type="dxa"/>
          </w:tcPr>
          <w:p w14:paraId="259F5661" w14:textId="77777777" w:rsidR="00156136" w:rsidRPr="003A740F" w:rsidRDefault="00156136" w:rsidP="00156136">
            <w:pPr>
              <w:spacing w:after="160"/>
              <w:cnfStyle w:val="000000000000" w:firstRow="0" w:lastRow="0" w:firstColumn="0" w:lastColumn="0" w:oddVBand="0" w:evenVBand="0" w:oddHBand="0" w:evenHBand="0" w:firstRowFirstColumn="0" w:firstRowLastColumn="0" w:lastRowFirstColumn="0" w:lastRowLastColumn="0"/>
              <w:rPr>
                <w:rtl/>
                <w:lang w:eastAsia="en-US"/>
              </w:rPr>
            </w:pPr>
          </w:p>
        </w:tc>
      </w:tr>
      <w:tr w:rsidR="00156136" w:rsidRPr="003A740F" w14:paraId="2CBCCC69" w14:textId="77777777" w:rsidTr="00156136">
        <w:trPr>
          <w:jc w:val="center"/>
        </w:trPr>
        <w:tc>
          <w:tcPr>
            <w:cnfStyle w:val="000010000000" w:firstRow="0" w:lastRow="0" w:firstColumn="0" w:lastColumn="0" w:oddVBand="1" w:evenVBand="0" w:oddHBand="0" w:evenHBand="0" w:firstRowFirstColumn="0" w:firstRowLastColumn="0" w:lastRowFirstColumn="0" w:lastRowLastColumn="0"/>
            <w:tcW w:w="1145" w:type="dxa"/>
          </w:tcPr>
          <w:p w14:paraId="5651075B" w14:textId="77777777" w:rsidR="00156136" w:rsidRPr="003A740F" w:rsidRDefault="00156136" w:rsidP="00156136">
            <w:pPr>
              <w:spacing w:after="160"/>
              <w:rPr>
                <w:rtl/>
                <w:lang w:eastAsia="en-US"/>
              </w:rPr>
            </w:pPr>
            <w:r w:rsidRPr="003A740F">
              <w:rPr>
                <w:rFonts w:hint="cs"/>
                <w:rtl/>
                <w:lang w:eastAsia="en-US"/>
              </w:rPr>
              <w:t>כתובת</w:t>
            </w:r>
            <w:r w:rsidRPr="003A740F">
              <w:rPr>
                <w:rtl/>
                <w:lang w:eastAsia="en-US"/>
              </w:rPr>
              <w:t>:</w:t>
            </w:r>
          </w:p>
        </w:tc>
        <w:tc>
          <w:tcPr>
            <w:tcW w:w="1898" w:type="dxa"/>
          </w:tcPr>
          <w:p w14:paraId="7D942245" w14:textId="77777777" w:rsidR="00156136" w:rsidRPr="003A740F" w:rsidRDefault="00156136" w:rsidP="00156136">
            <w:pPr>
              <w:spacing w:after="160"/>
              <w:cnfStyle w:val="000000000000" w:firstRow="0" w:lastRow="0" w:firstColumn="0" w:lastColumn="0" w:oddVBand="0" w:evenVBand="0" w:oddHBand="0" w:evenHBand="0" w:firstRowFirstColumn="0" w:firstRowLastColumn="0" w:lastRowFirstColumn="0" w:lastRowLastColumn="0"/>
              <w:rPr>
                <w:rtl/>
                <w:lang w:eastAsia="en-US"/>
              </w:rPr>
            </w:pPr>
          </w:p>
        </w:tc>
        <w:tc>
          <w:tcPr>
            <w:cnfStyle w:val="000010000000" w:firstRow="0" w:lastRow="0" w:firstColumn="0" w:lastColumn="0" w:oddVBand="1" w:evenVBand="0" w:oddHBand="0" w:evenHBand="0" w:firstRowFirstColumn="0" w:firstRowLastColumn="0" w:lastRowFirstColumn="0" w:lastRowLastColumn="0"/>
            <w:tcW w:w="291" w:type="dxa"/>
          </w:tcPr>
          <w:p w14:paraId="36F3A6B4" w14:textId="77777777" w:rsidR="00156136" w:rsidRPr="003A740F" w:rsidRDefault="00156136" w:rsidP="00156136">
            <w:pPr>
              <w:spacing w:after="160"/>
              <w:rPr>
                <w:rtl/>
                <w:lang w:eastAsia="en-US"/>
              </w:rPr>
            </w:pPr>
          </w:p>
        </w:tc>
        <w:tc>
          <w:tcPr>
            <w:tcW w:w="305" w:type="dxa"/>
            <w:tcBorders>
              <w:top w:val="nil"/>
              <w:bottom w:val="nil"/>
            </w:tcBorders>
          </w:tcPr>
          <w:p w14:paraId="3C4F2820" w14:textId="77777777" w:rsidR="00156136" w:rsidRPr="003A740F" w:rsidRDefault="00156136" w:rsidP="00156136">
            <w:pPr>
              <w:spacing w:after="160"/>
              <w:cnfStyle w:val="000000000000" w:firstRow="0" w:lastRow="0" w:firstColumn="0" w:lastColumn="0" w:oddVBand="0" w:evenVBand="0" w:oddHBand="0" w:evenHBand="0" w:firstRowFirstColumn="0" w:firstRowLastColumn="0" w:lastRowFirstColumn="0" w:lastRowLastColumn="0"/>
              <w:rPr>
                <w:rtl/>
                <w:lang w:eastAsia="en-US"/>
              </w:rPr>
            </w:pPr>
          </w:p>
        </w:tc>
        <w:tc>
          <w:tcPr>
            <w:cnfStyle w:val="000010000000" w:firstRow="0" w:lastRow="0" w:firstColumn="0" w:lastColumn="0" w:oddVBand="1" w:evenVBand="0" w:oddHBand="0" w:evenHBand="0" w:firstRowFirstColumn="0" w:firstRowLastColumn="0" w:lastRowFirstColumn="0" w:lastRowLastColumn="0"/>
            <w:tcW w:w="1185" w:type="dxa"/>
          </w:tcPr>
          <w:p w14:paraId="43C31A35" w14:textId="77777777" w:rsidR="00156136" w:rsidRPr="003A740F" w:rsidRDefault="00156136" w:rsidP="00156136">
            <w:pPr>
              <w:spacing w:after="160"/>
              <w:rPr>
                <w:rtl/>
                <w:lang w:eastAsia="en-US"/>
              </w:rPr>
            </w:pPr>
            <w:r w:rsidRPr="003A740F">
              <w:rPr>
                <w:rFonts w:hint="cs"/>
                <w:rtl/>
                <w:lang w:eastAsia="en-US"/>
              </w:rPr>
              <w:t>כתובת</w:t>
            </w:r>
            <w:r w:rsidRPr="003A740F">
              <w:rPr>
                <w:rtl/>
                <w:lang w:eastAsia="en-US"/>
              </w:rPr>
              <w:t>:</w:t>
            </w:r>
          </w:p>
        </w:tc>
        <w:tc>
          <w:tcPr>
            <w:tcW w:w="2116" w:type="dxa"/>
          </w:tcPr>
          <w:p w14:paraId="2ED14124" w14:textId="77777777" w:rsidR="00156136" w:rsidRPr="003A740F" w:rsidRDefault="00156136" w:rsidP="00156136">
            <w:pPr>
              <w:spacing w:after="160"/>
              <w:cnfStyle w:val="000000000000" w:firstRow="0" w:lastRow="0" w:firstColumn="0" w:lastColumn="0" w:oddVBand="0" w:evenVBand="0" w:oddHBand="0" w:evenHBand="0" w:firstRowFirstColumn="0" w:firstRowLastColumn="0" w:lastRowFirstColumn="0" w:lastRowLastColumn="0"/>
              <w:rPr>
                <w:rtl/>
                <w:lang w:eastAsia="en-US"/>
              </w:rPr>
            </w:pPr>
          </w:p>
        </w:tc>
      </w:tr>
    </w:tbl>
    <w:p w14:paraId="61FA92D0" w14:textId="77777777" w:rsidR="00156136" w:rsidRPr="003A740F" w:rsidRDefault="00156136" w:rsidP="00156136">
      <w:pPr>
        <w:spacing w:after="160"/>
        <w:rPr>
          <w:rFonts w:ascii="David" w:eastAsia="David" w:hAnsi="David"/>
          <w:rtl/>
          <w:lang w:eastAsia="en-US"/>
        </w:rPr>
      </w:pPr>
    </w:p>
    <w:tbl>
      <w:tblPr>
        <w:tblStyle w:val="140"/>
        <w:bidiVisual/>
        <w:tblW w:w="0" w:type="auto"/>
        <w:tblLook w:val="04A0" w:firstRow="1" w:lastRow="0" w:firstColumn="1" w:lastColumn="0" w:noHBand="0" w:noVBand="1"/>
      </w:tblPr>
      <w:tblGrid>
        <w:gridCol w:w="8296"/>
      </w:tblGrid>
      <w:tr w:rsidR="00156136" w:rsidRPr="003A740F" w14:paraId="5DA94537" w14:textId="77777777" w:rsidTr="00156136">
        <w:tc>
          <w:tcPr>
            <w:tcW w:w="8296" w:type="dxa"/>
          </w:tcPr>
          <w:p w14:paraId="64DF1804" w14:textId="77777777" w:rsidR="00156136" w:rsidRPr="003A740F" w:rsidRDefault="00156136" w:rsidP="00156136">
            <w:pPr>
              <w:spacing w:after="160"/>
              <w:rPr>
                <w:rtl/>
                <w:lang w:eastAsia="en-US"/>
              </w:rPr>
            </w:pPr>
          </w:p>
        </w:tc>
      </w:tr>
    </w:tbl>
    <w:p w14:paraId="41D1412C" w14:textId="77777777" w:rsidR="00156136" w:rsidRPr="003A740F" w:rsidRDefault="00156136" w:rsidP="00156136">
      <w:pPr>
        <w:spacing w:after="160"/>
        <w:rPr>
          <w:rFonts w:ascii="David" w:eastAsia="David" w:hAnsi="David"/>
          <w:lang w:eastAsia="en-US"/>
        </w:rPr>
      </w:pPr>
      <w:r w:rsidRPr="003A740F">
        <w:rPr>
          <w:rFonts w:ascii="David" w:eastAsia="David" w:hAnsi="David" w:hint="cs"/>
          <w:rtl/>
          <w:lang w:eastAsia="en-US"/>
        </w:rPr>
        <w:t>למילוי</w:t>
      </w:r>
      <w:r w:rsidRPr="003A740F">
        <w:rPr>
          <w:rFonts w:ascii="David" w:eastAsia="David" w:hAnsi="David"/>
          <w:rtl/>
          <w:lang w:eastAsia="en-US"/>
        </w:rPr>
        <w:t xml:space="preserve"> </w:t>
      </w:r>
      <w:r w:rsidRPr="003A740F">
        <w:rPr>
          <w:rFonts w:ascii="David" w:eastAsia="David" w:hAnsi="David" w:hint="cs"/>
          <w:rtl/>
          <w:lang w:eastAsia="en-US"/>
        </w:rPr>
        <w:t>על ידי</w:t>
      </w:r>
      <w:r w:rsidRPr="003A740F">
        <w:rPr>
          <w:rFonts w:ascii="David" w:eastAsia="David" w:hAnsi="David"/>
          <w:rtl/>
          <w:lang w:eastAsia="en-US"/>
        </w:rPr>
        <w:t xml:space="preserve"> </w:t>
      </w:r>
      <w:r w:rsidRPr="003A740F">
        <w:rPr>
          <w:rFonts w:ascii="David" w:eastAsia="David" w:hAnsi="David" w:hint="cs"/>
          <w:rtl/>
          <w:lang w:eastAsia="en-US"/>
        </w:rPr>
        <w:t>עו</w:t>
      </w:r>
      <w:r w:rsidRPr="003A740F">
        <w:rPr>
          <w:rFonts w:ascii="David" w:eastAsia="David" w:hAnsi="David"/>
          <w:rtl/>
          <w:lang w:eastAsia="en-US"/>
        </w:rPr>
        <w:t>"</w:t>
      </w:r>
      <w:r w:rsidRPr="003A740F">
        <w:rPr>
          <w:rFonts w:ascii="David" w:eastAsia="David" w:hAnsi="David" w:hint="cs"/>
          <w:rtl/>
          <w:lang w:eastAsia="en-US"/>
        </w:rPr>
        <w:t>ד</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רו</w:t>
      </w:r>
      <w:r w:rsidRPr="003A740F">
        <w:rPr>
          <w:rFonts w:ascii="David" w:eastAsia="David" w:hAnsi="David"/>
          <w:rtl/>
          <w:lang w:eastAsia="en-US"/>
        </w:rPr>
        <w:t>"</w:t>
      </w:r>
      <w:r w:rsidRPr="003A740F">
        <w:rPr>
          <w:rFonts w:ascii="David" w:eastAsia="David" w:hAnsi="David" w:hint="cs"/>
          <w:rtl/>
          <w:lang w:eastAsia="en-US"/>
        </w:rPr>
        <w:t>ח</w:t>
      </w:r>
      <w:r w:rsidRPr="003A740F">
        <w:rPr>
          <w:rFonts w:ascii="David" w:eastAsia="David" w:hAnsi="David"/>
          <w:rtl/>
          <w:lang w:eastAsia="en-US"/>
        </w:rPr>
        <w:t xml:space="preserve"> (</w:t>
      </w:r>
      <w:r w:rsidRPr="003A740F">
        <w:rPr>
          <w:rFonts w:ascii="David" w:eastAsia="David" w:hAnsi="David" w:hint="cs"/>
          <w:rtl/>
          <w:lang w:eastAsia="en-US"/>
        </w:rPr>
        <w:t>מחק</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המיותר</w:t>
      </w:r>
      <w:r w:rsidRPr="003A740F">
        <w:rPr>
          <w:rFonts w:ascii="David" w:eastAsia="David" w:hAnsi="David"/>
          <w:rtl/>
          <w:lang w:eastAsia="en-US"/>
        </w:rPr>
        <w:t>)</w:t>
      </w:r>
    </w:p>
    <w:p w14:paraId="13BE07EF" w14:textId="77777777" w:rsidR="00156136" w:rsidRPr="003A740F" w:rsidRDefault="00156136" w:rsidP="00156136">
      <w:pPr>
        <w:spacing w:after="160"/>
        <w:rPr>
          <w:rFonts w:ascii="David" w:eastAsia="David" w:hAnsi="David"/>
          <w:lang w:eastAsia="en-US"/>
        </w:rPr>
      </w:pPr>
      <w:r w:rsidRPr="003A740F">
        <w:rPr>
          <w:rFonts w:ascii="David" w:eastAsia="David" w:hAnsi="David" w:hint="cs"/>
          <w:rtl/>
          <w:lang w:eastAsia="en-US"/>
        </w:rPr>
        <w:t>אני</w:t>
      </w:r>
      <w:r w:rsidRPr="003A740F">
        <w:rPr>
          <w:rFonts w:ascii="David" w:eastAsia="David" w:hAnsi="David"/>
          <w:rtl/>
          <w:lang w:eastAsia="en-US"/>
        </w:rPr>
        <w:t xml:space="preserve"> </w:t>
      </w:r>
      <w:r w:rsidRPr="003A740F">
        <w:rPr>
          <w:rFonts w:ascii="David" w:eastAsia="David" w:hAnsi="David" w:hint="cs"/>
          <w:rtl/>
          <w:lang w:eastAsia="en-US"/>
        </w:rPr>
        <w:t>הח</w:t>
      </w:r>
      <w:r w:rsidRPr="003A740F">
        <w:rPr>
          <w:rFonts w:ascii="David" w:eastAsia="David" w:hAnsi="David"/>
          <w:rtl/>
          <w:lang w:eastAsia="en-US"/>
        </w:rPr>
        <w:t>"</w:t>
      </w:r>
      <w:r w:rsidRPr="003A740F">
        <w:rPr>
          <w:rFonts w:ascii="David" w:eastAsia="David" w:hAnsi="David" w:hint="cs"/>
          <w:rtl/>
          <w:lang w:eastAsia="en-US"/>
        </w:rPr>
        <w:t>מ</w:t>
      </w:r>
      <w:r w:rsidRPr="003A740F">
        <w:rPr>
          <w:rFonts w:ascii="David" w:eastAsia="David" w:hAnsi="David"/>
          <w:rtl/>
          <w:lang w:eastAsia="en-US"/>
        </w:rPr>
        <w:t xml:space="preserve">, </w:t>
      </w:r>
      <w:r w:rsidRPr="003A740F">
        <w:rPr>
          <w:rFonts w:ascii="David" w:eastAsia="David" w:hAnsi="David" w:hint="cs"/>
          <w:rtl/>
          <w:lang w:eastAsia="en-US"/>
        </w:rPr>
        <w:t>יועצו</w:t>
      </w:r>
      <w:r w:rsidRPr="003A740F">
        <w:rPr>
          <w:rFonts w:ascii="David" w:eastAsia="David" w:hAnsi="David"/>
          <w:rtl/>
          <w:lang w:eastAsia="en-US"/>
        </w:rPr>
        <w:t xml:space="preserve"> </w:t>
      </w:r>
      <w:r w:rsidRPr="003A740F">
        <w:rPr>
          <w:rFonts w:ascii="David" w:eastAsia="David" w:hAnsi="David" w:hint="cs"/>
          <w:rtl/>
          <w:lang w:eastAsia="en-US"/>
        </w:rPr>
        <w:t>המשפטי</w:t>
      </w:r>
      <w:r w:rsidRPr="003A740F">
        <w:rPr>
          <w:rFonts w:ascii="David" w:eastAsia="David" w:hAnsi="David"/>
          <w:rtl/>
          <w:lang w:eastAsia="en-US"/>
        </w:rPr>
        <w:t>/</w:t>
      </w:r>
      <w:r w:rsidRPr="003A740F">
        <w:rPr>
          <w:rFonts w:ascii="David" w:eastAsia="David" w:hAnsi="David" w:hint="cs"/>
          <w:rtl/>
          <w:lang w:eastAsia="en-US"/>
        </w:rPr>
        <w:t>רו</w:t>
      </w:r>
      <w:r w:rsidRPr="003A740F">
        <w:rPr>
          <w:rFonts w:ascii="David" w:eastAsia="David" w:hAnsi="David"/>
          <w:rtl/>
          <w:lang w:eastAsia="en-US"/>
        </w:rPr>
        <w:t>"</w:t>
      </w:r>
      <w:r w:rsidRPr="003A740F">
        <w:rPr>
          <w:rFonts w:ascii="David" w:eastAsia="David" w:hAnsi="David" w:hint="cs"/>
          <w:rtl/>
          <w:lang w:eastAsia="en-US"/>
        </w:rPr>
        <w:t>ח</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התאגיד</w:t>
      </w:r>
      <w:r w:rsidRPr="003A740F">
        <w:rPr>
          <w:rFonts w:ascii="David" w:eastAsia="David" w:hAnsi="David"/>
          <w:rtl/>
          <w:lang w:eastAsia="en-US"/>
        </w:rPr>
        <w:t xml:space="preserve">, </w:t>
      </w:r>
      <w:r w:rsidRPr="003A740F">
        <w:rPr>
          <w:rFonts w:ascii="David" w:eastAsia="David" w:hAnsi="David" w:hint="cs"/>
          <w:rtl/>
          <w:lang w:eastAsia="en-US"/>
        </w:rPr>
        <w:t>מאשר</w:t>
      </w:r>
      <w:r w:rsidRPr="003A740F">
        <w:rPr>
          <w:rFonts w:ascii="David" w:eastAsia="David" w:hAnsi="David"/>
          <w:rtl/>
          <w:lang w:eastAsia="en-US"/>
        </w:rPr>
        <w:t xml:space="preserve"> </w:t>
      </w:r>
      <w:r w:rsidRPr="003A740F">
        <w:rPr>
          <w:rFonts w:ascii="David" w:eastAsia="David" w:hAnsi="David" w:hint="cs"/>
          <w:rtl/>
          <w:lang w:eastAsia="en-US"/>
        </w:rPr>
        <w:t>בזאת</w:t>
      </w:r>
      <w:r w:rsidRPr="003A740F">
        <w:rPr>
          <w:rFonts w:ascii="David" w:eastAsia="David" w:hAnsi="David"/>
          <w:rtl/>
          <w:lang w:eastAsia="en-US"/>
        </w:rPr>
        <w:t xml:space="preserve"> </w:t>
      </w:r>
      <w:r w:rsidRPr="003A740F">
        <w:rPr>
          <w:rFonts w:ascii="David" w:eastAsia="David" w:hAnsi="David" w:hint="cs"/>
          <w:rtl/>
          <w:lang w:eastAsia="en-US"/>
        </w:rPr>
        <w:t>כי</w:t>
      </w:r>
      <w:r w:rsidRPr="003A740F">
        <w:rPr>
          <w:rFonts w:ascii="David" w:eastAsia="David" w:hAnsi="David"/>
          <w:rtl/>
          <w:lang w:eastAsia="en-US"/>
        </w:rPr>
        <w:t>:</w:t>
      </w:r>
    </w:p>
    <w:p w14:paraId="7C431238" w14:textId="77777777" w:rsidR="00156136" w:rsidRPr="003A740F" w:rsidRDefault="00156136" w:rsidP="00156136">
      <w:pPr>
        <w:numPr>
          <w:ilvl w:val="0"/>
          <w:numId w:val="169"/>
        </w:numPr>
        <w:spacing w:after="160"/>
        <w:ind w:right="0"/>
        <w:contextualSpacing/>
        <w:rPr>
          <w:rFonts w:ascii="David" w:eastAsia="David" w:hAnsi="David"/>
          <w:lang w:eastAsia="en-US"/>
        </w:rPr>
      </w:pPr>
      <w:r w:rsidRPr="003A740F">
        <w:rPr>
          <w:rFonts w:ascii="David" w:eastAsia="David" w:hAnsi="David" w:hint="cs"/>
          <w:rtl/>
          <w:lang w:eastAsia="en-US"/>
        </w:rPr>
        <w:t>כל</w:t>
      </w:r>
      <w:r w:rsidRPr="003A740F">
        <w:rPr>
          <w:rFonts w:ascii="David" w:eastAsia="David" w:hAnsi="David"/>
          <w:rtl/>
          <w:lang w:eastAsia="en-US"/>
        </w:rPr>
        <w:t xml:space="preserve"> </w:t>
      </w:r>
      <w:r w:rsidRPr="003A740F">
        <w:rPr>
          <w:rFonts w:ascii="David" w:eastAsia="David" w:hAnsi="David" w:hint="cs"/>
          <w:rtl/>
          <w:lang w:eastAsia="en-US"/>
        </w:rPr>
        <w:t>הפרטים</w:t>
      </w:r>
      <w:r w:rsidRPr="003A740F">
        <w:rPr>
          <w:rFonts w:ascii="David" w:eastAsia="David" w:hAnsi="David"/>
          <w:rtl/>
          <w:lang w:eastAsia="en-US"/>
        </w:rPr>
        <w:t xml:space="preserve"> </w:t>
      </w:r>
      <w:r w:rsidRPr="003A740F">
        <w:rPr>
          <w:rFonts w:ascii="David" w:eastAsia="David" w:hAnsi="David" w:hint="cs"/>
          <w:rtl/>
          <w:lang w:eastAsia="en-US"/>
        </w:rPr>
        <w:t>המפורטים</w:t>
      </w:r>
      <w:r w:rsidRPr="003A740F">
        <w:rPr>
          <w:rFonts w:ascii="David" w:eastAsia="David" w:hAnsi="David"/>
          <w:rtl/>
          <w:lang w:eastAsia="en-US"/>
        </w:rPr>
        <w:t xml:space="preserve"> </w:t>
      </w:r>
      <w:r w:rsidRPr="003A740F">
        <w:rPr>
          <w:rFonts w:ascii="David" w:eastAsia="David" w:hAnsi="David" w:hint="cs"/>
          <w:rtl/>
          <w:lang w:eastAsia="en-US"/>
        </w:rPr>
        <w:t>לעיל</w:t>
      </w:r>
      <w:r w:rsidRPr="003A740F">
        <w:rPr>
          <w:rFonts w:ascii="David" w:eastAsia="David" w:hAnsi="David"/>
          <w:rtl/>
          <w:lang w:eastAsia="en-US"/>
        </w:rPr>
        <w:t xml:space="preserve"> </w:t>
      </w:r>
      <w:r w:rsidRPr="003A740F">
        <w:rPr>
          <w:rFonts w:ascii="David" w:eastAsia="David" w:hAnsi="David" w:hint="cs"/>
          <w:rtl/>
          <w:lang w:eastAsia="en-US"/>
        </w:rPr>
        <w:t>נכונים</w:t>
      </w:r>
      <w:r w:rsidRPr="003A740F">
        <w:rPr>
          <w:rFonts w:ascii="David" w:eastAsia="David" w:hAnsi="David"/>
          <w:rtl/>
          <w:lang w:eastAsia="en-US"/>
        </w:rPr>
        <w:t xml:space="preserve"> </w:t>
      </w:r>
      <w:r w:rsidRPr="003A740F">
        <w:rPr>
          <w:rFonts w:ascii="David" w:eastAsia="David" w:hAnsi="David" w:hint="cs"/>
          <w:rtl/>
          <w:lang w:eastAsia="en-US"/>
        </w:rPr>
        <w:t>וכן</w:t>
      </w:r>
      <w:r w:rsidRPr="003A740F">
        <w:rPr>
          <w:rFonts w:ascii="David" w:eastAsia="David" w:hAnsi="David"/>
          <w:rtl/>
          <w:lang w:eastAsia="en-US"/>
        </w:rPr>
        <w:t xml:space="preserve"> </w:t>
      </w:r>
      <w:r w:rsidRPr="003A740F">
        <w:rPr>
          <w:rFonts w:ascii="David" w:eastAsia="David" w:hAnsi="David" w:hint="cs"/>
          <w:rtl/>
          <w:lang w:eastAsia="en-US"/>
        </w:rPr>
        <w:t>שהמשתמש</w:t>
      </w:r>
      <w:r w:rsidRPr="003A740F">
        <w:rPr>
          <w:rFonts w:ascii="David" w:eastAsia="David" w:hAnsi="David"/>
          <w:rtl/>
          <w:lang w:eastAsia="en-US"/>
        </w:rPr>
        <w:t xml:space="preserve">/ </w:t>
      </w:r>
      <w:r w:rsidRPr="003A740F">
        <w:rPr>
          <w:rFonts w:ascii="David" w:eastAsia="David" w:hAnsi="David" w:hint="cs"/>
          <w:rtl/>
          <w:lang w:eastAsia="en-US"/>
        </w:rPr>
        <w:t>מורשה</w:t>
      </w:r>
      <w:r w:rsidRPr="003A740F">
        <w:rPr>
          <w:rFonts w:ascii="David" w:eastAsia="David" w:hAnsi="David"/>
          <w:rtl/>
          <w:lang w:eastAsia="en-US"/>
        </w:rPr>
        <w:t xml:space="preserve"> </w:t>
      </w:r>
      <w:r w:rsidRPr="003A740F">
        <w:rPr>
          <w:rFonts w:ascii="David" w:eastAsia="David" w:hAnsi="David" w:hint="cs"/>
          <w:rtl/>
          <w:lang w:eastAsia="en-US"/>
        </w:rPr>
        <w:t>חתימה</w:t>
      </w:r>
      <w:r w:rsidRPr="003A740F">
        <w:rPr>
          <w:rFonts w:ascii="David" w:eastAsia="David" w:hAnsi="David"/>
          <w:rtl/>
          <w:lang w:eastAsia="en-US"/>
        </w:rPr>
        <w:t xml:space="preserve"> </w:t>
      </w:r>
      <w:r w:rsidRPr="003A740F">
        <w:rPr>
          <w:rFonts w:ascii="David" w:eastAsia="David" w:hAnsi="David" w:hint="cs"/>
          <w:rtl/>
          <w:lang w:eastAsia="en-US"/>
        </w:rPr>
        <w:t>מטעם</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מורשי</w:t>
      </w:r>
      <w:r w:rsidRPr="003A740F">
        <w:rPr>
          <w:rFonts w:ascii="David" w:eastAsia="David" w:hAnsi="David"/>
          <w:rtl/>
          <w:lang w:eastAsia="en-US"/>
        </w:rPr>
        <w:t xml:space="preserve"> </w:t>
      </w:r>
      <w:r w:rsidRPr="003A740F">
        <w:rPr>
          <w:rFonts w:ascii="David" w:eastAsia="David" w:hAnsi="David" w:hint="cs"/>
          <w:rtl/>
          <w:lang w:eastAsia="en-US"/>
        </w:rPr>
        <w:t>החתימה</w:t>
      </w:r>
      <w:r w:rsidRPr="003A740F">
        <w:rPr>
          <w:rFonts w:ascii="David" w:eastAsia="David" w:hAnsi="David"/>
          <w:rtl/>
          <w:lang w:eastAsia="en-US"/>
        </w:rPr>
        <w:t xml:space="preserve"> </w:t>
      </w:r>
      <w:r w:rsidRPr="003A740F">
        <w:rPr>
          <w:rFonts w:ascii="David" w:eastAsia="David" w:hAnsi="David" w:hint="cs"/>
          <w:rtl/>
          <w:lang w:eastAsia="en-US"/>
        </w:rPr>
        <w:t>מטעם</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להלן</w:t>
      </w:r>
      <w:r w:rsidRPr="003A740F">
        <w:rPr>
          <w:rFonts w:ascii="David" w:eastAsia="David" w:hAnsi="David"/>
          <w:rtl/>
          <w:lang w:eastAsia="en-US"/>
        </w:rPr>
        <w:t xml:space="preserve"> – </w:t>
      </w:r>
      <w:r w:rsidRPr="003A740F">
        <w:rPr>
          <w:rFonts w:ascii="David" w:eastAsia="David" w:hAnsi="David" w:hint="cs"/>
          <w:rtl/>
          <w:lang w:eastAsia="en-US"/>
        </w:rPr>
        <w:t>החותם</w:t>
      </w:r>
      <w:r w:rsidRPr="003A740F">
        <w:rPr>
          <w:rFonts w:ascii="David" w:eastAsia="David" w:hAnsi="David"/>
          <w:rtl/>
          <w:lang w:eastAsia="en-US"/>
        </w:rPr>
        <w:t xml:space="preserve"> </w:t>
      </w:r>
      <w:r w:rsidRPr="003A740F">
        <w:rPr>
          <w:rFonts w:ascii="David" w:eastAsia="David" w:hAnsi="David" w:hint="cs"/>
          <w:rtl/>
          <w:lang w:eastAsia="en-US"/>
        </w:rPr>
        <w:t>או</w:t>
      </w:r>
      <w:r w:rsidRPr="003A740F">
        <w:rPr>
          <w:rFonts w:ascii="David" w:eastAsia="David" w:hAnsi="David"/>
          <w:rtl/>
          <w:lang w:eastAsia="en-US"/>
        </w:rPr>
        <w:t xml:space="preserve"> </w:t>
      </w:r>
      <w:r w:rsidRPr="003A740F">
        <w:rPr>
          <w:rFonts w:ascii="David" w:eastAsia="David" w:hAnsi="David" w:hint="cs"/>
          <w:rtl/>
          <w:lang w:eastAsia="en-US"/>
        </w:rPr>
        <w:t>החותמים</w:t>
      </w:r>
      <w:r w:rsidRPr="003A740F">
        <w:rPr>
          <w:rFonts w:ascii="David" w:eastAsia="David" w:hAnsi="David"/>
          <w:rtl/>
          <w:lang w:eastAsia="en-US"/>
        </w:rPr>
        <w:t xml:space="preserve">, </w:t>
      </w:r>
      <w:r w:rsidRPr="003A740F">
        <w:rPr>
          <w:rFonts w:ascii="David" w:eastAsia="David" w:hAnsi="David" w:hint="cs"/>
          <w:rtl/>
          <w:lang w:eastAsia="en-US"/>
        </w:rPr>
        <w:t>בהתאמה</w:t>
      </w:r>
      <w:r w:rsidRPr="003A740F">
        <w:rPr>
          <w:rFonts w:ascii="David" w:eastAsia="David" w:hAnsi="David"/>
          <w:rtl/>
          <w:lang w:eastAsia="en-US"/>
        </w:rPr>
        <w:t xml:space="preserve">)............................................. </w:t>
      </w:r>
      <w:r w:rsidRPr="003A740F">
        <w:rPr>
          <w:rFonts w:ascii="David" w:eastAsia="David" w:hAnsi="David" w:hint="cs"/>
          <w:rtl/>
          <w:lang w:eastAsia="en-US"/>
        </w:rPr>
        <w:t>ת</w:t>
      </w:r>
      <w:r w:rsidRPr="003A740F">
        <w:rPr>
          <w:rFonts w:ascii="David" w:eastAsia="David" w:hAnsi="David"/>
          <w:rtl/>
          <w:lang w:eastAsia="en-US"/>
        </w:rPr>
        <w:t>.</w:t>
      </w:r>
      <w:r w:rsidRPr="003A740F">
        <w:rPr>
          <w:rFonts w:ascii="David" w:eastAsia="David" w:hAnsi="David" w:hint="cs"/>
          <w:rtl/>
          <w:lang w:eastAsia="en-US"/>
        </w:rPr>
        <w:t>ז</w:t>
      </w:r>
      <w:r w:rsidRPr="003A740F">
        <w:rPr>
          <w:rFonts w:ascii="David" w:eastAsia="David" w:hAnsi="David"/>
          <w:rtl/>
          <w:lang w:eastAsia="en-US"/>
        </w:rPr>
        <w:t xml:space="preserve">................................................ </w:t>
      </w:r>
      <w:r w:rsidRPr="003A740F">
        <w:rPr>
          <w:rFonts w:ascii="David" w:eastAsia="David" w:hAnsi="David" w:hint="cs"/>
          <w:rtl/>
          <w:lang w:eastAsia="en-US"/>
        </w:rPr>
        <w:t>ת</w:t>
      </w:r>
      <w:r w:rsidRPr="003A740F">
        <w:rPr>
          <w:rFonts w:ascii="David" w:eastAsia="David" w:hAnsi="David"/>
          <w:rtl/>
          <w:lang w:eastAsia="en-US"/>
        </w:rPr>
        <w:t>.</w:t>
      </w:r>
      <w:r w:rsidRPr="003A740F">
        <w:rPr>
          <w:rFonts w:ascii="David" w:eastAsia="David" w:hAnsi="David" w:hint="cs"/>
          <w:rtl/>
          <w:lang w:eastAsia="en-US"/>
        </w:rPr>
        <w:t>ז</w:t>
      </w:r>
      <w:r w:rsidRPr="003A740F">
        <w:rPr>
          <w:rFonts w:ascii="David" w:eastAsia="David" w:hAnsi="David"/>
          <w:rtl/>
          <w:lang w:eastAsia="en-US"/>
        </w:rPr>
        <w:t xml:space="preserve">..................... </w:t>
      </w:r>
      <w:r w:rsidRPr="003A740F">
        <w:rPr>
          <w:rFonts w:ascii="David" w:eastAsia="David" w:hAnsi="David" w:hint="cs"/>
          <w:rtl/>
          <w:lang w:eastAsia="en-US"/>
        </w:rPr>
        <w:t>חתם</w:t>
      </w:r>
      <w:r w:rsidRPr="003A740F">
        <w:rPr>
          <w:rFonts w:ascii="David" w:eastAsia="David" w:hAnsi="David"/>
          <w:rtl/>
          <w:lang w:eastAsia="en-US"/>
        </w:rPr>
        <w:t>/</w:t>
      </w:r>
      <w:r w:rsidRPr="003A740F">
        <w:rPr>
          <w:rFonts w:ascii="David" w:eastAsia="David" w:hAnsi="David" w:hint="cs"/>
          <w:rtl/>
          <w:lang w:eastAsia="en-US"/>
        </w:rPr>
        <w:t>חתמו</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ההצהרה</w:t>
      </w:r>
      <w:r w:rsidRPr="003A740F">
        <w:rPr>
          <w:rFonts w:ascii="David" w:eastAsia="David" w:hAnsi="David"/>
          <w:rtl/>
          <w:lang w:eastAsia="en-US"/>
        </w:rPr>
        <w:t xml:space="preserve"> </w:t>
      </w:r>
      <w:r w:rsidRPr="003A740F">
        <w:rPr>
          <w:rFonts w:ascii="David" w:eastAsia="David" w:hAnsi="David" w:hint="cs"/>
          <w:rtl/>
          <w:lang w:eastAsia="en-US"/>
        </w:rPr>
        <w:t>הנ</w:t>
      </w:r>
      <w:r w:rsidRPr="003A740F">
        <w:rPr>
          <w:rFonts w:ascii="David" w:eastAsia="David" w:hAnsi="David"/>
          <w:rtl/>
          <w:lang w:eastAsia="en-US"/>
        </w:rPr>
        <w:t>"</w:t>
      </w:r>
      <w:r w:rsidRPr="003A740F">
        <w:rPr>
          <w:rFonts w:ascii="David" w:eastAsia="David" w:hAnsi="David" w:hint="cs"/>
          <w:rtl/>
          <w:lang w:eastAsia="en-US"/>
        </w:rPr>
        <w:t>ל</w:t>
      </w:r>
      <w:r w:rsidRPr="003A740F">
        <w:rPr>
          <w:rFonts w:ascii="David" w:eastAsia="David" w:hAnsi="David"/>
          <w:rtl/>
          <w:lang w:eastAsia="en-US"/>
        </w:rPr>
        <w:t xml:space="preserve"> </w:t>
      </w:r>
      <w:r w:rsidRPr="003A740F">
        <w:rPr>
          <w:rFonts w:ascii="David" w:eastAsia="David" w:hAnsi="David" w:hint="cs"/>
          <w:rtl/>
          <w:lang w:eastAsia="en-US"/>
        </w:rPr>
        <w:t>בפני</w:t>
      </w:r>
      <w:r w:rsidRPr="003A740F">
        <w:rPr>
          <w:rFonts w:ascii="David" w:eastAsia="David" w:hAnsi="David"/>
          <w:rtl/>
          <w:lang w:eastAsia="en-US"/>
        </w:rPr>
        <w:t xml:space="preserve"> </w:t>
      </w:r>
      <w:r w:rsidRPr="003A740F">
        <w:rPr>
          <w:rFonts w:ascii="David" w:eastAsia="David" w:hAnsi="David" w:hint="cs"/>
          <w:rtl/>
          <w:lang w:eastAsia="en-US"/>
        </w:rPr>
        <w:t>ביום</w:t>
      </w:r>
      <w:r w:rsidRPr="003A740F">
        <w:rPr>
          <w:rFonts w:ascii="David" w:eastAsia="David" w:hAnsi="David"/>
          <w:rtl/>
          <w:lang w:eastAsia="en-US"/>
        </w:rPr>
        <w:t xml:space="preserve">................................ </w:t>
      </w:r>
      <w:r w:rsidRPr="003A740F">
        <w:rPr>
          <w:rFonts w:ascii="David" w:eastAsia="David" w:hAnsi="David" w:hint="cs"/>
          <w:rtl/>
          <w:lang w:eastAsia="en-US"/>
        </w:rPr>
        <w:t>וכמו</w:t>
      </w:r>
      <w:r w:rsidRPr="003A740F">
        <w:rPr>
          <w:rFonts w:ascii="David" w:eastAsia="David" w:hAnsi="David"/>
          <w:rtl/>
          <w:lang w:eastAsia="en-US"/>
        </w:rPr>
        <w:t xml:space="preserve"> </w:t>
      </w:r>
      <w:r w:rsidRPr="003A740F">
        <w:rPr>
          <w:rFonts w:ascii="David" w:eastAsia="David" w:hAnsi="David" w:hint="cs"/>
          <w:rtl/>
          <w:lang w:eastAsia="en-US"/>
        </w:rPr>
        <w:t>כן</w:t>
      </w:r>
      <w:r w:rsidRPr="003A740F">
        <w:rPr>
          <w:rFonts w:ascii="David" w:eastAsia="David" w:hAnsi="David"/>
          <w:rtl/>
          <w:lang w:eastAsia="en-US"/>
        </w:rPr>
        <w:t xml:space="preserve"> </w:t>
      </w:r>
      <w:r w:rsidRPr="003A740F">
        <w:rPr>
          <w:rFonts w:ascii="David" w:eastAsia="David" w:hAnsi="David" w:hint="cs"/>
          <w:rtl/>
          <w:lang w:eastAsia="en-US"/>
        </w:rPr>
        <w:t>שהוא</w:t>
      </w:r>
      <w:r w:rsidRPr="003A740F">
        <w:rPr>
          <w:rFonts w:ascii="David" w:eastAsia="David" w:hAnsi="David"/>
          <w:rtl/>
          <w:lang w:eastAsia="en-US"/>
        </w:rPr>
        <w:t xml:space="preserve"> </w:t>
      </w:r>
      <w:r w:rsidRPr="003A740F">
        <w:rPr>
          <w:rFonts w:ascii="David" w:eastAsia="David" w:hAnsi="David" w:hint="cs"/>
          <w:rtl/>
          <w:lang w:eastAsia="en-US"/>
        </w:rPr>
        <w:t>מורשה</w:t>
      </w:r>
      <w:r w:rsidRPr="003A740F">
        <w:rPr>
          <w:rFonts w:ascii="David" w:eastAsia="David" w:hAnsi="David"/>
          <w:rtl/>
          <w:lang w:eastAsia="en-US"/>
        </w:rPr>
        <w:t xml:space="preserve"> </w:t>
      </w:r>
      <w:r w:rsidRPr="003A740F">
        <w:rPr>
          <w:rFonts w:ascii="David" w:eastAsia="David" w:hAnsi="David" w:hint="cs"/>
          <w:rtl/>
          <w:lang w:eastAsia="en-US"/>
        </w:rPr>
        <w:t>ומוסמך</w:t>
      </w:r>
      <w:r w:rsidRPr="003A740F">
        <w:rPr>
          <w:rFonts w:ascii="David" w:eastAsia="David" w:hAnsi="David"/>
          <w:rtl/>
          <w:lang w:eastAsia="en-US"/>
        </w:rPr>
        <w:t xml:space="preserve"> </w:t>
      </w:r>
      <w:r w:rsidRPr="003A740F">
        <w:rPr>
          <w:rFonts w:ascii="David" w:eastAsia="David" w:hAnsi="David" w:hint="cs"/>
          <w:rtl/>
          <w:lang w:eastAsia="en-US"/>
        </w:rPr>
        <w:t>לחתום</w:t>
      </w:r>
      <w:r w:rsidRPr="003A740F">
        <w:rPr>
          <w:rFonts w:ascii="David" w:eastAsia="David" w:hAnsi="David"/>
          <w:rtl/>
          <w:lang w:eastAsia="en-US"/>
        </w:rPr>
        <w:t xml:space="preserve"> </w:t>
      </w:r>
      <w:r w:rsidRPr="003A740F">
        <w:rPr>
          <w:rFonts w:ascii="David" w:eastAsia="David" w:hAnsi="David" w:hint="cs"/>
          <w:rtl/>
          <w:lang w:eastAsia="en-US"/>
        </w:rPr>
        <w:t>הל</w:t>
      </w:r>
      <w:r w:rsidRPr="003A740F">
        <w:rPr>
          <w:rFonts w:ascii="David" w:eastAsia="David" w:hAnsi="David"/>
          <w:rtl/>
          <w:lang w:eastAsia="en-US"/>
        </w:rPr>
        <w:t xml:space="preserve"> </w:t>
      </w:r>
      <w:r w:rsidRPr="003A740F">
        <w:rPr>
          <w:rFonts w:ascii="David" w:eastAsia="David" w:hAnsi="David" w:hint="cs"/>
          <w:rtl/>
          <w:lang w:eastAsia="en-US"/>
        </w:rPr>
        <w:t>ההצהרה</w:t>
      </w:r>
      <w:r w:rsidRPr="003A740F">
        <w:rPr>
          <w:rFonts w:ascii="David" w:eastAsia="David" w:hAnsi="David"/>
          <w:rtl/>
          <w:lang w:eastAsia="en-US"/>
        </w:rPr>
        <w:t xml:space="preserve">/ </w:t>
      </w:r>
      <w:r w:rsidRPr="003A740F">
        <w:rPr>
          <w:rFonts w:ascii="David" w:eastAsia="David" w:hAnsi="David" w:hint="cs"/>
          <w:rtl/>
          <w:lang w:eastAsia="en-US"/>
        </w:rPr>
        <w:t>הם</w:t>
      </w:r>
      <w:r w:rsidRPr="003A740F">
        <w:rPr>
          <w:rFonts w:ascii="David" w:eastAsia="David" w:hAnsi="David"/>
          <w:rtl/>
          <w:lang w:eastAsia="en-US"/>
        </w:rPr>
        <w:t xml:space="preserve"> </w:t>
      </w:r>
      <w:r w:rsidRPr="003A740F">
        <w:rPr>
          <w:rFonts w:ascii="David" w:eastAsia="David" w:hAnsi="David" w:hint="cs"/>
          <w:rtl/>
          <w:lang w:eastAsia="en-US"/>
        </w:rPr>
        <w:t>מורשים</w:t>
      </w:r>
      <w:r w:rsidRPr="003A740F">
        <w:rPr>
          <w:rFonts w:ascii="David" w:eastAsia="David" w:hAnsi="David"/>
          <w:rtl/>
          <w:lang w:eastAsia="en-US"/>
        </w:rPr>
        <w:t xml:space="preserve"> </w:t>
      </w:r>
      <w:r w:rsidRPr="003A740F">
        <w:rPr>
          <w:rFonts w:ascii="David" w:eastAsia="David" w:hAnsi="David" w:hint="cs"/>
          <w:rtl/>
          <w:lang w:eastAsia="en-US"/>
        </w:rPr>
        <w:t>ומוסמכים</w:t>
      </w:r>
      <w:r w:rsidRPr="003A740F">
        <w:rPr>
          <w:rFonts w:ascii="David" w:eastAsia="David" w:hAnsi="David"/>
          <w:rtl/>
          <w:lang w:eastAsia="en-US"/>
        </w:rPr>
        <w:t xml:space="preserve"> </w:t>
      </w:r>
      <w:r w:rsidRPr="003A740F">
        <w:rPr>
          <w:rFonts w:ascii="David" w:eastAsia="David" w:hAnsi="David" w:hint="cs"/>
          <w:rtl/>
          <w:lang w:eastAsia="en-US"/>
        </w:rPr>
        <w:t>לחתום</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ההצהרה</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החלטות</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ומסמכי</w:t>
      </w:r>
      <w:r w:rsidRPr="003A740F">
        <w:rPr>
          <w:rFonts w:ascii="David" w:eastAsia="David" w:hAnsi="David"/>
          <w:rtl/>
          <w:lang w:eastAsia="en-US"/>
        </w:rPr>
        <w:t xml:space="preserve"> </w:t>
      </w:r>
      <w:r w:rsidRPr="003A740F">
        <w:rPr>
          <w:rFonts w:ascii="David" w:eastAsia="David" w:hAnsi="David" w:hint="cs"/>
          <w:rtl/>
          <w:lang w:eastAsia="en-US"/>
        </w:rPr>
        <w:t>היסוד</w:t>
      </w:r>
      <w:r w:rsidRPr="003A740F">
        <w:rPr>
          <w:rFonts w:ascii="David" w:eastAsia="David" w:hAnsi="David"/>
          <w:rtl/>
          <w:lang w:eastAsia="en-US"/>
        </w:rPr>
        <w:t xml:space="preserve"> </w:t>
      </w:r>
      <w:r w:rsidRPr="003A740F">
        <w:rPr>
          <w:rFonts w:ascii="David" w:eastAsia="David" w:hAnsi="David" w:hint="cs"/>
          <w:rtl/>
          <w:lang w:eastAsia="en-US"/>
        </w:rPr>
        <w:t>שלו</w:t>
      </w:r>
      <w:r w:rsidRPr="003A740F">
        <w:rPr>
          <w:rFonts w:ascii="David" w:eastAsia="David" w:hAnsi="David"/>
          <w:rtl/>
          <w:lang w:eastAsia="en-US"/>
        </w:rPr>
        <w:t>.</w:t>
      </w:r>
    </w:p>
    <w:p w14:paraId="341EE99A" w14:textId="77777777" w:rsidR="00156136" w:rsidRPr="003A740F" w:rsidRDefault="00156136" w:rsidP="00156136">
      <w:pPr>
        <w:numPr>
          <w:ilvl w:val="0"/>
          <w:numId w:val="169"/>
        </w:numPr>
        <w:spacing w:after="160"/>
        <w:ind w:right="0"/>
        <w:contextualSpacing/>
        <w:rPr>
          <w:rFonts w:ascii="David" w:eastAsia="David" w:hAnsi="David"/>
          <w:lang w:eastAsia="en-US"/>
        </w:rPr>
      </w:pPr>
      <w:r w:rsidRPr="003A740F">
        <w:rPr>
          <w:rFonts w:ascii="David" w:eastAsia="David" w:hAnsi="David" w:hint="cs"/>
          <w:rtl/>
          <w:lang w:eastAsia="en-US"/>
        </w:rPr>
        <w:t>נציג</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מוסמך</w:t>
      </w:r>
      <w:r w:rsidRPr="003A740F">
        <w:rPr>
          <w:rFonts w:ascii="David" w:eastAsia="David" w:hAnsi="David"/>
          <w:rtl/>
          <w:lang w:eastAsia="en-US"/>
        </w:rPr>
        <w:t xml:space="preserve"> </w:t>
      </w:r>
      <w:r w:rsidRPr="003A740F">
        <w:rPr>
          <w:rFonts w:ascii="David" w:eastAsia="David" w:hAnsi="David" w:hint="cs"/>
          <w:rtl/>
          <w:lang w:eastAsia="en-US"/>
        </w:rPr>
        <w:t>ומורשה</w:t>
      </w:r>
      <w:r w:rsidRPr="003A740F">
        <w:rPr>
          <w:rFonts w:ascii="David" w:eastAsia="David" w:hAnsi="David"/>
          <w:rtl/>
          <w:lang w:eastAsia="en-US"/>
        </w:rPr>
        <w:t xml:space="preserve"> </w:t>
      </w:r>
      <w:r w:rsidRPr="003A740F">
        <w:rPr>
          <w:rFonts w:ascii="David" w:eastAsia="David" w:hAnsi="David" w:hint="cs"/>
          <w:rtl/>
          <w:lang w:eastAsia="en-US"/>
        </w:rPr>
        <w:t>לפי</w:t>
      </w:r>
      <w:r w:rsidRPr="003A740F">
        <w:rPr>
          <w:rFonts w:ascii="David" w:eastAsia="David" w:hAnsi="David"/>
          <w:rtl/>
          <w:lang w:eastAsia="en-US"/>
        </w:rPr>
        <w:t xml:space="preserve"> </w:t>
      </w:r>
      <w:r w:rsidRPr="003A740F">
        <w:rPr>
          <w:rFonts w:ascii="David" w:eastAsia="David" w:hAnsi="David" w:hint="cs"/>
          <w:rtl/>
          <w:lang w:eastAsia="en-US"/>
        </w:rPr>
        <w:t>החלטות</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ומסמכי</w:t>
      </w:r>
      <w:r w:rsidRPr="003A740F">
        <w:rPr>
          <w:rFonts w:ascii="David" w:eastAsia="David" w:hAnsi="David"/>
          <w:rtl/>
          <w:lang w:eastAsia="en-US"/>
        </w:rPr>
        <w:t xml:space="preserve"> </w:t>
      </w:r>
      <w:r w:rsidRPr="003A740F">
        <w:rPr>
          <w:rFonts w:ascii="David" w:eastAsia="David" w:hAnsi="David" w:hint="cs"/>
          <w:rtl/>
          <w:lang w:eastAsia="en-US"/>
        </w:rPr>
        <w:t>היסוד</w:t>
      </w:r>
      <w:r w:rsidRPr="003A740F">
        <w:rPr>
          <w:rFonts w:ascii="David" w:eastAsia="David" w:hAnsi="David"/>
          <w:rtl/>
          <w:lang w:eastAsia="en-US"/>
        </w:rPr>
        <w:t xml:space="preserve"> </w:t>
      </w:r>
      <w:r w:rsidRPr="003A740F">
        <w:rPr>
          <w:rFonts w:ascii="David" w:eastAsia="David" w:hAnsi="David" w:hint="cs"/>
          <w:rtl/>
          <w:lang w:eastAsia="en-US"/>
        </w:rPr>
        <w:t>שלו</w:t>
      </w:r>
      <w:r w:rsidRPr="003A740F">
        <w:rPr>
          <w:rFonts w:ascii="David" w:eastAsia="David" w:hAnsi="David"/>
          <w:rtl/>
          <w:lang w:eastAsia="en-US"/>
        </w:rPr>
        <w:t xml:space="preserve"> </w:t>
      </w:r>
      <w:r w:rsidRPr="003A740F">
        <w:rPr>
          <w:rFonts w:ascii="David" w:eastAsia="David" w:hAnsi="David" w:hint="cs"/>
          <w:rtl/>
          <w:lang w:eastAsia="en-US"/>
        </w:rPr>
        <w:t>וההצהרה</w:t>
      </w:r>
      <w:r w:rsidRPr="003A740F">
        <w:rPr>
          <w:rFonts w:ascii="David" w:eastAsia="David" w:hAnsi="David"/>
          <w:rtl/>
          <w:lang w:eastAsia="en-US"/>
        </w:rPr>
        <w:t xml:space="preserve"> </w:t>
      </w:r>
      <w:r w:rsidRPr="003A740F">
        <w:rPr>
          <w:rFonts w:ascii="David" w:eastAsia="David" w:hAnsi="David" w:hint="cs"/>
          <w:rtl/>
          <w:lang w:eastAsia="en-US"/>
        </w:rPr>
        <w:t>הנ</w:t>
      </w:r>
      <w:r w:rsidRPr="003A740F">
        <w:rPr>
          <w:rFonts w:ascii="David" w:eastAsia="David" w:hAnsi="David"/>
          <w:rtl/>
          <w:lang w:eastAsia="en-US"/>
        </w:rPr>
        <w:t>"</w:t>
      </w:r>
      <w:r w:rsidRPr="003A740F">
        <w:rPr>
          <w:rFonts w:ascii="David" w:eastAsia="David" w:hAnsi="David" w:hint="cs"/>
          <w:rtl/>
          <w:lang w:eastAsia="en-US"/>
        </w:rPr>
        <w:t>ל</w:t>
      </w:r>
      <w:r w:rsidRPr="003A740F">
        <w:rPr>
          <w:rFonts w:ascii="David" w:eastAsia="David" w:hAnsi="David"/>
          <w:rtl/>
          <w:lang w:eastAsia="en-US"/>
        </w:rPr>
        <w:t>:</w:t>
      </w:r>
    </w:p>
    <w:p w14:paraId="20F48B25" w14:textId="77777777" w:rsidR="00156136" w:rsidRPr="003A740F" w:rsidRDefault="00156136" w:rsidP="00156136">
      <w:pPr>
        <w:numPr>
          <w:ilvl w:val="1"/>
          <w:numId w:val="169"/>
        </w:numPr>
        <w:spacing w:after="160"/>
        <w:ind w:right="0"/>
        <w:contextualSpacing/>
        <w:rPr>
          <w:rFonts w:ascii="David" w:eastAsia="David" w:hAnsi="David"/>
          <w:lang w:eastAsia="en-US"/>
        </w:rPr>
      </w:pPr>
      <w:r w:rsidRPr="003A740F">
        <w:rPr>
          <w:rFonts w:ascii="David" w:eastAsia="David" w:hAnsi="David" w:hint="cs"/>
          <w:rtl/>
          <w:lang w:eastAsia="en-US"/>
        </w:rPr>
        <w:t>להגיש</w:t>
      </w:r>
      <w:r w:rsidRPr="003A740F">
        <w:rPr>
          <w:rFonts w:ascii="David" w:eastAsia="David" w:hAnsi="David"/>
          <w:rtl/>
          <w:lang w:eastAsia="en-US"/>
        </w:rPr>
        <w:t xml:space="preserve"> </w:t>
      </w:r>
      <w:r w:rsidRPr="003A740F">
        <w:rPr>
          <w:rFonts w:ascii="David" w:eastAsia="David" w:hAnsi="David" w:hint="cs"/>
          <w:rtl/>
          <w:lang w:eastAsia="en-US"/>
        </w:rPr>
        <w:t>גורם</w:t>
      </w:r>
      <w:r w:rsidRPr="003A740F">
        <w:rPr>
          <w:rFonts w:ascii="David" w:eastAsia="David" w:hAnsi="David"/>
          <w:rtl/>
          <w:lang w:eastAsia="en-US"/>
        </w:rPr>
        <w:t xml:space="preserve"> </w:t>
      </w:r>
      <w:r w:rsidRPr="003A740F">
        <w:rPr>
          <w:rFonts w:ascii="David" w:eastAsia="David" w:hAnsi="David" w:hint="cs"/>
          <w:rtl/>
          <w:lang w:eastAsia="en-US"/>
        </w:rPr>
        <w:t>המאשר</w:t>
      </w:r>
      <w:r w:rsidRPr="003A740F">
        <w:rPr>
          <w:rFonts w:ascii="David" w:eastAsia="David" w:hAnsi="David"/>
          <w:rtl/>
          <w:lang w:eastAsia="en-US"/>
        </w:rPr>
        <w:t xml:space="preserve"> </w:t>
      </w:r>
      <w:r w:rsidRPr="003A740F">
        <w:rPr>
          <w:rFonts w:ascii="David" w:eastAsia="David" w:hAnsi="David" w:hint="cs"/>
          <w:rtl/>
          <w:lang w:eastAsia="en-US"/>
        </w:rPr>
        <w:t>בשם</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בקשה</w:t>
      </w:r>
      <w:r w:rsidRPr="003A740F">
        <w:rPr>
          <w:rFonts w:ascii="David" w:eastAsia="David" w:hAnsi="David"/>
          <w:rtl/>
          <w:lang w:eastAsia="en-US"/>
        </w:rPr>
        <w:t xml:space="preserve"> </w:t>
      </w:r>
      <w:r w:rsidRPr="003A740F">
        <w:rPr>
          <w:rFonts w:ascii="David" w:eastAsia="David" w:hAnsi="David" w:hint="cs"/>
          <w:rtl/>
          <w:lang w:eastAsia="en-US"/>
        </w:rPr>
        <w:t>להנפקת</w:t>
      </w:r>
      <w:r w:rsidRPr="003A740F">
        <w:rPr>
          <w:rFonts w:ascii="David" w:eastAsia="David" w:hAnsi="David"/>
          <w:rtl/>
          <w:lang w:eastAsia="en-US"/>
        </w:rPr>
        <w:t xml:space="preserve"> </w:t>
      </w:r>
      <w:r w:rsidRPr="003A740F">
        <w:rPr>
          <w:rFonts w:ascii="David" w:eastAsia="David" w:hAnsi="David" w:hint="cs"/>
          <w:rtl/>
          <w:lang w:eastAsia="en-US"/>
        </w:rPr>
        <w:t>תעודה</w:t>
      </w:r>
      <w:r w:rsidRPr="003A740F">
        <w:rPr>
          <w:rFonts w:ascii="David" w:eastAsia="David" w:hAnsi="David"/>
          <w:rtl/>
          <w:lang w:eastAsia="en-US"/>
        </w:rPr>
        <w:t xml:space="preserve"> </w:t>
      </w:r>
      <w:r w:rsidRPr="003A740F">
        <w:rPr>
          <w:rFonts w:ascii="David" w:eastAsia="David" w:hAnsi="David" w:hint="cs"/>
          <w:rtl/>
          <w:lang w:eastAsia="en-US"/>
        </w:rPr>
        <w:t>אלקטרונית</w:t>
      </w:r>
      <w:r w:rsidRPr="003A740F">
        <w:rPr>
          <w:rFonts w:ascii="David" w:eastAsia="David" w:hAnsi="David"/>
          <w:rtl/>
          <w:lang w:eastAsia="en-US"/>
        </w:rPr>
        <w:t xml:space="preserve">, </w:t>
      </w:r>
      <w:r w:rsidRPr="003A740F">
        <w:rPr>
          <w:rFonts w:ascii="David" w:eastAsia="David" w:hAnsi="David" w:hint="cs"/>
          <w:rtl/>
          <w:lang w:eastAsia="en-US"/>
        </w:rPr>
        <w:t>כמשמעה</w:t>
      </w:r>
      <w:r w:rsidRPr="003A740F">
        <w:rPr>
          <w:rFonts w:ascii="David" w:eastAsia="David" w:hAnsi="David"/>
          <w:rtl/>
          <w:lang w:eastAsia="en-US"/>
        </w:rPr>
        <w:t xml:space="preserve"> </w:t>
      </w:r>
      <w:r w:rsidRPr="003A740F">
        <w:rPr>
          <w:rFonts w:ascii="David" w:eastAsia="David" w:hAnsi="David" w:hint="cs"/>
          <w:rtl/>
          <w:lang w:eastAsia="en-US"/>
        </w:rPr>
        <w:t>בחוק</w:t>
      </w:r>
      <w:r w:rsidRPr="003A740F">
        <w:rPr>
          <w:rFonts w:ascii="David" w:eastAsia="David" w:hAnsi="David"/>
          <w:rtl/>
          <w:lang w:eastAsia="en-US"/>
        </w:rPr>
        <w:t xml:space="preserve"> </w:t>
      </w:r>
      <w:r w:rsidRPr="003A740F">
        <w:rPr>
          <w:rFonts w:ascii="David" w:eastAsia="David" w:hAnsi="David" w:hint="cs"/>
          <w:rtl/>
          <w:lang w:eastAsia="en-US"/>
        </w:rPr>
        <w:t>חתימה</w:t>
      </w:r>
      <w:r w:rsidRPr="003A740F">
        <w:rPr>
          <w:rFonts w:ascii="David" w:eastAsia="David" w:hAnsi="David"/>
          <w:rtl/>
          <w:lang w:eastAsia="en-US"/>
        </w:rPr>
        <w:t xml:space="preserve"> </w:t>
      </w:r>
      <w:r w:rsidRPr="003A740F">
        <w:rPr>
          <w:rFonts w:ascii="David" w:eastAsia="David" w:hAnsi="David" w:hint="cs"/>
          <w:rtl/>
          <w:lang w:eastAsia="en-US"/>
        </w:rPr>
        <w:t>אלקטרונית</w:t>
      </w:r>
      <w:r w:rsidRPr="003A740F">
        <w:rPr>
          <w:rFonts w:ascii="David" w:eastAsia="David" w:hAnsi="David"/>
          <w:rtl/>
          <w:lang w:eastAsia="en-US"/>
        </w:rPr>
        <w:t xml:space="preserve">, </w:t>
      </w:r>
      <w:r w:rsidRPr="003A740F">
        <w:rPr>
          <w:rFonts w:ascii="David" w:eastAsia="David" w:hAnsi="David" w:hint="cs"/>
          <w:rtl/>
          <w:lang w:eastAsia="en-US"/>
        </w:rPr>
        <w:t>התשס</w:t>
      </w:r>
      <w:r w:rsidRPr="003A740F">
        <w:rPr>
          <w:rFonts w:ascii="David" w:eastAsia="David" w:hAnsi="David"/>
          <w:rtl/>
          <w:lang w:eastAsia="en-US"/>
        </w:rPr>
        <w:t>"</w:t>
      </w:r>
      <w:r w:rsidRPr="003A740F">
        <w:rPr>
          <w:rFonts w:ascii="David" w:eastAsia="David" w:hAnsi="David" w:hint="cs"/>
          <w:rtl/>
          <w:lang w:eastAsia="en-US"/>
        </w:rPr>
        <w:t>א</w:t>
      </w:r>
      <w:r w:rsidRPr="003A740F">
        <w:rPr>
          <w:rFonts w:ascii="David" w:eastAsia="David" w:hAnsi="David"/>
          <w:rtl/>
          <w:lang w:eastAsia="en-US"/>
        </w:rPr>
        <w:t xml:space="preserve"> – 2001 (</w:t>
      </w:r>
      <w:r w:rsidRPr="003A740F">
        <w:rPr>
          <w:rFonts w:ascii="David" w:eastAsia="David" w:hAnsi="David" w:hint="cs"/>
          <w:rtl/>
          <w:lang w:eastAsia="en-US"/>
        </w:rPr>
        <w:t>להלן</w:t>
      </w:r>
      <w:r w:rsidRPr="003A740F">
        <w:rPr>
          <w:rFonts w:ascii="David" w:eastAsia="David" w:hAnsi="David"/>
          <w:rtl/>
          <w:lang w:eastAsia="en-US"/>
        </w:rPr>
        <w:t>: "</w:t>
      </w:r>
      <w:r w:rsidRPr="003A740F">
        <w:rPr>
          <w:rFonts w:ascii="David" w:eastAsia="David" w:hAnsi="David" w:hint="cs"/>
          <w:rtl/>
          <w:lang w:eastAsia="en-US"/>
        </w:rPr>
        <w:t>התעודה</w:t>
      </w:r>
      <w:r w:rsidRPr="003A740F">
        <w:rPr>
          <w:rFonts w:ascii="David" w:eastAsia="David" w:hAnsi="David"/>
          <w:rtl/>
          <w:lang w:eastAsia="en-US"/>
        </w:rPr>
        <w:t xml:space="preserve"> </w:t>
      </w:r>
      <w:r w:rsidRPr="003A740F">
        <w:rPr>
          <w:rFonts w:ascii="David" w:eastAsia="David" w:hAnsi="David" w:hint="cs"/>
          <w:rtl/>
          <w:lang w:eastAsia="en-US"/>
        </w:rPr>
        <w:t>האלקטרונית</w:t>
      </w:r>
      <w:r w:rsidRPr="003A740F">
        <w:rPr>
          <w:rFonts w:ascii="David" w:eastAsia="David" w:hAnsi="David"/>
          <w:rtl/>
          <w:lang w:eastAsia="en-US"/>
        </w:rPr>
        <w:t>").</w:t>
      </w:r>
    </w:p>
    <w:p w14:paraId="608AC7E2" w14:textId="77777777" w:rsidR="00156136" w:rsidRPr="003A740F" w:rsidRDefault="00156136" w:rsidP="00156136">
      <w:pPr>
        <w:numPr>
          <w:ilvl w:val="1"/>
          <w:numId w:val="169"/>
        </w:numPr>
        <w:spacing w:after="160"/>
        <w:ind w:right="0"/>
        <w:contextualSpacing/>
        <w:rPr>
          <w:rFonts w:ascii="David" w:eastAsia="David" w:hAnsi="David"/>
          <w:lang w:eastAsia="en-US"/>
        </w:rPr>
      </w:pPr>
      <w:r w:rsidRPr="003A740F">
        <w:rPr>
          <w:rFonts w:ascii="David" w:eastAsia="David" w:hAnsi="David" w:hint="cs"/>
          <w:rtl/>
          <w:lang w:eastAsia="en-US"/>
        </w:rPr>
        <w:t>כי</w:t>
      </w:r>
      <w:r w:rsidRPr="003A740F">
        <w:rPr>
          <w:rFonts w:ascii="David" w:eastAsia="David" w:hAnsi="David"/>
          <w:rtl/>
          <w:lang w:eastAsia="en-US"/>
        </w:rPr>
        <w:t xml:space="preserve"> </w:t>
      </w:r>
      <w:r w:rsidRPr="003A740F">
        <w:rPr>
          <w:rFonts w:ascii="David" w:eastAsia="David" w:hAnsi="David" w:hint="cs"/>
          <w:rtl/>
          <w:lang w:eastAsia="en-US"/>
        </w:rPr>
        <w:t>התעודה</w:t>
      </w:r>
      <w:r w:rsidRPr="003A740F">
        <w:rPr>
          <w:rFonts w:ascii="David" w:eastAsia="David" w:hAnsi="David"/>
          <w:rtl/>
          <w:lang w:eastAsia="en-US"/>
        </w:rPr>
        <w:t xml:space="preserve"> </w:t>
      </w:r>
      <w:r w:rsidRPr="003A740F">
        <w:rPr>
          <w:rFonts w:ascii="David" w:eastAsia="David" w:hAnsi="David" w:hint="cs"/>
          <w:rtl/>
          <w:lang w:eastAsia="en-US"/>
        </w:rPr>
        <w:t>האלקטרונית</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תונפק</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שמו</w:t>
      </w:r>
      <w:r w:rsidRPr="003A740F">
        <w:rPr>
          <w:rFonts w:ascii="David" w:eastAsia="David" w:hAnsi="David"/>
          <w:rtl/>
          <w:lang w:eastAsia="en-US"/>
        </w:rPr>
        <w:t xml:space="preserve"> </w:t>
      </w:r>
      <w:r w:rsidRPr="003A740F">
        <w:rPr>
          <w:rFonts w:ascii="David" w:eastAsia="David" w:hAnsi="David" w:hint="cs"/>
          <w:rtl/>
          <w:lang w:eastAsia="en-US"/>
        </w:rPr>
        <w:t>של</w:t>
      </w:r>
      <w:r w:rsidRPr="003A740F">
        <w:rPr>
          <w:rFonts w:ascii="David" w:eastAsia="David" w:hAnsi="David"/>
          <w:rtl/>
          <w:lang w:eastAsia="en-US"/>
        </w:rPr>
        <w:t xml:space="preserve"> </w:t>
      </w:r>
      <w:r w:rsidRPr="003A740F">
        <w:rPr>
          <w:rFonts w:ascii="David" w:eastAsia="David" w:hAnsi="David" w:hint="cs"/>
          <w:rtl/>
          <w:lang w:eastAsia="en-US"/>
        </w:rPr>
        <w:t>נציג</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ועבורו</w:t>
      </w:r>
      <w:r w:rsidRPr="003A740F">
        <w:rPr>
          <w:rFonts w:ascii="David" w:eastAsia="David" w:hAnsi="David"/>
          <w:rtl/>
          <w:lang w:eastAsia="en-US"/>
        </w:rPr>
        <w:t>.</w:t>
      </w:r>
    </w:p>
    <w:p w14:paraId="472300D8" w14:textId="77777777" w:rsidR="00156136" w:rsidRPr="003A740F" w:rsidRDefault="00156136" w:rsidP="00156136">
      <w:pPr>
        <w:numPr>
          <w:ilvl w:val="1"/>
          <w:numId w:val="169"/>
        </w:numPr>
        <w:spacing w:after="160"/>
        <w:ind w:right="0"/>
        <w:contextualSpacing/>
        <w:rPr>
          <w:rFonts w:ascii="David" w:eastAsia="David" w:hAnsi="David"/>
          <w:lang w:eastAsia="en-US"/>
        </w:rPr>
      </w:pPr>
      <w:r w:rsidRPr="003A740F">
        <w:rPr>
          <w:rFonts w:ascii="David" w:eastAsia="David" w:hAnsi="David" w:hint="cs"/>
          <w:rtl/>
          <w:lang w:eastAsia="en-US"/>
        </w:rPr>
        <w:t>לחתום</w:t>
      </w:r>
      <w:r w:rsidRPr="003A740F">
        <w:rPr>
          <w:rFonts w:ascii="David" w:eastAsia="David" w:hAnsi="David"/>
          <w:rtl/>
          <w:lang w:eastAsia="en-US"/>
        </w:rPr>
        <w:t xml:space="preserve"> </w:t>
      </w: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התעודה</w:t>
      </w:r>
      <w:r w:rsidRPr="003A740F">
        <w:rPr>
          <w:rFonts w:ascii="David" w:eastAsia="David" w:hAnsi="David"/>
          <w:rtl/>
          <w:lang w:eastAsia="en-US"/>
        </w:rPr>
        <w:t xml:space="preserve"> </w:t>
      </w:r>
      <w:r w:rsidRPr="003A740F">
        <w:rPr>
          <w:rFonts w:ascii="David" w:eastAsia="David" w:hAnsi="David" w:hint="cs"/>
          <w:rtl/>
          <w:lang w:eastAsia="en-US"/>
        </w:rPr>
        <w:t>האלקטרונית</w:t>
      </w:r>
      <w:r w:rsidRPr="003A740F">
        <w:rPr>
          <w:rFonts w:ascii="David" w:eastAsia="David" w:hAnsi="David"/>
          <w:rtl/>
          <w:lang w:eastAsia="en-US"/>
        </w:rPr>
        <w:t xml:space="preserve">, </w:t>
      </w:r>
      <w:r w:rsidRPr="003A740F">
        <w:rPr>
          <w:rFonts w:ascii="David" w:eastAsia="David" w:hAnsi="David" w:hint="cs"/>
          <w:rtl/>
          <w:lang w:eastAsia="en-US"/>
        </w:rPr>
        <w:t>בשם</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ומטעמו</w:t>
      </w:r>
      <w:r w:rsidRPr="003A740F">
        <w:rPr>
          <w:rFonts w:ascii="David" w:eastAsia="David" w:hAnsi="David"/>
          <w:rtl/>
          <w:lang w:eastAsia="en-US"/>
        </w:rPr>
        <w:t xml:space="preserve">, </w:t>
      </w:r>
      <w:r w:rsidRPr="003A740F">
        <w:rPr>
          <w:rFonts w:ascii="David" w:eastAsia="David" w:hAnsi="David" w:hint="cs"/>
          <w:rtl/>
          <w:lang w:eastAsia="en-US"/>
        </w:rPr>
        <w:t>על</w:t>
      </w:r>
      <w:r w:rsidRPr="003A740F">
        <w:rPr>
          <w:rFonts w:ascii="David" w:eastAsia="David" w:hAnsi="David"/>
          <w:rtl/>
          <w:lang w:eastAsia="en-US"/>
        </w:rPr>
        <w:t xml:space="preserve"> </w:t>
      </w:r>
      <w:r w:rsidRPr="003A740F">
        <w:rPr>
          <w:rFonts w:ascii="David" w:eastAsia="David" w:hAnsi="David" w:hint="cs"/>
          <w:rtl/>
          <w:lang w:eastAsia="en-US"/>
        </w:rPr>
        <w:t>דיווחי</w:t>
      </w:r>
      <w:r w:rsidRPr="003A740F">
        <w:rPr>
          <w:rFonts w:ascii="David" w:eastAsia="David" w:hAnsi="David"/>
          <w:rtl/>
          <w:lang w:eastAsia="en-US"/>
        </w:rPr>
        <w:t xml:space="preserve"> </w:t>
      </w:r>
      <w:r w:rsidRPr="003A740F">
        <w:rPr>
          <w:rFonts w:ascii="David" w:eastAsia="David" w:hAnsi="David" w:hint="cs"/>
          <w:rtl/>
          <w:lang w:eastAsia="en-US"/>
        </w:rPr>
        <w:t>ביצוע</w:t>
      </w:r>
      <w:r w:rsidRPr="003A740F">
        <w:rPr>
          <w:rFonts w:ascii="David" w:eastAsia="David" w:hAnsi="David"/>
          <w:rtl/>
          <w:lang w:eastAsia="en-US"/>
        </w:rPr>
        <w:t xml:space="preserve"> </w:t>
      </w:r>
      <w:r w:rsidRPr="003A740F">
        <w:rPr>
          <w:rFonts w:ascii="David" w:eastAsia="David" w:hAnsi="David" w:hint="cs"/>
          <w:rtl/>
          <w:lang w:eastAsia="en-US"/>
        </w:rPr>
        <w:t>חשבוניות</w:t>
      </w:r>
      <w:r w:rsidRPr="003A740F">
        <w:rPr>
          <w:rFonts w:ascii="David" w:eastAsia="David" w:hAnsi="David"/>
          <w:rtl/>
          <w:lang w:eastAsia="en-US"/>
        </w:rPr>
        <w:t xml:space="preserve"> </w:t>
      </w:r>
      <w:r w:rsidRPr="003A740F">
        <w:rPr>
          <w:rFonts w:ascii="David" w:eastAsia="David" w:hAnsi="David" w:hint="cs"/>
          <w:rtl/>
          <w:lang w:eastAsia="en-US"/>
        </w:rPr>
        <w:t>כמסר</w:t>
      </w:r>
      <w:r w:rsidRPr="003A740F">
        <w:rPr>
          <w:rFonts w:ascii="David" w:eastAsia="David" w:hAnsi="David"/>
          <w:rtl/>
          <w:lang w:eastAsia="en-US"/>
        </w:rPr>
        <w:t xml:space="preserve"> </w:t>
      </w:r>
      <w:r w:rsidRPr="003A740F">
        <w:rPr>
          <w:rFonts w:ascii="David" w:eastAsia="David" w:hAnsi="David" w:hint="cs"/>
          <w:rtl/>
          <w:lang w:eastAsia="en-US"/>
        </w:rPr>
        <w:t>אלקטרוני</w:t>
      </w:r>
      <w:r w:rsidRPr="003A740F">
        <w:rPr>
          <w:rFonts w:ascii="David" w:eastAsia="David" w:hAnsi="David"/>
          <w:rtl/>
          <w:lang w:eastAsia="en-US"/>
        </w:rPr>
        <w:t xml:space="preserve">, </w:t>
      </w:r>
      <w:r w:rsidRPr="003A740F">
        <w:rPr>
          <w:rFonts w:ascii="David" w:eastAsia="David" w:hAnsi="David" w:hint="cs"/>
          <w:rtl/>
          <w:lang w:eastAsia="en-US"/>
        </w:rPr>
        <w:t>כמשמעות</w:t>
      </w:r>
      <w:r w:rsidRPr="003A740F">
        <w:rPr>
          <w:rFonts w:ascii="David" w:eastAsia="David" w:hAnsi="David"/>
          <w:rtl/>
          <w:lang w:eastAsia="en-US"/>
        </w:rPr>
        <w:t xml:space="preserve"> </w:t>
      </w:r>
      <w:r w:rsidRPr="003A740F">
        <w:rPr>
          <w:rFonts w:ascii="David" w:eastAsia="David" w:hAnsi="David" w:hint="cs"/>
          <w:rtl/>
          <w:lang w:eastAsia="en-US"/>
        </w:rPr>
        <w:t>מונח</w:t>
      </w:r>
      <w:r w:rsidRPr="003A740F">
        <w:rPr>
          <w:rFonts w:ascii="David" w:eastAsia="David" w:hAnsi="David"/>
          <w:rtl/>
          <w:lang w:eastAsia="en-US"/>
        </w:rPr>
        <w:t xml:space="preserve"> </w:t>
      </w:r>
      <w:r w:rsidRPr="003A740F">
        <w:rPr>
          <w:rFonts w:ascii="David" w:eastAsia="David" w:hAnsi="David" w:hint="cs"/>
          <w:rtl/>
          <w:lang w:eastAsia="en-US"/>
        </w:rPr>
        <w:t>זה</w:t>
      </w:r>
      <w:r w:rsidRPr="003A740F">
        <w:rPr>
          <w:rFonts w:ascii="David" w:eastAsia="David" w:hAnsi="David"/>
          <w:rtl/>
          <w:lang w:eastAsia="en-US"/>
        </w:rPr>
        <w:t xml:space="preserve"> </w:t>
      </w:r>
      <w:r w:rsidRPr="003A740F">
        <w:rPr>
          <w:rFonts w:ascii="David" w:eastAsia="David" w:hAnsi="David" w:hint="cs"/>
          <w:rtl/>
          <w:lang w:eastAsia="en-US"/>
        </w:rPr>
        <w:t>בחוק</w:t>
      </w:r>
      <w:r w:rsidRPr="003A740F">
        <w:rPr>
          <w:rFonts w:ascii="David" w:eastAsia="David" w:hAnsi="David"/>
          <w:rtl/>
          <w:lang w:eastAsia="en-US"/>
        </w:rPr>
        <w:t xml:space="preserve"> </w:t>
      </w:r>
      <w:r w:rsidRPr="003A740F">
        <w:rPr>
          <w:rFonts w:ascii="David" w:eastAsia="David" w:hAnsi="David" w:hint="cs"/>
          <w:rtl/>
          <w:lang w:eastAsia="en-US"/>
        </w:rPr>
        <w:t>הנ</w:t>
      </w:r>
      <w:r w:rsidRPr="003A740F">
        <w:rPr>
          <w:rFonts w:ascii="David" w:eastAsia="David" w:hAnsi="David"/>
          <w:rtl/>
          <w:lang w:eastAsia="en-US"/>
        </w:rPr>
        <w:t>"</w:t>
      </w:r>
      <w:r w:rsidRPr="003A740F">
        <w:rPr>
          <w:rFonts w:ascii="David" w:eastAsia="David" w:hAnsi="David" w:hint="cs"/>
          <w:rtl/>
          <w:lang w:eastAsia="en-US"/>
        </w:rPr>
        <w:t>ל</w:t>
      </w:r>
      <w:r w:rsidRPr="003A740F">
        <w:rPr>
          <w:rFonts w:ascii="David" w:eastAsia="David" w:hAnsi="David"/>
          <w:rtl/>
          <w:lang w:eastAsia="en-US"/>
        </w:rPr>
        <w:t xml:space="preserve">, </w:t>
      </w:r>
      <w:r w:rsidRPr="003A740F">
        <w:rPr>
          <w:rFonts w:ascii="David" w:eastAsia="David" w:hAnsi="David" w:hint="cs"/>
          <w:rtl/>
          <w:lang w:eastAsia="en-US"/>
        </w:rPr>
        <w:t>ולחייב</w:t>
      </w:r>
      <w:r w:rsidRPr="003A740F">
        <w:rPr>
          <w:rFonts w:ascii="David" w:eastAsia="David" w:hAnsi="David"/>
          <w:rtl/>
          <w:lang w:eastAsia="en-US"/>
        </w:rPr>
        <w:t xml:space="preserve"> </w:t>
      </w:r>
      <w:r w:rsidRPr="003A740F">
        <w:rPr>
          <w:rFonts w:ascii="David" w:eastAsia="David" w:hAnsi="David" w:hint="cs"/>
          <w:rtl/>
          <w:lang w:eastAsia="en-US"/>
        </w:rPr>
        <w:t>את</w:t>
      </w:r>
      <w:r w:rsidRPr="003A740F">
        <w:rPr>
          <w:rFonts w:ascii="David" w:eastAsia="David" w:hAnsi="David"/>
          <w:rtl/>
          <w:lang w:eastAsia="en-US"/>
        </w:rPr>
        <w:t xml:space="preserve"> </w:t>
      </w:r>
      <w:r w:rsidRPr="003A740F">
        <w:rPr>
          <w:rFonts w:ascii="David" w:eastAsia="David" w:hAnsi="David" w:hint="cs"/>
          <w:rtl/>
          <w:lang w:eastAsia="en-US"/>
        </w:rPr>
        <w:t>המשתמש</w:t>
      </w:r>
      <w:r w:rsidRPr="003A740F">
        <w:rPr>
          <w:rFonts w:ascii="David" w:eastAsia="David" w:hAnsi="David"/>
          <w:rtl/>
          <w:lang w:eastAsia="en-US"/>
        </w:rPr>
        <w:t xml:space="preserve"> </w:t>
      </w:r>
      <w:r w:rsidRPr="003A740F">
        <w:rPr>
          <w:rFonts w:ascii="David" w:eastAsia="David" w:hAnsi="David" w:hint="cs"/>
          <w:rtl/>
          <w:lang w:eastAsia="en-US"/>
        </w:rPr>
        <w:t>לכל</w:t>
      </w:r>
      <w:r w:rsidRPr="003A740F">
        <w:rPr>
          <w:rFonts w:ascii="David" w:eastAsia="David" w:hAnsi="David"/>
          <w:rtl/>
          <w:lang w:eastAsia="en-US"/>
        </w:rPr>
        <w:t xml:space="preserve"> </w:t>
      </w:r>
      <w:r w:rsidRPr="003A740F">
        <w:rPr>
          <w:rFonts w:ascii="David" w:eastAsia="David" w:hAnsi="David" w:hint="cs"/>
          <w:rtl/>
          <w:lang w:eastAsia="en-US"/>
        </w:rPr>
        <w:t>דבר</w:t>
      </w:r>
      <w:r w:rsidRPr="003A740F">
        <w:rPr>
          <w:rFonts w:ascii="David" w:eastAsia="David" w:hAnsi="David"/>
          <w:rtl/>
          <w:lang w:eastAsia="en-US"/>
        </w:rPr>
        <w:t xml:space="preserve"> </w:t>
      </w:r>
      <w:r w:rsidRPr="003A740F">
        <w:rPr>
          <w:rFonts w:ascii="David" w:eastAsia="David" w:hAnsi="David" w:hint="cs"/>
          <w:rtl/>
          <w:lang w:eastAsia="en-US"/>
        </w:rPr>
        <w:t>וענין</w:t>
      </w:r>
      <w:r w:rsidRPr="003A740F">
        <w:rPr>
          <w:rFonts w:ascii="David" w:eastAsia="David" w:hAnsi="David"/>
          <w:rtl/>
          <w:lang w:eastAsia="en-US"/>
        </w:rPr>
        <w:t xml:space="preserve"> </w:t>
      </w:r>
      <w:r w:rsidRPr="003A740F">
        <w:rPr>
          <w:rFonts w:ascii="David" w:eastAsia="David" w:hAnsi="David" w:hint="cs"/>
          <w:rtl/>
          <w:lang w:eastAsia="en-US"/>
        </w:rPr>
        <w:t>באמצעות</w:t>
      </w:r>
      <w:r w:rsidRPr="003A740F">
        <w:rPr>
          <w:rFonts w:ascii="David" w:eastAsia="David" w:hAnsi="David"/>
          <w:rtl/>
          <w:lang w:eastAsia="en-US"/>
        </w:rPr>
        <w:t xml:space="preserve"> </w:t>
      </w:r>
      <w:r w:rsidRPr="003A740F">
        <w:rPr>
          <w:rFonts w:ascii="David" w:eastAsia="David" w:hAnsi="David" w:hint="cs"/>
          <w:rtl/>
          <w:lang w:eastAsia="en-US"/>
        </w:rPr>
        <w:t>התעודה</w:t>
      </w:r>
      <w:r w:rsidRPr="003A740F">
        <w:rPr>
          <w:rFonts w:ascii="David" w:eastAsia="David" w:hAnsi="David"/>
          <w:rtl/>
          <w:lang w:eastAsia="en-US"/>
        </w:rPr>
        <w:t xml:space="preserve"> </w:t>
      </w:r>
      <w:r w:rsidRPr="003A740F">
        <w:rPr>
          <w:rFonts w:ascii="David" w:eastAsia="David" w:hAnsi="David" w:hint="cs"/>
          <w:rtl/>
          <w:lang w:eastAsia="en-US"/>
        </w:rPr>
        <w:t>האלקטרונית</w:t>
      </w:r>
      <w:r w:rsidRPr="003A740F">
        <w:rPr>
          <w:rFonts w:ascii="David" w:eastAsia="David" w:hAnsi="David"/>
          <w:rtl/>
          <w:lang w:eastAsia="en-US"/>
        </w:rPr>
        <w:t>.</w:t>
      </w:r>
    </w:p>
    <w:tbl>
      <w:tblPr>
        <w:tblStyle w:val="140"/>
        <w:bidiVisual/>
        <w:tblW w:w="3817" w:type="dxa"/>
        <w:tblLook w:val="02A0" w:firstRow="1" w:lastRow="0" w:firstColumn="1" w:lastColumn="0" w:noHBand="1" w:noVBand="0"/>
      </w:tblPr>
      <w:tblGrid>
        <w:gridCol w:w="1555"/>
        <w:gridCol w:w="2262"/>
      </w:tblGrid>
      <w:tr w:rsidR="00994CAC" w:rsidRPr="00994CAC" w14:paraId="7072CCA1" w14:textId="77777777" w:rsidTr="00FB5417">
        <w:tc>
          <w:tcPr>
            <w:cnfStyle w:val="000010000000" w:firstRow="0" w:lastRow="0" w:firstColumn="0" w:lastColumn="0" w:oddVBand="1" w:evenVBand="0" w:oddHBand="0" w:evenHBand="0" w:firstRowFirstColumn="0" w:firstRowLastColumn="0" w:lastRowFirstColumn="0" w:lastRowLastColumn="0"/>
            <w:tcW w:w="1555" w:type="dxa"/>
          </w:tcPr>
          <w:p w14:paraId="24E42CD9" w14:textId="77777777" w:rsidR="00994CAC" w:rsidRPr="00994CAC" w:rsidRDefault="00994CAC" w:rsidP="00994CAC">
            <w:pPr>
              <w:spacing w:after="160" w:line="240" w:lineRule="auto"/>
              <w:ind w:right="0"/>
              <w:jc w:val="left"/>
              <w:rPr>
                <w:sz w:val="24"/>
                <w:rtl/>
                <w:lang w:eastAsia="en-US"/>
              </w:rPr>
            </w:pPr>
            <w:r w:rsidRPr="00994CAC">
              <w:rPr>
                <w:rFonts w:hint="cs"/>
                <w:sz w:val="24"/>
                <w:rtl/>
                <w:lang w:eastAsia="en-US"/>
              </w:rPr>
              <w:t>חתימה</w:t>
            </w:r>
          </w:p>
        </w:tc>
        <w:tc>
          <w:tcPr>
            <w:tcW w:w="2262" w:type="dxa"/>
          </w:tcPr>
          <w:p w14:paraId="60993428" w14:textId="77777777" w:rsidR="00994CAC" w:rsidRPr="00994CAC" w:rsidRDefault="00994CAC" w:rsidP="00994CAC">
            <w:pPr>
              <w:spacing w:after="160" w:line="240" w:lineRule="auto"/>
              <w:ind w:right="0"/>
              <w:jc w:val="center"/>
              <w:cnfStyle w:val="000000000000" w:firstRow="0" w:lastRow="0" w:firstColumn="0" w:lastColumn="0" w:oddVBand="0" w:evenVBand="0" w:oddHBand="0" w:evenHBand="0" w:firstRowFirstColumn="0" w:firstRowLastColumn="0" w:lastRowFirstColumn="0" w:lastRowLastColumn="0"/>
              <w:rPr>
                <w:sz w:val="24"/>
                <w:rtl/>
                <w:lang w:eastAsia="en-US"/>
              </w:rPr>
            </w:pPr>
          </w:p>
        </w:tc>
      </w:tr>
      <w:tr w:rsidR="00994CAC" w:rsidRPr="00994CAC" w14:paraId="2D94FD67" w14:textId="77777777" w:rsidTr="00FB5417">
        <w:tc>
          <w:tcPr>
            <w:cnfStyle w:val="000010000000" w:firstRow="0" w:lastRow="0" w:firstColumn="0" w:lastColumn="0" w:oddVBand="1" w:evenVBand="0" w:oddHBand="0" w:evenHBand="0" w:firstRowFirstColumn="0" w:firstRowLastColumn="0" w:lastRowFirstColumn="0" w:lastRowLastColumn="0"/>
            <w:tcW w:w="1555" w:type="dxa"/>
          </w:tcPr>
          <w:p w14:paraId="7F211E1E" w14:textId="77777777" w:rsidR="00994CAC" w:rsidRPr="00994CAC" w:rsidRDefault="00994CAC" w:rsidP="00994CAC">
            <w:pPr>
              <w:spacing w:after="160" w:line="240" w:lineRule="auto"/>
              <w:ind w:right="0"/>
              <w:jc w:val="left"/>
              <w:rPr>
                <w:sz w:val="24"/>
                <w:rtl/>
                <w:lang w:eastAsia="en-US"/>
              </w:rPr>
            </w:pPr>
            <w:r w:rsidRPr="00994CAC">
              <w:rPr>
                <w:rFonts w:hint="cs"/>
                <w:sz w:val="24"/>
                <w:rtl/>
                <w:lang w:eastAsia="en-US"/>
              </w:rPr>
              <w:t>חותמת</w:t>
            </w:r>
          </w:p>
        </w:tc>
        <w:tc>
          <w:tcPr>
            <w:tcW w:w="2262" w:type="dxa"/>
          </w:tcPr>
          <w:p w14:paraId="348D58D0" w14:textId="77777777" w:rsidR="00994CAC" w:rsidRPr="00994CAC" w:rsidRDefault="00994CAC" w:rsidP="00994CAC">
            <w:pPr>
              <w:spacing w:after="160" w:line="240" w:lineRule="auto"/>
              <w:ind w:right="0"/>
              <w:jc w:val="left"/>
              <w:cnfStyle w:val="000000000000" w:firstRow="0" w:lastRow="0" w:firstColumn="0" w:lastColumn="0" w:oddVBand="0" w:evenVBand="0" w:oddHBand="0" w:evenHBand="0" w:firstRowFirstColumn="0" w:firstRowLastColumn="0" w:lastRowFirstColumn="0" w:lastRowLastColumn="0"/>
              <w:rPr>
                <w:sz w:val="24"/>
                <w:rtl/>
                <w:lang w:eastAsia="en-US"/>
              </w:rPr>
            </w:pPr>
          </w:p>
        </w:tc>
      </w:tr>
      <w:tr w:rsidR="00994CAC" w:rsidRPr="00994CAC" w14:paraId="4FF3A69C" w14:textId="77777777" w:rsidTr="00FB5417">
        <w:tc>
          <w:tcPr>
            <w:cnfStyle w:val="000010000000" w:firstRow="0" w:lastRow="0" w:firstColumn="0" w:lastColumn="0" w:oddVBand="1" w:evenVBand="0" w:oddHBand="0" w:evenHBand="0" w:firstRowFirstColumn="0" w:firstRowLastColumn="0" w:lastRowFirstColumn="0" w:lastRowLastColumn="0"/>
            <w:tcW w:w="1555" w:type="dxa"/>
          </w:tcPr>
          <w:p w14:paraId="47CA2A17" w14:textId="77777777" w:rsidR="00994CAC" w:rsidRPr="00994CAC" w:rsidRDefault="00994CAC" w:rsidP="00994CAC">
            <w:pPr>
              <w:spacing w:after="160" w:line="240" w:lineRule="auto"/>
              <w:ind w:right="0"/>
              <w:jc w:val="left"/>
              <w:rPr>
                <w:sz w:val="24"/>
                <w:rtl/>
                <w:lang w:eastAsia="en-US"/>
              </w:rPr>
            </w:pPr>
            <w:r w:rsidRPr="00994CAC">
              <w:rPr>
                <w:rFonts w:hint="cs"/>
                <w:sz w:val="24"/>
                <w:rtl/>
                <w:lang w:eastAsia="en-US"/>
              </w:rPr>
              <w:t>מספר</w:t>
            </w:r>
            <w:r w:rsidRPr="00994CAC">
              <w:rPr>
                <w:sz w:val="24"/>
                <w:rtl/>
                <w:lang w:eastAsia="en-US"/>
              </w:rPr>
              <w:t xml:space="preserve"> </w:t>
            </w:r>
            <w:r w:rsidRPr="00994CAC">
              <w:rPr>
                <w:rFonts w:hint="cs"/>
                <w:sz w:val="24"/>
                <w:rtl/>
                <w:lang w:eastAsia="en-US"/>
              </w:rPr>
              <w:t>רישיון</w:t>
            </w:r>
          </w:p>
        </w:tc>
        <w:tc>
          <w:tcPr>
            <w:tcW w:w="2262" w:type="dxa"/>
          </w:tcPr>
          <w:p w14:paraId="31BD8DBF" w14:textId="77777777" w:rsidR="00994CAC" w:rsidRPr="00994CAC" w:rsidRDefault="00994CAC" w:rsidP="00994CAC">
            <w:pPr>
              <w:spacing w:after="160" w:line="240" w:lineRule="auto"/>
              <w:ind w:right="0"/>
              <w:jc w:val="left"/>
              <w:cnfStyle w:val="000000000000" w:firstRow="0" w:lastRow="0" w:firstColumn="0" w:lastColumn="0" w:oddVBand="0" w:evenVBand="0" w:oddHBand="0" w:evenHBand="0" w:firstRowFirstColumn="0" w:firstRowLastColumn="0" w:lastRowFirstColumn="0" w:lastRowLastColumn="0"/>
              <w:rPr>
                <w:sz w:val="24"/>
                <w:rtl/>
                <w:lang w:eastAsia="en-US"/>
              </w:rPr>
            </w:pPr>
          </w:p>
        </w:tc>
      </w:tr>
      <w:tr w:rsidR="00994CAC" w:rsidRPr="00994CAC" w14:paraId="67C6774D" w14:textId="77777777" w:rsidTr="00FB5417">
        <w:tc>
          <w:tcPr>
            <w:cnfStyle w:val="000010000000" w:firstRow="0" w:lastRow="0" w:firstColumn="0" w:lastColumn="0" w:oddVBand="1" w:evenVBand="0" w:oddHBand="0" w:evenHBand="0" w:firstRowFirstColumn="0" w:firstRowLastColumn="0" w:lastRowFirstColumn="0" w:lastRowLastColumn="0"/>
            <w:tcW w:w="1555" w:type="dxa"/>
          </w:tcPr>
          <w:p w14:paraId="514BA0C9" w14:textId="77777777" w:rsidR="00994CAC" w:rsidRPr="00994CAC" w:rsidRDefault="00994CAC" w:rsidP="00994CAC">
            <w:pPr>
              <w:spacing w:after="160" w:line="240" w:lineRule="auto"/>
              <w:ind w:right="0"/>
              <w:jc w:val="left"/>
              <w:rPr>
                <w:sz w:val="24"/>
                <w:rtl/>
                <w:lang w:eastAsia="en-US"/>
              </w:rPr>
            </w:pPr>
            <w:r w:rsidRPr="00994CAC">
              <w:rPr>
                <w:rFonts w:hint="cs"/>
                <w:sz w:val="24"/>
                <w:rtl/>
                <w:lang w:eastAsia="en-US"/>
              </w:rPr>
              <w:t>שם</w:t>
            </w:r>
            <w:r w:rsidRPr="00994CAC">
              <w:rPr>
                <w:sz w:val="24"/>
                <w:rtl/>
                <w:lang w:eastAsia="en-US"/>
              </w:rPr>
              <w:t xml:space="preserve"> </w:t>
            </w:r>
            <w:r w:rsidRPr="00994CAC">
              <w:rPr>
                <w:rFonts w:hint="cs"/>
                <w:sz w:val="24"/>
                <w:rtl/>
                <w:lang w:eastAsia="en-US"/>
              </w:rPr>
              <w:t>המשרד</w:t>
            </w:r>
          </w:p>
        </w:tc>
        <w:tc>
          <w:tcPr>
            <w:tcW w:w="2262" w:type="dxa"/>
          </w:tcPr>
          <w:p w14:paraId="5D64315C" w14:textId="77777777" w:rsidR="00994CAC" w:rsidRPr="00994CAC" w:rsidRDefault="00994CAC" w:rsidP="00994CAC">
            <w:pPr>
              <w:spacing w:after="160" w:line="240" w:lineRule="auto"/>
              <w:ind w:right="0"/>
              <w:jc w:val="left"/>
              <w:cnfStyle w:val="000000000000" w:firstRow="0" w:lastRow="0" w:firstColumn="0" w:lastColumn="0" w:oddVBand="0" w:evenVBand="0" w:oddHBand="0" w:evenHBand="0" w:firstRowFirstColumn="0" w:firstRowLastColumn="0" w:lastRowFirstColumn="0" w:lastRowLastColumn="0"/>
              <w:rPr>
                <w:sz w:val="24"/>
                <w:rtl/>
                <w:lang w:eastAsia="en-US"/>
              </w:rPr>
            </w:pPr>
          </w:p>
        </w:tc>
      </w:tr>
      <w:tr w:rsidR="00994CAC" w:rsidRPr="00994CAC" w14:paraId="460037F8" w14:textId="77777777" w:rsidTr="00FB5417">
        <w:tc>
          <w:tcPr>
            <w:cnfStyle w:val="000010000000" w:firstRow="0" w:lastRow="0" w:firstColumn="0" w:lastColumn="0" w:oddVBand="1" w:evenVBand="0" w:oddHBand="0" w:evenHBand="0" w:firstRowFirstColumn="0" w:firstRowLastColumn="0" w:lastRowFirstColumn="0" w:lastRowLastColumn="0"/>
            <w:tcW w:w="1555" w:type="dxa"/>
          </w:tcPr>
          <w:p w14:paraId="43DBBFDB" w14:textId="77777777" w:rsidR="00994CAC" w:rsidRPr="00994CAC" w:rsidRDefault="00994CAC" w:rsidP="00994CAC">
            <w:pPr>
              <w:spacing w:after="160" w:line="240" w:lineRule="auto"/>
              <w:ind w:right="0"/>
              <w:jc w:val="left"/>
              <w:rPr>
                <w:sz w:val="24"/>
                <w:rtl/>
                <w:lang w:eastAsia="en-US"/>
              </w:rPr>
            </w:pPr>
            <w:r w:rsidRPr="00994CAC">
              <w:rPr>
                <w:rFonts w:hint="cs"/>
                <w:sz w:val="24"/>
                <w:rtl/>
                <w:lang w:eastAsia="en-US"/>
              </w:rPr>
              <w:t>כתובת</w:t>
            </w:r>
          </w:p>
        </w:tc>
        <w:tc>
          <w:tcPr>
            <w:tcW w:w="2262" w:type="dxa"/>
          </w:tcPr>
          <w:p w14:paraId="605C0A33" w14:textId="77777777" w:rsidR="00994CAC" w:rsidRPr="00994CAC" w:rsidRDefault="00994CAC" w:rsidP="00994CAC">
            <w:pPr>
              <w:spacing w:after="160" w:line="240" w:lineRule="auto"/>
              <w:ind w:right="0"/>
              <w:jc w:val="left"/>
              <w:cnfStyle w:val="000000000000" w:firstRow="0" w:lastRow="0" w:firstColumn="0" w:lastColumn="0" w:oddVBand="0" w:evenVBand="0" w:oddHBand="0" w:evenHBand="0" w:firstRowFirstColumn="0" w:firstRowLastColumn="0" w:lastRowFirstColumn="0" w:lastRowLastColumn="0"/>
              <w:rPr>
                <w:sz w:val="24"/>
                <w:rtl/>
                <w:lang w:eastAsia="en-US"/>
              </w:rPr>
            </w:pPr>
          </w:p>
        </w:tc>
      </w:tr>
      <w:tr w:rsidR="00994CAC" w:rsidRPr="00994CAC" w14:paraId="71D7FD4E" w14:textId="77777777" w:rsidTr="00FB5417">
        <w:tc>
          <w:tcPr>
            <w:cnfStyle w:val="000010000000" w:firstRow="0" w:lastRow="0" w:firstColumn="0" w:lastColumn="0" w:oddVBand="1" w:evenVBand="0" w:oddHBand="0" w:evenHBand="0" w:firstRowFirstColumn="0" w:firstRowLastColumn="0" w:lastRowFirstColumn="0" w:lastRowLastColumn="0"/>
            <w:tcW w:w="1555" w:type="dxa"/>
          </w:tcPr>
          <w:p w14:paraId="116FFF16" w14:textId="77777777" w:rsidR="00994CAC" w:rsidRPr="00994CAC" w:rsidRDefault="00994CAC" w:rsidP="00994CAC">
            <w:pPr>
              <w:spacing w:after="160" w:line="240" w:lineRule="auto"/>
              <w:ind w:right="0"/>
              <w:jc w:val="left"/>
              <w:rPr>
                <w:sz w:val="24"/>
                <w:rtl/>
                <w:lang w:eastAsia="en-US"/>
              </w:rPr>
            </w:pPr>
            <w:r w:rsidRPr="00994CAC">
              <w:rPr>
                <w:rFonts w:hint="cs"/>
                <w:sz w:val="24"/>
                <w:rtl/>
                <w:lang w:eastAsia="en-US"/>
              </w:rPr>
              <w:t>ספר</w:t>
            </w:r>
            <w:r w:rsidRPr="00994CAC">
              <w:rPr>
                <w:sz w:val="24"/>
                <w:rtl/>
                <w:lang w:eastAsia="en-US"/>
              </w:rPr>
              <w:t xml:space="preserve"> </w:t>
            </w:r>
            <w:r w:rsidRPr="00994CAC">
              <w:rPr>
                <w:rFonts w:hint="cs"/>
                <w:sz w:val="24"/>
                <w:rtl/>
                <w:lang w:eastAsia="en-US"/>
              </w:rPr>
              <w:t>טלפון</w:t>
            </w:r>
          </w:p>
        </w:tc>
        <w:tc>
          <w:tcPr>
            <w:tcW w:w="2262" w:type="dxa"/>
          </w:tcPr>
          <w:p w14:paraId="1099A83E" w14:textId="77777777" w:rsidR="00994CAC" w:rsidRPr="00994CAC" w:rsidRDefault="00994CAC" w:rsidP="00994CAC">
            <w:pPr>
              <w:spacing w:after="160" w:line="240" w:lineRule="auto"/>
              <w:ind w:right="0"/>
              <w:jc w:val="left"/>
              <w:cnfStyle w:val="000000000000" w:firstRow="0" w:lastRow="0" w:firstColumn="0" w:lastColumn="0" w:oddVBand="0" w:evenVBand="0" w:oddHBand="0" w:evenHBand="0" w:firstRowFirstColumn="0" w:firstRowLastColumn="0" w:lastRowFirstColumn="0" w:lastRowLastColumn="0"/>
              <w:rPr>
                <w:sz w:val="24"/>
                <w:rtl/>
                <w:lang w:eastAsia="en-US"/>
              </w:rPr>
            </w:pPr>
          </w:p>
        </w:tc>
      </w:tr>
    </w:tbl>
    <w:p w14:paraId="061D8EAD" w14:textId="77777777" w:rsidR="00156136" w:rsidRDefault="00156136" w:rsidP="00156136">
      <w:pPr>
        <w:spacing w:after="160"/>
        <w:rPr>
          <w:rFonts w:ascii="David" w:eastAsia="David" w:hAnsi="David"/>
          <w:rtl/>
          <w:lang w:eastAsia="en-US"/>
        </w:rPr>
      </w:pPr>
    </w:p>
    <w:p w14:paraId="36F747B5" w14:textId="77777777" w:rsidR="00156136" w:rsidRPr="00156136" w:rsidRDefault="00156136" w:rsidP="008F2DB2">
      <w:pPr>
        <w:pStyle w:val="13"/>
        <w:keepLines/>
        <w:ind w:right="0"/>
        <w:jc w:val="center"/>
        <w:rPr>
          <w:rFonts w:cs="David"/>
          <w:rtl/>
          <w:lang w:eastAsia="en-US"/>
        </w:rPr>
      </w:pPr>
      <w:bookmarkStart w:id="827" w:name="_Toc517610358"/>
      <w:bookmarkStart w:id="828" w:name="_Toc530566556"/>
      <w:bookmarkStart w:id="829" w:name="_Toc50382771"/>
      <w:bookmarkStart w:id="830" w:name="_Toc50383440"/>
      <w:r w:rsidRPr="00156136">
        <w:rPr>
          <w:rFonts w:cs="David"/>
          <w:rtl/>
          <w:lang w:eastAsia="en-US"/>
        </w:rPr>
        <w:lastRenderedPageBreak/>
        <w:t xml:space="preserve">נספח </w:t>
      </w:r>
      <w:r w:rsidR="008F2DB2">
        <w:rPr>
          <w:rFonts w:cs="David" w:hint="cs"/>
          <w:rtl/>
          <w:lang w:eastAsia="en-US"/>
        </w:rPr>
        <w:t>ה'</w:t>
      </w:r>
      <w:r w:rsidRPr="00156136">
        <w:rPr>
          <w:rFonts w:cs="David" w:hint="cs"/>
          <w:rtl/>
          <w:lang w:eastAsia="en-US"/>
        </w:rPr>
        <w:t xml:space="preserve"> </w:t>
      </w:r>
      <w:r w:rsidRPr="00156136">
        <w:rPr>
          <w:rFonts w:cs="David"/>
          <w:rtl/>
          <w:lang w:eastAsia="en-US"/>
        </w:rPr>
        <w:t xml:space="preserve">– </w:t>
      </w:r>
      <w:r w:rsidRPr="00156136">
        <w:rPr>
          <w:rFonts w:cs="David" w:hint="cs"/>
          <w:rtl/>
          <w:lang w:eastAsia="en-US"/>
        </w:rPr>
        <w:t>טופס פתיחת ספק זוכה במכרז</w:t>
      </w:r>
      <w:bookmarkEnd w:id="827"/>
      <w:bookmarkEnd w:id="828"/>
      <w:bookmarkEnd w:id="829"/>
      <w:bookmarkEnd w:id="830"/>
    </w:p>
    <w:p w14:paraId="4786C1D2" w14:textId="77777777" w:rsidR="00156136" w:rsidRPr="003A740F" w:rsidRDefault="00156136" w:rsidP="00156136">
      <w:pPr>
        <w:spacing w:after="160"/>
        <w:rPr>
          <w:rFonts w:ascii="David" w:eastAsia="David" w:hAnsi="David"/>
          <w:b/>
          <w:bCs/>
          <w:rtl/>
          <w:lang w:eastAsia="en-US"/>
        </w:rPr>
      </w:pPr>
      <w:r w:rsidRPr="003A740F">
        <w:rPr>
          <w:rFonts w:ascii="David" w:eastAsia="David" w:hAnsi="David"/>
          <w:b/>
          <w:bCs/>
          <w:rtl/>
          <w:lang w:eastAsia="en-US"/>
        </w:rPr>
        <w:t>תאריך:________________</w:t>
      </w:r>
    </w:p>
    <w:p w14:paraId="17C671AE" w14:textId="77777777" w:rsidR="00156136" w:rsidRPr="003A740F" w:rsidRDefault="00156136" w:rsidP="00156136">
      <w:pPr>
        <w:keepNext/>
        <w:spacing w:line="276" w:lineRule="auto"/>
        <w:outlineLvl w:val="3"/>
        <w:rPr>
          <w:rtl/>
          <w:lang w:eastAsia="en-US"/>
        </w:rPr>
      </w:pPr>
      <w:r w:rsidRPr="00994CAC">
        <w:rPr>
          <w:b/>
          <w:bCs/>
          <w:u w:val="single"/>
          <w:rtl/>
          <w:lang w:eastAsia="en-US"/>
        </w:rPr>
        <w:t>שם המוטב: ____________ מס' ת"ז/שותפות</w:t>
      </w:r>
      <w:r w:rsidRPr="00994CAC">
        <w:rPr>
          <w:rFonts w:hint="cs"/>
          <w:b/>
          <w:bCs/>
          <w:u w:val="single"/>
          <w:rtl/>
          <w:lang w:eastAsia="en-US"/>
        </w:rPr>
        <w:t xml:space="preserve"> רשומה</w:t>
      </w:r>
      <w:r w:rsidRPr="00994CAC">
        <w:rPr>
          <w:b/>
          <w:bCs/>
          <w:u w:val="single"/>
          <w:rtl/>
          <w:lang w:eastAsia="en-US"/>
        </w:rPr>
        <w:t>/ח.פ:_____________ כתובת:</w:t>
      </w:r>
      <w:r w:rsidRPr="003A740F">
        <w:rPr>
          <w:rtl/>
          <w:lang w:eastAsia="en-US"/>
        </w:rPr>
        <w:t xml:space="preserve"> __________  </w:t>
      </w:r>
    </w:p>
    <w:p w14:paraId="3303D244" w14:textId="77777777" w:rsidR="00156136" w:rsidRPr="003A740F" w:rsidRDefault="00156136" w:rsidP="00156136">
      <w:pPr>
        <w:spacing w:line="276" w:lineRule="auto"/>
        <w:rPr>
          <w:b/>
          <w:bCs/>
          <w:u w:val="single"/>
          <w:rtl/>
          <w:lang w:eastAsia="en-US"/>
        </w:rPr>
      </w:pPr>
    </w:p>
    <w:p w14:paraId="34A63B11" w14:textId="77777777" w:rsidR="00156136" w:rsidRPr="003A740F" w:rsidRDefault="00156136" w:rsidP="00156136">
      <w:pPr>
        <w:spacing w:line="276" w:lineRule="auto"/>
        <w:rPr>
          <w:rtl/>
          <w:lang w:eastAsia="en-US"/>
        </w:rPr>
      </w:pPr>
      <w:r w:rsidRPr="003A740F">
        <w:rPr>
          <w:b/>
          <w:bCs/>
          <w:u w:val="single"/>
          <w:rtl/>
          <w:lang w:eastAsia="en-US"/>
        </w:rPr>
        <w:t>פרטי בנק</w:t>
      </w:r>
      <w:r w:rsidRPr="003A740F">
        <w:rPr>
          <w:rtl/>
          <w:lang w:eastAsia="en-US"/>
        </w:rPr>
        <w:t>: שם הבנק: __________ מס' סניף: _______  מס' חשבון: ________________</w:t>
      </w:r>
    </w:p>
    <w:p w14:paraId="6834D623" w14:textId="77777777" w:rsidR="00156136" w:rsidRPr="003A740F" w:rsidRDefault="00156136" w:rsidP="00156136">
      <w:pPr>
        <w:spacing w:line="276" w:lineRule="auto"/>
        <w:rPr>
          <w:rtl/>
          <w:lang w:eastAsia="en-US"/>
        </w:rPr>
      </w:pPr>
    </w:p>
    <w:p w14:paraId="4E07EA2F" w14:textId="77777777" w:rsidR="00156136" w:rsidRPr="003A740F" w:rsidRDefault="00156136" w:rsidP="00156136">
      <w:pPr>
        <w:spacing w:line="276" w:lineRule="auto"/>
        <w:rPr>
          <w:rtl/>
          <w:lang w:eastAsia="en-US"/>
        </w:rPr>
      </w:pPr>
      <w:r w:rsidRPr="003A740F">
        <w:rPr>
          <w:rtl/>
          <w:lang w:eastAsia="en-US"/>
        </w:rPr>
        <w:t>•</w:t>
      </w:r>
      <w:r w:rsidRPr="003A740F">
        <w:rPr>
          <w:rtl/>
          <w:lang w:eastAsia="en-US"/>
        </w:rPr>
        <w:tab/>
      </w:r>
      <w:r w:rsidRPr="003A740F">
        <w:rPr>
          <w:b/>
          <w:bCs/>
          <w:rtl/>
          <w:lang w:eastAsia="en-US"/>
        </w:rPr>
        <w:t>יתקבל צילום צ'ק או מסמך רשמי מהבנק.</w:t>
      </w:r>
    </w:p>
    <w:p w14:paraId="20AFF560" w14:textId="77777777" w:rsidR="00156136" w:rsidRPr="003A740F" w:rsidRDefault="00156136" w:rsidP="00156136">
      <w:pPr>
        <w:spacing w:line="276" w:lineRule="auto"/>
        <w:rPr>
          <w:b/>
          <w:bCs/>
          <w:u w:val="single"/>
          <w:rtl/>
          <w:lang w:eastAsia="en-US"/>
        </w:rPr>
      </w:pPr>
    </w:p>
    <w:p w14:paraId="196537B9" w14:textId="77777777" w:rsidR="00156136" w:rsidRPr="003A740F" w:rsidRDefault="00156136" w:rsidP="00156136">
      <w:pPr>
        <w:spacing w:line="276" w:lineRule="auto"/>
        <w:rPr>
          <w:b/>
          <w:bCs/>
          <w:u w:val="single"/>
          <w:rtl/>
          <w:lang w:eastAsia="en-US"/>
        </w:rPr>
      </w:pPr>
      <w:r w:rsidRPr="003A740F">
        <w:rPr>
          <w:b/>
          <w:bCs/>
          <w:u w:val="single"/>
          <w:rtl/>
          <w:lang w:eastAsia="en-US"/>
        </w:rPr>
        <w:t>שמות מורשי חתימה המוסמכים לחתום בשם החברה :</w:t>
      </w:r>
    </w:p>
    <w:p w14:paraId="5B17717F" w14:textId="77777777" w:rsidR="00156136" w:rsidRPr="003A740F" w:rsidRDefault="00156136" w:rsidP="00156136">
      <w:pPr>
        <w:spacing w:line="276" w:lineRule="auto"/>
        <w:rPr>
          <w:b/>
          <w:bCs/>
          <w:u w:val="single"/>
          <w:rtl/>
          <w:lang w:eastAsia="en-US"/>
        </w:rPr>
      </w:pPr>
    </w:p>
    <w:p w14:paraId="2D6A054E" w14:textId="77777777" w:rsidR="00156136" w:rsidRPr="003A740F" w:rsidRDefault="00156136" w:rsidP="00156136">
      <w:pPr>
        <w:spacing w:line="276" w:lineRule="auto"/>
        <w:rPr>
          <w:rtl/>
          <w:lang w:eastAsia="en-US"/>
        </w:rPr>
      </w:pPr>
      <w:r w:rsidRPr="003A740F">
        <w:rPr>
          <w:rtl/>
          <w:lang w:eastAsia="en-US"/>
        </w:rPr>
        <w:t xml:space="preserve">שם : _______________  מס' ת.ז. _____________  חתימה וחותמת: _____________ </w:t>
      </w:r>
    </w:p>
    <w:p w14:paraId="575A57F4" w14:textId="77777777" w:rsidR="00156136" w:rsidRPr="003A740F" w:rsidRDefault="00156136" w:rsidP="00156136">
      <w:pPr>
        <w:spacing w:line="276" w:lineRule="auto"/>
        <w:rPr>
          <w:rtl/>
          <w:lang w:eastAsia="en-US"/>
        </w:rPr>
      </w:pPr>
      <w:r w:rsidRPr="003A740F">
        <w:rPr>
          <w:rtl/>
          <w:lang w:eastAsia="en-US"/>
        </w:rPr>
        <w:t xml:space="preserve"> </w:t>
      </w:r>
    </w:p>
    <w:p w14:paraId="3FED0495" w14:textId="77777777" w:rsidR="00156136" w:rsidRPr="003A740F" w:rsidRDefault="00156136" w:rsidP="00156136">
      <w:pPr>
        <w:spacing w:line="276" w:lineRule="auto"/>
        <w:rPr>
          <w:rtl/>
          <w:lang w:eastAsia="en-US"/>
        </w:rPr>
      </w:pPr>
      <w:r w:rsidRPr="003A740F">
        <w:rPr>
          <w:rFonts w:cs="Miriam"/>
          <w:noProof/>
          <w:rtl/>
          <w:lang w:eastAsia="en-US"/>
        </w:rPr>
        <mc:AlternateContent>
          <mc:Choice Requires="wps">
            <w:drawing>
              <wp:anchor distT="0" distB="0" distL="114300" distR="114300" simplePos="0" relativeHeight="251666944" behindDoc="0" locked="0" layoutInCell="0" allowOverlap="1" wp14:anchorId="347D3505" wp14:editId="4267DA35">
                <wp:simplePos x="0" y="0"/>
                <wp:positionH relativeFrom="margin">
                  <wp:align>right</wp:align>
                </wp:positionH>
                <wp:positionV relativeFrom="paragraph">
                  <wp:posOffset>196850</wp:posOffset>
                </wp:positionV>
                <wp:extent cx="5528945" cy="1152525"/>
                <wp:effectExtent l="19050" t="19050" r="14605" b="28575"/>
                <wp:wrapNone/>
                <wp:docPr id="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8945" cy="1152525"/>
                        </a:xfrm>
                        <a:prstGeom prst="rect">
                          <a:avLst/>
                        </a:prstGeom>
                        <a:solidFill>
                          <a:srgbClr val="FFFFFF"/>
                        </a:solidFill>
                        <a:ln w="28575">
                          <a:solidFill>
                            <a:srgbClr val="000000"/>
                          </a:solidFill>
                          <a:miter lim="800000"/>
                          <a:headEnd/>
                          <a:tailEnd/>
                        </a:ln>
                      </wps:spPr>
                      <wps:txbx>
                        <w:txbxContent>
                          <w:p w14:paraId="496DE1C5" w14:textId="77777777" w:rsidR="004019A2" w:rsidRPr="001436AF" w:rsidRDefault="004019A2" w:rsidP="00156136">
                            <w:pPr>
                              <w:spacing w:line="276" w:lineRule="auto"/>
                              <w:rPr>
                                <w:b/>
                                <w:bCs/>
                                <w:u w:val="single"/>
                                <w:lang w:eastAsia="en-US"/>
                              </w:rPr>
                            </w:pPr>
                            <w:r w:rsidRPr="001436AF">
                              <w:rPr>
                                <w:b/>
                                <w:bCs/>
                                <w:u w:val="single"/>
                                <w:rtl/>
                                <w:lang w:eastAsia="en-US"/>
                              </w:rPr>
                              <w:t xml:space="preserve">אישור הבנק/עו"ד/רו"ח </w:t>
                            </w:r>
                          </w:p>
                          <w:p w14:paraId="177B11FE" w14:textId="77777777" w:rsidR="004019A2" w:rsidRDefault="004019A2" w:rsidP="00156136">
                            <w:pPr>
                              <w:rPr>
                                <w:rtl/>
                              </w:rPr>
                            </w:pPr>
                            <w:r>
                              <w:rPr>
                                <w:rtl/>
                              </w:rPr>
                              <w:t>אני הח"מ מאשר/ת בזאת כי הנ"ל מוסמך/ים לחתום בשם החברה /עצמאי/ שותפות</w:t>
                            </w:r>
                            <w:r>
                              <w:rPr>
                                <w:rFonts w:hint="cs"/>
                                <w:rtl/>
                              </w:rPr>
                              <w:t xml:space="preserve"> </w:t>
                            </w:r>
                            <w:r w:rsidRPr="00D37AEA">
                              <w:rPr>
                                <w:rtl/>
                              </w:rPr>
                              <w:t>רשומה</w:t>
                            </w:r>
                          </w:p>
                          <w:p w14:paraId="676E056D" w14:textId="77777777" w:rsidR="004019A2" w:rsidRPr="001436AF" w:rsidRDefault="004019A2" w:rsidP="00156136">
                            <w:pPr>
                              <w:spacing w:line="276" w:lineRule="auto"/>
                              <w:rPr>
                                <w:b/>
                                <w:bCs/>
                                <w:u w:val="single"/>
                                <w:rtl/>
                                <w:lang w:eastAsia="en-US"/>
                              </w:rPr>
                            </w:pPr>
                            <w:bookmarkStart w:id="831" w:name="_Toc517610478"/>
                            <w:bookmarkStart w:id="832" w:name="_Toc519145750"/>
                            <w:r w:rsidRPr="001436AF">
                              <w:rPr>
                                <w:b/>
                                <w:bCs/>
                                <w:u w:val="single"/>
                                <w:rtl/>
                                <w:lang w:eastAsia="en-US"/>
                              </w:rPr>
                              <w:t>וחשבון הבנק שייך לחברה/ עצמאי/ שותפות</w:t>
                            </w:r>
                            <w:r w:rsidRPr="001436AF">
                              <w:rPr>
                                <w:rFonts w:hint="cs"/>
                                <w:b/>
                                <w:bCs/>
                                <w:u w:val="single"/>
                                <w:rtl/>
                                <w:lang w:eastAsia="en-US"/>
                              </w:rPr>
                              <w:t xml:space="preserve"> רשומה</w:t>
                            </w:r>
                            <w:r w:rsidRPr="001436AF">
                              <w:rPr>
                                <w:b/>
                                <w:bCs/>
                                <w:u w:val="single"/>
                                <w:rtl/>
                                <w:lang w:eastAsia="en-US"/>
                              </w:rPr>
                              <w:t>.</w:t>
                            </w:r>
                            <w:bookmarkEnd w:id="831"/>
                            <w:bookmarkEnd w:id="832"/>
                            <w:r w:rsidRPr="001436AF">
                              <w:rPr>
                                <w:b/>
                                <w:bCs/>
                                <w:u w:val="single"/>
                                <w:rtl/>
                                <w:lang w:eastAsia="en-US"/>
                              </w:rPr>
                              <w:t xml:space="preserve"> </w:t>
                            </w:r>
                          </w:p>
                          <w:p w14:paraId="02D323BB" w14:textId="77777777" w:rsidR="004019A2" w:rsidRDefault="004019A2" w:rsidP="00156136">
                            <w:pPr>
                              <w:rPr>
                                <w:b/>
                                <w:bCs/>
                                <w:rtl/>
                              </w:rPr>
                            </w:pPr>
                            <w:r>
                              <w:rPr>
                                <w:rtl/>
                              </w:rPr>
                              <w:t>שם המאשר/ת: _______________ חתימה וחותמת בנק/עו"ד/רו"ח__________________ ___________________</w:t>
                            </w:r>
                            <w:r>
                              <w:rPr>
                                <w:b/>
                                <w:bCs/>
                                <w:rtl/>
                              </w:rPr>
                              <w:t xml:space="preserve"> </w:t>
                            </w:r>
                          </w:p>
                          <w:p w14:paraId="790E7D72" w14:textId="77777777" w:rsidR="004019A2" w:rsidRDefault="004019A2" w:rsidP="00156136">
                            <w:pP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47D3505" id="_x0000_t202" coordsize="21600,21600" o:spt="202" path="m,l,21600r21600,l21600,xe">
                <v:stroke joinstyle="miter"/>
                <v:path gradientshapeok="t" o:connecttype="rect"/>
              </v:shapetype>
              <v:shape id="Text Box 8" o:spid="_x0000_s1026" type="#_x0000_t202" style="position:absolute;left:0;text-align:left;margin-left:384.15pt;margin-top:15.5pt;width:435.35pt;height:90.75pt;z-index:2516669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" o:allowincell="f" strokeweight="2.25pt">
                <v:textbox>
                  <w:txbxContent>
                    <w:p w14:paraId="496DE1C5" w14:textId="77777777" w:rsidR="004019A2" w:rsidRPr="001436AF" w:rsidRDefault="004019A2" w:rsidP="00156136">
                      <w:pPr>
                        <w:spacing w:line="276" w:lineRule="auto"/>
                        <w:rPr>
                          <w:b/>
                          <w:bCs/>
                          <w:u w:val="single"/>
                          <w:lang w:eastAsia="en-US"/>
                        </w:rPr>
                      </w:pPr>
                      <w:r w:rsidRPr="001436AF">
                        <w:rPr>
                          <w:b/>
                          <w:bCs/>
                          <w:u w:val="single"/>
                          <w:rtl/>
                          <w:lang w:eastAsia="en-US"/>
                        </w:rPr>
                        <w:t xml:space="preserve">אישור הבנק/עו"ד/רו"ח </w:t>
                      </w:r>
                    </w:p>
                    <w:p w14:paraId="177B11FE" w14:textId="77777777" w:rsidR="004019A2" w:rsidRDefault="004019A2" w:rsidP="00156136">
                      <w:pPr>
                        <w:rPr>
                          <w:rtl/>
                        </w:rPr>
                      </w:pPr>
                      <w:r>
                        <w:rPr>
                          <w:rtl/>
                        </w:rPr>
                        <w:t>אני הח"מ מאשר/ת בזאת כי הנ"ל מוסמך/ים לחתום בשם החברה /עצמאי/ שותפות</w:t>
                      </w:r>
                      <w:r>
                        <w:rPr>
                          <w:rFonts w:hint="cs"/>
                          <w:rtl/>
                        </w:rPr>
                        <w:t xml:space="preserve"> </w:t>
                      </w:r>
                      <w:r w:rsidRPr="00D37AEA">
                        <w:rPr>
                          <w:rtl/>
                        </w:rPr>
                        <w:t>רשומה</w:t>
                      </w:r>
                    </w:p>
                    <w:p w14:paraId="676E056D" w14:textId="77777777" w:rsidR="004019A2" w:rsidRPr="001436AF" w:rsidRDefault="004019A2" w:rsidP="00156136">
                      <w:pPr>
                        <w:spacing w:line="276" w:lineRule="auto"/>
                        <w:rPr>
                          <w:b/>
                          <w:bCs/>
                          <w:u w:val="single"/>
                          <w:rtl/>
                          <w:lang w:eastAsia="en-US"/>
                        </w:rPr>
                      </w:pPr>
                      <w:bookmarkStart w:id="833" w:name="_Toc517610478"/>
                      <w:bookmarkStart w:id="834" w:name="_Toc519145750"/>
                      <w:r w:rsidRPr="001436AF">
                        <w:rPr>
                          <w:b/>
                          <w:bCs/>
                          <w:u w:val="single"/>
                          <w:rtl/>
                          <w:lang w:eastAsia="en-US"/>
                        </w:rPr>
                        <w:t>וחשבון הבנק שייך לחברה/ עצמאי/ שותפות</w:t>
                      </w:r>
                      <w:r w:rsidRPr="001436AF">
                        <w:rPr>
                          <w:rFonts w:hint="cs"/>
                          <w:b/>
                          <w:bCs/>
                          <w:u w:val="single"/>
                          <w:rtl/>
                          <w:lang w:eastAsia="en-US"/>
                        </w:rPr>
                        <w:t xml:space="preserve"> רשומה</w:t>
                      </w:r>
                      <w:r w:rsidRPr="001436AF">
                        <w:rPr>
                          <w:b/>
                          <w:bCs/>
                          <w:u w:val="single"/>
                          <w:rtl/>
                          <w:lang w:eastAsia="en-US"/>
                        </w:rPr>
                        <w:t>.</w:t>
                      </w:r>
                      <w:bookmarkEnd w:id="833"/>
                      <w:bookmarkEnd w:id="834"/>
                      <w:r w:rsidRPr="001436AF">
                        <w:rPr>
                          <w:b/>
                          <w:bCs/>
                          <w:u w:val="single"/>
                          <w:rtl/>
                          <w:lang w:eastAsia="en-US"/>
                        </w:rPr>
                        <w:t xml:space="preserve"> </w:t>
                      </w:r>
                    </w:p>
                    <w:p w14:paraId="02D323BB" w14:textId="77777777" w:rsidR="004019A2" w:rsidRDefault="004019A2" w:rsidP="00156136">
                      <w:pPr>
                        <w:rPr>
                          <w:b/>
                          <w:bCs/>
                          <w:rtl/>
                        </w:rPr>
                      </w:pPr>
                      <w:r>
                        <w:rPr>
                          <w:rtl/>
                        </w:rPr>
                        <w:t>שם המאשר/ת: _______________ חתימה וחותמת בנק/עו"ד/רו"ח__________________ ___________________</w:t>
                      </w:r>
                      <w:r>
                        <w:rPr>
                          <w:b/>
                          <w:bCs/>
                          <w:rtl/>
                        </w:rPr>
                        <w:t xml:space="preserve"> </w:t>
                      </w:r>
                    </w:p>
                    <w:p w14:paraId="790E7D72" w14:textId="77777777" w:rsidR="004019A2" w:rsidRDefault="004019A2" w:rsidP="00156136">
                      <w:pPr>
                        <w:rPr>
                          <w:rtl/>
                        </w:rPr>
                      </w:pPr>
                    </w:p>
                  </w:txbxContent>
                </v:textbox>
                <w10:wrap anchorx="margin"/>
              </v:shape>
            </w:pict>
          </mc:Fallback>
        </mc:AlternateContent>
      </w:r>
      <w:r w:rsidRPr="003A740F">
        <w:rPr>
          <w:rtl/>
          <w:lang w:eastAsia="en-US"/>
        </w:rPr>
        <w:t xml:space="preserve">שם : _______________  מס' ת.ז. _____________  חתימה וחותמת: _____________  </w:t>
      </w:r>
    </w:p>
    <w:p w14:paraId="02D592E9" w14:textId="77777777" w:rsidR="00156136" w:rsidRPr="003A740F" w:rsidRDefault="00156136" w:rsidP="00156136">
      <w:pPr>
        <w:spacing w:line="276" w:lineRule="auto"/>
        <w:rPr>
          <w:rtl/>
          <w:lang w:eastAsia="en-US"/>
        </w:rPr>
      </w:pPr>
    </w:p>
    <w:p w14:paraId="5671B2C2" w14:textId="77777777" w:rsidR="00156136" w:rsidRPr="003A740F" w:rsidRDefault="00156136" w:rsidP="00156136">
      <w:pPr>
        <w:rPr>
          <w:szCs w:val="26"/>
          <w:rtl/>
          <w:lang w:eastAsia="en-US"/>
        </w:rPr>
      </w:pPr>
    </w:p>
    <w:p w14:paraId="62E3AC92" w14:textId="77777777" w:rsidR="00156136" w:rsidRPr="003A740F" w:rsidRDefault="00156136" w:rsidP="00156136">
      <w:pPr>
        <w:rPr>
          <w:szCs w:val="26"/>
          <w:rtl/>
          <w:lang w:eastAsia="en-US"/>
        </w:rPr>
      </w:pPr>
    </w:p>
    <w:p w14:paraId="536043B1" w14:textId="77777777" w:rsidR="00156136" w:rsidRPr="003A740F" w:rsidRDefault="00156136" w:rsidP="00156136">
      <w:pPr>
        <w:rPr>
          <w:szCs w:val="26"/>
          <w:rtl/>
          <w:lang w:eastAsia="en-US"/>
        </w:rPr>
      </w:pPr>
    </w:p>
    <w:p w14:paraId="2F11B14C" w14:textId="77777777" w:rsidR="00156136" w:rsidRPr="003A740F" w:rsidRDefault="00156136" w:rsidP="00156136">
      <w:pPr>
        <w:ind w:left="5040"/>
        <w:rPr>
          <w:szCs w:val="26"/>
          <w:rtl/>
          <w:lang w:eastAsia="en-US"/>
        </w:rPr>
      </w:pPr>
      <w:bookmarkStart w:id="833" w:name="UserName"/>
      <w:bookmarkStart w:id="834" w:name="Job"/>
      <w:bookmarkEnd w:id="833"/>
      <w:bookmarkEnd w:id="834"/>
    </w:p>
    <w:p w14:paraId="54CB7BD6" w14:textId="77777777" w:rsidR="00156136" w:rsidRPr="003A740F" w:rsidRDefault="00156136" w:rsidP="00156136">
      <w:pPr>
        <w:ind w:left="5040"/>
        <w:rPr>
          <w:szCs w:val="26"/>
          <w:rtl/>
          <w:lang w:eastAsia="en-US"/>
        </w:rPr>
      </w:pPr>
    </w:p>
    <w:tbl>
      <w:tblPr>
        <w:bidiVisual/>
        <w:tblW w:w="0" w:type="auto"/>
        <w:tblLayout w:type="fixed"/>
        <w:tblLook w:val="04A0" w:firstRow="1" w:lastRow="0" w:firstColumn="1" w:lastColumn="0" w:noHBand="0" w:noVBand="1"/>
      </w:tblPr>
      <w:tblGrid>
        <w:gridCol w:w="901"/>
        <w:gridCol w:w="6270"/>
      </w:tblGrid>
      <w:tr w:rsidR="00156136" w:rsidRPr="003A740F" w14:paraId="7FF8B04E" w14:textId="77777777" w:rsidTr="00156136">
        <w:tc>
          <w:tcPr>
            <w:tcW w:w="901" w:type="dxa"/>
          </w:tcPr>
          <w:p w14:paraId="1D5AA8AC" w14:textId="77777777" w:rsidR="00156136" w:rsidRPr="003A740F" w:rsidRDefault="00156136" w:rsidP="00156136">
            <w:pPr>
              <w:rPr>
                <w:szCs w:val="26"/>
                <w:rtl/>
                <w:lang w:eastAsia="en-US"/>
              </w:rPr>
            </w:pPr>
          </w:p>
        </w:tc>
        <w:tc>
          <w:tcPr>
            <w:tcW w:w="6270" w:type="dxa"/>
            <w:hideMark/>
          </w:tcPr>
          <w:p w14:paraId="3A057F7D" w14:textId="77777777" w:rsidR="00156136" w:rsidRPr="003A740F" w:rsidRDefault="00156136" w:rsidP="00156136">
            <w:pPr>
              <w:rPr>
                <w:szCs w:val="26"/>
                <w:rtl/>
                <w:lang w:eastAsia="en-US"/>
              </w:rPr>
            </w:pPr>
            <w:r w:rsidRPr="003A740F">
              <w:rPr>
                <w:rFonts w:cs="Miriam"/>
                <w:noProof/>
                <w:rtl/>
                <w:lang w:eastAsia="en-US"/>
              </w:rPr>
              <mc:AlternateContent>
                <mc:Choice Requires="wps">
                  <w:drawing>
                    <wp:anchor distT="0" distB="0" distL="114300" distR="114300" simplePos="0" relativeHeight="251667968" behindDoc="0" locked="0" layoutInCell="1" allowOverlap="1" wp14:anchorId="252AF17B" wp14:editId="7B7EC76F">
                      <wp:simplePos x="0" y="0"/>
                      <wp:positionH relativeFrom="page">
                        <wp:posOffset>-1008380</wp:posOffset>
                      </wp:positionH>
                      <wp:positionV relativeFrom="paragraph">
                        <wp:posOffset>19050</wp:posOffset>
                      </wp:positionV>
                      <wp:extent cx="5528945" cy="1447800"/>
                      <wp:effectExtent l="20320" t="19050" r="22860" b="19050"/>
                      <wp:wrapNone/>
                      <wp:docPr id="2"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8945" cy="1447800"/>
                              </a:xfrm>
                              <a:prstGeom prst="rect">
                                <a:avLst/>
                              </a:prstGeom>
                              <a:solidFill>
                                <a:srgbClr val="FFFFFF"/>
                              </a:solidFill>
                              <a:ln w="28575">
                                <a:solidFill>
                                  <a:srgbClr val="000000"/>
                                </a:solidFill>
                                <a:miter lim="800000"/>
                                <a:headEnd/>
                                <a:tailEnd/>
                              </a:ln>
                            </wps:spPr>
                            <wps:txbx>
                              <w:txbxContent>
                                <w:p w14:paraId="6A5B645E" w14:textId="77777777" w:rsidR="004019A2" w:rsidRDefault="004019A2" w:rsidP="00156136">
                                  <w:pPr>
                                    <w:pStyle w:val="50"/>
                                  </w:pPr>
                                  <w:r>
                                    <w:rPr>
                                      <w:rtl/>
                                    </w:rPr>
                                    <w:t xml:space="preserve">הצהרת הספק </w:t>
                                  </w:r>
                                </w:p>
                                <w:p w14:paraId="4F265119" w14:textId="77777777" w:rsidR="004019A2" w:rsidRDefault="004019A2" w:rsidP="00156136">
                                  <w:pPr>
                                    <w:rPr>
                                      <w:rtl/>
                                    </w:rPr>
                                  </w:pPr>
                                  <w:r>
                                    <w:rPr>
                                      <w:rtl/>
                                    </w:rPr>
                                    <w:t>אני הח"מ מצהיר בזאת כדלקמן:</w:t>
                                  </w:r>
                                </w:p>
                                <w:p w14:paraId="0C021BF4" w14:textId="77777777" w:rsidR="004019A2" w:rsidRDefault="004019A2" w:rsidP="00156136">
                                  <w:pPr>
                                    <w:numPr>
                                      <w:ilvl w:val="0"/>
                                      <w:numId w:val="184"/>
                                    </w:numPr>
                                    <w:spacing w:line="240" w:lineRule="auto"/>
                                    <w:ind w:right="0"/>
                                    <w:jc w:val="left"/>
                                    <w:rPr>
                                      <w:rtl/>
                                    </w:rPr>
                                  </w:pPr>
                                  <w:r>
                                    <w:rPr>
                                      <w:rtl/>
                                    </w:rPr>
                                    <w:t xml:space="preserve">אין לי מספר/י ספק פעילים ברשות </w:t>
                                  </w:r>
                                  <w:r>
                                    <w:rPr>
                                      <w:rFonts w:hint="cs"/>
                                      <w:rtl/>
                                    </w:rPr>
                                    <w:t>לפיתוח</w:t>
                                  </w:r>
                                  <w:r>
                                    <w:rPr>
                                      <w:rtl/>
                                    </w:rPr>
                                    <w:t xml:space="preserve"> </w:t>
                                  </w:r>
                                  <w:r>
                                    <w:rPr>
                                      <w:rFonts w:hint="cs"/>
                                      <w:rtl/>
                                    </w:rPr>
                                    <w:t>ו</w:t>
                                  </w:r>
                                  <w:r>
                                    <w:rPr>
                                      <w:rtl/>
                                    </w:rPr>
                                    <w:t>התיישבות הבדואים בנגב.</w:t>
                                  </w:r>
                                </w:p>
                                <w:p w14:paraId="47F71A62" w14:textId="77777777" w:rsidR="004019A2" w:rsidRDefault="004019A2" w:rsidP="00156136">
                                  <w:pPr>
                                    <w:numPr>
                                      <w:ilvl w:val="0"/>
                                      <w:numId w:val="184"/>
                                    </w:numPr>
                                    <w:spacing w:line="240" w:lineRule="auto"/>
                                    <w:ind w:right="0"/>
                                    <w:jc w:val="left"/>
                                  </w:pPr>
                                  <w:r>
                                    <w:rPr>
                                      <w:rtl/>
                                    </w:rPr>
                                    <w:t xml:space="preserve">יש לי מספר/י ספק פעילים ברשות </w:t>
                                  </w:r>
                                  <w:r>
                                    <w:rPr>
                                      <w:rFonts w:hint="cs"/>
                                      <w:rtl/>
                                    </w:rPr>
                                    <w:t>לפיתוח</w:t>
                                  </w:r>
                                  <w:r>
                                    <w:rPr>
                                      <w:rtl/>
                                    </w:rPr>
                                    <w:t xml:space="preserve"> </w:t>
                                  </w:r>
                                  <w:r>
                                    <w:rPr>
                                      <w:rFonts w:hint="cs"/>
                                      <w:rtl/>
                                    </w:rPr>
                                    <w:t>ו</w:t>
                                  </w:r>
                                  <w:r>
                                    <w:rPr>
                                      <w:rtl/>
                                    </w:rPr>
                                    <w:t>התיישבות הבדואים בנגב.</w:t>
                                  </w:r>
                                </w:p>
                                <w:p w14:paraId="6DBC0B06" w14:textId="77777777" w:rsidR="004019A2" w:rsidRDefault="004019A2" w:rsidP="00156136">
                                  <w:pPr>
                                    <w:ind w:left="720"/>
                                  </w:pPr>
                                </w:p>
                                <w:p w14:paraId="61FFD4D2" w14:textId="77777777" w:rsidR="004019A2" w:rsidRDefault="004019A2" w:rsidP="00156136">
                                  <w:pPr>
                                    <w:ind w:left="720"/>
                                  </w:pPr>
                                  <w:r>
                                    <w:rPr>
                                      <w:rtl/>
                                    </w:rPr>
                                    <w:t xml:space="preserve"> 1.___________2.___________3.________                 (חתימת הספק וחותמת)</w:t>
                                  </w:r>
                                </w:p>
                                <w:p w14:paraId="2E946F01" w14:textId="77777777" w:rsidR="004019A2" w:rsidRDefault="004019A2" w:rsidP="00156136">
                                  <w:pPr>
                                    <w:rPr>
                                      <w:rFonts w:cs="Miriam"/>
                                      <w:rtl/>
                                    </w:rPr>
                                  </w:pPr>
                                </w:p>
                                <w:p w14:paraId="0F7356BA" w14:textId="77777777" w:rsidR="004019A2" w:rsidRDefault="004019A2" w:rsidP="00156136">
                                  <w:pPr>
                                    <w:rPr>
                                      <w:rtl/>
                                    </w:rPr>
                                  </w:pPr>
                                  <w:r>
                                    <w:rPr>
                                      <w:rtl/>
                                    </w:rPr>
                                    <w:t xml:space="preserve">                                                                                     ____________________</w:t>
                                  </w:r>
                                </w:p>
                                <w:p w14:paraId="56D2DD7C" w14:textId="77777777" w:rsidR="004019A2" w:rsidRDefault="004019A2" w:rsidP="00156136">
                                  <w:pPr>
                                    <w:rPr>
                                      <w:rtl/>
                                    </w:rPr>
                                  </w:pPr>
                                  <w:r>
                                    <w:rPr>
                                      <w:rtl/>
                                    </w:rPr>
                                    <w:t xml:space="preserve">                                                              </w:t>
                                  </w:r>
                                </w:p>
                                <w:p w14:paraId="7287B58F" w14:textId="77777777" w:rsidR="004019A2" w:rsidRDefault="004019A2" w:rsidP="00156136">
                                  <w:pPr>
                                    <w:rPr>
                                      <w:rtl/>
                                    </w:rPr>
                                  </w:pPr>
                                </w:p>
                                <w:p w14:paraId="5B4D3525" w14:textId="77777777" w:rsidR="004019A2" w:rsidRDefault="004019A2" w:rsidP="00156136">
                                  <w:pPr>
                                    <w:rPr>
                                      <w:rtl/>
                                    </w:rPr>
                                  </w:pPr>
                                </w:p>
                                <w:p w14:paraId="3BFCB292" w14:textId="77777777" w:rsidR="004019A2" w:rsidRDefault="004019A2" w:rsidP="00156136">
                                  <w:pPr>
                                    <w:rPr>
                                      <w:rtl/>
                                    </w:rPr>
                                  </w:pPr>
                                </w:p>
                                <w:p w14:paraId="685B549E" w14:textId="77777777" w:rsidR="004019A2" w:rsidRDefault="004019A2" w:rsidP="00156136">
                                  <w:pPr>
                                    <w:rPr>
                                      <w:rtl/>
                                    </w:rPr>
                                  </w:pPr>
                                </w:p>
                                <w:p w14:paraId="12CA197A" w14:textId="77777777" w:rsidR="004019A2" w:rsidRDefault="004019A2" w:rsidP="00156136">
                                  <w:pP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2AF17B" id="Text Box 9" o:spid="_x0000_s1027" type="#_x0000_t202" style="position:absolute;left:0;text-align:left;margin-left:-79.4pt;margin-top:1.5pt;width:435.35pt;height:114pt;z-index:251667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" strokeweight="2.25pt">
                      <v:textbox>
                        <w:txbxContent>
                          <w:p w14:paraId="6A5B645E" w14:textId="77777777" w:rsidR="004019A2" w:rsidRDefault="004019A2" w:rsidP="00156136">
                            <w:pPr>
                              <w:pStyle w:val="50"/>
                            </w:pPr>
                            <w:r>
                              <w:rPr>
                                <w:rtl/>
                              </w:rPr>
                              <w:t xml:space="preserve">הצהרת הספק </w:t>
                            </w:r>
                          </w:p>
                          <w:p w14:paraId="4F265119" w14:textId="77777777" w:rsidR="004019A2" w:rsidRDefault="004019A2" w:rsidP="00156136">
                            <w:pPr>
                              <w:rPr>
                                <w:rtl/>
                              </w:rPr>
                            </w:pPr>
                            <w:r>
                              <w:rPr>
                                <w:rtl/>
                              </w:rPr>
                              <w:t>אני הח"מ מצהיר בזאת כדלקמן:</w:t>
                            </w:r>
                          </w:p>
                          <w:p w14:paraId="0C021BF4" w14:textId="77777777" w:rsidR="004019A2" w:rsidRDefault="004019A2" w:rsidP="00156136">
                            <w:pPr>
                              <w:numPr>
                                <w:ilvl w:val="0"/>
                                <w:numId w:val="184"/>
                              </w:numPr>
                              <w:spacing w:line="240" w:lineRule="auto"/>
                              <w:ind w:right="0"/>
                              <w:jc w:val="left"/>
                              <w:rPr>
                                <w:rtl/>
                              </w:rPr>
                            </w:pPr>
                            <w:r>
                              <w:rPr>
                                <w:rtl/>
                              </w:rPr>
                              <w:t xml:space="preserve">אין לי מספר/י ספק פעילים ברשות </w:t>
                            </w:r>
                            <w:r>
                              <w:rPr>
                                <w:rFonts w:hint="cs"/>
                                <w:rtl/>
                              </w:rPr>
                              <w:t>לפיתוח</w:t>
                            </w:r>
                            <w:r>
                              <w:rPr>
                                <w:rtl/>
                              </w:rPr>
                              <w:t xml:space="preserve"> </w:t>
                            </w:r>
                            <w:r>
                              <w:rPr>
                                <w:rFonts w:hint="cs"/>
                                <w:rtl/>
                              </w:rPr>
                              <w:t>ו</w:t>
                            </w:r>
                            <w:r>
                              <w:rPr>
                                <w:rtl/>
                              </w:rPr>
                              <w:t>התיישבות הבדואים בנגב.</w:t>
                            </w:r>
                          </w:p>
                          <w:p w14:paraId="47F71A62" w14:textId="77777777" w:rsidR="004019A2" w:rsidRDefault="004019A2" w:rsidP="00156136">
                            <w:pPr>
                              <w:numPr>
                                <w:ilvl w:val="0"/>
                                <w:numId w:val="184"/>
                              </w:numPr>
                              <w:spacing w:line="240" w:lineRule="auto"/>
                              <w:ind w:right="0"/>
                              <w:jc w:val="left"/>
                            </w:pPr>
                            <w:r>
                              <w:rPr>
                                <w:rtl/>
                              </w:rPr>
                              <w:t xml:space="preserve">יש לי מספר/י ספק פעילים ברשות </w:t>
                            </w:r>
                            <w:r>
                              <w:rPr>
                                <w:rFonts w:hint="cs"/>
                                <w:rtl/>
                              </w:rPr>
                              <w:t>לפיתוח</w:t>
                            </w:r>
                            <w:r>
                              <w:rPr>
                                <w:rtl/>
                              </w:rPr>
                              <w:t xml:space="preserve"> </w:t>
                            </w:r>
                            <w:r>
                              <w:rPr>
                                <w:rFonts w:hint="cs"/>
                                <w:rtl/>
                              </w:rPr>
                              <w:t>ו</w:t>
                            </w:r>
                            <w:r>
                              <w:rPr>
                                <w:rtl/>
                              </w:rPr>
                              <w:t>התיישבות הבדואים בנגב.</w:t>
                            </w:r>
                          </w:p>
                          <w:p w14:paraId="6DBC0B06" w14:textId="77777777" w:rsidR="004019A2" w:rsidRDefault="004019A2" w:rsidP="00156136">
                            <w:pPr>
                              <w:ind w:left="720"/>
                            </w:pPr>
                          </w:p>
                          <w:p w14:paraId="61FFD4D2" w14:textId="77777777" w:rsidR="004019A2" w:rsidRDefault="004019A2" w:rsidP="00156136">
                            <w:pPr>
                              <w:ind w:left="720"/>
                            </w:pPr>
                            <w:r>
                              <w:rPr>
                                <w:rtl/>
                              </w:rPr>
                              <w:t xml:space="preserve"> 1.___________2.___________3.________                 (חתימת הספק וחותמת)</w:t>
                            </w:r>
                          </w:p>
                          <w:p w14:paraId="2E946F01" w14:textId="77777777" w:rsidR="004019A2" w:rsidRDefault="004019A2" w:rsidP="00156136">
                            <w:pPr>
                              <w:rPr>
                                <w:rFonts w:cs="Miriam"/>
                                <w:rtl/>
                              </w:rPr>
                            </w:pPr>
                          </w:p>
                          <w:p w14:paraId="0F7356BA" w14:textId="77777777" w:rsidR="004019A2" w:rsidRDefault="004019A2" w:rsidP="00156136">
                            <w:pPr>
                              <w:rPr>
                                <w:rtl/>
                              </w:rPr>
                            </w:pPr>
                            <w:r>
                              <w:rPr>
                                <w:rtl/>
                              </w:rPr>
                              <w:t xml:space="preserve">                                                                                     ____________________</w:t>
                            </w:r>
                          </w:p>
                          <w:p w14:paraId="56D2DD7C" w14:textId="77777777" w:rsidR="004019A2" w:rsidRDefault="004019A2" w:rsidP="00156136">
                            <w:pPr>
                              <w:rPr>
                                <w:rtl/>
                              </w:rPr>
                            </w:pPr>
                            <w:r>
                              <w:rPr>
                                <w:rtl/>
                              </w:rPr>
                              <w:t xml:space="preserve">                                                              </w:t>
                            </w:r>
                          </w:p>
                          <w:p w14:paraId="7287B58F" w14:textId="77777777" w:rsidR="004019A2" w:rsidRDefault="004019A2" w:rsidP="00156136">
                            <w:pPr>
                              <w:rPr>
                                <w:rtl/>
                              </w:rPr>
                            </w:pPr>
                          </w:p>
                          <w:p w14:paraId="5B4D3525" w14:textId="77777777" w:rsidR="004019A2" w:rsidRDefault="004019A2" w:rsidP="00156136">
                            <w:pPr>
                              <w:rPr>
                                <w:rtl/>
                              </w:rPr>
                            </w:pPr>
                          </w:p>
                          <w:p w14:paraId="3BFCB292" w14:textId="77777777" w:rsidR="004019A2" w:rsidRDefault="004019A2" w:rsidP="00156136">
                            <w:pPr>
                              <w:rPr>
                                <w:rtl/>
                              </w:rPr>
                            </w:pPr>
                          </w:p>
                          <w:p w14:paraId="685B549E" w14:textId="77777777" w:rsidR="004019A2" w:rsidRDefault="004019A2" w:rsidP="00156136">
                            <w:pPr>
                              <w:rPr>
                                <w:rtl/>
                              </w:rPr>
                            </w:pPr>
                          </w:p>
                          <w:p w14:paraId="12CA197A" w14:textId="77777777" w:rsidR="004019A2" w:rsidRDefault="004019A2" w:rsidP="00156136">
                            <w:pPr>
                              <w:rPr>
                                <w:rtl/>
                              </w:rPr>
                            </w:pPr>
                          </w:p>
                        </w:txbxContent>
                      </v:textbox>
                      <w10:wrap anchorx="page"/>
                    </v:shape>
                  </w:pict>
                </mc:Fallback>
              </mc:AlternateContent>
            </w:r>
          </w:p>
        </w:tc>
      </w:tr>
    </w:tbl>
    <w:p w14:paraId="02908EA2" w14:textId="77777777" w:rsidR="00156136" w:rsidRPr="003A740F" w:rsidRDefault="00156136" w:rsidP="00156136">
      <w:pPr>
        <w:rPr>
          <w:rtl/>
          <w:lang w:eastAsia="en-US"/>
        </w:rPr>
      </w:pPr>
    </w:p>
    <w:p w14:paraId="7EBC9EB6" w14:textId="77777777" w:rsidR="00156136" w:rsidRPr="003A740F" w:rsidRDefault="00156136" w:rsidP="00156136">
      <w:pPr>
        <w:rPr>
          <w:rtl/>
          <w:lang w:eastAsia="en-US"/>
        </w:rPr>
      </w:pPr>
    </w:p>
    <w:p w14:paraId="25219F5C" w14:textId="77777777" w:rsidR="00156136" w:rsidRPr="003A740F" w:rsidRDefault="00156136" w:rsidP="00156136">
      <w:pPr>
        <w:rPr>
          <w:rtl/>
          <w:lang w:eastAsia="en-US"/>
        </w:rPr>
      </w:pPr>
    </w:p>
    <w:p w14:paraId="15EB64EA" w14:textId="77777777" w:rsidR="00156136" w:rsidRPr="003A740F" w:rsidRDefault="00156136" w:rsidP="00156136">
      <w:pPr>
        <w:rPr>
          <w:rtl/>
          <w:lang w:eastAsia="en-US"/>
        </w:rPr>
      </w:pPr>
    </w:p>
    <w:p w14:paraId="028B2C58" w14:textId="77777777" w:rsidR="00156136" w:rsidRPr="003A740F" w:rsidRDefault="00156136" w:rsidP="00156136">
      <w:pPr>
        <w:rPr>
          <w:rtl/>
          <w:lang w:eastAsia="en-US"/>
        </w:rPr>
      </w:pPr>
    </w:p>
    <w:p w14:paraId="3030DC73" w14:textId="77777777" w:rsidR="00156136" w:rsidRPr="003A740F" w:rsidRDefault="00156136" w:rsidP="00156136">
      <w:pPr>
        <w:rPr>
          <w:b/>
          <w:bCs/>
          <w:rtl/>
          <w:lang w:eastAsia="en-US"/>
        </w:rPr>
      </w:pPr>
    </w:p>
    <w:p w14:paraId="5D85EF43" w14:textId="77777777" w:rsidR="00156136" w:rsidRPr="003A740F" w:rsidRDefault="00156136" w:rsidP="00156136">
      <w:pPr>
        <w:spacing w:line="276" w:lineRule="auto"/>
        <w:rPr>
          <w:b/>
          <w:bCs/>
          <w:rtl/>
          <w:lang w:eastAsia="en-US"/>
        </w:rPr>
      </w:pPr>
    </w:p>
    <w:p w14:paraId="7638B2C1" w14:textId="77777777" w:rsidR="00156136" w:rsidRPr="003A740F" w:rsidRDefault="00156136" w:rsidP="008F2DB2">
      <w:pPr>
        <w:spacing w:line="276" w:lineRule="auto"/>
        <w:rPr>
          <w:rtl/>
          <w:lang w:eastAsia="en-US"/>
        </w:rPr>
      </w:pPr>
      <w:r w:rsidRPr="003A740F">
        <w:rPr>
          <w:b/>
          <w:bCs/>
          <w:rtl/>
          <w:lang w:eastAsia="en-US"/>
        </w:rPr>
        <w:t>יש לצרף:</w:t>
      </w:r>
      <w:r w:rsidRPr="003A740F">
        <w:rPr>
          <w:rtl/>
          <w:lang w:eastAsia="en-US"/>
        </w:rPr>
        <w:t xml:space="preserve"> 1. תעודת חברה מרשם החברות/עמותות/צילום תעודת זהות/תעודת שותפות</w:t>
      </w:r>
      <w:r w:rsidRPr="003A740F">
        <w:rPr>
          <w:rFonts w:hint="cs"/>
          <w:rtl/>
          <w:lang w:eastAsia="en-US"/>
        </w:rPr>
        <w:t xml:space="preserve"> </w:t>
      </w:r>
      <w:r w:rsidRPr="003A740F">
        <w:rPr>
          <w:rtl/>
          <w:lang w:eastAsia="en-US"/>
        </w:rPr>
        <w:t>רשומה</w:t>
      </w:r>
    </w:p>
    <w:p w14:paraId="782E9903" w14:textId="77777777" w:rsidR="00156136" w:rsidRPr="003A740F" w:rsidRDefault="00156136" w:rsidP="008F2DB2">
      <w:pPr>
        <w:tabs>
          <w:tab w:val="left" w:pos="849"/>
        </w:tabs>
        <w:spacing w:line="276" w:lineRule="auto"/>
        <w:rPr>
          <w:rtl/>
          <w:lang w:eastAsia="en-US"/>
        </w:rPr>
      </w:pPr>
      <w:r w:rsidRPr="003A740F">
        <w:rPr>
          <w:rtl/>
          <w:lang w:eastAsia="en-US"/>
        </w:rPr>
        <w:t xml:space="preserve">                 2. תעודת עוסק מורשה</w:t>
      </w:r>
    </w:p>
    <w:p w14:paraId="2EB0EE85" w14:textId="77777777" w:rsidR="00156136" w:rsidRPr="003A740F" w:rsidRDefault="00156136" w:rsidP="009D77AD">
      <w:pPr>
        <w:tabs>
          <w:tab w:val="left" w:pos="849"/>
        </w:tabs>
        <w:spacing w:line="276" w:lineRule="auto"/>
        <w:rPr>
          <w:rtl/>
          <w:lang w:eastAsia="en-US"/>
        </w:rPr>
      </w:pPr>
      <w:r w:rsidRPr="003A740F">
        <w:rPr>
          <w:rtl/>
          <w:lang w:eastAsia="en-US"/>
        </w:rPr>
        <w:t xml:space="preserve">                 3. אישור ניכוי מס במקור (מאגף מס הכנסה).</w:t>
      </w:r>
    </w:p>
    <w:p w14:paraId="54BB237B" w14:textId="77777777" w:rsidR="00156136" w:rsidRPr="003A740F" w:rsidRDefault="00156136" w:rsidP="009D77AD">
      <w:pPr>
        <w:tabs>
          <w:tab w:val="left" w:pos="849"/>
        </w:tabs>
        <w:spacing w:line="276" w:lineRule="auto"/>
        <w:rPr>
          <w:rtl/>
          <w:lang w:eastAsia="en-US"/>
        </w:rPr>
      </w:pPr>
      <w:r w:rsidRPr="003A740F">
        <w:rPr>
          <w:rtl/>
          <w:lang w:eastAsia="en-US"/>
        </w:rPr>
        <w:t xml:space="preserve">                 4. אישור ניהול ספרים בתוקף (מאגף מס הכנסה).                             </w:t>
      </w:r>
    </w:p>
    <w:p w14:paraId="2A4D043F" w14:textId="77777777" w:rsidR="00156136" w:rsidRPr="003A740F" w:rsidRDefault="00156136" w:rsidP="009D77AD">
      <w:pPr>
        <w:tabs>
          <w:tab w:val="left" w:pos="849"/>
        </w:tabs>
        <w:spacing w:line="276" w:lineRule="auto"/>
        <w:rPr>
          <w:rtl/>
          <w:lang w:eastAsia="en-US"/>
        </w:rPr>
      </w:pPr>
      <w:r w:rsidRPr="003A740F">
        <w:rPr>
          <w:rtl/>
          <w:lang w:eastAsia="en-US"/>
        </w:rPr>
        <w:t xml:space="preserve">                 5. צילום חשבונית מס לדוגמא.( לעמותה יש לצרף קבלה)</w:t>
      </w:r>
    </w:p>
    <w:p w14:paraId="67A8A134" w14:textId="77777777" w:rsidR="00156136" w:rsidRPr="003A740F" w:rsidRDefault="00156136" w:rsidP="009D77AD">
      <w:pPr>
        <w:pBdr>
          <w:bottom w:val="single" w:sz="12" w:space="1" w:color="auto"/>
        </w:pBdr>
        <w:tabs>
          <w:tab w:val="left" w:pos="849"/>
        </w:tabs>
        <w:spacing w:line="276" w:lineRule="auto"/>
        <w:rPr>
          <w:rtl/>
          <w:lang w:eastAsia="en-US"/>
        </w:rPr>
      </w:pPr>
      <w:r w:rsidRPr="003A740F">
        <w:rPr>
          <w:rtl/>
          <w:lang w:eastAsia="en-US"/>
        </w:rPr>
        <w:t xml:space="preserve">                 6. לציין כתובת דואר אלקטרוני ומספר פקס' (</w:t>
      </w:r>
      <w:r w:rsidRPr="003A740F">
        <w:rPr>
          <w:b/>
          <w:bCs/>
          <w:rtl/>
          <w:lang w:eastAsia="en-US"/>
        </w:rPr>
        <w:t>חובה</w:t>
      </w:r>
      <w:r w:rsidRPr="003A740F">
        <w:rPr>
          <w:rtl/>
          <w:lang w:eastAsia="en-US"/>
        </w:rPr>
        <w:t>).</w:t>
      </w:r>
    </w:p>
    <w:p w14:paraId="4B3D2A32" w14:textId="77777777" w:rsidR="00156136" w:rsidRPr="003A740F" w:rsidRDefault="00156136" w:rsidP="009D77AD">
      <w:pPr>
        <w:pBdr>
          <w:bottom w:val="single" w:sz="12" w:space="1" w:color="auto"/>
        </w:pBdr>
        <w:tabs>
          <w:tab w:val="left" w:pos="849"/>
        </w:tabs>
        <w:spacing w:line="276" w:lineRule="auto"/>
        <w:rPr>
          <w:rtl/>
          <w:lang w:eastAsia="en-US"/>
        </w:rPr>
      </w:pPr>
      <w:r w:rsidRPr="003A740F">
        <w:rPr>
          <w:rtl/>
          <w:lang w:eastAsia="en-US"/>
        </w:rPr>
        <w:tab/>
      </w:r>
      <w:r w:rsidRPr="003A740F">
        <w:rPr>
          <w:rFonts w:hint="cs"/>
          <w:rtl/>
          <w:lang w:eastAsia="en-US"/>
        </w:rPr>
        <w:t xml:space="preserve"> </w:t>
      </w:r>
      <w:r w:rsidRPr="003A740F">
        <w:rPr>
          <w:rtl/>
          <w:lang w:eastAsia="en-US"/>
        </w:rPr>
        <w:t xml:space="preserve">7. </w:t>
      </w:r>
      <w:r w:rsidRPr="003A740F">
        <w:rPr>
          <w:rFonts w:hint="eastAsia"/>
          <w:rtl/>
          <w:lang w:eastAsia="en-US"/>
        </w:rPr>
        <w:t>איש</w:t>
      </w:r>
      <w:r w:rsidRPr="003A740F">
        <w:rPr>
          <w:rtl/>
          <w:lang w:eastAsia="en-US"/>
        </w:rPr>
        <w:t xml:space="preserve"> </w:t>
      </w:r>
      <w:r w:rsidRPr="003A740F">
        <w:rPr>
          <w:rFonts w:hint="eastAsia"/>
          <w:rtl/>
          <w:lang w:eastAsia="en-US"/>
        </w:rPr>
        <w:t>קשר</w:t>
      </w:r>
      <w:r w:rsidRPr="003A740F">
        <w:rPr>
          <w:rtl/>
          <w:lang w:eastAsia="en-US"/>
        </w:rPr>
        <w:t xml:space="preserve"> </w:t>
      </w:r>
      <w:r w:rsidRPr="003A740F">
        <w:rPr>
          <w:rFonts w:hint="eastAsia"/>
          <w:rtl/>
          <w:lang w:eastAsia="en-US"/>
        </w:rPr>
        <w:t>לפורטל</w:t>
      </w:r>
      <w:r w:rsidRPr="003A740F">
        <w:rPr>
          <w:rtl/>
          <w:lang w:eastAsia="en-US"/>
        </w:rPr>
        <w:t xml:space="preserve"> </w:t>
      </w:r>
      <w:r w:rsidRPr="003A740F">
        <w:rPr>
          <w:rFonts w:hint="eastAsia"/>
          <w:rtl/>
          <w:lang w:eastAsia="en-US"/>
        </w:rPr>
        <w:t>ספקים</w:t>
      </w:r>
      <w:r w:rsidRPr="003A740F">
        <w:rPr>
          <w:rtl/>
          <w:lang w:eastAsia="en-US"/>
        </w:rPr>
        <w:t>.</w:t>
      </w:r>
    </w:p>
    <w:p w14:paraId="0488A5FF" w14:textId="77777777" w:rsidR="00156136" w:rsidRPr="003A740F" w:rsidRDefault="00156136" w:rsidP="00156136">
      <w:pPr>
        <w:tabs>
          <w:tab w:val="right" w:pos="1076"/>
        </w:tabs>
        <w:spacing w:after="160"/>
        <w:rPr>
          <w:rFonts w:ascii="David" w:eastAsia="David" w:hAnsi="David"/>
          <w:b/>
          <w:bCs/>
          <w:szCs w:val="22"/>
          <w:lang w:eastAsia="en-US"/>
        </w:rPr>
      </w:pPr>
    </w:p>
    <w:p w14:paraId="0954D559" w14:textId="77777777" w:rsidR="00156136" w:rsidRPr="003A740F" w:rsidRDefault="00156136" w:rsidP="00156136">
      <w:pPr>
        <w:tabs>
          <w:tab w:val="right" w:pos="1076"/>
        </w:tabs>
        <w:spacing w:after="160"/>
        <w:rPr>
          <w:rFonts w:ascii="David" w:eastAsia="David" w:hAnsi="David"/>
          <w:b/>
          <w:bCs/>
          <w:szCs w:val="22"/>
          <w:rtl/>
          <w:lang w:eastAsia="en-US"/>
        </w:rPr>
      </w:pPr>
      <w:r w:rsidRPr="003A740F">
        <w:rPr>
          <w:rFonts w:ascii="David" w:eastAsia="David" w:hAnsi="David"/>
          <w:b/>
          <w:bCs/>
          <w:szCs w:val="22"/>
          <w:rtl/>
          <w:lang w:eastAsia="en-US"/>
        </w:rPr>
        <w:t>אל: גב' מיכל ביטון  טל':08-6268715  פקס מס': 08-6268764, מייל</w:t>
      </w:r>
      <w:r w:rsidRPr="003A740F">
        <w:rPr>
          <w:rFonts w:ascii="David" w:eastAsia="David" w:hAnsi="David"/>
          <w:b/>
          <w:bCs/>
          <w:rtl/>
          <w:lang w:eastAsia="en-US"/>
        </w:rPr>
        <w:t xml:space="preserve">: </w:t>
      </w:r>
      <w:r w:rsidRPr="003A740F">
        <w:rPr>
          <w:rFonts w:ascii="David" w:eastAsia="David" w:hAnsi="David"/>
          <w:b/>
          <w:bCs/>
          <w:lang w:eastAsia="en-US"/>
        </w:rPr>
        <w:t xml:space="preserve"> MichalB@moag.gov.il </w:t>
      </w:r>
    </w:p>
    <w:p w14:paraId="1689632B" w14:textId="77777777" w:rsidR="00156136" w:rsidRPr="003A740F" w:rsidRDefault="00156136" w:rsidP="00156136">
      <w:pPr>
        <w:tabs>
          <w:tab w:val="right" w:pos="1076"/>
        </w:tabs>
        <w:spacing w:after="160"/>
        <w:rPr>
          <w:rtl/>
        </w:rPr>
      </w:pPr>
      <w:r w:rsidRPr="003A740F">
        <w:rPr>
          <w:rFonts w:ascii="David" w:eastAsia="David" w:hAnsi="David"/>
          <w:b/>
          <w:bCs/>
          <w:szCs w:val="22"/>
          <w:rtl/>
          <w:lang w:eastAsia="en-US"/>
        </w:rPr>
        <w:t xml:space="preserve">   </w:t>
      </w:r>
      <w:r w:rsidRPr="003A740F">
        <w:rPr>
          <w:rFonts w:ascii="David" w:eastAsia="David" w:hAnsi="David"/>
          <w:b/>
          <w:bCs/>
          <w:rtl/>
          <w:lang w:eastAsia="en-US"/>
        </w:rPr>
        <w:t xml:space="preserve">        </w:t>
      </w:r>
    </w:p>
    <w:p w14:paraId="2FAE2610" w14:textId="77777777" w:rsidR="00EA3365" w:rsidRPr="005B0F53" w:rsidRDefault="00EA3365" w:rsidP="007143EC">
      <w:pPr>
        <w:keepNext/>
        <w:keepLines/>
        <w:ind w:left="360" w:right="0"/>
        <w:rPr>
          <w:rFonts w:ascii="David" w:hAnsi="David"/>
          <w:b/>
          <w:bCs/>
          <w:sz w:val="20"/>
          <w:szCs w:val="20"/>
          <w:rtl/>
          <w:lang w:eastAsia="en-US"/>
        </w:rPr>
      </w:pPr>
    </w:p>
    <w:sectPr w:rsidR="00EA3365" w:rsidRPr="005B0F53" w:rsidSect="00D11CFC">
      <w:headerReference w:type="default" r:id="rId16"/>
      <w:footerReference w:type="default" r:id="rId17"/>
      <w:type w:val="continuous"/>
      <w:pgSz w:w="11906" w:h="16838" w:code="9"/>
      <w:pgMar w:top="1560" w:right="1701" w:bottom="284" w:left="1418" w:header="567" w:footer="709" w:gutter="0"/>
      <w:cols w:space="708"/>
      <w:bidi/>
      <w:rtlGutter/>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713" w:author="אורית אביטל  [Orit avital]" w:date="2019-09-25T12:31:00Z" w:initials="אא[a">
    <w:p w14:paraId="5A66B145" w14:textId="77777777" w:rsidR="004019A2" w:rsidRDefault="004019A2">
      <w:pPr>
        <w:pStyle w:val="af7"/>
      </w:pPr>
      <w:r>
        <w:rPr>
          <w:rFonts w:hint="cs"/>
          <w:rtl/>
        </w:rPr>
        <w:t xml:space="preserve">יש להתאים את </w:t>
      </w:r>
      <w:r>
        <w:rPr>
          <w:rStyle w:val="aff9"/>
        </w:rPr>
        <w:annotationRef/>
      </w:r>
      <w:r>
        <w:rPr>
          <w:rFonts w:hint="cs"/>
          <w:rtl/>
        </w:rPr>
        <w:t>המספור הפנימי</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A66B14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7CA6A10" w14:textId="77777777" w:rsidR="004019A2" w:rsidRDefault="004019A2">
      <w:pPr>
        <w:spacing w:line="240" w:lineRule="auto"/>
      </w:pPr>
      <w:r>
        <w:separator/>
      </w:r>
    </w:p>
    <w:p w14:paraId="2B53DF79" w14:textId="77777777" w:rsidR="004019A2" w:rsidRDefault="004019A2"/>
  </w:endnote>
  <w:endnote w:type="continuationSeparator" w:id="0">
    <w:p w14:paraId="60A46459" w14:textId="77777777" w:rsidR="004019A2" w:rsidRDefault="004019A2">
      <w:pPr>
        <w:spacing w:line="240" w:lineRule="auto"/>
      </w:pPr>
      <w:r>
        <w:continuationSeparator/>
      </w:r>
    </w:p>
    <w:p w14:paraId="1DAA9675" w14:textId="77777777" w:rsidR="004019A2" w:rsidRDefault="004019A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20007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Guttman Kav">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Times New Roman Bold">
    <w:altName w:val="Times New Roman"/>
    <w:panose1 w:val="00000000000000000000"/>
    <w:charset w:val="00"/>
    <w:family w:val="roman"/>
    <w:notTrueType/>
    <w:pitch w:val="default"/>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6EC3D8" w14:textId="77777777" w:rsidR="004019A2" w:rsidRPr="00D708BD" w:rsidRDefault="004019A2">
    <w:pPr>
      <w:pStyle w:val="a9"/>
      <w:ind w:left="397"/>
      <w:rPr>
        <w:rFonts w:ascii="Arial" w:hAnsi="Arial"/>
        <w:sz w:val="24"/>
        <w:rtl/>
        <w:lang w:eastAsia="en-US"/>
      </w:rPr>
    </w:pPr>
    <w:r>
      <w:rPr>
        <w:rtl/>
        <w:lang w:eastAsia="en-US"/>
      </w:rPr>
      <w:tab/>
    </w:r>
    <w:r w:rsidRPr="00D708BD">
      <w:rPr>
        <w:sz w:val="24"/>
        <w:rtl/>
        <w:lang w:eastAsia="en-US"/>
      </w:rPr>
      <w:fldChar w:fldCharType="begin"/>
    </w:r>
    <w:r w:rsidRPr="00D708BD">
      <w:rPr>
        <w:sz w:val="24"/>
        <w:rtl/>
        <w:lang w:eastAsia="en-US"/>
      </w:rPr>
      <w:instrText xml:space="preserve"> </w:instrText>
    </w:r>
    <w:r w:rsidRPr="00D708BD">
      <w:rPr>
        <w:sz w:val="24"/>
        <w:lang w:eastAsia="en-US"/>
      </w:rPr>
      <w:instrText>PAGE  \* MERGEFORMAT</w:instrText>
    </w:r>
    <w:r w:rsidRPr="00D708BD">
      <w:rPr>
        <w:sz w:val="24"/>
        <w:rtl/>
        <w:lang w:eastAsia="en-US"/>
      </w:rPr>
      <w:instrText xml:space="preserve"> </w:instrText>
    </w:r>
    <w:r w:rsidRPr="00D708BD">
      <w:rPr>
        <w:sz w:val="24"/>
        <w:rtl/>
        <w:lang w:eastAsia="en-US"/>
      </w:rPr>
      <w:fldChar w:fldCharType="separate"/>
    </w:r>
    <w:r w:rsidR="00CC6777">
      <w:rPr>
        <w:noProof/>
        <w:sz w:val="24"/>
        <w:rtl/>
        <w:lang w:eastAsia="en-US"/>
      </w:rPr>
      <w:t>7</w:t>
    </w:r>
    <w:r w:rsidRPr="00D708BD">
      <w:rPr>
        <w:sz w:val="24"/>
        <w:rtl/>
        <w:lang w:eastAsia="en-US"/>
      </w:rPr>
      <w:fldChar w:fldCharType="end"/>
    </w:r>
    <w:r w:rsidRPr="00D708BD">
      <w:rPr>
        <w:rFonts w:ascii="Arial" w:hAnsi="Arial"/>
        <w:sz w:val="24"/>
        <w:rtl/>
        <w:lang w:eastAsia="en-US"/>
      </w:rPr>
      <w:tab/>
    </w:r>
  </w:p>
  <w:p w14:paraId="435C1C6C" w14:textId="77777777" w:rsidR="004019A2" w:rsidRDefault="004019A2">
    <w:pPr>
      <w:ind w:right="166"/>
      <w:rPr>
        <w:szCs w:val="22"/>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4E290DD" w14:textId="77777777" w:rsidR="004019A2" w:rsidRDefault="004019A2">
      <w:pPr>
        <w:spacing w:line="240" w:lineRule="auto"/>
      </w:pPr>
      <w:r>
        <w:separator/>
      </w:r>
    </w:p>
    <w:p w14:paraId="52DC2EF3" w14:textId="77777777" w:rsidR="004019A2" w:rsidRDefault="004019A2"/>
  </w:footnote>
  <w:footnote w:type="continuationSeparator" w:id="0">
    <w:p w14:paraId="397DD2BD" w14:textId="77777777" w:rsidR="004019A2" w:rsidRDefault="004019A2">
      <w:pPr>
        <w:spacing w:line="240" w:lineRule="auto"/>
      </w:pPr>
      <w:r>
        <w:continuationSeparator/>
      </w:r>
    </w:p>
    <w:p w14:paraId="2B0A6019" w14:textId="77777777" w:rsidR="004019A2" w:rsidRDefault="004019A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46762B" w14:textId="77777777" w:rsidR="004019A2" w:rsidRPr="00B36535" w:rsidRDefault="004019A2" w:rsidP="00FF53F7">
    <w:pPr>
      <w:pStyle w:val="a7"/>
      <w:ind w:right="-567"/>
      <w:jc w:val="center"/>
      <w:rPr>
        <w:color w:val="auto"/>
        <w:rtl/>
      </w:rPr>
    </w:pPr>
    <w:r w:rsidRPr="00B36535">
      <w:rPr>
        <w:color w:val="auto"/>
        <w:rtl/>
        <w:lang w:eastAsia="en-US"/>
      </w:rPr>
      <w:t xml:space="preserve">מתן שירותי </w:t>
    </w:r>
    <w:r w:rsidRPr="00B36535">
      <w:rPr>
        <w:rFonts w:hint="cs"/>
        <w:color w:val="auto"/>
        <w:rtl/>
        <w:lang w:eastAsia="en-US"/>
      </w:rPr>
      <w:t>בקרה</w:t>
    </w:r>
    <w:r w:rsidRPr="00B36535">
      <w:rPr>
        <w:rFonts w:hint="cs"/>
        <w:color w:val="auto"/>
        <w:rtl/>
      </w:rPr>
      <w:t xml:space="preserve"> בתחו</w:t>
    </w:r>
    <w:r>
      <w:rPr>
        <w:rFonts w:hint="cs"/>
        <w:color w:val="auto"/>
        <w:rtl/>
      </w:rPr>
      <w:t>ם</w:t>
    </w:r>
    <w:r w:rsidRPr="00B36535">
      <w:rPr>
        <w:rFonts w:hint="cs"/>
        <w:color w:val="auto"/>
        <w:rtl/>
      </w:rPr>
      <w:t xml:space="preserve"> הפיתוח עבור</w:t>
    </w:r>
  </w:p>
  <w:p w14:paraId="523032AD" w14:textId="77777777" w:rsidR="004019A2" w:rsidRDefault="004019A2" w:rsidP="004D27DC">
    <w:pPr>
      <w:pStyle w:val="a7"/>
      <w:ind w:right="-567"/>
      <w:jc w:val="center"/>
      <w:rPr>
        <w:color w:val="auto"/>
        <w:rtl/>
      </w:rPr>
    </w:pPr>
    <w:r w:rsidRPr="00B36535">
      <w:rPr>
        <w:rFonts w:hint="cs"/>
        <w:color w:val="auto"/>
        <w:rtl/>
      </w:rPr>
      <w:t xml:space="preserve">הרשות </w:t>
    </w:r>
    <w:r>
      <w:rPr>
        <w:rFonts w:hint="cs"/>
        <w:color w:val="auto"/>
        <w:rtl/>
      </w:rPr>
      <w:t>לפיתוח</w:t>
    </w:r>
    <w:r w:rsidRPr="00B36535">
      <w:rPr>
        <w:rFonts w:hint="cs"/>
        <w:color w:val="auto"/>
        <w:rtl/>
      </w:rPr>
      <w:t xml:space="preserve"> </w:t>
    </w:r>
    <w:r>
      <w:rPr>
        <w:rFonts w:hint="cs"/>
        <w:color w:val="auto"/>
        <w:rtl/>
      </w:rPr>
      <w:t>וה</w:t>
    </w:r>
    <w:r w:rsidRPr="00B36535">
      <w:rPr>
        <w:rFonts w:hint="cs"/>
        <w:color w:val="auto"/>
        <w:rtl/>
      </w:rPr>
      <w:t>תיישב</w:t>
    </w:r>
    <w:r w:rsidRPr="00B36535">
      <w:rPr>
        <w:rFonts w:hint="eastAsia"/>
        <w:color w:val="auto"/>
        <w:rtl/>
      </w:rPr>
      <w:t>ות</w:t>
    </w:r>
    <w:r w:rsidRPr="00B36535">
      <w:rPr>
        <w:rFonts w:hint="cs"/>
        <w:color w:val="auto"/>
        <w:rtl/>
      </w:rPr>
      <w:t xml:space="preserve"> הבדואים בנגב</w:t>
    </w:r>
    <w:r w:rsidRPr="00D17FA7">
      <w:rPr>
        <w:color w:val="auto"/>
        <w:rtl/>
      </w:rPr>
      <w:t xml:space="preserve"> </w:t>
    </w:r>
  </w:p>
  <w:p w14:paraId="1E14F5A2" w14:textId="77777777" w:rsidR="004019A2" w:rsidRPr="00B36535" w:rsidRDefault="004019A2" w:rsidP="00C346AB">
    <w:pPr>
      <w:pStyle w:val="a7"/>
      <w:ind w:right="-567"/>
      <w:jc w:val="center"/>
      <w:rPr>
        <w:b/>
        <w:bCs/>
        <w:color w:val="auto"/>
        <w:u w:val="single"/>
        <w:rtl/>
      </w:rPr>
    </w:pPr>
    <w:r w:rsidRPr="00B32117">
      <w:rPr>
        <w:b/>
        <w:bCs/>
        <w:color w:val="auto"/>
        <w:u w:val="single"/>
        <w:rtl/>
      </w:rPr>
      <w:t xml:space="preserve">מכרז מס' </w:t>
    </w:r>
    <w:r>
      <w:rPr>
        <w:rFonts w:hint="cs"/>
        <w:b/>
        <w:bCs/>
        <w:color w:val="auto"/>
        <w:u w:val="single"/>
        <w:rtl/>
      </w:rPr>
      <w:t>1/2020</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D66BC"/>
    <w:multiLevelType w:val="multilevel"/>
    <w:tmpl w:val="15DE281E"/>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9716DF"/>
    <w:multiLevelType w:val="hybridMultilevel"/>
    <w:tmpl w:val="2FF2AD0C"/>
    <w:lvl w:ilvl="0" w:tplc="04090001">
      <w:start w:val="1"/>
      <w:numFmt w:val="bullet"/>
      <w:lvlText w:val=""/>
      <w:lvlJc w:val="left"/>
      <w:pPr>
        <w:ind w:left="1110" w:hanging="360"/>
      </w:pPr>
      <w:rPr>
        <w:rFonts w:ascii="Symbol" w:hAnsi="Symbol" w:hint="default"/>
      </w:rPr>
    </w:lvl>
    <w:lvl w:ilvl="1" w:tplc="04090003" w:tentative="1">
      <w:start w:val="1"/>
      <w:numFmt w:val="bullet"/>
      <w:lvlText w:val="o"/>
      <w:lvlJc w:val="left"/>
      <w:pPr>
        <w:ind w:left="1830" w:hanging="360"/>
      </w:pPr>
      <w:rPr>
        <w:rFonts w:ascii="Courier New" w:hAnsi="Courier New" w:cs="Courier New" w:hint="default"/>
      </w:rPr>
    </w:lvl>
    <w:lvl w:ilvl="2" w:tplc="04090005" w:tentative="1">
      <w:start w:val="1"/>
      <w:numFmt w:val="bullet"/>
      <w:lvlText w:val=""/>
      <w:lvlJc w:val="left"/>
      <w:pPr>
        <w:ind w:left="2550" w:hanging="360"/>
      </w:pPr>
      <w:rPr>
        <w:rFonts w:ascii="Wingdings" w:hAnsi="Wingdings" w:hint="default"/>
      </w:rPr>
    </w:lvl>
    <w:lvl w:ilvl="3" w:tplc="04090001" w:tentative="1">
      <w:start w:val="1"/>
      <w:numFmt w:val="bullet"/>
      <w:lvlText w:val=""/>
      <w:lvlJc w:val="left"/>
      <w:pPr>
        <w:ind w:left="3270" w:hanging="360"/>
      </w:pPr>
      <w:rPr>
        <w:rFonts w:ascii="Symbol" w:hAnsi="Symbol" w:hint="default"/>
      </w:rPr>
    </w:lvl>
    <w:lvl w:ilvl="4" w:tplc="04090003" w:tentative="1">
      <w:start w:val="1"/>
      <w:numFmt w:val="bullet"/>
      <w:lvlText w:val="o"/>
      <w:lvlJc w:val="left"/>
      <w:pPr>
        <w:ind w:left="3990" w:hanging="360"/>
      </w:pPr>
      <w:rPr>
        <w:rFonts w:ascii="Courier New" w:hAnsi="Courier New" w:cs="Courier New" w:hint="default"/>
      </w:rPr>
    </w:lvl>
    <w:lvl w:ilvl="5" w:tplc="04090005" w:tentative="1">
      <w:start w:val="1"/>
      <w:numFmt w:val="bullet"/>
      <w:lvlText w:val=""/>
      <w:lvlJc w:val="left"/>
      <w:pPr>
        <w:ind w:left="4710" w:hanging="360"/>
      </w:pPr>
      <w:rPr>
        <w:rFonts w:ascii="Wingdings" w:hAnsi="Wingdings" w:hint="default"/>
      </w:rPr>
    </w:lvl>
    <w:lvl w:ilvl="6" w:tplc="04090001" w:tentative="1">
      <w:start w:val="1"/>
      <w:numFmt w:val="bullet"/>
      <w:lvlText w:val=""/>
      <w:lvlJc w:val="left"/>
      <w:pPr>
        <w:ind w:left="5430" w:hanging="360"/>
      </w:pPr>
      <w:rPr>
        <w:rFonts w:ascii="Symbol" w:hAnsi="Symbol" w:hint="default"/>
      </w:rPr>
    </w:lvl>
    <w:lvl w:ilvl="7" w:tplc="04090003" w:tentative="1">
      <w:start w:val="1"/>
      <w:numFmt w:val="bullet"/>
      <w:lvlText w:val="o"/>
      <w:lvlJc w:val="left"/>
      <w:pPr>
        <w:ind w:left="6150" w:hanging="360"/>
      </w:pPr>
      <w:rPr>
        <w:rFonts w:ascii="Courier New" w:hAnsi="Courier New" w:cs="Courier New" w:hint="default"/>
      </w:rPr>
    </w:lvl>
    <w:lvl w:ilvl="8" w:tplc="04090005" w:tentative="1">
      <w:start w:val="1"/>
      <w:numFmt w:val="bullet"/>
      <w:lvlText w:val=""/>
      <w:lvlJc w:val="left"/>
      <w:pPr>
        <w:ind w:left="6870" w:hanging="360"/>
      </w:pPr>
      <w:rPr>
        <w:rFonts w:ascii="Wingdings" w:hAnsi="Wingdings" w:hint="default"/>
      </w:rPr>
    </w:lvl>
  </w:abstractNum>
  <w:abstractNum w:abstractNumId="2" w15:restartNumberingAfterBreak="0">
    <w:nsid w:val="036E4D24"/>
    <w:multiLevelType w:val="multilevel"/>
    <w:tmpl w:val="6B005D04"/>
    <w:lvl w:ilvl="0">
      <w:start w:val="9"/>
      <w:numFmt w:val="decimal"/>
      <w:pStyle w:val="8"/>
      <w:lvlText w:val="%1"/>
      <w:lvlJc w:val="left"/>
      <w:pPr>
        <w:tabs>
          <w:tab w:val="num" w:pos="360"/>
        </w:tabs>
        <w:ind w:left="360" w:hanging="360"/>
      </w:pPr>
      <w:rPr>
        <w:rFonts w:cs="Times New Roman" w:hint="cs"/>
      </w:rPr>
    </w:lvl>
    <w:lvl w:ilvl="1">
      <w:start w:val="1"/>
      <w:numFmt w:val="decimal"/>
      <w:pStyle w:val="8"/>
      <w:lvlText w:val="%1.%2"/>
      <w:lvlJc w:val="left"/>
      <w:pPr>
        <w:tabs>
          <w:tab w:val="num" w:pos="907"/>
        </w:tabs>
        <w:ind w:left="907" w:hanging="510"/>
      </w:pPr>
      <w:rPr>
        <w:rFonts w:cs="Times New Roman" w:hint="cs"/>
      </w:rPr>
    </w:lvl>
    <w:lvl w:ilvl="2">
      <w:start w:val="1"/>
      <w:numFmt w:val="decimal"/>
      <w:lvlText w:val="%1.%2.%3"/>
      <w:lvlJc w:val="left"/>
      <w:pPr>
        <w:tabs>
          <w:tab w:val="num" w:pos="1440"/>
        </w:tabs>
        <w:ind w:left="1440" w:hanging="720"/>
      </w:pPr>
      <w:rPr>
        <w:rFonts w:cs="Times New Roman" w:hint="cs"/>
      </w:rPr>
    </w:lvl>
    <w:lvl w:ilvl="3">
      <w:start w:val="1"/>
      <w:numFmt w:val="decimal"/>
      <w:lvlText w:val="%1.%2.%3.%4"/>
      <w:lvlJc w:val="left"/>
      <w:pPr>
        <w:tabs>
          <w:tab w:val="num" w:pos="1814"/>
        </w:tabs>
        <w:ind w:left="1814" w:hanging="734"/>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58"/>
        </w:tabs>
        <w:ind w:left="3958" w:hanging="1438"/>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3" w15:restartNumberingAfterBreak="0">
    <w:nsid w:val="037C65C4"/>
    <w:multiLevelType w:val="multilevel"/>
    <w:tmpl w:val="34F861AA"/>
    <w:lvl w:ilvl="0">
      <w:start w:val="1"/>
      <w:numFmt w:val="decimal"/>
      <w:lvlText w:val="%1."/>
      <w:lvlJc w:val="left"/>
      <w:pPr>
        <w:ind w:left="567" w:hanging="567"/>
      </w:pPr>
      <w:rPr>
        <w:rFonts w:hint="default"/>
      </w:rPr>
    </w:lvl>
    <w:lvl w:ilvl="1">
      <w:start w:val="1"/>
      <w:numFmt w:val="decimal"/>
      <w:lvlText w:val="%1.%2."/>
      <w:lvlJc w:val="left"/>
      <w:pPr>
        <w:ind w:left="1247" w:hanging="680"/>
      </w:pPr>
      <w:rPr>
        <w:rFonts w:ascii="David" w:hAnsi="David" w:cs="David" w:hint="default"/>
        <w:b w:val="0"/>
        <w:bCs w:val="0"/>
        <w:sz w:val="24"/>
        <w:szCs w:val="24"/>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03F86575"/>
    <w:multiLevelType w:val="multilevel"/>
    <w:tmpl w:val="8FAAE344"/>
    <w:lvl w:ilvl="0">
      <w:start w:val="5"/>
      <w:numFmt w:val="decimal"/>
      <w:lvlText w:val="%1"/>
      <w:lvlJc w:val="left"/>
      <w:pPr>
        <w:ind w:left="435" w:hanging="435"/>
      </w:pPr>
      <w:rPr>
        <w:rFonts w:hint="default"/>
      </w:rPr>
    </w:lvl>
    <w:lvl w:ilvl="1">
      <w:start w:val="2"/>
      <w:numFmt w:val="decimal"/>
      <w:lvlText w:val="%1.%2"/>
      <w:lvlJc w:val="left"/>
      <w:pPr>
        <w:ind w:left="788" w:hanging="435"/>
      </w:pPr>
      <w:rPr>
        <w:rFonts w:hint="default"/>
      </w:rPr>
    </w:lvl>
    <w:lvl w:ilvl="2">
      <w:start w:val="2"/>
      <w:numFmt w:val="decimal"/>
      <w:lvlText w:val="%1.%2.1"/>
      <w:lvlJc w:val="left"/>
      <w:pPr>
        <w:ind w:left="1426" w:hanging="720"/>
      </w:pPr>
      <w:rPr>
        <w:rFonts w:cs="Arial" w:hint="default"/>
      </w:rPr>
    </w:lvl>
    <w:lvl w:ilvl="3">
      <w:start w:val="1"/>
      <w:numFmt w:val="decimal"/>
      <w:lvlText w:val="%1.%2.%3.%4"/>
      <w:lvlJc w:val="left"/>
      <w:pPr>
        <w:ind w:left="1779" w:hanging="720"/>
      </w:pPr>
      <w:rPr>
        <w:rFonts w:hint="default"/>
      </w:rPr>
    </w:lvl>
    <w:lvl w:ilvl="4">
      <w:start w:val="1"/>
      <w:numFmt w:val="decimal"/>
      <w:lvlText w:val="%1.%2.%3.%4.%5"/>
      <w:lvlJc w:val="left"/>
      <w:pPr>
        <w:ind w:left="2492" w:hanging="1080"/>
      </w:pPr>
      <w:rPr>
        <w:rFonts w:hint="default"/>
      </w:rPr>
    </w:lvl>
    <w:lvl w:ilvl="5">
      <w:start w:val="1"/>
      <w:numFmt w:val="decimal"/>
      <w:lvlText w:val="%1.%2.%3.%4.%5.%6"/>
      <w:lvlJc w:val="left"/>
      <w:pPr>
        <w:ind w:left="2845" w:hanging="1080"/>
      </w:pPr>
      <w:rPr>
        <w:rFonts w:hint="default"/>
      </w:rPr>
    </w:lvl>
    <w:lvl w:ilvl="6">
      <w:start w:val="1"/>
      <w:numFmt w:val="decimal"/>
      <w:lvlText w:val="%1.%2.%3.%4.%5.%6.%7"/>
      <w:lvlJc w:val="left"/>
      <w:pPr>
        <w:ind w:left="3198" w:hanging="1080"/>
      </w:pPr>
      <w:rPr>
        <w:rFonts w:hint="default"/>
      </w:rPr>
    </w:lvl>
    <w:lvl w:ilvl="7">
      <w:start w:val="1"/>
      <w:numFmt w:val="decimal"/>
      <w:lvlText w:val="%1.%2.%3.%4.%5.%6.%7.%8"/>
      <w:lvlJc w:val="left"/>
      <w:pPr>
        <w:ind w:left="3911" w:hanging="1440"/>
      </w:pPr>
      <w:rPr>
        <w:rFonts w:hint="default"/>
      </w:rPr>
    </w:lvl>
    <w:lvl w:ilvl="8">
      <w:start w:val="1"/>
      <w:numFmt w:val="decimal"/>
      <w:lvlText w:val="%1.%2.%3.%4.%5.%6.%7.%8.%9"/>
      <w:lvlJc w:val="left"/>
      <w:pPr>
        <w:ind w:left="4264" w:hanging="1440"/>
      </w:pPr>
      <w:rPr>
        <w:rFonts w:hint="default"/>
      </w:rPr>
    </w:lvl>
  </w:abstractNum>
  <w:abstractNum w:abstractNumId="5" w15:restartNumberingAfterBreak="0">
    <w:nsid w:val="044925DA"/>
    <w:multiLevelType w:val="hybridMultilevel"/>
    <w:tmpl w:val="AB707326"/>
    <w:lvl w:ilvl="0" w:tplc="04090003">
      <w:start w:val="1"/>
      <w:numFmt w:val="bullet"/>
      <w:lvlText w:val="o"/>
      <w:lvlJc w:val="left"/>
      <w:pPr>
        <w:tabs>
          <w:tab w:val="num" w:pos="720"/>
        </w:tabs>
        <w:ind w:left="720" w:right="720" w:hanging="360"/>
      </w:pPr>
      <w:rPr>
        <w:rFonts w:ascii="Courier New" w:hAnsi="Courier New" w:cs="Courier New" w:hint="default"/>
      </w:rPr>
    </w:lvl>
    <w:lvl w:ilvl="1" w:tplc="77B831D0">
      <w:start w:val="1"/>
      <w:numFmt w:val="bullet"/>
      <w:pStyle w:val="Style9ptLinespacingsingle"/>
      <w:lvlText w:val="o"/>
      <w:lvlJc w:val="left"/>
      <w:pPr>
        <w:tabs>
          <w:tab w:val="num" w:pos="288"/>
        </w:tabs>
        <w:ind w:left="576" w:right="576" w:hanging="288"/>
      </w:pPr>
      <w:rPr>
        <w:rFonts w:ascii="Courier New" w:hAnsi="Courier New" w:hint="default"/>
      </w:rPr>
    </w:lvl>
    <w:lvl w:ilvl="2" w:tplc="04090005">
      <w:start w:val="1"/>
      <w:numFmt w:val="bullet"/>
      <w:lvlText w:val=""/>
      <w:lvlJc w:val="left"/>
      <w:pPr>
        <w:tabs>
          <w:tab w:val="num" w:pos="2160"/>
        </w:tabs>
        <w:ind w:left="2160" w:right="2160" w:hanging="360"/>
      </w:pPr>
      <w:rPr>
        <w:rFonts w:ascii="Wingdings" w:hAnsi="Wingdings" w:hint="default"/>
      </w:rPr>
    </w:lvl>
    <w:lvl w:ilvl="3" w:tplc="0409000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 w15:restartNumberingAfterBreak="0">
    <w:nsid w:val="047E0D96"/>
    <w:multiLevelType w:val="multilevel"/>
    <w:tmpl w:val="0F86C48A"/>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04BB23FA"/>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8" w15:restartNumberingAfterBreak="0">
    <w:nsid w:val="052A46F3"/>
    <w:multiLevelType w:val="hybridMultilevel"/>
    <w:tmpl w:val="4612700C"/>
    <w:lvl w:ilvl="0" w:tplc="C21670CE">
      <w:start w:val="2"/>
      <w:numFmt w:val="hebrew1"/>
      <w:lvlText w:val="%1."/>
      <w:lvlJc w:val="left"/>
      <w:pPr>
        <w:ind w:left="720" w:hanging="360"/>
      </w:pPr>
      <w:rPr>
        <w:rFonts w:hint="default"/>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55D0274"/>
    <w:multiLevelType w:val="hybridMultilevel"/>
    <w:tmpl w:val="75F0DE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598478E"/>
    <w:multiLevelType w:val="multilevel"/>
    <w:tmpl w:val="08E6A9C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05EA0A75"/>
    <w:multiLevelType w:val="multilevel"/>
    <w:tmpl w:val="BBF41D50"/>
    <w:lvl w:ilvl="0">
      <w:start w:val="5"/>
      <w:numFmt w:val="decimal"/>
      <w:lvlText w:val="%1"/>
      <w:lvlJc w:val="left"/>
      <w:pPr>
        <w:ind w:left="360" w:hanging="360"/>
      </w:pPr>
      <w:rPr>
        <w:rFonts w:hint="default"/>
      </w:rPr>
    </w:lvl>
    <w:lvl w:ilvl="1">
      <w:start w:val="5"/>
      <w:numFmt w:val="decimal"/>
      <w:lvlText w:val="%1.%2"/>
      <w:lvlJc w:val="left"/>
      <w:pPr>
        <w:ind w:left="1154" w:hanging="360"/>
      </w:pPr>
      <w:rPr>
        <w:rFonts w:hint="default"/>
      </w:rPr>
    </w:lvl>
    <w:lvl w:ilvl="2">
      <w:start w:val="1"/>
      <w:numFmt w:val="decimal"/>
      <w:lvlText w:val="%1.%2.%3"/>
      <w:lvlJc w:val="left"/>
      <w:pPr>
        <w:ind w:left="2308" w:hanging="720"/>
      </w:pPr>
      <w:rPr>
        <w:rFonts w:hint="default"/>
      </w:rPr>
    </w:lvl>
    <w:lvl w:ilvl="3">
      <w:start w:val="1"/>
      <w:numFmt w:val="decimal"/>
      <w:lvlText w:val="%1.%2.%3.%4"/>
      <w:lvlJc w:val="left"/>
      <w:pPr>
        <w:ind w:left="3130" w:hanging="720"/>
      </w:pPr>
      <w:rPr>
        <w:rFonts w:hint="default"/>
      </w:rPr>
    </w:lvl>
    <w:lvl w:ilvl="4">
      <w:start w:val="1"/>
      <w:numFmt w:val="decimal"/>
      <w:lvlText w:val="%1.%2.%3.%4.%5"/>
      <w:lvlJc w:val="left"/>
      <w:pPr>
        <w:ind w:left="4256" w:hanging="1080"/>
      </w:pPr>
      <w:rPr>
        <w:rFonts w:hint="default"/>
      </w:rPr>
    </w:lvl>
    <w:lvl w:ilvl="5">
      <w:start w:val="1"/>
      <w:numFmt w:val="decimal"/>
      <w:lvlText w:val="%1.%2.%3.%4.%5.%6"/>
      <w:lvlJc w:val="left"/>
      <w:pPr>
        <w:ind w:left="5050" w:hanging="1080"/>
      </w:pPr>
      <w:rPr>
        <w:rFonts w:hint="default"/>
      </w:rPr>
    </w:lvl>
    <w:lvl w:ilvl="6">
      <w:start w:val="1"/>
      <w:numFmt w:val="decimal"/>
      <w:lvlText w:val="%1.%2.%3.%4.%5.%6.%7"/>
      <w:lvlJc w:val="left"/>
      <w:pPr>
        <w:ind w:left="5844" w:hanging="1080"/>
      </w:pPr>
      <w:rPr>
        <w:rFonts w:hint="default"/>
      </w:rPr>
    </w:lvl>
    <w:lvl w:ilvl="7">
      <w:start w:val="1"/>
      <w:numFmt w:val="decimal"/>
      <w:lvlText w:val="%1.%2.%3.%4.%5.%6.%7.%8"/>
      <w:lvlJc w:val="left"/>
      <w:pPr>
        <w:ind w:left="6998" w:hanging="1440"/>
      </w:pPr>
      <w:rPr>
        <w:rFonts w:hint="default"/>
      </w:rPr>
    </w:lvl>
    <w:lvl w:ilvl="8">
      <w:start w:val="1"/>
      <w:numFmt w:val="decimal"/>
      <w:lvlText w:val="%1.%2.%3.%4.%5.%6.%7.%8.%9"/>
      <w:lvlJc w:val="left"/>
      <w:pPr>
        <w:ind w:left="7792" w:hanging="1440"/>
      </w:pPr>
      <w:rPr>
        <w:rFonts w:hint="default"/>
      </w:rPr>
    </w:lvl>
  </w:abstractNum>
  <w:abstractNum w:abstractNumId="12" w15:restartNumberingAfterBreak="0">
    <w:nsid w:val="065A68F5"/>
    <w:multiLevelType w:val="multilevel"/>
    <w:tmpl w:val="B2C266F4"/>
    <w:lvl w:ilvl="0">
      <w:start w:val="5"/>
      <w:numFmt w:val="decimal"/>
      <w:lvlText w:val="%1"/>
      <w:lvlJc w:val="left"/>
      <w:pPr>
        <w:ind w:left="360" w:hanging="360"/>
      </w:pPr>
      <w:rPr>
        <w:rFonts w:hint="default"/>
      </w:rPr>
    </w:lvl>
    <w:lvl w:ilvl="1">
      <w:start w:val="2"/>
      <w:numFmt w:val="decimal"/>
      <w:lvlText w:val="%1.%2"/>
      <w:lvlJc w:val="left"/>
      <w:pPr>
        <w:ind w:left="767" w:hanging="360"/>
      </w:pPr>
      <w:rPr>
        <w:rFonts w:hint="default"/>
      </w:rPr>
    </w:lvl>
    <w:lvl w:ilvl="2">
      <w:start w:val="3"/>
      <w:numFmt w:val="decimal"/>
      <w:lvlText w:val="%1.%2.%3"/>
      <w:lvlJc w:val="left"/>
      <w:pPr>
        <w:ind w:left="1534" w:hanging="720"/>
      </w:pPr>
      <w:rPr>
        <w:rFonts w:hint="default"/>
      </w:rPr>
    </w:lvl>
    <w:lvl w:ilvl="3">
      <w:start w:val="1"/>
      <w:numFmt w:val="decimal"/>
      <w:lvlText w:val="%1.%2.%3.%4"/>
      <w:lvlJc w:val="left"/>
      <w:pPr>
        <w:ind w:left="1941" w:hanging="720"/>
      </w:pPr>
      <w:rPr>
        <w:rFonts w:hint="default"/>
      </w:rPr>
    </w:lvl>
    <w:lvl w:ilvl="4">
      <w:start w:val="1"/>
      <w:numFmt w:val="decimal"/>
      <w:lvlText w:val="%1.%2.%3.%4.%5"/>
      <w:lvlJc w:val="left"/>
      <w:pPr>
        <w:ind w:left="2708" w:hanging="1080"/>
      </w:pPr>
      <w:rPr>
        <w:rFonts w:hint="default"/>
      </w:rPr>
    </w:lvl>
    <w:lvl w:ilvl="5">
      <w:start w:val="1"/>
      <w:numFmt w:val="decimal"/>
      <w:lvlText w:val="%1.%2.%3.%4.%5.%6"/>
      <w:lvlJc w:val="left"/>
      <w:pPr>
        <w:ind w:left="3115" w:hanging="1080"/>
      </w:pPr>
      <w:rPr>
        <w:rFonts w:hint="default"/>
      </w:rPr>
    </w:lvl>
    <w:lvl w:ilvl="6">
      <w:start w:val="1"/>
      <w:numFmt w:val="decimal"/>
      <w:lvlText w:val="%1.%2.%3.%4.%5.%6.%7"/>
      <w:lvlJc w:val="left"/>
      <w:pPr>
        <w:ind w:left="3522" w:hanging="1080"/>
      </w:pPr>
      <w:rPr>
        <w:rFonts w:hint="default"/>
      </w:rPr>
    </w:lvl>
    <w:lvl w:ilvl="7">
      <w:start w:val="1"/>
      <w:numFmt w:val="decimal"/>
      <w:lvlText w:val="%1.%2.%3.%4.%5.%6.%7.%8"/>
      <w:lvlJc w:val="left"/>
      <w:pPr>
        <w:ind w:left="4289" w:hanging="1440"/>
      </w:pPr>
      <w:rPr>
        <w:rFonts w:hint="default"/>
      </w:rPr>
    </w:lvl>
    <w:lvl w:ilvl="8">
      <w:start w:val="1"/>
      <w:numFmt w:val="decimal"/>
      <w:lvlText w:val="%1.%2.%3.%4.%5.%6.%7.%8.%9"/>
      <w:lvlJc w:val="left"/>
      <w:pPr>
        <w:ind w:left="4696" w:hanging="1440"/>
      </w:pPr>
      <w:rPr>
        <w:rFonts w:hint="default"/>
      </w:rPr>
    </w:lvl>
  </w:abstractNum>
  <w:abstractNum w:abstractNumId="13" w15:restartNumberingAfterBreak="0">
    <w:nsid w:val="08D80985"/>
    <w:multiLevelType w:val="multilevel"/>
    <w:tmpl w:val="004E05F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09B63491"/>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5"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0C78063F"/>
    <w:multiLevelType w:val="hybridMultilevel"/>
    <w:tmpl w:val="87C4F6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0D1A6000"/>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9" w15:restartNumberingAfterBreak="0">
    <w:nsid w:val="0D400F79"/>
    <w:multiLevelType w:val="multilevel"/>
    <w:tmpl w:val="2DB6E63A"/>
    <w:lvl w:ilvl="0">
      <w:start w:val="1"/>
      <w:numFmt w:val="decimal"/>
      <w:lvlText w:val="%1."/>
      <w:lvlJc w:val="left"/>
      <w:pPr>
        <w:tabs>
          <w:tab w:val="num" w:pos="785"/>
        </w:tabs>
        <w:ind w:left="785" w:hanging="360"/>
      </w:pPr>
      <w:rPr>
        <w:rFonts w:cs="Times New Roman" w:hint="cs"/>
        <w:lang w:bidi="he-IL"/>
      </w:rPr>
    </w:lvl>
    <w:lvl w:ilvl="1">
      <w:start w:val="1"/>
      <w:numFmt w:val="decimal"/>
      <w:lvlText w:val="%1.%2"/>
      <w:lvlJc w:val="left"/>
      <w:pPr>
        <w:tabs>
          <w:tab w:val="num" w:pos="1568"/>
        </w:tabs>
        <w:ind w:left="1568" w:hanging="434"/>
      </w:pPr>
      <w:rPr>
        <w:rFonts w:cs="Times New Roman" w:hint="default"/>
        <w:b w:val="0"/>
        <w:bCs w:val="0"/>
        <w:sz w:val="22"/>
        <w:szCs w:val="22"/>
      </w:rPr>
    </w:lvl>
    <w:lvl w:ilvl="2">
      <w:start w:val="1"/>
      <w:numFmt w:val="decimal"/>
      <w:lvlText w:val="%1.%2.%3"/>
      <w:lvlJc w:val="left"/>
      <w:pPr>
        <w:tabs>
          <w:tab w:val="num" w:pos="1429"/>
        </w:tabs>
        <w:ind w:left="1429" w:hanging="720"/>
      </w:pPr>
      <w:rPr>
        <w:rFonts w:cs="Times New Roman" w:hint="cs"/>
      </w:rPr>
    </w:lvl>
    <w:lvl w:ilvl="3">
      <w:start w:val="1"/>
      <w:numFmt w:val="decimal"/>
      <w:lvlText w:val="%1.%2.%3.%4"/>
      <w:lvlJc w:val="left"/>
      <w:pPr>
        <w:tabs>
          <w:tab w:val="num" w:pos="1985"/>
        </w:tabs>
        <w:ind w:left="1985" w:hanging="905"/>
      </w:pPr>
      <w:rPr>
        <w:rFonts w:cs="Times New Roman" w:hint="cs"/>
      </w:rPr>
    </w:lvl>
    <w:lvl w:ilvl="4">
      <w:start w:val="1"/>
      <w:numFmt w:val="decimal"/>
      <w:lvlText w:val="%1.%2.%3.%4.%5"/>
      <w:lvlJc w:val="left"/>
      <w:pPr>
        <w:tabs>
          <w:tab w:val="num" w:pos="2923"/>
        </w:tabs>
        <w:ind w:left="2923" w:hanging="1080"/>
      </w:pPr>
      <w:rPr>
        <w:rFonts w:cs="Times New Roman" w:hint="cs"/>
        <w:lang w:bidi="he-IL"/>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20" w15:restartNumberingAfterBreak="0">
    <w:nsid w:val="0E50409D"/>
    <w:multiLevelType w:val="multilevel"/>
    <w:tmpl w:val="FC8E907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lang w:bidi="he-IL"/>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lang w:val="en-US" w:bidi="he-IL"/>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15:restartNumberingAfterBreak="0">
    <w:nsid w:val="0EA50EBB"/>
    <w:multiLevelType w:val="multilevel"/>
    <w:tmpl w:val="AA482AF2"/>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15:restartNumberingAfterBreak="0">
    <w:nsid w:val="0ED822A3"/>
    <w:multiLevelType w:val="hybridMultilevel"/>
    <w:tmpl w:val="EA3A3E78"/>
    <w:lvl w:ilvl="0" w:tplc="DC5C4B20">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0FCE0B5B"/>
    <w:multiLevelType w:val="multilevel"/>
    <w:tmpl w:val="A14C69F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0"/>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15:restartNumberingAfterBreak="0">
    <w:nsid w:val="10524515"/>
    <w:multiLevelType w:val="hybridMultilevel"/>
    <w:tmpl w:val="4CEA3896"/>
    <w:lvl w:ilvl="0" w:tplc="8E5C0406">
      <w:start w:val="1"/>
      <w:numFmt w:val="decimal"/>
      <w:lvlText w:val="%1."/>
      <w:lvlJc w:val="left"/>
      <w:pPr>
        <w:tabs>
          <w:tab w:val="num" w:pos="814"/>
        </w:tabs>
        <w:ind w:left="814" w:hanging="360"/>
      </w:pPr>
      <w:rPr>
        <w:rFonts w:cs="Times New Roman" w:hint="cs"/>
      </w:rPr>
    </w:lvl>
    <w:lvl w:ilvl="1" w:tplc="82742966">
      <w:start w:val="1"/>
      <w:numFmt w:val="bullet"/>
      <w:lvlText w:val=""/>
      <w:lvlJc w:val="left"/>
      <w:pPr>
        <w:tabs>
          <w:tab w:val="num" w:pos="1440"/>
        </w:tabs>
        <w:ind w:left="1440" w:hanging="360"/>
      </w:pPr>
      <w:rPr>
        <w:rFonts w:ascii="Wingdings" w:hAnsi="Wingdings" w:hint="default"/>
        <w:sz w:val="16"/>
      </w:rPr>
    </w:lvl>
    <w:lvl w:ilvl="2" w:tplc="7FBA615C">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25" w15:restartNumberingAfterBreak="0">
    <w:nsid w:val="10886B3A"/>
    <w:multiLevelType w:val="multilevel"/>
    <w:tmpl w:val="8092CC38"/>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10F77FB9"/>
    <w:multiLevelType w:val="hybridMultilevel"/>
    <w:tmpl w:val="C742AB60"/>
    <w:lvl w:ilvl="0" w:tplc="EBA24ACC">
      <w:start w:val="1"/>
      <w:numFmt w:val="hebrew1"/>
      <w:lvlText w:val="%1."/>
      <w:lvlJc w:val="left"/>
      <w:pPr>
        <w:ind w:left="675" w:hanging="360"/>
      </w:pPr>
      <w:rPr>
        <w:rFonts w:hint="default"/>
        <w:b/>
        <w:bCs w:val="0"/>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27" w15:restartNumberingAfterBreak="0">
    <w:nsid w:val="1112147A"/>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8" w15:restartNumberingAfterBreak="0">
    <w:nsid w:val="113712AA"/>
    <w:multiLevelType w:val="multilevel"/>
    <w:tmpl w:val="3796D4AC"/>
    <w:lvl w:ilvl="0">
      <w:start w:val="3"/>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11505AC8"/>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0" w15:restartNumberingAfterBreak="0">
    <w:nsid w:val="1187113B"/>
    <w:multiLevelType w:val="hybridMultilevel"/>
    <w:tmpl w:val="7388B8E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15:restartNumberingAfterBreak="0">
    <w:nsid w:val="119E1C86"/>
    <w:multiLevelType w:val="hybridMultilevel"/>
    <w:tmpl w:val="157A6634"/>
    <w:lvl w:ilvl="0" w:tplc="4C420EEE">
      <w:start w:val="1"/>
      <w:numFmt w:val="bullet"/>
      <w:lvlText w:val=""/>
      <w:lvlJc w:val="left"/>
      <w:pPr>
        <w:ind w:left="2214" w:hanging="360"/>
      </w:pPr>
      <w:rPr>
        <w:rFonts w:ascii="Symbol" w:eastAsia="Calibri" w:hAnsi="Symbol" w:cs="Arial" w:hint="default"/>
      </w:rPr>
    </w:lvl>
    <w:lvl w:ilvl="1" w:tplc="04090003">
      <w:start w:val="1"/>
      <w:numFmt w:val="bullet"/>
      <w:lvlText w:val="o"/>
      <w:lvlJc w:val="left"/>
      <w:pPr>
        <w:ind w:left="2934" w:hanging="360"/>
      </w:pPr>
      <w:rPr>
        <w:rFonts w:ascii="Courier New" w:hAnsi="Courier New" w:cs="Courier New" w:hint="default"/>
      </w:rPr>
    </w:lvl>
    <w:lvl w:ilvl="2" w:tplc="04090005">
      <w:start w:val="1"/>
      <w:numFmt w:val="bullet"/>
      <w:lvlText w:val=""/>
      <w:lvlJc w:val="left"/>
      <w:pPr>
        <w:ind w:left="3654" w:hanging="360"/>
      </w:pPr>
      <w:rPr>
        <w:rFonts w:ascii="Wingdings" w:hAnsi="Wingdings" w:hint="default"/>
      </w:rPr>
    </w:lvl>
    <w:lvl w:ilvl="3" w:tplc="04090001" w:tentative="1">
      <w:start w:val="1"/>
      <w:numFmt w:val="bullet"/>
      <w:lvlText w:val=""/>
      <w:lvlJc w:val="left"/>
      <w:pPr>
        <w:ind w:left="4374" w:hanging="360"/>
      </w:pPr>
      <w:rPr>
        <w:rFonts w:ascii="Symbol" w:hAnsi="Symbol" w:hint="default"/>
      </w:rPr>
    </w:lvl>
    <w:lvl w:ilvl="4" w:tplc="04090003" w:tentative="1">
      <w:start w:val="1"/>
      <w:numFmt w:val="bullet"/>
      <w:lvlText w:val="o"/>
      <w:lvlJc w:val="left"/>
      <w:pPr>
        <w:ind w:left="5094" w:hanging="360"/>
      </w:pPr>
      <w:rPr>
        <w:rFonts w:ascii="Courier New" w:hAnsi="Courier New" w:cs="Courier New" w:hint="default"/>
      </w:rPr>
    </w:lvl>
    <w:lvl w:ilvl="5" w:tplc="04090005" w:tentative="1">
      <w:start w:val="1"/>
      <w:numFmt w:val="bullet"/>
      <w:lvlText w:val=""/>
      <w:lvlJc w:val="left"/>
      <w:pPr>
        <w:ind w:left="5814" w:hanging="360"/>
      </w:pPr>
      <w:rPr>
        <w:rFonts w:ascii="Wingdings" w:hAnsi="Wingdings" w:hint="default"/>
      </w:rPr>
    </w:lvl>
    <w:lvl w:ilvl="6" w:tplc="04090001" w:tentative="1">
      <w:start w:val="1"/>
      <w:numFmt w:val="bullet"/>
      <w:lvlText w:val=""/>
      <w:lvlJc w:val="left"/>
      <w:pPr>
        <w:ind w:left="6534" w:hanging="360"/>
      </w:pPr>
      <w:rPr>
        <w:rFonts w:ascii="Symbol" w:hAnsi="Symbol" w:hint="default"/>
      </w:rPr>
    </w:lvl>
    <w:lvl w:ilvl="7" w:tplc="04090003" w:tentative="1">
      <w:start w:val="1"/>
      <w:numFmt w:val="bullet"/>
      <w:lvlText w:val="o"/>
      <w:lvlJc w:val="left"/>
      <w:pPr>
        <w:ind w:left="7254" w:hanging="360"/>
      </w:pPr>
      <w:rPr>
        <w:rFonts w:ascii="Courier New" w:hAnsi="Courier New" w:cs="Courier New" w:hint="default"/>
      </w:rPr>
    </w:lvl>
    <w:lvl w:ilvl="8" w:tplc="04090005" w:tentative="1">
      <w:start w:val="1"/>
      <w:numFmt w:val="bullet"/>
      <w:lvlText w:val=""/>
      <w:lvlJc w:val="left"/>
      <w:pPr>
        <w:ind w:left="7974" w:hanging="360"/>
      </w:pPr>
      <w:rPr>
        <w:rFonts w:ascii="Wingdings" w:hAnsi="Wingdings" w:hint="default"/>
      </w:rPr>
    </w:lvl>
  </w:abstractNum>
  <w:abstractNum w:abstractNumId="32" w15:restartNumberingAfterBreak="0">
    <w:nsid w:val="11A35598"/>
    <w:multiLevelType w:val="hybridMultilevel"/>
    <w:tmpl w:val="821607F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126F580D"/>
    <w:multiLevelType w:val="multilevel"/>
    <w:tmpl w:val="123AB44C"/>
    <w:lvl w:ilvl="0">
      <w:start w:val="1"/>
      <w:numFmt w:val="decimal"/>
      <w:lvlText w:val="%1."/>
      <w:lvlJc w:val="left"/>
      <w:pPr>
        <w:tabs>
          <w:tab w:val="num" w:pos="587"/>
        </w:tabs>
        <w:ind w:left="567" w:hanging="340"/>
      </w:pPr>
      <w:rPr>
        <w:rFonts w:cs="Times New Roman" w:hint="default"/>
      </w:rPr>
    </w:lvl>
    <w:lvl w:ilvl="1">
      <w:start w:val="1"/>
      <w:numFmt w:val="bullet"/>
      <w:lvlText w:val=""/>
      <w:lvlJc w:val="left"/>
      <w:pPr>
        <w:tabs>
          <w:tab w:val="num" w:pos="1304"/>
        </w:tabs>
        <w:ind w:left="1304" w:hanging="397"/>
      </w:pPr>
      <w:rPr>
        <w:rFonts w:ascii="Symbol" w:hAnsi="Symbol" w:hint="default"/>
        <w:lang w:bidi="he-IL"/>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4" w15:restartNumberingAfterBreak="0">
    <w:nsid w:val="132D4FAB"/>
    <w:multiLevelType w:val="multilevel"/>
    <w:tmpl w:val="C5AC02B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6"/>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15:restartNumberingAfterBreak="0">
    <w:nsid w:val="13376B5B"/>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3746DEB"/>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7" w15:restartNumberingAfterBreak="0">
    <w:nsid w:val="13A4249B"/>
    <w:multiLevelType w:val="hybridMultilevel"/>
    <w:tmpl w:val="9C9693FA"/>
    <w:lvl w:ilvl="0" w:tplc="72F8FA8E">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4024616"/>
    <w:multiLevelType w:val="multilevel"/>
    <w:tmpl w:val="DEF8709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1427"/>
        </w:tabs>
        <w:ind w:left="1427" w:hanging="434"/>
      </w:pPr>
      <w:rPr>
        <w:rFonts w:cs="Times New Roman" w:hint="default"/>
        <w:b w:val="0"/>
        <w:bCs w:val="0"/>
        <w:sz w:val="22"/>
        <w:szCs w:val="22"/>
      </w:rPr>
    </w:lvl>
    <w:lvl w:ilvl="2">
      <w:start w:val="1"/>
      <w:numFmt w:val="none"/>
      <w:lvlText w:val=""/>
      <w:lvlJc w:val="left"/>
      <w:pPr>
        <w:tabs>
          <w:tab w:val="num" w:pos="1429"/>
        </w:tabs>
        <w:ind w:left="1429" w:hanging="720"/>
      </w:pPr>
      <w:rPr>
        <w:rFonts w:cs="Times New Roman" w:hint="cs"/>
      </w:rPr>
    </w:lvl>
    <w:lvl w:ilvl="3">
      <w:start w:val="1"/>
      <w:numFmt w:val="decimal"/>
      <w:lvlText w:val="%1.%2.%3.%4"/>
      <w:lvlJc w:val="left"/>
      <w:pPr>
        <w:tabs>
          <w:tab w:val="num" w:pos="1614"/>
        </w:tabs>
        <w:ind w:left="1614" w:hanging="905"/>
      </w:pPr>
      <w:rPr>
        <w:rFonts w:cs="Times New Roman" w:hint="cs"/>
        <w:lang w:bidi="he-IL"/>
      </w:rPr>
    </w:lvl>
    <w:lvl w:ilvl="4">
      <w:start w:val="1"/>
      <w:numFmt w:val="decimal"/>
      <w:lvlText w:val="%1.%2.%3.%4.%5"/>
      <w:lvlJc w:val="left"/>
      <w:pPr>
        <w:tabs>
          <w:tab w:val="num" w:pos="3773"/>
        </w:tabs>
        <w:ind w:left="3773" w:hanging="1080"/>
      </w:pPr>
      <w:rPr>
        <w:rFonts w:cs="Times New Roman" w:hint="cs"/>
        <w:lang w:bidi="he-IL"/>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39" w15:restartNumberingAfterBreak="0">
    <w:nsid w:val="140B1439"/>
    <w:multiLevelType w:val="multilevel"/>
    <w:tmpl w:val="8C401634"/>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0"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15:restartNumberingAfterBreak="0">
    <w:nsid w:val="16904665"/>
    <w:multiLevelType w:val="multilevel"/>
    <w:tmpl w:val="E9028654"/>
    <w:lvl w:ilvl="0">
      <w:start w:val="7"/>
      <w:numFmt w:val="none"/>
      <w:lvlText w:val=""/>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18996587"/>
    <w:multiLevelType w:val="hybridMultilevel"/>
    <w:tmpl w:val="1EA4E50A"/>
    <w:lvl w:ilvl="0" w:tplc="4176BF6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9CA7D70"/>
    <w:multiLevelType w:val="hybridMultilevel"/>
    <w:tmpl w:val="15B2C2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5" w15:restartNumberingAfterBreak="0">
    <w:nsid w:val="1A892DAF"/>
    <w:multiLevelType w:val="multilevel"/>
    <w:tmpl w:val="18F4B5A2"/>
    <w:lvl w:ilvl="0">
      <w:start w:val="1"/>
      <w:numFmt w:val="hebrew1"/>
      <w:lvlText w:val="%1."/>
      <w:lvlJc w:val="left"/>
      <w:pPr>
        <w:ind w:left="2438" w:hanging="4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6" w15:restartNumberingAfterBreak="0">
    <w:nsid w:val="1ABF389F"/>
    <w:multiLevelType w:val="hybridMultilevel"/>
    <w:tmpl w:val="C742AB60"/>
    <w:lvl w:ilvl="0" w:tplc="EBA24ACC">
      <w:start w:val="1"/>
      <w:numFmt w:val="hebrew1"/>
      <w:lvlText w:val="%1."/>
      <w:lvlJc w:val="left"/>
      <w:pPr>
        <w:ind w:left="675" w:hanging="360"/>
      </w:pPr>
      <w:rPr>
        <w:rFonts w:hint="default"/>
        <w:b/>
        <w:bCs w:val="0"/>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47" w15:restartNumberingAfterBreak="0">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1C354539"/>
    <w:multiLevelType w:val="hybridMultilevel"/>
    <w:tmpl w:val="F96C3D8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9" w15:restartNumberingAfterBreak="0">
    <w:nsid w:val="1D0334BE"/>
    <w:multiLevelType w:val="multilevel"/>
    <w:tmpl w:val="EFEAA5F8"/>
    <w:lvl w:ilvl="0">
      <w:start w:val="5"/>
      <w:numFmt w:val="decimal"/>
      <w:lvlText w:val="%1"/>
      <w:lvlJc w:val="left"/>
      <w:pPr>
        <w:ind w:left="360" w:hanging="360"/>
      </w:pPr>
      <w:rPr>
        <w:rFonts w:hint="default"/>
      </w:rPr>
    </w:lvl>
    <w:lvl w:ilvl="1">
      <w:start w:val="3"/>
      <w:numFmt w:val="decimal"/>
      <w:lvlText w:val="%1.%2"/>
      <w:lvlJc w:val="left"/>
      <w:pPr>
        <w:ind w:left="765" w:hanging="360"/>
      </w:pPr>
      <w:rPr>
        <w:rFonts w:hint="default"/>
      </w:rPr>
    </w:lvl>
    <w:lvl w:ilvl="2">
      <w:start w:val="1"/>
      <w:numFmt w:val="decimal"/>
      <w:lvlText w:val="%1.%2.%3"/>
      <w:lvlJc w:val="left"/>
      <w:pPr>
        <w:ind w:left="1530" w:hanging="720"/>
      </w:pPr>
      <w:rPr>
        <w:rFonts w:hint="default"/>
      </w:rPr>
    </w:lvl>
    <w:lvl w:ilvl="3">
      <w:start w:val="1"/>
      <w:numFmt w:val="decimal"/>
      <w:lvlText w:val="%1.%2.%3.%4"/>
      <w:lvlJc w:val="left"/>
      <w:pPr>
        <w:ind w:left="1935" w:hanging="720"/>
      </w:pPr>
      <w:rPr>
        <w:rFonts w:hint="default"/>
      </w:rPr>
    </w:lvl>
    <w:lvl w:ilvl="4">
      <w:start w:val="1"/>
      <w:numFmt w:val="decimal"/>
      <w:lvlText w:val="%1.%2.%3.%4.%5"/>
      <w:lvlJc w:val="left"/>
      <w:pPr>
        <w:ind w:left="2700" w:hanging="1080"/>
      </w:pPr>
      <w:rPr>
        <w:rFonts w:hint="default"/>
      </w:rPr>
    </w:lvl>
    <w:lvl w:ilvl="5">
      <w:start w:val="1"/>
      <w:numFmt w:val="decimal"/>
      <w:lvlText w:val="%1.%2.%3.%4.%5.%6"/>
      <w:lvlJc w:val="left"/>
      <w:pPr>
        <w:ind w:left="3105" w:hanging="1080"/>
      </w:pPr>
      <w:rPr>
        <w:rFonts w:hint="default"/>
      </w:rPr>
    </w:lvl>
    <w:lvl w:ilvl="6">
      <w:start w:val="1"/>
      <w:numFmt w:val="decimal"/>
      <w:lvlText w:val="%1.%2.%3.%4.%5.%6.%7"/>
      <w:lvlJc w:val="left"/>
      <w:pPr>
        <w:ind w:left="3870" w:hanging="1440"/>
      </w:pPr>
      <w:rPr>
        <w:rFonts w:hint="default"/>
      </w:rPr>
    </w:lvl>
    <w:lvl w:ilvl="7">
      <w:start w:val="1"/>
      <w:numFmt w:val="decimal"/>
      <w:lvlText w:val="%1.%2.%3.%4.%5.%6.%7.%8"/>
      <w:lvlJc w:val="left"/>
      <w:pPr>
        <w:ind w:left="4275" w:hanging="1440"/>
      </w:pPr>
      <w:rPr>
        <w:rFonts w:hint="default"/>
      </w:rPr>
    </w:lvl>
    <w:lvl w:ilvl="8">
      <w:start w:val="1"/>
      <w:numFmt w:val="decimal"/>
      <w:lvlText w:val="%1.%2.%3.%4.%5.%6.%7.%8.%9"/>
      <w:lvlJc w:val="left"/>
      <w:pPr>
        <w:ind w:left="4680" w:hanging="1440"/>
      </w:pPr>
      <w:rPr>
        <w:rFonts w:hint="default"/>
      </w:rPr>
    </w:lvl>
  </w:abstractNum>
  <w:abstractNum w:abstractNumId="50" w15:restartNumberingAfterBreak="0">
    <w:nsid w:val="1D086B29"/>
    <w:multiLevelType w:val="hybridMultilevel"/>
    <w:tmpl w:val="A85E96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D1F6F01"/>
    <w:multiLevelType w:val="multilevel"/>
    <w:tmpl w:val="09369EAA"/>
    <w:lvl w:ilvl="0">
      <w:start w:val="1"/>
      <w:numFmt w:val="decimal"/>
      <w:lvlText w:val="%1."/>
      <w:lvlJc w:val="left"/>
      <w:pPr>
        <w:tabs>
          <w:tab w:val="num" w:pos="587"/>
        </w:tabs>
        <w:ind w:left="567" w:hanging="340"/>
      </w:pPr>
      <w:rPr>
        <w:rFonts w:cs="Times New Roman" w:hint="default"/>
      </w:rPr>
    </w:lvl>
    <w:lvl w:ilvl="1">
      <w:start w:val="1"/>
      <w:numFmt w:val="hebrew1"/>
      <w:lvlText w:val="%2."/>
      <w:lvlJc w:val="left"/>
      <w:pPr>
        <w:tabs>
          <w:tab w:val="num" w:pos="1304"/>
        </w:tabs>
        <w:ind w:left="1304" w:hanging="397"/>
      </w:pPr>
      <w:rPr>
        <w:rFonts w:cs="Times New Roman" w:hint="default"/>
        <w:sz w:val="2"/>
        <w:szCs w:val="24"/>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52" w15:restartNumberingAfterBreak="0">
    <w:nsid w:val="1D3242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1D6E2CB7"/>
    <w:multiLevelType w:val="hybridMultilevel"/>
    <w:tmpl w:val="00D659C0"/>
    <w:lvl w:ilvl="0" w:tplc="B0C61324">
      <w:start w:val="1"/>
      <w:numFmt w:val="hebrew1"/>
      <w:lvlText w:val="%1."/>
      <w:lvlJc w:val="center"/>
      <w:pPr>
        <w:tabs>
          <w:tab w:val="num" w:pos="720"/>
        </w:tabs>
        <w:ind w:left="720" w:hanging="360"/>
      </w:pPr>
      <w:rPr>
        <w:rFonts w:ascii="David" w:hAnsi="David" w:cs="David" w:hint="default"/>
        <w:sz w:val="24"/>
        <w:szCs w:val="24"/>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54"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55" w15:restartNumberingAfterBreak="0">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6" w15:restartNumberingAfterBreak="0">
    <w:nsid w:val="1F912658"/>
    <w:multiLevelType w:val="multilevel"/>
    <w:tmpl w:val="890E5D72"/>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7" w15:restartNumberingAfterBreak="0">
    <w:nsid w:val="1F9267F9"/>
    <w:multiLevelType w:val="multilevel"/>
    <w:tmpl w:val="09369EAA"/>
    <w:lvl w:ilvl="0">
      <w:start w:val="1"/>
      <w:numFmt w:val="decimal"/>
      <w:lvlText w:val="%1."/>
      <w:lvlJc w:val="left"/>
      <w:pPr>
        <w:tabs>
          <w:tab w:val="num" w:pos="587"/>
        </w:tabs>
        <w:ind w:left="567" w:hanging="340"/>
      </w:pPr>
      <w:rPr>
        <w:rFonts w:cs="Times New Roman" w:hint="default"/>
      </w:rPr>
    </w:lvl>
    <w:lvl w:ilvl="1">
      <w:start w:val="1"/>
      <w:numFmt w:val="hebrew1"/>
      <w:lvlText w:val="%2."/>
      <w:lvlJc w:val="left"/>
      <w:pPr>
        <w:tabs>
          <w:tab w:val="num" w:pos="1304"/>
        </w:tabs>
        <w:ind w:left="1304" w:hanging="397"/>
      </w:pPr>
      <w:rPr>
        <w:rFonts w:cs="Times New Roman" w:hint="default"/>
        <w:sz w:val="2"/>
        <w:szCs w:val="24"/>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58" w15:restartNumberingAfterBreak="0">
    <w:nsid w:val="211256CD"/>
    <w:multiLevelType w:val="multilevel"/>
    <w:tmpl w:val="A7D64EDE"/>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59" w15:restartNumberingAfterBreak="0">
    <w:nsid w:val="211A0C8C"/>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60" w15:restartNumberingAfterBreak="0">
    <w:nsid w:val="21223FE1"/>
    <w:multiLevelType w:val="multilevel"/>
    <w:tmpl w:val="AE28BEC2"/>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227935AE"/>
    <w:multiLevelType w:val="multilevel"/>
    <w:tmpl w:val="AAA0621A"/>
    <w:lvl w:ilvl="0">
      <w:start w:val="1"/>
      <w:numFmt w:val="decimal"/>
      <w:pStyle w:val="7"/>
      <w:lvlText w:val="%1"/>
      <w:lvlJc w:val="left"/>
      <w:pPr>
        <w:tabs>
          <w:tab w:val="num" w:pos="465"/>
        </w:tabs>
        <w:ind w:left="465" w:hanging="465"/>
      </w:pPr>
      <w:rPr>
        <w:rFonts w:cs="Times New Roman" w:hint="cs"/>
      </w:rPr>
    </w:lvl>
    <w:lvl w:ilvl="1">
      <w:start w:val="1"/>
      <w:numFmt w:val="decimal"/>
      <w:pStyle w:val="7"/>
      <w:lvlText w:val="%1.%2"/>
      <w:lvlJc w:val="left"/>
      <w:pPr>
        <w:tabs>
          <w:tab w:val="num" w:pos="1440"/>
        </w:tabs>
        <w:ind w:left="1440" w:hanging="465"/>
      </w:pPr>
      <w:rPr>
        <w:rFonts w:cs="Times New Roman" w:hint="cs"/>
      </w:rPr>
    </w:lvl>
    <w:lvl w:ilvl="2">
      <w:start w:val="1"/>
      <w:numFmt w:val="decimal"/>
      <w:lvlText w:val="%1.%2.%3"/>
      <w:lvlJc w:val="left"/>
      <w:pPr>
        <w:tabs>
          <w:tab w:val="num" w:pos="2670"/>
        </w:tabs>
        <w:ind w:left="2670" w:hanging="720"/>
      </w:pPr>
      <w:rPr>
        <w:rFonts w:cs="Times New Roman" w:hint="cs"/>
      </w:rPr>
    </w:lvl>
    <w:lvl w:ilvl="3">
      <w:start w:val="1"/>
      <w:numFmt w:val="decimal"/>
      <w:lvlText w:val="%1.%2.%3.%4"/>
      <w:lvlJc w:val="left"/>
      <w:pPr>
        <w:tabs>
          <w:tab w:val="num" w:pos="3645"/>
        </w:tabs>
        <w:ind w:left="3645" w:hanging="720"/>
      </w:pPr>
      <w:rPr>
        <w:rFonts w:cs="Times New Roman" w:hint="cs"/>
      </w:rPr>
    </w:lvl>
    <w:lvl w:ilvl="4">
      <w:start w:val="1"/>
      <w:numFmt w:val="decimal"/>
      <w:lvlText w:val="%1.%2.%3.%4.%5"/>
      <w:lvlJc w:val="left"/>
      <w:pPr>
        <w:tabs>
          <w:tab w:val="num" w:pos="4980"/>
        </w:tabs>
        <w:ind w:left="4980" w:hanging="1080"/>
      </w:pPr>
      <w:rPr>
        <w:rFonts w:cs="Times New Roman" w:hint="cs"/>
      </w:rPr>
    </w:lvl>
    <w:lvl w:ilvl="5">
      <w:start w:val="1"/>
      <w:numFmt w:val="decimal"/>
      <w:lvlText w:val="%1.%2.%3.%4.%5.%6"/>
      <w:lvlJc w:val="left"/>
      <w:pPr>
        <w:tabs>
          <w:tab w:val="num" w:pos="5955"/>
        </w:tabs>
        <w:ind w:left="5955" w:hanging="1080"/>
      </w:pPr>
      <w:rPr>
        <w:rFonts w:cs="Times New Roman" w:hint="cs"/>
      </w:rPr>
    </w:lvl>
    <w:lvl w:ilvl="6">
      <w:start w:val="1"/>
      <w:numFmt w:val="decimal"/>
      <w:lvlText w:val="%1.%2.%3.%4.%5.%6.%7"/>
      <w:lvlJc w:val="left"/>
      <w:pPr>
        <w:tabs>
          <w:tab w:val="num" w:pos="6930"/>
        </w:tabs>
        <w:ind w:left="6930" w:hanging="1080"/>
      </w:pPr>
      <w:rPr>
        <w:rFonts w:cs="Times New Roman" w:hint="cs"/>
      </w:rPr>
    </w:lvl>
    <w:lvl w:ilvl="7">
      <w:start w:val="1"/>
      <w:numFmt w:val="decimal"/>
      <w:lvlText w:val="%1.%2.%3.%4.%5.%6.%7.%8"/>
      <w:lvlJc w:val="left"/>
      <w:pPr>
        <w:tabs>
          <w:tab w:val="num" w:pos="8265"/>
        </w:tabs>
        <w:ind w:left="8265" w:hanging="1440"/>
      </w:pPr>
      <w:rPr>
        <w:rFonts w:cs="Times New Roman" w:hint="cs"/>
      </w:rPr>
    </w:lvl>
    <w:lvl w:ilvl="8">
      <w:start w:val="1"/>
      <w:numFmt w:val="decimal"/>
      <w:lvlText w:val="%1.%2.%3.%4.%5.%6.%7.%8.%9"/>
      <w:lvlJc w:val="left"/>
      <w:pPr>
        <w:tabs>
          <w:tab w:val="num" w:pos="9240"/>
        </w:tabs>
        <w:ind w:left="9240" w:hanging="1440"/>
      </w:pPr>
      <w:rPr>
        <w:rFonts w:cs="Times New Roman" w:hint="cs"/>
      </w:rPr>
    </w:lvl>
  </w:abstractNum>
  <w:abstractNum w:abstractNumId="62" w15:restartNumberingAfterBreak="0">
    <w:nsid w:val="23B05C26"/>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63" w15:restartNumberingAfterBreak="0">
    <w:nsid w:val="23D145B9"/>
    <w:multiLevelType w:val="hybridMultilevel"/>
    <w:tmpl w:val="198A4C9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4" w15:restartNumberingAfterBreak="0">
    <w:nsid w:val="240A433D"/>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65" w15:restartNumberingAfterBreak="0">
    <w:nsid w:val="244074E4"/>
    <w:multiLevelType w:val="hybridMultilevel"/>
    <w:tmpl w:val="58E252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24C6732A"/>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67" w15:restartNumberingAfterBreak="0">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68" w15:restartNumberingAfterBreak="0">
    <w:nsid w:val="25927B8A"/>
    <w:multiLevelType w:val="multilevel"/>
    <w:tmpl w:val="855A5A1C"/>
    <w:lvl w:ilvl="0">
      <w:start w:val="3"/>
      <w:numFmt w:val="decimal"/>
      <w:lvlText w:val="%1."/>
      <w:lvlJc w:val="left"/>
      <w:pPr>
        <w:tabs>
          <w:tab w:val="num" w:pos="576"/>
        </w:tabs>
        <w:ind w:left="576" w:hanging="576"/>
      </w:pPr>
      <w:rPr>
        <w:rFonts w:ascii="Times New Roman" w:hAnsi="Times New Roman" w:cs="Times New Roman" w:hint="default"/>
        <w:b/>
        <w:bCs/>
        <w:i w:val="0"/>
        <w:iCs w:val="0"/>
        <w:sz w:val="24"/>
        <w:szCs w:val="24"/>
      </w:rPr>
    </w:lvl>
    <w:lvl w:ilvl="1">
      <w:start w:val="2"/>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8"/>
        <w:szCs w:val="18"/>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69" w15:restartNumberingAfterBreak="0">
    <w:nsid w:val="27756B46"/>
    <w:multiLevelType w:val="hybridMultilevel"/>
    <w:tmpl w:val="2166925E"/>
    <w:lvl w:ilvl="0" w:tplc="453A0F08">
      <w:start w:val="1"/>
      <w:numFmt w:val="bullet"/>
      <w:lvlText w:val="-"/>
      <w:lvlJc w:val="left"/>
      <w:pPr>
        <w:ind w:left="630" w:hanging="360"/>
      </w:pPr>
      <w:rPr>
        <w:rFonts w:ascii="David" w:eastAsiaTheme="minorHAnsi" w:hAnsi="David" w:cs="David"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70" w15:restartNumberingAfterBreak="0">
    <w:nsid w:val="278270B7"/>
    <w:multiLevelType w:val="hybridMultilevel"/>
    <w:tmpl w:val="C91CAE7C"/>
    <w:lvl w:ilvl="0" w:tplc="CBB8CE28">
      <w:start w:val="1"/>
      <w:numFmt w:val="decimal"/>
      <w:lvlText w:val="%1."/>
      <w:lvlJc w:val="left"/>
      <w:pPr>
        <w:tabs>
          <w:tab w:val="num" w:pos="144"/>
        </w:tabs>
        <w:ind w:left="144" w:hanging="144"/>
      </w:pPr>
      <w:rPr>
        <w:rFonts w:ascii="Wingdings" w:hAnsi="Wingdings" w:cs="David" w:hint="default"/>
        <w:b w:val="0"/>
        <w:bCs w:val="0"/>
        <w:i w:val="0"/>
        <w:iCs w:val="0"/>
        <w:strike w:val="0"/>
        <w:dstrike w:val="0"/>
        <w:sz w:val="16"/>
        <w:szCs w:val="20"/>
        <w:u w:val="none"/>
        <w:effect w:val="none"/>
      </w:rPr>
    </w:lvl>
    <w:lvl w:ilvl="1" w:tplc="92FE9572" w:tentative="1">
      <w:start w:val="1"/>
      <w:numFmt w:val="lowerLetter"/>
      <w:lvlText w:val="%2."/>
      <w:lvlJc w:val="left"/>
      <w:pPr>
        <w:tabs>
          <w:tab w:val="num" w:pos="1440"/>
        </w:tabs>
        <w:ind w:left="1440" w:hanging="360"/>
      </w:pPr>
    </w:lvl>
    <w:lvl w:ilvl="2" w:tplc="E268374C" w:tentative="1">
      <w:start w:val="1"/>
      <w:numFmt w:val="lowerRoman"/>
      <w:lvlText w:val="%3."/>
      <w:lvlJc w:val="right"/>
      <w:pPr>
        <w:tabs>
          <w:tab w:val="num" w:pos="2160"/>
        </w:tabs>
        <w:ind w:left="2160" w:hanging="180"/>
      </w:pPr>
    </w:lvl>
    <w:lvl w:ilvl="3" w:tplc="A8D0B1A6" w:tentative="1">
      <w:start w:val="1"/>
      <w:numFmt w:val="decimal"/>
      <w:lvlText w:val="%4."/>
      <w:lvlJc w:val="left"/>
      <w:pPr>
        <w:tabs>
          <w:tab w:val="num" w:pos="2880"/>
        </w:tabs>
        <w:ind w:left="2880" w:hanging="360"/>
      </w:pPr>
    </w:lvl>
    <w:lvl w:ilvl="4" w:tplc="D70CA8BC" w:tentative="1">
      <w:start w:val="1"/>
      <w:numFmt w:val="lowerLetter"/>
      <w:lvlText w:val="%5."/>
      <w:lvlJc w:val="left"/>
      <w:pPr>
        <w:tabs>
          <w:tab w:val="num" w:pos="3600"/>
        </w:tabs>
        <w:ind w:left="3600" w:hanging="360"/>
      </w:pPr>
    </w:lvl>
    <w:lvl w:ilvl="5" w:tplc="E1146568" w:tentative="1">
      <w:start w:val="1"/>
      <w:numFmt w:val="lowerRoman"/>
      <w:lvlText w:val="%6."/>
      <w:lvlJc w:val="right"/>
      <w:pPr>
        <w:tabs>
          <w:tab w:val="num" w:pos="4320"/>
        </w:tabs>
        <w:ind w:left="4320" w:hanging="180"/>
      </w:pPr>
    </w:lvl>
    <w:lvl w:ilvl="6" w:tplc="9DE02DB2" w:tentative="1">
      <w:start w:val="1"/>
      <w:numFmt w:val="decimal"/>
      <w:lvlText w:val="%7."/>
      <w:lvlJc w:val="left"/>
      <w:pPr>
        <w:tabs>
          <w:tab w:val="num" w:pos="5040"/>
        </w:tabs>
        <w:ind w:left="5040" w:hanging="360"/>
      </w:pPr>
    </w:lvl>
    <w:lvl w:ilvl="7" w:tplc="93082BF6" w:tentative="1">
      <w:start w:val="1"/>
      <w:numFmt w:val="lowerLetter"/>
      <w:lvlText w:val="%8."/>
      <w:lvlJc w:val="left"/>
      <w:pPr>
        <w:tabs>
          <w:tab w:val="num" w:pos="5760"/>
        </w:tabs>
        <w:ind w:left="5760" w:hanging="360"/>
      </w:pPr>
    </w:lvl>
    <w:lvl w:ilvl="8" w:tplc="D330979E" w:tentative="1">
      <w:start w:val="1"/>
      <w:numFmt w:val="lowerRoman"/>
      <w:lvlText w:val="%9."/>
      <w:lvlJc w:val="right"/>
      <w:pPr>
        <w:tabs>
          <w:tab w:val="num" w:pos="6480"/>
        </w:tabs>
        <w:ind w:left="6480" w:hanging="180"/>
      </w:pPr>
    </w:lvl>
  </w:abstractNum>
  <w:abstractNum w:abstractNumId="71" w15:restartNumberingAfterBreak="0">
    <w:nsid w:val="27EE1EE5"/>
    <w:multiLevelType w:val="hybridMultilevel"/>
    <w:tmpl w:val="AEFA5C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27FD4DEF"/>
    <w:multiLevelType w:val="multilevel"/>
    <w:tmpl w:val="11680D9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3" w15:restartNumberingAfterBreak="0">
    <w:nsid w:val="280E61C8"/>
    <w:multiLevelType w:val="hybridMultilevel"/>
    <w:tmpl w:val="E2BCEF98"/>
    <w:lvl w:ilvl="0" w:tplc="0409000F">
      <w:start w:val="1"/>
      <w:numFmt w:val="decimal"/>
      <w:lvlText w:val="%1."/>
      <w:lvlJc w:val="left"/>
      <w:pPr>
        <w:ind w:left="1324" w:hanging="360"/>
      </w:pPr>
      <w:rPr>
        <w:rFonts w:hint="default"/>
      </w:rPr>
    </w:lvl>
    <w:lvl w:ilvl="1" w:tplc="04090019">
      <w:start w:val="1"/>
      <w:numFmt w:val="lowerLetter"/>
      <w:lvlText w:val="%2."/>
      <w:lvlJc w:val="left"/>
      <w:pPr>
        <w:ind w:left="2044" w:hanging="360"/>
      </w:pPr>
      <w:rPr>
        <w:rFonts w:cs="Times New Roman"/>
      </w:rPr>
    </w:lvl>
    <w:lvl w:ilvl="2" w:tplc="0409001B">
      <w:start w:val="1"/>
      <w:numFmt w:val="lowerRoman"/>
      <w:lvlText w:val="%3."/>
      <w:lvlJc w:val="right"/>
      <w:pPr>
        <w:ind w:left="2764" w:hanging="180"/>
      </w:pPr>
      <w:rPr>
        <w:rFonts w:cs="Times New Roman"/>
      </w:rPr>
    </w:lvl>
    <w:lvl w:ilvl="3" w:tplc="0409000F">
      <w:start w:val="1"/>
      <w:numFmt w:val="decimal"/>
      <w:lvlText w:val="%4."/>
      <w:lvlJc w:val="left"/>
      <w:pPr>
        <w:ind w:left="3484" w:hanging="360"/>
      </w:pPr>
      <w:rPr>
        <w:rFonts w:cs="Times New Roman"/>
      </w:rPr>
    </w:lvl>
    <w:lvl w:ilvl="4" w:tplc="04090019">
      <w:start w:val="1"/>
      <w:numFmt w:val="lowerLetter"/>
      <w:lvlText w:val="%5."/>
      <w:lvlJc w:val="left"/>
      <w:pPr>
        <w:ind w:left="4204" w:hanging="360"/>
      </w:pPr>
      <w:rPr>
        <w:rFonts w:cs="Times New Roman"/>
      </w:rPr>
    </w:lvl>
    <w:lvl w:ilvl="5" w:tplc="0409001B">
      <w:start w:val="1"/>
      <w:numFmt w:val="lowerRoman"/>
      <w:lvlText w:val="%6."/>
      <w:lvlJc w:val="right"/>
      <w:pPr>
        <w:ind w:left="4924" w:hanging="180"/>
      </w:pPr>
      <w:rPr>
        <w:rFonts w:cs="Times New Roman"/>
      </w:rPr>
    </w:lvl>
    <w:lvl w:ilvl="6" w:tplc="0409000F">
      <w:start w:val="1"/>
      <w:numFmt w:val="decimal"/>
      <w:lvlText w:val="%7."/>
      <w:lvlJc w:val="left"/>
      <w:pPr>
        <w:ind w:left="5644" w:hanging="360"/>
      </w:pPr>
      <w:rPr>
        <w:rFonts w:cs="Times New Roman"/>
      </w:rPr>
    </w:lvl>
    <w:lvl w:ilvl="7" w:tplc="04090019">
      <w:start w:val="1"/>
      <w:numFmt w:val="lowerLetter"/>
      <w:lvlText w:val="%8."/>
      <w:lvlJc w:val="left"/>
      <w:pPr>
        <w:ind w:left="6364" w:hanging="360"/>
      </w:pPr>
      <w:rPr>
        <w:rFonts w:cs="Times New Roman"/>
      </w:rPr>
    </w:lvl>
    <w:lvl w:ilvl="8" w:tplc="0409001B">
      <w:start w:val="1"/>
      <w:numFmt w:val="lowerRoman"/>
      <w:lvlText w:val="%9."/>
      <w:lvlJc w:val="right"/>
      <w:pPr>
        <w:ind w:left="7084" w:hanging="180"/>
      </w:pPr>
      <w:rPr>
        <w:rFonts w:cs="Times New Roman"/>
      </w:rPr>
    </w:lvl>
  </w:abstractNum>
  <w:abstractNum w:abstractNumId="74" w15:restartNumberingAfterBreak="0">
    <w:nsid w:val="282265E7"/>
    <w:multiLevelType w:val="hybridMultilevel"/>
    <w:tmpl w:val="9B4A05C4"/>
    <w:lvl w:ilvl="0" w:tplc="80CC84D6">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2BB44D92"/>
    <w:multiLevelType w:val="multilevel"/>
    <w:tmpl w:val="30D8450C"/>
    <w:lvl w:ilvl="0">
      <w:start w:val="25"/>
      <w:numFmt w:val="decimal"/>
      <w:lvlText w:val="%1"/>
      <w:lvlJc w:val="left"/>
      <w:pPr>
        <w:ind w:left="645" w:hanging="645"/>
      </w:pPr>
      <w:rPr>
        <w:rFonts w:hint="default"/>
        <w:sz w:val="24"/>
      </w:rPr>
    </w:lvl>
    <w:lvl w:ilvl="1">
      <w:start w:val="2"/>
      <w:numFmt w:val="decimal"/>
      <w:lvlText w:val="%1.%2"/>
      <w:lvlJc w:val="left"/>
      <w:pPr>
        <w:ind w:left="1455" w:hanging="645"/>
      </w:pPr>
      <w:rPr>
        <w:rFonts w:hint="default"/>
        <w:sz w:val="24"/>
      </w:rPr>
    </w:lvl>
    <w:lvl w:ilvl="2">
      <w:start w:val="24"/>
      <w:numFmt w:val="decimal"/>
      <w:lvlText w:val="%1.%2.%3"/>
      <w:lvlJc w:val="left"/>
      <w:pPr>
        <w:ind w:left="2340" w:hanging="720"/>
      </w:pPr>
      <w:rPr>
        <w:rFonts w:hint="default"/>
        <w:sz w:val="24"/>
      </w:rPr>
    </w:lvl>
    <w:lvl w:ilvl="3">
      <w:start w:val="1"/>
      <w:numFmt w:val="decimal"/>
      <w:lvlText w:val="%1.%2.%3.%4"/>
      <w:lvlJc w:val="left"/>
      <w:pPr>
        <w:ind w:left="3150" w:hanging="720"/>
      </w:pPr>
      <w:rPr>
        <w:rFonts w:hint="default"/>
        <w:sz w:val="24"/>
      </w:rPr>
    </w:lvl>
    <w:lvl w:ilvl="4">
      <w:start w:val="1"/>
      <w:numFmt w:val="decimal"/>
      <w:lvlText w:val="%1.%2.%3.%4.%5"/>
      <w:lvlJc w:val="left"/>
      <w:pPr>
        <w:ind w:left="3960" w:hanging="720"/>
      </w:pPr>
      <w:rPr>
        <w:rFonts w:hint="default"/>
        <w:sz w:val="24"/>
      </w:rPr>
    </w:lvl>
    <w:lvl w:ilvl="5">
      <w:start w:val="1"/>
      <w:numFmt w:val="decimal"/>
      <w:lvlText w:val="%1.%2.%3.%4.%5.%6"/>
      <w:lvlJc w:val="left"/>
      <w:pPr>
        <w:ind w:left="5130" w:hanging="1080"/>
      </w:pPr>
      <w:rPr>
        <w:rFonts w:hint="default"/>
        <w:sz w:val="24"/>
      </w:rPr>
    </w:lvl>
    <w:lvl w:ilvl="6">
      <w:start w:val="1"/>
      <w:numFmt w:val="decimal"/>
      <w:lvlText w:val="%1.%2.%3.%4.%5.%6.%7"/>
      <w:lvlJc w:val="left"/>
      <w:pPr>
        <w:ind w:left="5940" w:hanging="1080"/>
      </w:pPr>
      <w:rPr>
        <w:rFonts w:hint="default"/>
        <w:sz w:val="24"/>
      </w:rPr>
    </w:lvl>
    <w:lvl w:ilvl="7">
      <w:start w:val="1"/>
      <w:numFmt w:val="decimal"/>
      <w:lvlText w:val="%1.%2.%3.%4.%5.%6.%7.%8"/>
      <w:lvlJc w:val="left"/>
      <w:pPr>
        <w:ind w:left="7110" w:hanging="1440"/>
      </w:pPr>
      <w:rPr>
        <w:rFonts w:hint="default"/>
        <w:sz w:val="24"/>
      </w:rPr>
    </w:lvl>
    <w:lvl w:ilvl="8">
      <w:start w:val="1"/>
      <w:numFmt w:val="decimal"/>
      <w:lvlText w:val="%1.%2.%3.%4.%5.%6.%7.%8.%9"/>
      <w:lvlJc w:val="left"/>
      <w:pPr>
        <w:ind w:left="7920" w:hanging="1440"/>
      </w:pPr>
      <w:rPr>
        <w:rFonts w:hint="default"/>
        <w:sz w:val="24"/>
      </w:rPr>
    </w:lvl>
  </w:abstractNum>
  <w:abstractNum w:abstractNumId="76" w15:restartNumberingAfterBreak="0">
    <w:nsid w:val="2DAC69D0"/>
    <w:multiLevelType w:val="multilevel"/>
    <w:tmpl w:val="45309C42"/>
    <w:lvl w:ilvl="0">
      <w:start w:val="3"/>
      <w:numFmt w:val="decimal"/>
      <w:lvlText w:val="%1."/>
      <w:lvlJc w:val="left"/>
      <w:pPr>
        <w:tabs>
          <w:tab w:val="num" w:pos="576"/>
        </w:tabs>
        <w:ind w:left="576" w:hanging="576"/>
      </w:pPr>
      <w:rPr>
        <w:rFonts w:ascii="Times New Roman" w:hAnsi="Times New Roman" w:cs="Times New Roman"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8"/>
        <w:szCs w:val="18"/>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7" w15:restartNumberingAfterBreak="0">
    <w:nsid w:val="2F8077BD"/>
    <w:multiLevelType w:val="hybridMultilevel"/>
    <w:tmpl w:val="B64CFDFE"/>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2F870563"/>
    <w:multiLevelType w:val="hybridMultilevel"/>
    <w:tmpl w:val="1EA4E50A"/>
    <w:lvl w:ilvl="0" w:tplc="4176BF6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2F8E263E"/>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80" w15:restartNumberingAfterBreak="0">
    <w:nsid w:val="2FEB14A2"/>
    <w:multiLevelType w:val="multilevel"/>
    <w:tmpl w:val="21C4B0BA"/>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1" w15:restartNumberingAfterBreak="0">
    <w:nsid w:val="308C2F9B"/>
    <w:multiLevelType w:val="hybridMultilevel"/>
    <w:tmpl w:val="28440B2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2" w15:restartNumberingAfterBreak="0">
    <w:nsid w:val="30D650BA"/>
    <w:multiLevelType w:val="hybridMultilevel"/>
    <w:tmpl w:val="6A8CF550"/>
    <w:lvl w:ilvl="0" w:tplc="611A8F42">
      <w:start w:val="1"/>
      <w:numFmt w:val="decimal"/>
      <w:lvlText w:val="%1."/>
      <w:lvlJc w:val="left"/>
      <w:pPr>
        <w:ind w:left="1353" w:hanging="36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83" w15:restartNumberingAfterBreak="0">
    <w:nsid w:val="31513731"/>
    <w:multiLevelType w:val="multilevel"/>
    <w:tmpl w:val="BEEACB0C"/>
    <w:lvl w:ilvl="0">
      <w:start w:val="1"/>
      <w:numFmt w:val="decimal"/>
      <w:lvlText w:val="%1."/>
      <w:lvlJc w:val="left"/>
      <w:pPr>
        <w:ind w:left="567" w:hanging="567"/>
      </w:pPr>
    </w:lvl>
    <w:lvl w:ilvl="1">
      <w:start w:val="1"/>
      <w:numFmt w:val="decimal"/>
      <w:lvlText w:val="%1.%2."/>
      <w:lvlJc w:val="left"/>
      <w:pPr>
        <w:ind w:left="720" w:hanging="720"/>
      </w:pPr>
      <w:rPr>
        <w:sz w:val="24"/>
        <w:szCs w:val="24"/>
      </w:rPr>
    </w:lvl>
    <w:lvl w:ilvl="2">
      <w:start w:val="1"/>
      <w:numFmt w:val="decimal"/>
      <w:lvlText w:val="%1.%2.%3."/>
      <w:lvlJc w:val="left"/>
      <w:pPr>
        <w:ind w:left="1701" w:hanging="1021"/>
      </w:pPr>
      <w:rPr>
        <w:b w:val="0"/>
        <w:bCs w:val="0"/>
        <w:sz w:val="24"/>
        <w:szCs w:val="24"/>
      </w:rPr>
    </w:lvl>
    <w:lvl w:ilvl="3">
      <w:start w:val="1"/>
      <w:numFmt w:val="decimal"/>
      <w:lvlText w:val="%1.%2.%3.%4."/>
      <w:lvlJc w:val="left"/>
      <w:pPr>
        <w:ind w:left="2835" w:hanging="1134"/>
      </w:pPr>
      <w:rPr>
        <w:b w:val="0"/>
        <w:bCs w:val="0"/>
        <w:sz w:val="24"/>
        <w:szCs w:val="24"/>
      </w:rPr>
    </w:lvl>
    <w:lvl w:ilvl="4">
      <w:start w:val="1"/>
      <w:numFmt w:val="decimal"/>
      <w:lvlText w:val="%1.%2.%3.%4.%5."/>
      <w:lvlJc w:val="left"/>
      <w:pPr>
        <w:ind w:left="4253" w:hanging="1418"/>
      </w:pPr>
    </w:lvl>
    <w:lvl w:ilvl="5">
      <w:start w:val="1"/>
      <w:numFmt w:val="decimal"/>
      <w:lvlText w:val="%1.%2.%3.%4.%5.%6."/>
      <w:lvlJc w:val="left"/>
      <w:pPr>
        <w:ind w:left="5783" w:hanging="153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84" w15:restartNumberingAfterBreak="0">
    <w:nsid w:val="316B062B"/>
    <w:multiLevelType w:val="multilevel"/>
    <w:tmpl w:val="1F0452D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5" w15:restartNumberingAfterBreak="0">
    <w:nsid w:val="3188599F"/>
    <w:multiLevelType w:val="hybridMultilevel"/>
    <w:tmpl w:val="869486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32471A2A"/>
    <w:multiLevelType w:val="hybridMultilevel"/>
    <w:tmpl w:val="EBDA894A"/>
    <w:lvl w:ilvl="0" w:tplc="447CC1E8">
      <w:start w:val="1"/>
      <w:numFmt w:val="decimal"/>
      <w:lvlText w:val="%1."/>
      <w:lvlJc w:val="left"/>
      <w:pPr>
        <w:tabs>
          <w:tab w:val="num" w:pos="720"/>
        </w:tabs>
        <w:ind w:left="720" w:hanging="360"/>
      </w:pPr>
      <w:rPr>
        <w:rFonts w:hint="default"/>
      </w:rPr>
    </w:lvl>
    <w:lvl w:ilvl="1" w:tplc="6D06D65E">
      <w:start w:val="1"/>
      <w:numFmt w:val="hebrew1"/>
      <w:lvlText w:val="%2."/>
      <w:lvlJc w:val="center"/>
      <w:pPr>
        <w:tabs>
          <w:tab w:val="num" w:pos="1440"/>
        </w:tabs>
        <w:ind w:left="1440" w:hanging="360"/>
      </w:pPr>
      <w:rPr>
        <w:rFonts w:hint="default"/>
      </w:rPr>
    </w:lvl>
    <w:lvl w:ilvl="2" w:tplc="5792D176" w:tentative="1">
      <w:start w:val="1"/>
      <w:numFmt w:val="lowerRoman"/>
      <w:lvlText w:val="%3."/>
      <w:lvlJc w:val="right"/>
      <w:pPr>
        <w:tabs>
          <w:tab w:val="num" w:pos="2160"/>
        </w:tabs>
        <w:ind w:left="2160" w:hanging="180"/>
      </w:pPr>
    </w:lvl>
    <w:lvl w:ilvl="3" w:tplc="1D602D96">
      <w:start w:val="1"/>
      <w:numFmt w:val="decimal"/>
      <w:lvlText w:val="%4."/>
      <w:lvlJc w:val="left"/>
      <w:pPr>
        <w:tabs>
          <w:tab w:val="num" w:pos="2880"/>
        </w:tabs>
        <w:ind w:left="2880" w:hanging="360"/>
      </w:pPr>
    </w:lvl>
    <w:lvl w:ilvl="4" w:tplc="29CE24D6" w:tentative="1">
      <w:start w:val="1"/>
      <w:numFmt w:val="lowerLetter"/>
      <w:lvlText w:val="%5."/>
      <w:lvlJc w:val="left"/>
      <w:pPr>
        <w:tabs>
          <w:tab w:val="num" w:pos="3600"/>
        </w:tabs>
        <w:ind w:left="3600" w:hanging="360"/>
      </w:pPr>
    </w:lvl>
    <w:lvl w:ilvl="5" w:tplc="81C00490" w:tentative="1">
      <w:start w:val="1"/>
      <w:numFmt w:val="lowerRoman"/>
      <w:lvlText w:val="%6."/>
      <w:lvlJc w:val="right"/>
      <w:pPr>
        <w:tabs>
          <w:tab w:val="num" w:pos="4320"/>
        </w:tabs>
        <w:ind w:left="4320" w:hanging="180"/>
      </w:pPr>
    </w:lvl>
    <w:lvl w:ilvl="6" w:tplc="893AF7D0" w:tentative="1">
      <w:start w:val="1"/>
      <w:numFmt w:val="decimal"/>
      <w:lvlText w:val="%7."/>
      <w:lvlJc w:val="left"/>
      <w:pPr>
        <w:tabs>
          <w:tab w:val="num" w:pos="5040"/>
        </w:tabs>
        <w:ind w:left="5040" w:hanging="360"/>
      </w:pPr>
    </w:lvl>
    <w:lvl w:ilvl="7" w:tplc="88744874" w:tentative="1">
      <w:start w:val="1"/>
      <w:numFmt w:val="lowerLetter"/>
      <w:lvlText w:val="%8."/>
      <w:lvlJc w:val="left"/>
      <w:pPr>
        <w:tabs>
          <w:tab w:val="num" w:pos="5760"/>
        </w:tabs>
        <w:ind w:left="5760" w:hanging="360"/>
      </w:pPr>
    </w:lvl>
    <w:lvl w:ilvl="8" w:tplc="E154D5DA" w:tentative="1">
      <w:start w:val="1"/>
      <w:numFmt w:val="lowerRoman"/>
      <w:lvlText w:val="%9."/>
      <w:lvlJc w:val="right"/>
      <w:pPr>
        <w:tabs>
          <w:tab w:val="num" w:pos="6480"/>
        </w:tabs>
        <w:ind w:left="6480" w:hanging="180"/>
      </w:pPr>
    </w:lvl>
  </w:abstractNum>
  <w:abstractNum w:abstractNumId="87" w15:restartNumberingAfterBreak="0">
    <w:nsid w:val="326339F6"/>
    <w:multiLevelType w:val="hybridMultilevel"/>
    <w:tmpl w:val="94C850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9" w15:restartNumberingAfterBreak="0">
    <w:nsid w:val="332C5C50"/>
    <w:multiLevelType w:val="hybridMultilevel"/>
    <w:tmpl w:val="4712E0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33394F2A"/>
    <w:multiLevelType w:val="multilevel"/>
    <w:tmpl w:val="3C40E5DE"/>
    <w:lvl w:ilvl="0">
      <w:start w:val="1"/>
      <w:numFmt w:val="decimal"/>
      <w:lvlText w:val="%1."/>
      <w:lvlJc w:val="left"/>
      <w:pPr>
        <w:ind w:left="567" w:hanging="567"/>
      </w:pPr>
      <w:rPr>
        <w:rFonts w:hint="default"/>
        <w:b/>
        <w:bCs/>
      </w:rPr>
    </w:lvl>
    <w:lvl w:ilvl="1">
      <w:start w:val="1"/>
      <w:numFmt w:val="decimal"/>
      <w:lvlText w:val="%1.%2."/>
      <w:lvlJc w:val="left"/>
      <w:pPr>
        <w:ind w:left="1247" w:hanging="680"/>
      </w:pPr>
      <w:rPr>
        <w:rFonts w:cstheme="minorBidi" w:hint="default"/>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1" w15:restartNumberingAfterBreak="0">
    <w:nsid w:val="345D11CB"/>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92" w15:restartNumberingAfterBreak="0">
    <w:nsid w:val="350B2B97"/>
    <w:multiLevelType w:val="hybridMultilevel"/>
    <w:tmpl w:val="CACC706E"/>
    <w:lvl w:ilvl="0" w:tplc="AE742D64">
      <w:start w:val="1"/>
      <w:numFmt w:val="bullet"/>
      <w:suff w:val="nothing"/>
      <w:lvlText w:val=""/>
      <w:lvlJc w:val="left"/>
      <w:pPr>
        <w:ind w:left="720" w:hanging="360"/>
      </w:pPr>
      <w:rPr>
        <w:rFonts w:ascii="Symbol" w:hAnsi="Symbol" w:hint="default"/>
      </w:rPr>
    </w:lvl>
    <w:lvl w:ilvl="1" w:tplc="04090003" w:tentative="1">
      <w:start w:val="1"/>
      <w:numFmt w:val="bullet"/>
      <w:lvlText w:val="o"/>
      <w:lvlJc w:val="left"/>
      <w:pPr>
        <w:ind w:left="2856" w:hanging="360"/>
      </w:pPr>
      <w:rPr>
        <w:rFonts w:ascii="Courier New" w:hAnsi="Courier New" w:cs="Courier New" w:hint="default"/>
      </w:rPr>
    </w:lvl>
    <w:lvl w:ilvl="2" w:tplc="04090005" w:tentative="1">
      <w:start w:val="1"/>
      <w:numFmt w:val="bullet"/>
      <w:lvlText w:val=""/>
      <w:lvlJc w:val="left"/>
      <w:pPr>
        <w:ind w:left="3576" w:hanging="360"/>
      </w:pPr>
      <w:rPr>
        <w:rFonts w:ascii="Wingdings" w:hAnsi="Wingdings" w:hint="default"/>
      </w:rPr>
    </w:lvl>
    <w:lvl w:ilvl="3" w:tplc="04090001" w:tentative="1">
      <w:start w:val="1"/>
      <w:numFmt w:val="bullet"/>
      <w:lvlText w:val=""/>
      <w:lvlJc w:val="left"/>
      <w:pPr>
        <w:ind w:left="4296" w:hanging="360"/>
      </w:pPr>
      <w:rPr>
        <w:rFonts w:ascii="Symbol" w:hAnsi="Symbol" w:hint="default"/>
      </w:rPr>
    </w:lvl>
    <w:lvl w:ilvl="4" w:tplc="04090003" w:tentative="1">
      <w:start w:val="1"/>
      <w:numFmt w:val="bullet"/>
      <w:lvlText w:val="o"/>
      <w:lvlJc w:val="left"/>
      <w:pPr>
        <w:ind w:left="5016" w:hanging="360"/>
      </w:pPr>
      <w:rPr>
        <w:rFonts w:ascii="Courier New" w:hAnsi="Courier New" w:cs="Courier New" w:hint="default"/>
      </w:rPr>
    </w:lvl>
    <w:lvl w:ilvl="5" w:tplc="04090005" w:tentative="1">
      <w:start w:val="1"/>
      <w:numFmt w:val="bullet"/>
      <w:lvlText w:val=""/>
      <w:lvlJc w:val="left"/>
      <w:pPr>
        <w:ind w:left="5736" w:hanging="360"/>
      </w:pPr>
      <w:rPr>
        <w:rFonts w:ascii="Wingdings" w:hAnsi="Wingdings" w:hint="default"/>
      </w:rPr>
    </w:lvl>
    <w:lvl w:ilvl="6" w:tplc="04090001" w:tentative="1">
      <w:start w:val="1"/>
      <w:numFmt w:val="bullet"/>
      <w:lvlText w:val=""/>
      <w:lvlJc w:val="left"/>
      <w:pPr>
        <w:ind w:left="6456" w:hanging="360"/>
      </w:pPr>
      <w:rPr>
        <w:rFonts w:ascii="Symbol" w:hAnsi="Symbol" w:hint="default"/>
      </w:rPr>
    </w:lvl>
    <w:lvl w:ilvl="7" w:tplc="04090003" w:tentative="1">
      <w:start w:val="1"/>
      <w:numFmt w:val="bullet"/>
      <w:lvlText w:val="o"/>
      <w:lvlJc w:val="left"/>
      <w:pPr>
        <w:ind w:left="7176" w:hanging="360"/>
      </w:pPr>
      <w:rPr>
        <w:rFonts w:ascii="Courier New" w:hAnsi="Courier New" w:cs="Courier New" w:hint="default"/>
      </w:rPr>
    </w:lvl>
    <w:lvl w:ilvl="8" w:tplc="04090005" w:tentative="1">
      <w:start w:val="1"/>
      <w:numFmt w:val="bullet"/>
      <w:lvlText w:val=""/>
      <w:lvlJc w:val="left"/>
      <w:pPr>
        <w:ind w:left="7896" w:hanging="360"/>
      </w:pPr>
      <w:rPr>
        <w:rFonts w:ascii="Wingdings" w:hAnsi="Wingdings" w:hint="default"/>
      </w:rPr>
    </w:lvl>
  </w:abstractNum>
  <w:abstractNum w:abstractNumId="93" w15:restartNumberingAfterBreak="0">
    <w:nsid w:val="359141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35C61909"/>
    <w:multiLevelType w:val="hybridMultilevel"/>
    <w:tmpl w:val="229E551E"/>
    <w:lvl w:ilvl="0" w:tplc="04090001">
      <w:start w:val="1"/>
      <w:numFmt w:val="bullet"/>
      <w:lvlText w:val=""/>
      <w:lvlJc w:val="left"/>
      <w:pPr>
        <w:ind w:left="1627" w:hanging="360"/>
      </w:pPr>
      <w:rPr>
        <w:rFonts w:ascii="Symbol" w:hAnsi="Symbol" w:hint="default"/>
      </w:rPr>
    </w:lvl>
    <w:lvl w:ilvl="1" w:tplc="04090003">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95" w15:restartNumberingAfterBreak="0">
    <w:nsid w:val="35D02668"/>
    <w:multiLevelType w:val="multilevel"/>
    <w:tmpl w:val="8FAAE344"/>
    <w:lvl w:ilvl="0">
      <w:start w:val="5"/>
      <w:numFmt w:val="decimal"/>
      <w:lvlText w:val="%1"/>
      <w:lvlJc w:val="left"/>
      <w:pPr>
        <w:ind w:left="435" w:hanging="435"/>
      </w:pPr>
      <w:rPr>
        <w:rFonts w:hint="default"/>
      </w:rPr>
    </w:lvl>
    <w:lvl w:ilvl="1">
      <w:start w:val="2"/>
      <w:numFmt w:val="decimal"/>
      <w:lvlText w:val="%1.%2"/>
      <w:lvlJc w:val="left"/>
      <w:pPr>
        <w:ind w:left="788" w:hanging="435"/>
      </w:pPr>
      <w:rPr>
        <w:rFonts w:hint="default"/>
      </w:rPr>
    </w:lvl>
    <w:lvl w:ilvl="2">
      <w:start w:val="2"/>
      <w:numFmt w:val="decimal"/>
      <w:lvlText w:val="%1.%2.1"/>
      <w:lvlJc w:val="left"/>
      <w:pPr>
        <w:ind w:left="1426" w:hanging="720"/>
      </w:pPr>
      <w:rPr>
        <w:rFonts w:cs="Arial" w:hint="default"/>
      </w:rPr>
    </w:lvl>
    <w:lvl w:ilvl="3">
      <w:start w:val="1"/>
      <w:numFmt w:val="decimal"/>
      <w:lvlText w:val="%1.%2.%3.%4"/>
      <w:lvlJc w:val="left"/>
      <w:pPr>
        <w:ind w:left="1779" w:hanging="720"/>
      </w:pPr>
      <w:rPr>
        <w:rFonts w:hint="default"/>
      </w:rPr>
    </w:lvl>
    <w:lvl w:ilvl="4">
      <w:start w:val="1"/>
      <w:numFmt w:val="decimal"/>
      <w:lvlText w:val="%1.%2.%3.%4.%5"/>
      <w:lvlJc w:val="left"/>
      <w:pPr>
        <w:ind w:left="2492" w:hanging="1080"/>
      </w:pPr>
      <w:rPr>
        <w:rFonts w:hint="default"/>
      </w:rPr>
    </w:lvl>
    <w:lvl w:ilvl="5">
      <w:start w:val="1"/>
      <w:numFmt w:val="decimal"/>
      <w:lvlText w:val="%1.%2.%3.%4.%5.%6"/>
      <w:lvlJc w:val="left"/>
      <w:pPr>
        <w:ind w:left="2845" w:hanging="1080"/>
      </w:pPr>
      <w:rPr>
        <w:rFonts w:hint="default"/>
      </w:rPr>
    </w:lvl>
    <w:lvl w:ilvl="6">
      <w:start w:val="1"/>
      <w:numFmt w:val="decimal"/>
      <w:lvlText w:val="%1.%2.%3.%4.%5.%6.%7"/>
      <w:lvlJc w:val="left"/>
      <w:pPr>
        <w:ind w:left="3198" w:hanging="1080"/>
      </w:pPr>
      <w:rPr>
        <w:rFonts w:hint="default"/>
      </w:rPr>
    </w:lvl>
    <w:lvl w:ilvl="7">
      <w:start w:val="1"/>
      <w:numFmt w:val="decimal"/>
      <w:lvlText w:val="%1.%2.%3.%4.%5.%6.%7.%8"/>
      <w:lvlJc w:val="left"/>
      <w:pPr>
        <w:ind w:left="3911" w:hanging="1440"/>
      </w:pPr>
      <w:rPr>
        <w:rFonts w:hint="default"/>
      </w:rPr>
    </w:lvl>
    <w:lvl w:ilvl="8">
      <w:start w:val="1"/>
      <w:numFmt w:val="decimal"/>
      <w:lvlText w:val="%1.%2.%3.%4.%5.%6.%7.%8.%9"/>
      <w:lvlJc w:val="left"/>
      <w:pPr>
        <w:ind w:left="4264" w:hanging="1440"/>
      </w:pPr>
      <w:rPr>
        <w:rFonts w:hint="default"/>
      </w:rPr>
    </w:lvl>
  </w:abstractNum>
  <w:abstractNum w:abstractNumId="96" w15:restartNumberingAfterBreak="0">
    <w:nsid w:val="372A790A"/>
    <w:multiLevelType w:val="multilevel"/>
    <w:tmpl w:val="36BAE65A"/>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7" w15:restartNumberingAfterBreak="0">
    <w:nsid w:val="381E1AC5"/>
    <w:multiLevelType w:val="hybridMultilevel"/>
    <w:tmpl w:val="9D52CB0A"/>
    <w:lvl w:ilvl="0" w:tplc="E0DCE338">
      <w:start w:val="1"/>
      <w:numFmt w:val="decimal"/>
      <w:lvlText w:val="%1."/>
      <w:lvlJc w:val="left"/>
      <w:pPr>
        <w:ind w:left="1353" w:hanging="36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98" w15:restartNumberingAfterBreak="0">
    <w:nsid w:val="38717358"/>
    <w:multiLevelType w:val="multilevel"/>
    <w:tmpl w:val="E9FACFD8"/>
    <w:lvl w:ilvl="0">
      <w:start w:val="5"/>
      <w:numFmt w:val="decimal"/>
      <w:lvlText w:val="%1"/>
      <w:lvlJc w:val="left"/>
      <w:pPr>
        <w:ind w:left="360" w:hanging="360"/>
      </w:pPr>
      <w:rPr>
        <w:rFonts w:hint="default"/>
      </w:rPr>
    </w:lvl>
    <w:lvl w:ilvl="1">
      <w:start w:val="3"/>
      <w:numFmt w:val="decimal"/>
      <w:lvlText w:val="%1.%2"/>
      <w:lvlJc w:val="left"/>
      <w:pPr>
        <w:ind w:left="765" w:hanging="360"/>
      </w:pPr>
      <w:rPr>
        <w:rFonts w:hint="default"/>
      </w:rPr>
    </w:lvl>
    <w:lvl w:ilvl="2">
      <w:start w:val="9"/>
      <w:numFmt w:val="decimal"/>
      <w:lvlText w:val="%1.%2.%3"/>
      <w:lvlJc w:val="left"/>
      <w:pPr>
        <w:ind w:left="1530" w:hanging="720"/>
      </w:pPr>
      <w:rPr>
        <w:rFonts w:hint="default"/>
      </w:rPr>
    </w:lvl>
    <w:lvl w:ilvl="3">
      <w:start w:val="1"/>
      <w:numFmt w:val="decimal"/>
      <w:lvlText w:val="%1.%2.%3.%4"/>
      <w:lvlJc w:val="left"/>
      <w:pPr>
        <w:ind w:left="1935" w:hanging="720"/>
      </w:pPr>
      <w:rPr>
        <w:rFonts w:hint="default"/>
      </w:rPr>
    </w:lvl>
    <w:lvl w:ilvl="4">
      <w:start w:val="1"/>
      <w:numFmt w:val="decimal"/>
      <w:lvlText w:val="%1.%2.%3.%4.%5"/>
      <w:lvlJc w:val="left"/>
      <w:pPr>
        <w:ind w:left="2700" w:hanging="1080"/>
      </w:pPr>
      <w:rPr>
        <w:rFonts w:hint="default"/>
      </w:rPr>
    </w:lvl>
    <w:lvl w:ilvl="5">
      <w:start w:val="1"/>
      <w:numFmt w:val="decimal"/>
      <w:lvlText w:val="%1.%2.%3.%4.%5.%6"/>
      <w:lvlJc w:val="left"/>
      <w:pPr>
        <w:ind w:left="3105" w:hanging="1080"/>
      </w:pPr>
      <w:rPr>
        <w:rFonts w:hint="default"/>
      </w:rPr>
    </w:lvl>
    <w:lvl w:ilvl="6">
      <w:start w:val="1"/>
      <w:numFmt w:val="decimal"/>
      <w:lvlText w:val="%1.%2.%3.%4.%5.%6.%7"/>
      <w:lvlJc w:val="left"/>
      <w:pPr>
        <w:ind w:left="3510" w:hanging="1080"/>
      </w:pPr>
      <w:rPr>
        <w:rFonts w:hint="default"/>
      </w:rPr>
    </w:lvl>
    <w:lvl w:ilvl="7">
      <w:start w:val="1"/>
      <w:numFmt w:val="decimal"/>
      <w:lvlText w:val="%1.%2.%3.%4.%5.%6.%7.%8"/>
      <w:lvlJc w:val="left"/>
      <w:pPr>
        <w:ind w:left="4275" w:hanging="1440"/>
      </w:pPr>
      <w:rPr>
        <w:rFonts w:hint="default"/>
      </w:rPr>
    </w:lvl>
    <w:lvl w:ilvl="8">
      <w:start w:val="1"/>
      <w:numFmt w:val="decimal"/>
      <w:lvlText w:val="%1.%2.%3.%4.%5.%6.%7.%8.%9"/>
      <w:lvlJc w:val="left"/>
      <w:pPr>
        <w:ind w:left="4680" w:hanging="1440"/>
      </w:pPr>
      <w:rPr>
        <w:rFonts w:hint="default"/>
      </w:rPr>
    </w:lvl>
  </w:abstractNum>
  <w:abstractNum w:abstractNumId="99" w15:restartNumberingAfterBreak="0">
    <w:nsid w:val="38BA7823"/>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00" w15:restartNumberingAfterBreak="0">
    <w:nsid w:val="3ACF46CD"/>
    <w:multiLevelType w:val="hybridMultilevel"/>
    <w:tmpl w:val="A446B026"/>
    <w:lvl w:ilvl="0" w:tplc="0409000F">
      <w:start w:val="1"/>
      <w:numFmt w:val="decimal"/>
      <w:lvlText w:val="%1."/>
      <w:lvlJc w:val="left"/>
      <w:pPr>
        <w:ind w:left="360" w:hanging="360"/>
      </w:pPr>
      <w:rPr>
        <w:b w:val="0"/>
        <w:bCs w:val="0"/>
      </w:rPr>
    </w:lvl>
    <w:lvl w:ilvl="1" w:tplc="28F46D58">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1" w15:restartNumberingAfterBreak="0">
    <w:nsid w:val="3B794F32"/>
    <w:multiLevelType w:val="multilevel"/>
    <w:tmpl w:val="55CE315A"/>
    <w:lvl w:ilvl="0">
      <w:start w:val="1"/>
      <w:numFmt w:val="decimal"/>
      <w:lvlText w:val="%1."/>
      <w:lvlJc w:val="left"/>
      <w:pPr>
        <w:ind w:left="360" w:hanging="360"/>
      </w:pPr>
      <w:rPr>
        <w:rFonts w:hint="default"/>
      </w:rPr>
    </w:lvl>
    <w:lvl w:ilvl="1">
      <w:start w:val="1"/>
      <w:numFmt w:val="decimal"/>
      <w:pStyle w:val="21"/>
      <w:lvlText w:val="%1.%2."/>
      <w:lvlJc w:val="left"/>
      <w:pPr>
        <w:ind w:left="792" w:hanging="432"/>
      </w:pPr>
      <w:rPr>
        <w:rFonts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0"/>
      <w:lvlText w:val="%1.%2.%3."/>
      <w:lvlJc w:val="left"/>
      <w:pPr>
        <w:ind w:left="1224" w:hanging="504"/>
      </w:pPr>
      <w:rPr>
        <w:rFonts w:hint="default"/>
      </w:rPr>
    </w:lvl>
    <w:lvl w:ilvl="3">
      <w:numFmt w:val="decimal"/>
      <w:pStyle w:val="4"/>
      <w:lvlText w:val="%1.%2.%3.%4."/>
      <w:lvlJc w:val="left"/>
      <w:pPr>
        <w:ind w:left="2491" w:hanging="648"/>
      </w:pPr>
      <w:rPr>
        <w:rFonts w:hint="default"/>
      </w:rPr>
    </w:lvl>
    <w:lvl w:ilvl="4">
      <w:start w:val="1"/>
      <w:numFmt w:val="decimal"/>
      <w:pStyle w:va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3C973AC5"/>
    <w:multiLevelType w:val="multilevel"/>
    <w:tmpl w:val="ADF2AD6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3" w15:restartNumberingAfterBreak="0">
    <w:nsid w:val="3CA248B5"/>
    <w:multiLevelType w:val="multilevel"/>
    <w:tmpl w:val="959603B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1427"/>
        </w:tabs>
        <w:ind w:left="1427" w:hanging="434"/>
      </w:pPr>
      <w:rPr>
        <w:rFonts w:cs="Times New Roman" w:hint="default"/>
        <w:b w:val="0"/>
        <w:bCs w:val="0"/>
        <w:sz w:val="22"/>
        <w:szCs w:val="22"/>
      </w:rPr>
    </w:lvl>
    <w:lvl w:ilvl="2">
      <w:start w:val="1"/>
      <w:numFmt w:val="decimal"/>
      <w:lvlText w:val="%1.%2.%3"/>
      <w:lvlJc w:val="left"/>
      <w:pPr>
        <w:tabs>
          <w:tab w:val="num" w:pos="1429"/>
        </w:tabs>
        <w:ind w:left="1429" w:hanging="720"/>
      </w:pPr>
      <w:rPr>
        <w:rFonts w:cs="Times New Roman" w:hint="cs"/>
      </w:rPr>
    </w:lvl>
    <w:lvl w:ilvl="3">
      <w:start w:val="1"/>
      <w:numFmt w:val="decimal"/>
      <w:lvlText w:val="%1.%2.%3.%4"/>
      <w:lvlJc w:val="left"/>
      <w:pPr>
        <w:tabs>
          <w:tab w:val="num" w:pos="1985"/>
        </w:tabs>
        <w:ind w:left="1985" w:hanging="905"/>
      </w:pPr>
      <w:rPr>
        <w:rFonts w:cs="Times New Roman" w:hint="cs"/>
      </w:rPr>
    </w:lvl>
    <w:lvl w:ilvl="4">
      <w:start w:val="1"/>
      <w:numFmt w:val="decimal"/>
      <w:lvlText w:val="%1.%2.%3.%4.%5"/>
      <w:lvlJc w:val="left"/>
      <w:pPr>
        <w:tabs>
          <w:tab w:val="num" w:pos="2923"/>
        </w:tabs>
        <w:ind w:left="2923" w:hanging="1080"/>
      </w:pPr>
      <w:rPr>
        <w:rFonts w:cs="Times New Roman" w:hint="cs"/>
        <w:lang w:bidi="he-IL"/>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104" w15:restartNumberingAfterBreak="0">
    <w:nsid w:val="3D093B12"/>
    <w:multiLevelType w:val="hybridMultilevel"/>
    <w:tmpl w:val="C6DA3326"/>
    <w:lvl w:ilvl="0" w:tplc="D0CCD108">
      <w:start w:val="1"/>
      <w:numFmt w:val="bullet"/>
      <w:pStyle w:val="Style9ptLinespacingsingle9"/>
      <w:lvlText w:val="o"/>
      <w:lvlJc w:val="left"/>
      <w:pPr>
        <w:tabs>
          <w:tab w:val="num" w:pos="0"/>
        </w:tabs>
        <w:ind w:left="0" w:firstLine="0"/>
      </w:pPr>
      <w:rPr>
        <w:rFonts w:ascii="Courier New" w:hAnsi="Courier New" w:hint="default"/>
      </w:rPr>
    </w:lvl>
    <w:lvl w:ilvl="1" w:tplc="BB10DD26">
      <w:start w:val="1"/>
      <w:numFmt w:val="bullet"/>
      <w:lvlText w:val="o"/>
      <w:lvlJc w:val="left"/>
      <w:pPr>
        <w:tabs>
          <w:tab w:val="num" w:pos="1440"/>
        </w:tabs>
        <w:ind w:left="1512" w:right="1512" w:hanging="432"/>
      </w:pPr>
      <w:rPr>
        <w:rFonts w:ascii="Courier New" w:hAnsi="Courier New" w:hint="default"/>
      </w:rPr>
    </w:lvl>
    <w:lvl w:ilvl="2" w:tplc="75107D08">
      <w:start w:val="1"/>
      <w:numFmt w:val="bullet"/>
      <w:lvlText w:val=""/>
      <w:lvlJc w:val="left"/>
      <w:pPr>
        <w:tabs>
          <w:tab w:val="num" w:pos="2160"/>
        </w:tabs>
        <w:ind w:left="2160" w:right="2160" w:hanging="360"/>
      </w:pPr>
      <w:rPr>
        <w:rFonts w:ascii="Wingdings" w:hAnsi="Wingdings" w:hint="default"/>
      </w:rPr>
    </w:lvl>
    <w:lvl w:ilvl="3" w:tplc="F7D41D0A">
      <w:start w:val="1"/>
      <w:numFmt w:val="bullet"/>
      <w:lvlText w:val=""/>
      <w:lvlJc w:val="left"/>
      <w:pPr>
        <w:tabs>
          <w:tab w:val="num" w:pos="2880"/>
        </w:tabs>
        <w:ind w:left="2880" w:right="2880" w:hanging="360"/>
      </w:pPr>
      <w:rPr>
        <w:rFonts w:ascii="Symbol" w:hAnsi="Symbol" w:hint="default"/>
      </w:rPr>
    </w:lvl>
    <w:lvl w:ilvl="4" w:tplc="822EA7F0" w:tentative="1">
      <w:start w:val="1"/>
      <w:numFmt w:val="bullet"/>
      <w:lvlText w:val="o"/>
      <w:lvlJc w:val="left"/>
      <w:pPr>
        <w:tabs>
          <w:tab w:val="num" w:pos="3600"/>
        </w:tabs>
        <w:ind w:left="3600" w:right="3600" w:hanging="360"/>
      </w:pPr>
      <w:rPr>
        <w:rFonts w:ascii="Courier New" w:hAnsi="Courier New" w:cs="Courier New" w:hint="default"/>
      </w:rPr>
    </w:lvl>
    <w:lvl w:ilvl="5" w:tplc="231C5616" w:tentative="1">
      <w:start w:val="1"/>
      <w:numFmt w:val="bullet"/>
      <w:lvlText w:val=""/>
      <w:lvlJc w:val="left"/>
      <w:pPr>
        <w:tabs>
          <w:tab w:val="num" w:pos="4320"/>
        </w:tabs>
        <w:ind w:left="4320" w:right="4320" w:hanging="360"/>
      </w:pPr>
      <w:rPr>
        <w:rFonts w:ascii="Wingdings" w:hAnsi="Wingdings" w:hint="default"/>
      </w:rPr>
    </w:lvl>
    <w:lvl w:ilvl="6" w:tplc="0E8C64DE" w:tentative="1">
      <w:start w:val="1"/>
      <w:numFmt w:val="bullet"/>
      <w:lvlText w:val=""/>
      <w:lvlJc w:val="left"/>
      <w:pPr>
        <w:tabs>
          <w:tab w:val="num" w:pos="5040"/>
        </w:tabs>
        <w:ind w:left="5040" w:right="5040" w:hanging="360"/>
      </w:pPr>
      <w:rPr>
        <w:rFonts w:ascii="Symbol" w:hAnsi="Symbol" w:hint="default"/>
      </w:rPr>
    </w:lvl>
    <w:lvl w:ilvl="7" w:tplc="07EAD926" w:tentative="1">
      <w:start w:val="1"/>
      <w:numFmt w:val="bullet"/>
      <w:lvlText w:val="o"/>
      <w:lvlJc w:val="left"/>
      <w:pPr>
        <w:tabs>
          <w:tab w:val="num" w:pos="5760"/>
        </w:tabs>
        <w:ind w:left="5760" w:right="5760" w:hanging="360"/>
      </w:pPr>
      <w:rPr>
        <w:rFonts w:ascii="Courier New" w:hAnsi="Courier New" w:cs="Courier New" w:hint="default"/>
      </w:rPr>
    </w:lvl>
    <w:lvl w:ilvl="8" w:tplc="2438EB32" w:tentative="1">
      <w:start w:val="1"/>
      <w:numFmt w:val="bullet"/>
      <w:lvlText w:val=""/>
      <w:lvlJc w:val="left"/>
      <w:pPr>
        <w:tabs>
          <w:tab w:val="num" w:pos="6480"/>
        </w:tabs>
        <w:ind w:left="6480" w:right="6480" w:hanging="360"/>
      </w:pPr>
      <w:rPr>
        <w:rFonts w:ascii="Wingdings" w:hAnsi="Wingdings" w:hint="default"/>
      </w:rPr>
    </w:lvl>
  </w:abstractNum>
  <w:abstractNum w:abstractNumId="105" w15:restartNumberingAfterBreak="0">
    <w:nsid w:val="3D65166F"/>
    <w:multiLevelType w:val="hybridMultilevel"/>
    <w:tmpl w:val="C44E92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15:restartNumberingAfterBreak="0">
    <w:nsid w:val="3D8013C7"/>
    <w:multiLevelType w:val="hybridMultilevel"/>
    <w:tmpl w:val="DFDC7868"/>
    <w:lvl w:ilvl="0" w:tplc="A4D86A18">
      <w:start w:val="1"/>
      <w:numFmt w:val="decimal"/>
      <w:lvlText w:val="%1."/>
      <w:lvlJc w:val="left"/>
      <w:pPr>
        <w:tabs>
          <w:tab w:val="num" w:pos="144"/>
        </w:tabs>
        <w:ind w:left="144" w:hanging="144"/>
      </w:pPr>
      <w:rPr>
        <w:rFonts w:ascii="Wingdings" w:hAnsi="Wingdings" w:cs="David" w:hint="default"/>
        <w:b w:val="0"/>
        <w:bCs w:val="0"/>
        <w:i w:val="0"/>
        <w:iCs w:val="0"/>
        <w:strike w:val="0"/>
        <w:dstrike w:val="0"/>
        <w:sz w:val="16"/>
        <w:szCs w:val="20"/>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3E016BA4"/>
    <w:multiLevelType w:val="hybridMultilevel"/>
    <w:tmpl w:val="CAF6BD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3E8E00EA"/>
    <w:multiLevelType w:val="multilevel"/>
    <w:tmpl w:val="CDE2EB24"/>
    <w:lvl w:ilvl="0">
      <w:start w:val="2"/>
      <w:numFmt w:val="decimal"/>
      <w:lvlText w:val="%1."/>
      <w:lvlJc w:val="left"/>
      <w:pPr>
        <w:ind w:left="567" w:hanging="567"/>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2297" w:hanging="1021"/>
      </w:pPr>
      <w:rPr>
        <w:rFonts w:ascii="David" w:hAnsi="David" w:cs="David" w:hint="default"/>
        <w:b w:val="0"/>
        <w:bCs w:val="0"/>
        <w:sz w:val="24"/>
        <w:szCs w:val="24"/>
      </w:rPr>
    </w:lvl>
    <w:lvl w:ilvl="3">
      <w:start w:val="1"/>
      <w:numFmt w:val="decimal"/>
      <w:lvlText w:val="%1.%2.%3.%4."/>
      <w:lvlJc w:val="left"/>
      <w:pPr>
        <w:ind w:left="2835" w:hanging="1134"/>
      </w:pPr>
      <w:rPr>
        <w:rFonts w:hint="default"/>
        <w:b w:val="0"/>
        <w:bCs w:val="0"/>
      </w:rPr>
    </w:lvl>
    <w:lvl w:ilvl="4">
      <w:start w:val="1"/>
      <w:numFmt w:val="decimal"/>
      <w:lvlText w:val="%1.%2.%3.%4.%5."/>
      <w:lvlJc w:val="left"/>
      <w:pPr>
        <w:ind w:left="4253" w:hanging="1418"/>
      </w:pPr>
      <w:rPr>
        <w:rFonts w:hint="default"/>
      </w:rPr>
    </w:lvl>
    <w:lvl w:ilvl="5">
      <w:start w:val="1"/>
      <w:numFmt w:val="decimal"/>
      <w:lvlText w:val="%1.%2.%3.%4.%5.%6."/>
      <w:lvlJc w:val="left"/>
      <w:pPr>
        <w:ind w:left="5783" w:hanging="153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09" w15:restartNumberingAfterBreak="0">
    <w:nsid w:val="3F0D097A"/>
    <w:multiLevelType w:val="multilevel"/>
    <w:tmpl w:val="7A84A3DC"/>
    <w:lvl w:ilvl="0">
      <w:start w:val="1"/>
      <w:numFmt w:val="decimal"/>
      <w:lvlText w:val="%1."/>
      <w:lvlJc w:val="left"/>
      <w:pPr>
        <w:tabs>
          <w:tab w:val="num" w:pos="587"/>
        </w:tabs>
        <w:ind w:left="567" w:hanging="340"/>
      </w:pPr>
      <w:rPr>
        <w:rFonts w:cs="Times New Roman" w:hint="default"/>
      </w:rPr>
    </w:lvl>
    <w:lvl w:ilvl="1">
      <w:start w:val="1"/>
      <w:numFmt w:val="bullet"/>
      <w:lvlText w:val=""/>
      <w:lvlJc w:val="left"/>
      <w:pPr>
        <w:tabs>
          <w:tab w:val="num" w:pos="1304"/>
        </w:tabs>
        <w:ind w:left="1304" w:hanging="397"/>
      </w:pPr>
      <w:rPr>
        <w:rFonts w:ascii="Symbol" w:hAnsi="Symbol"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10" w15:restartNumberingAfterBreak="0">
    <w:nsid w:val="3F736162"/>
    <w:multiLevelType w:val="hybridMultilevel"/>
    <w:tmpl w:val="51942BA0"/>
    <w:lvl w:ilvl="0" w:tplc="696CCDA8">
      <w:start w:val="1"/>
      <w:numFmt w:val="decimal"/>
      <w:lvlText w:val="%1."/>
      <w:lvlJc w:val="left"/>
      <w:pPr>
        <w:ind w:left="816" w:hanging="390"/>
      </w:pPr>
      <w:rPr>
        <w:rFonts w:asciiTheme="minorHAnsi" w:eastAsiaTheme="minorHAnsi" w:hAnsiTheme="minorHAnsi" w:cs="David"/>
        <w:b/>
      </w:rPr>
    </w:lvl>
    <w:lvl w:ilvl="1" w:tplc="76FABE22">
      <w:start w:val="1"/>
      <w:numFmt w:val="hebrew1"/>
      <w:lvlText w:val="%2."/>
      <w:lvlJc w:val="left"/>
      <w:pPr>
        <w:ind w:left="644" w:hanging="360"/>
      </w:pPr>
      <w:rPr>
        <w:rFonts w:hint="default"/>
        <w:b w:val="0"/>
        <w:bCs w:val="0"/>
        <w:lang w:val="en-US"/>
      </w:rPr>
    </w:lvl>
    <w:lvl w:ilvl="2" w:tplc="04090011">
      <w:start w:val="1"/>
      <w:numFmt w:val="decimal"/>
      <w:lvlText w:val="%3)"/>
      <w:lvlJc w:val="left"/>
      <w:pPr>
        <w:ind w:left="2160" w:hanging="180"/>
      </w:pPr>
    </w:lvl>
    <w:lvl w:ilvl="3" w:tplc="FC3AF692">
      <w:start w:val="4"/>
      <w:numFmt w:val="bullet"/>
      <w:lvlText w:val="-"/>
      <w:lvlJc w:val="left"/>
      <w:pPr>
        <w:ind w:left="2880" w:hanging="360"/>
      </w:pPr>
      <w:rPr>
        <w:rFonts w:ascii="Times New Roman" w:eastAsia="Times New Roman" w:hAnsi="Times New Roman"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3FC705F2"/>
    <w:multiLevelType w:val="multilevel"/>
    <w:tmpl w:val="90D486F6"/>
    <w:lvl w:ilvl="0">
      <w:start w:val="5"/>
      <w:numFmt w:val="decimal"/>
      <w:lvlText w:val="%1"/>
      <w:lvlJc w:val="left"/>
      <w:pPr>
        <w:ind w:left="600" w:hanging="600"/>
      </w:pPr>
      <w:rPr>
        <w:rFonts w:hint="default"/>
        <w:b/>
        <w:color w:val="auto"/>
      </w:rPr>
    </w:lvl>
    <w:lvl w:ilvl="1">
      <w:start w:val="3"/>
      <w:numFmt w:val="decimal"/>
      <w:lvlText w:val="%1.%2"/>
      <w:lvlJc w:val="left"/>
      <w:pPr>
        <w:ind w:left="1346" w:hanging="600"/>
      </w:pPr>
      <w:rPr>
        <w:rFonts w:hint="default"/>
        <w:b/>
        <w:color w:val="auto"/>
      </w:rPr>
    </w:lvl>
    <w:lvl w:ilvl="2">
      <w:start w:val="4"/>
      <w:numFmt w:val="decimal"/>
      <w:lvlText w:val="%1.%2.%3"/>
      <w:lvlJc w:val="left"/>
      <w:pPr>
        <w:ind w:left="2212" w:hanging="720"/>
      </w:pPr>
      <w:rPr>
        <w:rFonts w:hint="default"/>
        <w:b/>
        <w:color w:val="auto"/>
      </w:rPr>
    </w:lvl>
    <w:lvl w:ilvl="3">
      <w:start w:val="1"/>
      <w:numFmt w:val="decimal"/>
      <w:lvlText w:val="%1.%2.%3.%4"/>
      <w:lvlJc w:val="left"/>
      <w:pPr>
        <w:ind w:left="3130" w:hanging="720"/>
      </w:pPr>
      <w:rPr>
        <w:rFonts w:hint="default"/>
        <w:b/>
        <w:color w:val="auto"/>
      </w:rPr>
    </w:lvl>
    <w:lvl w:ilvl="4">
      <w:start w:val="1"/>
      <w:numFmt w:val="decimal"/>
      <w:lvlText w:val="%1.%2.%3.%4.%5"/>
      <w:lvlJc w:val="left"/>
      <w:pPr>
        <w:ind w:left="4064" w:hanging="1080"/>
      </w:pPr>
      <w:rPr>
        <w:rFonts w:hint="default"/>
        <w:b/>
        <w:color w:val="auto"/>
      </w:rPr>
    </w:lvl>
    <w:lvl w:ilvl="5">
      <w:start w:val="1"/>
      <w:numFmt w:val="decimal"/>
      <w:lvlText w:val="%1.%2.%3.%4.%5.%6"/>
      <w:lvlJc w:val="left"/>
      <w:pPr>
        <w:ind w:left="4810" w:hanging="1080"/>
      </w:pPr>
      <w:rPr>
        <w:rFonts w:hint="default"/>
        <w:b/>
        <w:color w:val="auto"/>
      </w:rPr>
    </w:lvl>
    <w:lvl w:ilvl="6">
      <w:start w:val="1"/>
      <w:numFmt w:val="decimal"/>
      <w:lvlText w:val="%1.%2.%3.%4.%5.%6.%7"/>
      <w:lvlJc w:val="left"/>
      <w:pPr>
        <w:ind w:left="5556" w:hanging="1080"/>
      </w:pPr>
      <w:rPr>
        <w:rFonts w:hint="default"/>
        <w:b/>
        <w:color w:val="auto"/>
      </w:rPr>
    </w:lvl>
    <w:lvl w:ilvl="7">
      <w:start w:val="1"/>
      <w:numFmt w:val="decimal"/>
      <w:lvlText w:val="%1.%2.%3.%4.%5.%6.%7.%8"/>
      <w:lvlJc w:val="left"/>
      <w:pPr>
        <w:ind w:left="6662" w:hanging="1440"/>
      </w:pPr>
      <w:rPr>
        <w:rFonts w:hint="default"/>
        <w:b/>
        <w:color w:val="auto"/>
      </w:rPr>
    </w:lvl>
    <w:lvl w:ilvl="8">
      <w:start w:val="1"/>
      <w:numFmt w:val="decimal"/>
      <w:lvlText w:val="%1.%2.%3.%4.%5.%6.%7.%8.%9"/>
      <w:lvlJc w:val="left"/>
      <w:pPr>
        <w:ind w:left="7408" w:hanging="1440"/>
      </w:pPr>
      <w:rPr>
        <w:rFonts w:hint="default"/>
        <w:b/>
        <w:color w:val="auto"/>
      </w:rPr>
    </w:lvl>
  </w:abstractNum>
  <w:abstractNum w:abstractNumId="112" w15:restartNumberingAfterBreak="0">
    <w:nsid w:val="3FFD0C25"/>
    <w:multiLevelType w:val="multilevel"/>
    <w:tmpl w:val="A7D64EDE"/>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113" w15:restartNumberingAfterBreak="0">
    <w:nsid w:val="418B330D"/>
    <w:multiLevelType w:val="multilevel"/>
    <w:tmpl w:val="336E6E96"/>
    <w:lvl w:ilvl="0">
      <w:start w:val="5"/>
      <w:numFmt w:val="decimal"/>
      <w:lvlText w:val="%1"/>
      <w:lvlJc w:val="left"/>
      <w:pPr>
        <w:ind w:left="360" w:hanging="360"/>
      </w:pPr>
      <w:rPr>
        <w:rFonts w:ascii="Times New Roman" w:hAnsi="Times New Roman" w:hint="default"/>
        <w:color w:val="auto"/>
        <w:sz w:val="24"/>
      </w:rPr>
    </w:lvl>
    <w:lvl w:ilvl="1">
      <w:start w:val="1"/>
      <w:numFmt w:val="decimal"/>
      <w:lvlText w:val="%1.%2"/>
      <w:lvlJc w:val="left"/>
      <w:pPr>
        <w:ind w:left="360" w:hanging="360"/>
      </w:pPr>
      <w:rPr>
        <w:rFonts w:ascii="Times New Roman" w:hAnsi="Times New Roman" w:hint="default"/>
        <w:color w:val="auto"/>
        <w:sz w:val="24"/>
      </w:rPr>
    </w:lvl>
    <w:lvl w:ilvl="2">
      <w:start w:val="1"/>
      <w:numFmt w:val="none"/>
      <w:lvlText w:val=""/>
      <w:lvlJc w:val="left"/>
      <w:pPr>
        <w:ind w:left="720" w:hanging="720"/>
      </w:pPr>
      <w:rPr>
        <w:rFonts w:ascii="Times New Roman" w:hAnsi="Times New Roman" w:hint="default"/>
        <w:color w:val="auto"/>
        <w:sz w:val="24"/>
      </w:rPr>
    </w:lvl>
    <w:lvl w:ilvl="3">
      <w:start w:val="1"/>
      <w:numFmt w:val="none"/>
      <w:lvlText w:val="5.2.3"/>
      <w:lvlJc w:val="left"/>
      <w:pPr>
        <w:ind w:left="720" w:hanging="720"/>
      </w:pPr>
      <w:rPr>
        <w:rFonts w:ascii="Times New Roman" w:hAnsi="Times New Roman" w:hint="default"/>
        <w:color w:val="auto"/>
        <w:sz w:val="24"/>
        <w:lang w:val="en-US" w:bidi="he-IL"/>
      </w:rPr>
    </w:lvl>
    <w:lvl w:ilvl="4">
      <w:start w:val="1"/>
      <w:numFmt w:val="none"/>
      <w:lvlText w:val="5.1.3.6"/>
      <w:lvlJc w:val="left"/>
      <w:pPr>
        <w:ind w:left="624" w:hanging="624"/>
      </w:pPr>
      <w:rPr>
        <w:rFonts w:ascii="Times New Roman" w:hAnsi="Times New Roman" w:hint="default"/>
        <w:color w:val="auto"/>
        <w:sz w:val="24"/>
      </w:rPr>
    </w:lvl>
    <w:lvl w:ilvl="5">
      <w:start w:val="1"/>
      <w:numFmt w:val="decimal"/>
      <w:lvlText w:val="%1.%2.%3.%4.%5.%6"/>
      <w:lvlJc w:val="left"/>
      <w:pPr>
        <w:ind w:left="1080" w:hanging="1080"/>
      </w:pPr>
      <w:rPr>
        <w:rFonts w:ascii="Times New Roman" w:hAnsi="Times New Roman" w:hint="default"/>
        <w:color w:val="auto"/>
        <w:sz w:val="24"/>
      </w:rPr>
    </w:lvl>
    <w:lvl w:ilvl="6">
      <w:start w:val="1"/>
      <w:numFmt w:val="decimal"/>
      <w:lvlText w:val="%1.%2.%3.%4.%5.%6.%7"/>
      <w:lvlJc w:val="left"/>
      <w:pPr>
        <w:ind w:left="1080" w:hanging="1080"/>
      </w:pPr>
      <w:rPr>
        <w:rFonts w:ascii="Times New Roman" w:hAnsi="Times New Roman" w:hint="default"/>
        <w:color w:val="auto"/>
        <w:sz w:val="24"/>
      </w:rPr>
    </w:lvl>
    <w:lvl w:ilvl="7">
      <w:start w:val="1"/>
      <w:numFmt w:val="decimal"/>
      <w:lvlText w:val="%1.%2.%3.%4.%5.%6.%7.%8"/>
      <w:lvlJc w:val="left"/>
      <w:pPr>
        <w:ind w:left="1440" w:hanging="1440"/>
      </w:pPr>
      <w:rPr>
        <w:rFonts w:ascii="Times New Roman" w:hAnsi="Times New Roman" w:hint="default"/>
        <w:color w:val="auto"/>
        <w:sz w:val="24"/>
      </w:rPr>
    </w:lvl>
    <w:lvl w:ilvl="8">
      <w:start w:val="1"/>
      <w:numFmt w:val="decimal"/>
      <w:lvlText w:val="%1.%2.%3.%4.%5.%6.%7.%8.%9"/>
      <w:lvlJc w:val="left"/>
      <w:pPr>
        <w:ind w:left="1440" w:hanging="1440"/>
      </w:pPr>
      <w:rPr>
        <w:rFonts w:ascii="Times New Roman" w:hAnsi="Times New Roman" w:hint="default"/>
        <w:color w:val="auto"/>
        <w:sz w:val="24"/>
      </w:rPr>
    </w:lvl>
  </w:abstractNum>
  <w:abstractNum w:abstractNumId="114"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6" w15:restartNumberingAfterBreak="0">
    <w:nsid w:val="442A42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44303A16"/>
    <w:multiLevelType w:val="multilevel"/>
    <w:tmpl w:val="AC4C671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15:restartNumberingAfterBreak="0">
    <w:nsid w:val="44897E04"/>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19" w15:restartNumberingAfterBreak="0">
    <w:nsid w:val="44BE5DA2"/>
    <w:multiLevelType w:val="hybridMultilevel"/>
    <w:tmpl w:val="32BA5B74"/>
    <w:lvl w:ilvl="0" w:tplc="28F46D58">
      <w:start w:val="1"/>
      <w:numFmt w:val="decimal"/>
      <w:lvlText w:val="%1."/>
      <w:lvlJc w:val="left"/>
      <w:pPr>
        <w:ind w:left="72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20" w15:restartNumberingAfterBreak="0">
    <w:nsid w:val="44C75751"/>
    <w:multiLevelType w:val="multilevel"/>
    <w:tmpl w:val="1C4864B6"/>
    <w:lvl w:ilvl="0">
      <w:start w:val="1"/>
      <w:numFmt w:val="hebrew1"/>
      <w:lvlText w:val="%1."/>
      <w:lvlJc w:val="left"/>
      <w:pPr>
        <w:ind w:left="2438" w:hanging="4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1" w15:restartNumberingAfterBreak="0">
    <w:nsid w:val="45AE5C8A"/>
    <w:multiLevelType w:val="hybridMultilevel"/>
    <w:tmpl w:val="BC6022F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2" w15:restartNumberingAfterBreak="0">
    <w:nsid w:val="468F1BEA"/>
    <w:multiLevelType w:val="multilevel"/>
    <w:tmpl w:val="8C3C3C48"/>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3" w15:restartNumberingAfterBreak="0">
    <w:nsid w:val="46BA0AAD"/>
    <w:multiLevelType w:val="multilevel"/>
    <w:tmpl w:val="F820A930"/>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4" w15:restartNumberingAfterBreak="0">
    <w:nsid w:val="46C23D29"/>
    <w:multiLevelType w:val="hybridMultilevel"/>
    <w:tmpl w:val="3962C7F6"/>
    <w:lvl w:ilvl="0" w:tplc="04090001">
      <w:start w:val="1"/>
      <w:numFmt w:val="bullet"/>
      <w:lvlText w:val=""/>
      <w:lvlJc w:val="left"/>
      <w:pPr>
        <w:ind w:left="1627" w:hanging="360"/>
      </w:pPr>
      <w:rPr>
        <w:rFonts w:ascii="Symbol" w:hAnsi="Symbol"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125" w15:restartNumberingAfterBreak="0">
    <w:nsid w:val="47153AE6"/>
    <w:multiLevelType w:val="multilevel"/>
    <w:tmpl w:val="385C9810"/>
    <w:lvl w:ilvl="0">
      <w:start w:val="1"/>
      <w:numFmt w:val="hebrew1"/>
      <w:lvlText w:val="%1."/>
      <w:lvlJc w:val="left"/>
      <w:pPr>
        <w:ind w:left="340" w:hanging="340"/>
      </w:pPr>
      <w:rPr>
        <w:rFonts w:cstheme="minorBidi" w:hint="default"/>
      </w:rPr>
    </w:lvl>
    <w:lvl w:ilvl="1">
      <w:start w:val="1"/>
      <w:numFmt w:val="lowerLetter"/>
      <w:lvlText w:val="%2."/>
      <w:lvlJc w:val="left"/>
      <w:pPr>
        <w:ind w:left="1222" w:hanging="360"/>
      </w:pPr>
      <w:rPr>
        <w:rFonts w:hint="default"/>
      </w:rPr>
    </w:lvl>
    <w:lvl w:ilvl="2">
      <w:start w:val="1"/>
      <w:numFmt w:val="lowerRoman"/>
      <w:lvlText w:val="%3."/>
      <w:lvlJc w:val="right"/>
      <w:pPr>
        <w:ind w:left="1942" w:hanging="180"/>
      </w:pPr>
      <w:rPr>
        <w:rFonts w:hint="default"/>
      </w:rPr>
    </w:lvl>
    <w:lvl w:ilvl="3">
      <w:start w:val="1"/>
      <w:numFmt w:val="decimal"/>
      <w:lvlText w:val="%4."/>
      <w:lvlJc w:val="left"/>
      <w:pPr>
        <w:ind w:left="2662" w:hanging="360"/>
      </w:pPr>
      <w:rPr>
        <w:rFonts w:hint="default"/>
      </w:rPr>
    </w:lvl>
    <w:lvl w:ilvl="4">
      <w:start w:val="1"/>
      <w:numFmt w:val="lowerLetter"/>
      <w:lvlText w:val="%5."/>
      <w:lvlJc w:val="left"/>
      <w:pPr>
        <w:ind w:left="3382" w:hanging="360"/>
      </w:pPr>
      <w:rPr>
        <w:rFonts w:hint="default"/>
      </w:rPr>
    </w:lvl>
    <w:lvl w:ilvl="5">
      <w:start w:val="1"/>
      <w:numFmt w:val="lowerRoman"/>
      <w:lvlText w:val="%6."/>
      <w:lvlJc w:val="right"/>
      <w:pPr>
        <w:ind w:left="4102" w:hanging="180"/>
      </w:pPr>
      <w:rPr>
        <w:rFonts w:hint="default"/>
      </w:rPr>
    </w:lvl>
    <w:lvl w:ilvl="6">
      <w:start w:val="1"/>
      <w:numFmt w:val="decimal"/>
      <w:lvlText w:val="%7."/>
      <w:lvlJc w:val="left"/>
      <w:pPr>
        <w:ind w:left="4822" w:hanging="360"/>
      </w:pPr>
      <w:rPr>
        <w:rFonts w:hint="default"/>
      </w:rPr>
    </w:lvl>
    <w:lvl w:ilvl="7">
      <w:start w:val="1"/>
      <w:numFmt w:val="lowerLetter"/>
      <w:lvlText w:val="%8."/>
      <w:lvlJc w:val="left"/>
      <w:pPr>
        <w:ind w:left="5542" w:hanging="360"/>
      </w:pPr>
      <w:rPr>
        <w:rFonts w:hint="default"/>
      </w:rPr>
    </w:lvl>
    <w:lvl w:ilvl="8">
      <w:start w:val="1"/>
      <w:numFmt w:val="lowerRoman"/>
      <w:lvlText w:val="%9."/>
      <w:lvlJc w:val="right"/>
      <w:pPr>
        <w:ind w:left="6262" w:hanging="180"/>
      </w:pPr>
      <w:rPr>
        <w:rFonts w:hint="default"/>
      </w:rPr>
    </w:lvl>
  </w:abstractNum>
  <w:abstractNum w:abstractNumId="126" w15:restartNumberingAfterBreak="0">
    <w:nsid w:val="474D0A63"/>
    <w:multiLevelType w:val="multilevel"/>
    <w:tmpl w:val="90D486F6"/>
    <w:lvl w:ilvl="0">
      <w:start w:val="5"/>
      <w:numFmt w:val="decimal"/>
      <w:lvlText w:val="%1"/>
      <w:lvlJc w:val="left"/>
      <w:pPr>
        <w:ind w:left="600" w:hanging="600"/>
      </w:pPr>
      <w:rPr>
        <w:rFonts w:hint="default"/>
        <w:b/>
        <w:color w:val="auto"/>
      </w:rPr>
    </w:lvl>
    <w:lvl w:ilvl="1">
      <w:start w:val="3"/>
      <w:numFmt w:val="decimal"/>
      <w:lvlText w:val="%1.%2"/>
      <w:lvlJc w:val="left"/>
      <w:pPr>
        <w:ind w:left="1346" w:hanging="600"/>
      </w:pPr>
      <w:rPr>
        <w:rFonts w:hint="default"/>
        <w:b/>
        <w:color w:val="auto"/>
      </w:rPr>
    </w:lvl>
    <w:lvl w:ilvl="2">
      <w:start w:val="4"/>
      <w:numFmt w:val="decimal"/>
      <w:lvlText w:val="%1.%2.%3"/>
      <w:lvlJc w:val="left"/>
      <w:pPr>
        <w:ind w:left="2212" w:hanging="720"/>
      </w:pPr>
      <w:rPr>
        <w:rFonts w:hint="default"/>
        <w:b/>
        <w:color w:val="auto"/>
      </w:rPr>
    </w:lvl>
    <w:lvl w:ilvl="3">
      <w:start w:val="1"/>
      <w:numFmt w:val="decimal"/>
      <w:lvlText w:val="%1.%2.%3.%4"/>
      <w:lvlJc w:val="left"/>
      <w:pPr>
        <w:ind w:left="2958" w:hanging="720"/>
      </w:pPr>
      <w:rPr>
        <w:rFonts w:hint="default"/>
        <w:b/>
        <w:color w:val="auto"/>
      </w:rPr>
    </w:lvl>
    <w:lvl w:ilvl="4">
      <w:start w:val="1"/>
      <w:numFmt w:val="decimal"/>
      <w:lvlText w:val="%1.%2.%3.%4.%5"/>
      <w:lvlJc w:val="left"/>
      <w:pPr>
        <w:ind w:left="4064" w:hanging="1080"/>
      </w:pPr>
      <w:rPr>
        <w:rFonts w:hint="default"/>
        <w:b/>
        <w:color w:val="auto"/>
      </w:rPr>
    </w:lvl>
    <w:lvl w:ilvl="5">
      <w:start w:val="1"/>
      <w:numFmt w:val="decimal"/>
      <w:lvlText w:val="%1.%2.%3.%4.%5.%6"/>
      <w:lvlJc w:val="left"/>
      <w:pPr>
        <w:ind w:left="4810" w:hanging="1080"/>
      </w:pPr>
      <w:rPr>
        <w:rFonts w:hint="default"/>
        <w:b/>
        <w:color w:val="auto"/>
      </w:rPr>
    </w:lvl>
    <w:lvl w:ilvl="6">
      <w:start w:val="1"/>
      <w:numFmt w:val="decimal"/>
      <w:lvlText w:val="%1.%2.%3.%4.%5.%6.%7"/>
      <w:lvlJc w:val="left"/>
      <w:pPr>
        <w:ind w:left="5556" w:hanging="1080"/>
      </w:pPr>
      <w:rPr>
        <w:rFonts w:hint="default"/>
        <w:b/>
        <w:color w:val="auto"/>
      </w:rPr>
    </w:lvl>
    <w:lvl w:ilvl="7">
      <w:start w:val="1"/>
      <w:numFmt w:val="decimal"/>
      <w:lvlText w:val="%1.%2.%3.%4.%5.%6.%7.%8"/>
      <w:lvlJc w:val="left"/>
      <w:pPr>
        <w:ind w:left="6662" w:hanging="1440"/>
      </w:pPr>
      <w:rPr>
        <w:rFonts w:hint="default"/>
        <w:b/>
        <w:color w:val="auto"/>
      </w:rPr>
    </w:lvl>
    <w:lvl w:ilvl="8">
      <w:start w:val="1"/>
      <w:numFmt w:val="decimal"/>
      <w:lvlText w:val="%1.%2.%3.%4.%5.%6.%7.%8.%9"/>
      <w:lvlJc w:val="left"/>
      <w:pPr>
        <w:ind w:left="7408" w:hanging="1440"/>
      </w:pPr>
      <w:rPr>
        <w:rFonts w:hint="default"/>
        <w:b/>
        <w:color w:val="auto"/>
      </w:rPr>
    </w:lvl>
  </w:abstractNum>
  <w:abstractNum w:abstractNumId="127" w15:restartNumberingAfterBreak="0">
    <w:nsid w:val="49FE663E"/>
    <w:multiLevelType w:val="hybridMultilevel"/>
    <w:tmpl w:val="501CA5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4A9F068E"/>
    <w:multiLevelType w:val="multilevel"/>
    <w:tmpl w:val="AF9695F0"/>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9" w15:restartNumberingAfterBreak="0">
    <w:nsid w:val="4AAD204E"/>
    <w:multiLevelType w:val="multilevel"/>
    <w:tmpl w:val="D8A034CA"/>
    <w:lvl w:ilvl="0">
      <w:start w:val="1"/>
      <w:numFmt w:val="decimal"/>
      <w:lvlText w:val="%1."/>
      <w:lvlJc w:val="right"/>
      <w:pPr>
        <w:tabs>
          <w:tab w:val="num" w:pos="166"/>
        </w:tabs>
        <w:ind w:left="166" w:right="166" w:hanging="166"/>
      </w:pPr>
      <w:rPr>
        <w:rFonts w:hint="cs"/>
      </w:rPr>
    </w:lvl>
    <w:lvl w:ilvl="1">
      <w:start w:val="1"/>
      <w:numFmt w:val="decimal"/>
      <w:lvlText w:val="%1.%2"/>
      <w:lvlJc w:val="left"/>
      <w:pPr>
        <w:tabs>
          <w:tab w:val="num" w:pos="766"/>
        </w:tabs>
        <w:ind w:left="766" w:right="733" w:hanging="624"/>
      </w:pPr>
      <w:rPr>
        <w:rFonts w:cs="David" w:hint="default"/>
        <w:b w:val="0"/>
        <w:bCs w:val="0"/>
        <w:i w:val="0"/>
        <w:iCs w:val="0"/>
        <w:color w:val="auto"/>
        <w:sz w:val="24"/>
        <w:szCs w:val="24"/>
      </w:rPr>
    </w:lvl>
    <w:lvl w:ilvl="2">
      <w:start w:val="1"/>
      <w:numFmt w:val="decimal"/>
      <w:lvlText w:val="%1.%2.%3"/>
      <w:lvlJc w:val="left"/>
      <w:pPr>
        <w:tabs>
          <w:tab w:val="num" w:pos="1152"/>
        </w:tabs>
        <w:ind w:left="1152" w:right="1152" w:hanging="720"/>
      </w:pPr>
      <w:rPr>
        <w:rFonts w:hint="default"/>
        <w:bCs w:val="0"/>
        <w:iCs w:val="0"/>
        <w:color w:val="auto"/>
        <w:sz w:val="24"/>
        <w:szCs w:val="24"/>
        <w:effect w:val="none"/>
        <w:lang w:bidi="he-IL"/>
      </w:rPr>
    </w:lvl>
    <w:lvl w:ilvl="3">
      <w:start w:val="1"/>
      <w:numFmt w:val="decimal"/>
      <w:lvlText w:val="%1.%2.%3.%4"/>
      <w:lvlJc w:val="left"/>
      <w:pPr>
        <w:tabs>
          <w:tab w:val="num" w:pos="1697"/>
        </w:tabs>
        <w:ind w:left="1697" w:right="1697" w:hanging="905"/>
      </w:pPr>
      <w:rPr>
        <w:rFonts w:hint="cs"/>
      </w:rPr>
    </w:lvl>
    <w:lvl w:ilvl="4">
      <w:start w:val="1"/>
      <w:numFmt w:val="decimal"/>
      <w:lvlText w:val="%1.%2.%3.%4.%5"/>
      <w:lvlJc w:val="left"/>
      <w:pPr>
        <w:tabs>
          <w:tab w:val="num" w:pos="2592"/>
        </w:tabs>
        <w:ind w:left="2232" w:right="2232" w:hanging="1080"/>
      </w:pPr>
      <w:rPr>
        <w:rFonts w:hint="cs"/>
      </w:rPr>
    </w:lvl>
    <w:lvl w:ilvl="5">
      <w:start w:val="1"/>
      <w:numFmt w:val="decimal"/>
      <w:lvlText w:val="%1.%2.%3.%4.%5.%6"/>
      <w:lvlJc w:val="left"/>
      <w:pPr>
        <w:tabs>
          <w:tab w:val="num" w:pos="2952"/>
        </w:tabs>
        <w:ind w:left="2592" w:right="2592" w:hanging="1080"/>
      </w:pPr>
      <w:rPr>
        <w:rFonts w:hint="cs"/>
      </w:rPr>
    </w:lvl>
    <w:lvl w:ilvl="6">
      <w:start w:val="1"/>
      <w:numFmt w:val="decimal"/>
      <w:lvlText w:val="%1.%2.%3.%4.%5.%6.%7"/>
      <w:lvlJc w:val="left"/>
      <w:pPr>
        <w:tabs>
          <w:tab w:val="num" w:pos="3672"/>
        </w:tabs>
        <w:ind w:left="2952" w:right="2952" w:hanging="1080"/>
      </w:pPr>
      <w:rPr>
        <w:rFonts w:hint="cs"/>
      </w:rPr>
    </w:lvl>
    <w:lvl w:ilvl="7">
      <w:start w:val="1"/>
      <w:numFmt w:val="decimal"/>
      <w:lvlText w:val="%1.%2.%3.%4.%5.%6.%7.%8"/>
      <w:lvlJc w:val="left"/>
      <w:pPr>
        <w:tabs>
          <w:tab w:val="num" w:pos="3670"/>
        </w:tabs>
        <w:ind w:left="3670" w:right="3670" w:hanging="1438"/>
      </w:pPr>
      <w:rPr>
        <w:rFonts w:hint="cs"/>
      </w:rPr>
    </w:lvl>
    <w:lvl w:ilvl="8">
      <w:start w:val="1"/>
      <w:numFmt w:val="decimal"/>
      <w:lvlText w:val="%1.%2.%3.%4.%5.%6.%7.%8.%9"/>
      <w:lvlJc w:val="left"/>
      <w:pPr>
        <w:tabs>
          <w:tab w:val="num" w:pos="4032"/>
        </w:tabs>
        <w:ind w:left="4032" w:right="4032" w:hanging="1440"/>
      </w:pPr>
      <w:rPr>
        <w:rFonts w:hint="cs"/>
      </w:rPr>
    </w:lvl>
  </w:abstractNum>
  <w:abstractNum w:abstractNumId="130" w15:restartNumberingAfterBreak="0">
    <w:nsid w:val="4B291A67"/>
    <w:multiLevelType w:val="multilevel"/>
    <w:tmpl w:val="4F68D6D6"/>
    <w:lvl w:ilvl="0">
      <w:start w:val="5"/>
      <w:numFmt w:val="decimal"/>
      <w:lvlText w:val="%1"/>
      <w:lvlJc w:val="left"/>
      <w:pPr>
        <w:ind w:left="360" w:hanging="360"/>
      </w:pPr>
      <w:rPr>
        <w:rFonts w:hint="default"/>
      </w:rPr>
    </w:lvl>
    <w:lvl w:ilvl="1">
      <w:start w:val="3"/>
      <w:numFmt w:val="decimal"/>
      <w:lvlText w:val="%1.%2"/>
      <w:lvlJc w:val="left"/>
      <w:pPr>
        <w:ind w:left="765" w:hanging="360"/>
      </w:pPr>
      <w:rPr>
        <w:rFonts w:hint="default"/>
      </w:rPr>
    </w:lvl>
    <w:lvl w:ilvl="2">
      <w:start w:val="1"/>
      <w:numFmt w:val="decimal"/>
      <w:lvlText w:val="%1.%2.%3"/>
      <w:lvlJc w:val="left"/>
      <w:pPr>
        <w:ind w:left="1530" w:hanging="720"/>
      </w:pPr>
      <w:rPr>
        <w:rFonts w:hint="default"/>
      </w:rPr>
    </w:lvl>
    <w:lvl w:ilvl="3">
      <w:start w:val="1"/>
      <w:numFmt w:val="decimal"/>
      <w:lvlText w:val="%1.%2.%3.%4"/>
      <w:lvlJc w:val="left"/>
      <w:pPr>
        <w:ind w:left="1935" w:hanging="720"/>
      </w:pPr>
      <w:rPr>
        <w:rFonts w:hint="default"/>
      </w:rPr>
    </w:lvl>
    <w:lvl w:ilvl="4">
      <w:start w:val="1"/>
      <w:numFmt w:val="decimal"/>
      <w:lvlText w:val="%1.%2.%3.%4.%5"/>
      <w:lvlJc w:val="left"/>
      <w:pPr>
        <w:ind w:left="2700" w:hanging="1080"/>
      </w:pPr>
      <w:rPr>
        <w:rFonts w:hint="default"/>
      </w:rPr>
    </w:lvl>
    <w:lvl w:ilvl="5">
      <w:start w:val="1"/>
      <w:numFmt w:val="decimal"/>
      <w:lvlText w:val="%1.%2.%3.%4.%5.%6"/>
      <w:lvlJc w:val="left"/>
      <w:pPr>
        <w:ind w:left="3105" w:hanging="1080"/>
      </w:pPr>
      <w:rPr>
        <w:rFonts w:hint="default"/>
      </w:rPr>
    </w:lvl>
    <w:lvl w:ilvl="6">
      <w:start w:val="1"/>
      <w:numFmt w:val="decimal"/>
      <w:lvlText w:val="%1.%2.%3.%4.%5.%6.%7"/>
      <w:lvlJc w:val="left"/>
      <w:pPr>
        <w:ind w:left="3870" w:hanging="1440"/>
      </w:pPr>
      <w:rPr>
        <w:rFonts w:hint="default"/>
      </w:rPr>
    </w:lvl>
    <w:lvl w:ilvl="7">
      <w:start w:val="1"/>
      <w:numFmt w:val="decimal"/>
      <w:lvlText w:val="%1.%2.%3.%4.%5.%6.%7.%8"/>
      <w:lvlJc w:val="left"/>
      <w:pPr>
        <w:ind w:left="4275" w:hanging="1440"/>
      </w:pPr>
      <w:rPr>
        <w:rFonts w:hint="default"/>
      </w:rPr>
    </w:lvl>
    <w:lvl w:ilvl="8">
      <w:start w:val="1"/>
      <w:numFmt w:val="decimal"/>
      <w:lvlText w:val="%1.%2.%3.%4.%5.%6.%7.%8.%9"/>
      <w:lvlJc w:val="left"/>
      <w:pPr>
        <w:ind w:left="4680" w:hanging="1440"/>
      </w:pPr>
      <w:rPr>
        <w:rFonts w:hint="default"/>
      </w:rPr>
    </w:lvl>
  </w:abstractNum>
  <w:abstractNum w:abstractNumId="131" w15:restartNumberingAfterBreak="0">
    <w:nsid w:val="4B705C50"/>
    <w:multiLevelType w:val="hybridMultilevel"/>
    <w:tmpl w:val="98A0DACA"/>
    <w:lvl w:ilvl="0" w:tplc="2C704B62">
      <w:start w:val="1"/>
      <w:numFmt w:val="hebrew1"/>
      <w:pStyle w:val="a"/>
      <w:lvlText w:val="%1)"/>
      <w:lvlJc w:val="left"/>
      <w:pPr>
        <w:tabs>
          <w:tab w:val="num" w:pos="567"/>
        </w:tabs>
        <w:ind w:left="567" w:right="567" w:hanging="567"/>
      </w:pPr>
      <w:rPr>
        <w:rFonts w:hint="default"/>
      </w:rPr>
    </w:lvl>
    <w:lvl w:ilvl="1" w:tplc="83468D18" w:tentative="1">
      <w:start w:val="1"/>
      <w:numFmt w:val="lowerLetter"/>
      <w:lvlText w:val="%2."/>
      <w:lvlJc w:val="left"/>
      <w:pPr>
        <w:tabs>
          <w:tab w:val="num" w:pos="1440"/>
        </w:tabs>
        <w:ind w:left="1440" w:right="1440" w:hanging="360"/>
      </w:pPr>
    </w:lvl>
    <w:lvl w:ilvl="2" w:tplc="6CDCD256" w:tentative="1">
      <w:start w:val="1"/>
      <w:numFmt w:val="lowerRoman"/>
      <w:lvlText w:val="%3."/>
      <w:lvlJc w:val="right"/>
      <w:pPr>
        <w:tabs>
          <w:tab w:val="num" w:pos="2160"/>
        </w:tabs>
        <w:ind w:left="2160" w:right="2160" w:hanging="180"/>
      </w:pPr>
    </w:lvl>
    <w:lvl w:ilvl="3" w:tplc="B740BA56">
      <w:start w:val="1"/>
      <w:numFmt w:val="decimal"/>
      <w:lvlText w:val="%4."/>
      <w:lvlJc w:val="left"/>
      <w:pPr>
        <w:tabs>
          <w:tab w:val="num" w:pos="2880"/>
        </w:tabs>
        <w:ind w:left="2880" w:right="2880" w:hanging="360"/>
      </w:pPr>
    </w:lvl>
    <w:lvl w:ilvl="4" w:tplc="E3A6DFD6" w:tentative="1">
      <w:start w:val="1"/>
      <w:numFmt w:val="lowerLetter"/>
      <w:lvlText w:val="%5."/>
      <w:lvlJc w:val="left"/>
      <w:pPr>
        <w:tabs>
          <w:tab w:val="num" w:pos="3600"/>
        </w:tabs>
        <w:ind w:left="3600" w:right="3600" w:hanging="360"/>
      </w:pPr>
    </w:lvl>
    <w:lvl w:ilvl="5" w:tplc="A1EECB10" w:tentative="1">
      <w:start w:val="1"/>
      <w:numFmt w:val="lowerRoman"/>
      <w:lvlText w:val="%6."/>
      <w:lvlJc w:val="right"/>
      <w:pPr>
        <w:tabs>
          <w:tab w:val="num" w:pos="4320"/>
        </w:tabs>
        <w:ind w:left="4320" w:right="4320" w:hanging="180"/>
      </w:pPr>
    </w:lvl>
    <w:lvl w:ilvl="6" w:tplc="DFA0BF62" w:tentative="1">
      <w:start w:val="1"/>
      <w:numFmt w:val="decimal"/>
      <w:lvlText w:val="%7."/>
      <w:lvlJc w:val="left"/>
      <w:pPr>
        <w:tabs>
          <w:tab w:val="num" w:pos="5040"/>
        </w:tabs>
        <w:ind w:left="5040" w:right="5040" w:hanging="360"/>
      </w:pPr>
    </w:lvl>
    <w:lvl w:ilvl="7" w:tplc="B074F56A" w:tentative="1">
      <w:start w:val="1"/>
      <w:numFmt w:val="lowerLetter"/>
      <w:lvlText w:val="%8."/>
      <w:lvlJc w:val="left"/>
      <w:pPr>
        <w:tabs>
          <w:tab w:val="num" w:pos="5760"/>
        </w:tabs>
        <w:ind w:left="5760" w:right="5760" w:hanging="360"/>
      </w:pPr>
    </w:lvl>
    <w:lvl w:ilvl="8" w:tplc="AE5EC224" w:tentative="1">
      <w:start w:val="1"/>
      <w:numFmt w:val="lowerRoman"/>
      <w:lvlText w:val="%9."/>
      <w:lvlJc w:val="right"/>
      <w:pPr>
        <w:tabs>
          <w:tab w:val="num" w:pos="6480"/>
        </w:tabs>
        <w:ind w:left="6480" w:right="6480" w:hanging="180"/>
      </w:pPr>
    </w:lvl>
  </w:abstractNum>
  <w:abstractNum w:abstractNumId="132" w15:restartNumberingAfterBreak="0">
    <w:nsid w:val="4BD445D7"/>
    <w:multiLevelType w:val="hybridMultilevel"/>
    <w:tmpl w:val="D506C21C"/>
    <w:lvl w:ilvl="0" w:tplc="FC726DD2">
      <w:start w:val="1"/>
      <w:numFmt w:val="hebrew1"/>
      <w:lvlText w:val="%1."/>
      <w:lvlJc w:val="left"/>
      <w:pPr>
        <w:ind w:left="720" w:right="720" w:hanging="360"/>
      </w:pPr>
      <w:rPr>
        <w:rFonts w:hint="default"/>
      </w:rPr>
    </w:lvl>
    <w:lvl w:ilvl="1" w:tplc="ABB6EC5C" w:tentative="1">
      <w:start w:val="1"/>
      <w:numFmt w:val="lowerLetter"/>
      <w:lvlText w:val="%2."/>
      <w:lvlJc w:val="left"/>
      <w:pPr>
        <w:ind w:left="1440" w:right="1440" w:hanging="360"/>
      </w:pPr>
    </w:lvl>
    <w:lvl w:ilvl="2" w:tplc="1DD85DE8" w:tentative="1">
      <w:start w:val="1"/>
      <w:numFmt w:val="lowerRoman"/>
      <w:lvlText w:val="%3."/>
      <w:lvlJc w:val="right"/>
      <w:pPr>
        <w:ind w:left="2160" w:right="2160" w:hanging="180"/>
      </w:pPr>
    </w:lvl>
    <w:lvl w:ilvl="3" w:tplc="246834F2" w:tentative="1">
      <w:start w:val="1"/>
      <w:numFmt w:val="decimal"/>
      <w:lvlText w:val="%4."/>
      <w:lvlJc w:val="left"/>
      <w:pPr>
        <w:ind w:left="2880" w:right="2880" w:hanging="360"/>
      </w:pPr>
    </w:lvl>
    <w:lvl w:ilvl="4" w:tplc="7FA696F0" w:tentative="1">
      <w:start w:val="1"/>
      <w:numFmt w:val="lowerLetter"/>
      <w:lvlText w:val="%5."/>
      <w:lvlJc w:val="left"/>
      <w:pPr>
        <w:ind w:left="3600" w:right="3600" w:hanging="360"/>
      </w:pPr>
    </w:lvl>
    <w:lvl w:ilvl="5" w:tplc="E2D23B48" w:tentative="1">
      <w:start w:val="1"/>
      <w:numFmt w:val="lowerRoman"/>
      <w:lvlText w:val="%6."/>
      <w:lvlJc w:val="right"/>
      <w:pPr>
        <w:ind w:left="4320" w:right="4320" w:hanging="180"/>
      </w:pPr>
    </w:lvl>
    <w:lvl w:ilvl="6" w:tplc="BE2AC8A2" w:tentative="1">
      <w:start w:val="1"/>
      <w:numFmt w:val="decimal"/>
      <w:lvlText w:val="%7."/>
      <w:lvlJc w:val="left"/>
      <w:pPr>
        <w:ind w:left="5040" w:right="5040" w:hanging="360"/>
      </w:pPr>
    </w:lvl>
    <w:lvl w:ilvl="7" w:tplc="9F109C4A" w:tentative="1">
      <w:start w:val="1"/>
      <w:numFmt w:val="lowerLetter"/>
      <w:lvlText w:val="%8."/>
      <w:lvlJc w:val="left"/>
      <w:pPr>
        <w:ind w:left="5760" w:right="5760" w:hanging="360"/>
      </w:pPr>
    </w:lvl>
    <w:lvl w:ilvl="8" w:tplc="2CCCE320" w:tentative="1">
      <w:start w:val="1"/>
      <w:numFmt w:val="lowerRoman"/>
      <w:lvlText w:val="%9."/>
      <w:lvlJc w:val="right"/>
      <w:pPr>
        <w:ind w:left="6480" w:right="6480" w:hanging="180"/>
      </w:pPr>
    </w:lvl>
  </w:abstractNum>
  <w:abstractNum w:abstractNumId="133" w15:restartNumberingAfterBreak="0">
    <w:nsid w:val="4C0A6431"/>
    <w:multiLevelType w:val="multilevel"/>
    <w:tmpl w:val="2432EF4A"/>
    <w:lvl w:ilvl="0">
      <w:start w:val="1"/>
      <w:numFmt w:val="decimal"/>
      <w:lvlText w:val="%1"/>
      <w:lvlJc w:val="left"/>
      <w:pPr>
        <w:ind w:left="567" w:hanging="567"/>
      </w:pPr>
      <w:rPr>
        <w:rFonts w:hint="default"/>
      </w:rPr>
    </w:lvl>
    <w:lvl w:ilvl="1">
      <w:start w:val="1"/>
      <w:numFmt w:val="decimal"/>
      <w:lvlText w:val="%1.%2"/>
      <w:lvlJc w:val="left"/>
      <w:pPr>
        <w:ind w:left="1134" w:hanging="567"/>
      </w:pPr>
      <w:rPr>
        <w:rFonts w:cstheme="minorBidi" w:hint="default"/>
      </w:rPr>
    </w:lvl>
    <w:lvl w:ilvl="2">
      <w:start w:val="1"/>
      <w:numFmt w:val="decimal"/>
      <w:lvlText w:val="%1.%2.%3"/>
      <w:lvlJc w:val="left"/>
      <w:pPr>
        <w:ind w:left="1701" w:hanging="567"/>
      </w:pPr>
      <w:rPr>
        <w:rFonts w:hint="default"/>
        <w:color w:val="auto"/>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4" w15:restartNumberingAfterBreak="0">
    <w:nsid w:val="4D712D2A"/>
    <w:multiLevelType w:val="hybridMultilevel"/>
    <w:tmpl w:val="E2B497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5" w15:restartNumberingAfterBreak="0">
    <w:nsid w:val="4D882A7F"/>
    <w:multiLevelType w:val="multilevel"/>
    <w:tmpl w:val="EB468FC8"/>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9"/>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6" w15:restartNumberingAfterBreak="0">
    <w:nsid w:val="4E2411E6"/>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37" w15:restartNumberingAfterBreak="0">
    <w:nsid w:val="4F5376DB"/>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38" w15:restartNumberingAfterBreak="0">
    <w:nsid w:val="503C5004"/>
    <w:multiLevelType w:val="hybridMultilevel"/>
    <w:tmpl w:val="CD5CBD32"/>
    <w:lvl w:ilvl="0" w:tplc="FFFFFFFF">
      <w:start w:val="1"/>
      <w:numFmt w:val="bullet"/>
      <w:lvlText w:val=""/>
      <w:lvlJc w:val="left"/>
      <w:pPr>
        <w:ind w:left="1427" w:hanging="360"/>
      </w:pPr>
      <w:rPr>
        <w:rFonts w:ascii="Symbol" w:hAnsi="Symbol" w:hint="default"/>
      </w:rPr>
    </w:lvl>
    <w:lvl w:ilvl="1" w:tplc="FFFFFFFF">
      <w:start w:val="1"/>
      <w:numFmt w:val="bullet"/>
      <w:lvlText w:val="o"/>
      <w:lvlJc w:val="left"/>
      <w:pPr>
        <w:ind w:left="2147" w:hanging="360"/>
      </w:pPr>
      <w:rPr>
        <w:rFonts w:ascii="Courier New" w:hAnsi="Courier New" w:hint="default"/>
      </w:rPr>
    </w:lvl>
    <w:lvl w:ilvl="2" w:tplc="FFFFFFFF">
      <w:start w:val="1"/>
      <w:numFmt w:val="bullet"/>
      <w:lvlText w:val=""/>
      <w:lvlJc w:val="left"/>
      <w:pPr>
        <w:ind w:left="2867" w:hanging="360"/>
      </w:pPr>
      <w:rPr>
        <w:rFonts w:ascii="Wingdings" w:hAnsi="Wingdings" w:hint="default"/>
      </w:rPr>
    </w:lvl>
    <w:lvl w:ilvl="3" w:tplc="FFFFFFFF">
      <w:start w:val="1"/>
      <w:numFmt w:val="bullet"/>
      <w:lvlText w:val=""/>
      <w:lvlJc w:val="left"/>
      <w:pPr>
        <w:ind w:left="3587" w:hanging="360"/>
      </w:pPr>
      <w:rPr>
        <w:rFonts w:ascii="Symbol" w:hAnsi="Symbol" w:hint="default"/>
      </w:rPr>
    </w:lvl>
    <w:lvl w:ilvl="4" w:tplc="FFFFFFFF">
      <w:start w:val="1"/>
      <w:numFmt w:val="bullet"/>
      <w:lvlText w:val="o"/>
      <w:lvlJc w:val="left"/>
      <w:pPr>
        <w:ind w:left="4307" w:hanging="360"/>
      </w:pPr>
      <w:rPr>
        <w:rFonts w:ascii="Courier New" w:hAnsi="Courier New" w:hint="default"/>
      </w:rPr>
    </w:lvl>
    <w:lvl w:ilvl="5" w:tplc="FFFFFFFF">
      <w:start w:val="1"/>
      <w:numFmt w:val="bullet"/>
      <w:lvlText w:val=""/>
      <w:lvlJc w:val="left"/>
      <w:pPr>
        <w:ind w:left="5027" w:hanging="360"/>
      </w:pPr>
      <w:rPr>
        <w:rFonts w:ascii="Wingdings" w:hAnsi="Wingdings" w:hint="default"/>
      </w:rPr>
    </w:lvl>
    <w:lvl w:ilvl="6" w:tplc="FFFFFFFF">
      <w:start w:val="1"/>
      <w:numFmt w:val="bullet"/>
      <w:lvlText w:val=""/>
      <w:lvlJc w:val="left"/>
      <w:pPr>
        <w:ind w:left="5747" w:hanging="360"/>
      </w:pPr>
      <w:rPr>
        <w:rFonts w:ascii="Symbol" w:hAnsi="Symbol" w:hint="default"/>
      </w:rPr>
    </w:lvl>
    <w:lvl w:ilvl="7" w:tplc="FFFFFFFF">
      <w:start w:val="1"/>
      <w:numFmt w:val="bullet"/>
      <w:lvlText w:val="o"/>
      <w:lvlJc w:val="left"/>
      <w:pPr>
        <w:ind w:left="6467" w:hanging="360"/>
      </w:pPr>
      <w:rPr>
        <w:rFonts w:ascii="Courier New" w:hAnsi="Courier New" w:hint="default"/>
      </w:rPr>
    </w:lvl>
    <w:lvl w:ilvl="8" w:tplc="FFFFFFFF">
      <w:start w:val="1"/>
      <w:numFmt w:val="bullet"/>
      <w:lvlText w:val=""/>
      <w:lvlJc w:val="left"/>
      <w:pPr>
        <w:ind w:left="7187" w:hanging="360"/>
      </w:pPr>
      <w:rPr>
        <w:rFonts w:ascii="Wingdings" w:hAnsi="Wingdings" w:hint="default"/>
      </w:rPr>
    </w:lvl>
  </w:abstractNum>
  <w:abstractNum w:abstractNumId="139" w15:restartNumberingAfterBreak="0">
    <w:nsid w:val="505B020A"/>
    <w:multiLevelType w:val="hybridMultilevel"/>
    <w:tmpl w:val="105604B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0" w15:restartNumberingAfterBreak="0">
    <w:nsid w:val="506A35BF"/>
    <w:multiLevelType w:val="hybridMultilevel"/>
    <w:tmpl w:val="740A3B1E"/>
    <w:lvl w:ilvl="0" w:tplc="46D6CCAA">
      <w:start w:val="1"/>
      <w:numFmt w:val="hebrew1"/>
      <w:lvlText w:val="%1."/>
      <w:lvlJc w:val="left"/>
      <w:pPr>
        <w:ind w:left="728" w:hanging="360"/>
      </w:pPr>
      <w:rPr>
        <w:rFonts w:hint="default"/>
        <w:b/>
        <w:bCs/>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41" w15:restartNumberingAfterBreak="0">
    <w:nsid w:val="508C3F30"/>
    <w:multiLevelType w:val="multilevel"/>
    <w:tmpl w:val="F814B32A"/>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2" w15:restartNumberingAfterBreak="0">
    <w:nsid w:val="510A4312"/>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43" w15:restartNumberingAfterBreak="0">
    <w:nsid w:val="53005D3C"/>
    <w:multiLevelType w:val="hybridMultilevel"/>
    <w:tmpl w:val="D9B0EF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53757EFD"/>
    <w:multiLevelType w:val="hybridMultilevel"/>
    <w:tmpl w:val="F69E99E8"/>
    <w:lvl w:ilvl="0" w:tplc="75805550">
      <w:start w:val="1"/>
      <w:numFmt w:val="decimal"/>
      <w:lvlText w:val="%1."/>
      <w:lvlJc w:val="left"/>
      <w:pPr>
        <w:ind w:left="720" w:hanging="360"/>
      </w:pPr>
      <w:rPr>
        <w:rFonts w:cs="Times New Roman"/>
      </w:rPr>
    </w:lvl>
    <w:lvl w:ilvl="1" w:tplc="2E4ED754">
      <w:start w:val="1"/>
      <w:numFmt w:val="lowerLetter"/>
      <w:lvlText w:val="%2."/>
      <w:lvlJc w:val="left"/>
      <w:pPr>
        <w:ind w:left="1440" w:hanging="360"/>
      </w:pPr>
      <w:rPr>
        <w:rFonts w:cs="Times New Roman"/>
      </w:rPr>
    </w:lvl>
    <w:lvl w:ilvl="2" w:tplc="595CA158">
      <w:start w:val="1"/>
      <w:numFmt w:val="lowerRoman"/>
      <w:lvlText w:val="%3."/>
      <w:lvlJc w:val="right"/>
      <w:pPr>
        <w:ind w:left="2160" w:hanging="180"/>
      </w:pPr>
      <w:rPr>
        <w:rFonts w:cs="Times New Roman"/>
      </w:rPr>
    </w:lvl>
    <w:lvl w:ilvl="3" w:tplc="428A1806">
      <w:start w:val="1"/>
      <w:numFmt w:val="decimal"/>
      <w:lvlText w:val="%4."/>
      <w:lvlJc w:val="left"/>
      <w:pPr>
        <w:ind w:left="2880" w:hanging="360"/>
      </w:pPr>
      <w:rPr>
        <w:rFonts w:cs="Times New Roman"/>
      </w:rPr>
    </w:lvl>
    <w:lvl w:ilvl="4" w:tplc="E960C076">
      <w:start w:val="1"/>
      <w:numFmt w:val="lowerLetter"/>
      <w:lvlText w:val="%5."/>
      <w:lvlJc w:val="left"/>
      <w:pPr>
        <w:ind w:left="3600" w:hanging="360"/>
      </w:pPr>
      <w:rPr>
        <w:rFonts w:cs="Times New Roman"/>
      </w:rPr>
    </w:lvl>
    <w:lvl w:ilvl="5" w:tplc="E756549E">
      <w:start w:val="1"/>
      <w:numFmt w:val="lowerRoman"/>
      <w:lvlText w:val="%6."/>
      <w:lvlJc w:val="right"/>
      <w:pPr>
        <w:ind w:left="4320" w:hanging="180"/>
      </w:pPr>
      <w:rPr>
        <w:rFonts w:cs="Times New Roman"/>
      </w:rPr>
    </w:lvl>
    <w:lvl w:ilvl="6" w:tplc="8C144FCA">
      <w:start w:val="1"/>
      <w:numFmt w:val="decimal"/>
      <w:lvlText w:val="%7."/>
      <w:lvlJc w:val="left"/>
      <w:pPr>
        <w:ind w:left="5040" w:hanging="360"/>
      </w:pPr>
      <w:rPr>
        <w:rFonts w:cs="Times New Roman"/>
      </w:rPr>
    </w:lvl>
    <w:lvl w:ilvl="7" w:tplc="5C66380E">
      <w:start w:val="1"/>
      <w:numFmt w:val="lowerLetter"/>
      <w:lvlText w:val="%8."/>
      <w:lvlJc w:val="left"/>
      <w:pPr>
        <w:ind w:left="5760" w:hanging="360"/>
      </w:pPr>
      <w:rPr>
        <w:rFonts w:cs="Times New Roman"/>
      </w:rPr>
    </w:lvl>
    <w:lvl w:ilvl="8" w:tplc="CA5A991E">
      <w:start w:val="1"/>
      <w:numFmt w:val="lowerRoman"/>
      <w:lvlText w:val="%9."/>
      <w:lvlJc w:val="right"/>
      <w:pPr>
        <w:ind w:left="6480" w:hanging="180"/>
      </w:pPr>
      <w:rPr>
        <w:rFonts w:cs="Times New Roman"/>
      </w:rPr>
    </w:lvl>
  </w:abstractNum>
  <w:abstractNum w:abstractNumId="145" w15:restartNumberingAfterBreak="0">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46" w15:restartNumberingAfterBreak="0">
    <w:nsid w:val="54840382"/>
    <w:multiLevelType w:val="hybridMultilevel"/>
    <w:tmpl w:val="AF5868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7" w15:restartNumberingAfterBreak="0">
    <w:nsid w:val="54A74DEF"/>
    <w:multiLevelType w:val="multilevel"/>
    <w:tmpl w:val="FF3648B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9"/>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8" w15:restartNumberingAfterBreak="0">
    <w:nsid w:val="54F20245"/>
    <w:multiLevelType w:val="hybridMultilevel"/>
    <w:tmpl w:val="AE3EF01A"/>
    <w:lvl w:ilvl="0" w:tplc="7A220528">
      <w:start w:val="1"/>
      <w:numFmt w:val="decimal"/>
      <w:pStyle w:val="50"/>
      <w:lvlText w:val="%1."/>
      <w:lvlJc w:val="left"/>
      <w:pPr>
        <w:tabs>
          <w:tab w:val="num" w:pos="720"/>
        </w:tabs>
        <w:ind w:left="720" w:hanging="360"/>
      </w:pPr>
      <w:rPr>
        <w:rFonts w:cs="Times New Roman"/>
      </w:rPr>
    </w:lvl>
    <w:lvl w:ilvl="1" w:tplc="2438DC18">
      <w:start w:val="1"/>
      <w:numFmt w:val="lowerLetter"/>
      <w:lvlText w:val="%2."/>
      <w:lvlJc w:val="left"/>
      <w:pPr>
        <w:tabs>
          <w:tab w:val="num" w:pos="1440"/>
        </w:tabs>
        <w:ind w:left="1440" w:hanging="360"/>
      </w:pPr>
      <w:rPr>
        <w:rFonts w:cs="Times New Roman"/>
      </w:rPr>
    </w:lvl>
    <w:lvl w:ilvl="2" w:tplc="3C6AFB60">
      <w:start w:val="1"/>
      <w:numFmt w:val="lowerRoman"/>
      <w:lvlText w:val="%3."/>
      <w:lvlJc w:val="right"/>
      <w:pPr>
        <w:tabs>
          <w:tab w:val="num" w:pos="2160"/>
        </w:tabs>
        <w:ind w:left="2160" w:hanging="180"/>
      </w:pPr>
      <w:rPr>
        <w:rFonts w:cs="Times New Roman"/>
      </w:rPr>
    </w:lvl>
    <w:lvl w:ilvl="3" w:tplc="17D0E448">
      <w:start w:val="1"/>
      <w:numFmt w:val="decimal"/>
      <w:lvlText w:val="%4."/>
      <w:lvlJc w:val="left"/>
      <w:pPr>
        <w:tabs>
          <w:tab w:val="num" w:pos="2880"/>
        </w:tabs>
        <w:ind w:left="2880" w:hanging="360"/>
      </w:pPr>
      <w:rPr>
        <w:rFonts w:cs="Times New Roman"/>
      </w:rPr>
    </w:lvl>
    <w:lvl w:ilvl="4" w:tplc="52DEA40E">
      <w:start w:val="1"/>
      <w:numFmt w:val="lowerLetter"/>
      <w:lvlText w:val="%5."/>
      <w:lvlJc w:val="left"/>
      <w:pPr>
        <w:tabs>
          <w:tab w:val="num" w:pos="3600"/>
        </w:tabs>
        <w:ind w:left="3600" w:hanging="360"/>
      </w:pPr>
      <w:rPr>
        <w:rFonts w:cs="Times New Roman"/>
      </w:rPr>
    </w:lvl>
    <w:lvl w:ilvl="5" w:tplc="5F0831D2">
      <w:start w:val="1"/>
      <w:numFmt w:val="lowerRoman"/>
      <w:lvlText w:val="%6."/>
      <w:lvlJc w:val="right"/>
      <w:pPr>
        <w:tabs>
          <w:tab w:val="num" w:pos="4320"/>
        </w:tabs>
        <w:ind w:left="4320" w:hanging="180"/>
      </w:pPr>
      <w:rPr>
        <w:rFonts w:cs="Times New Roman"/>
      </w:rPr>
    </w:lvl>
    <w:lvl w:ilvl="6" w:tplc="B04A9768">
      <w:start w:val="1"/>
      <w:numFmt w:val="decimal"/>
      <w:lvlText w:val="%7."/>
      <w:lvlJc w:val="left"/>
      <w:pPr>
        <w:tabs>
          <w:tab w:val="num" w:pos="5040"/>
        </w:tabs>
        <w:ind w:left="5040" w:hanging="360"/>
      </w:pPr>
      <w:rPr>
        <w:rFonts w:cs="Times New Roman"/>
      </w:rPr>
    </w:lvl>
    <w:lvl w:ilvl="7" w:tplc="DF9ACCEE">
      <w:start w:val="1"/>
      <w:numFmt w:val="lowerLetter"/>
      <w:lvlText w:val="%8."/>
      <w:lvlJc w:val="left"/>
      <w:pPr>
        <w:tabs>
          <w:tab w:val="num" w:pos="5760"/>
        </w:tabs>
        <w:ind w:left="5760" w:hanging="360"/>
      </w:pPr>
      <w:rPr>
        <w:rFonts w:cs="Times New Roman"/>
      </w:rPr>
    </w:lvl>
    <w:lvl w:ilvl="8" w:tplc="79FE72EE">
      <w:start w:val="1"/>
      <w:numFmt w:val="lowerRoman"/>
      <w:lvlText w:val="%9."/>
      <w:lvlJc w:val="right"/>
      <w:pPr>
        <w:tabs>
          <w:tab w:val="num" w:pos="6480"/>
        </w:tabs>
        <w:ind w:left="6480" w:hanging="180"/>
      </w:pPr>
      <w:rPr>
        <w:rFonts w:cs="Times New Roman"/>
      </w:rPr>
    </w:lvl>
  </w:abstractNum>
  <w:abstractNum w:abstractNumId="149" w15:restartNumberingAfterBreak="0">
    <w:nsid w:val="56AA0FB3"/>
    <w:multiLevelType w:val="multilevel"/>
    <w:tmpl w:val="736EE1F4"/>
    <w:lvl w:ilvl="0">
      <w:start w:val="1"/>
      <w:numFmt w:val="decimal"/>
      <w:pStyle w:val="10"/>
      <w:lvlText w:val="%1."/>
      <w:lvlJc w:val="left"/>
      <w:pPr>
        <w:tabs>
          <w:tab w:val="num" w:pos="567"/>
        </w:tabs>
        <w:ind w:left="567" w:right="567" w:hanging="567"/>
      </w:pPr>
    </w:lvl>
    <w:lvl w:ilvl="1">
      <w:start w:val="1"/>
      <w:numFmt w:val="hebrew1"/>
      <w:pStyle w:val="22"/>
      <w:lvlText w:val="%2."/>
      <w:lvlJc w:val="left"/>
      <w:pPr>
        <w:tabs>
          <w:tab w:val="num" w:pos="1134"/>
        </w:tabs>
        <w:ind w:left="1134" w:right="1134" w:hanging="567"/>
      </w:pPr>
    </w:lvl>
    <w:lvl w:ilvl="2">
      <w:start w:val="1"/>
      <w:numFmt w:val="decimal"/>
      <w:pStyle w:val="31"/>
      <w:lvlText w:val="%3)"/>
      <w:lvlJc w:val="left"/>
      <w:pPr>
        <w:tabs>
          <w:tab w:val="num" w:pos="1701"/>
        </w:tabs>
        <w:ind w:left="1701" w:right="1701" w:hanging="567"/>
      </w:pPr>
    </w:lvl>
    <w:lvl w:ilvl="3">
      <w:start w:val="1"/>
      <w:numFmt w:val="hebrew1"/>
      <w:pStyle w:val="40"/>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150" w15:restartNumberingAfterBreak="0">
    <w:nsid w:val="58417732"/>
    <w:multiLevelType w:val="multilevel"/>
    <w:tmpl w:val="D076F4C6"/>
    <w:lvl w:ilvl="0">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576"/>
        </w:tabs>
        <w:ind w:left="576" w:righ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51" w15:restartNumberingAfterBreak="0">
    <w:nsid w:val="59170C09"/>
    <w:multiLevelType w:val="hybridMultilevel"/>
    <w:tmpl w:val="7B529B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2" w15:restartNumberingAfterBreak="0">
    <w:nsid w:val="5A454EA8"/>
    <w:multiLevelType w:val="multilevel"/>
    <w:tmpl w:val="009CB45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3" w15:restartNumberingAfterBreak="0">
    <w:nsid w:val="5A9252ED"/>
    <w:multiLevelType w:val="hybridMultilevel"/>
    <w:tmpl w:val="8E6A23FC"/>
    <w:lvl w:ilvl="0" w:tplc="04090001">
      <w:start w:val="1"/>
      <w:numFmt w:val="bullet"/>
      <w:lvlText w:val=""/>
      <w:lvlJc w:val="left"/>
      <w:pPr>
        <w:ind w:left="2856" w:hanging="360"/>
      </w:pPr>
      <w:rPr>
        <w:rFonts w:ascii="Symbol" w:hAnsi="Symbol" w:hint="default"/>
      </w:rPr>
    </w:lvl>
    <w:lvl w:ilvl="1" w:tplc="04090003" w:tentative="1">
      <w:start w:val="1"/>
      <w:numFmt w:val="bullet"/>
      <w:lvlText w:val="o"/>
      <w:lvlJc w:val="left"/>
      <w:pPr>
        <w:ind w:left="3576" w:hanging="360"/>
      </w:pPr>
      <w:rPr>
        <w:rFonts w:ascii="Courier New" w:hAnsi="Courier New" w:cs="Courier New" w:hint="default"/>
      </w:rPr>
    </w:lvl>
    <w:lvl w:ilvl="2" w:tplc="04090005" w:tentative="1">
      <w:start w:val="1"/>
      <w:numFmt w:val="bullet"/>
      <w:lvlText w:val=""/>
      <w:lvlJc w:val="left"/>
      <w:pPr>
        <w:ind w:left="4296" w:hanging="360"/>
      </w:pPr>
      <w:rPr>
        <w:rFonts w:ascii="Wingdings" w:hAnsi="Wingdings" w:hint="default"/>
      </w:rPr>
    </w:lvl>
    <w:lvl w:ilvl="3" w:tplc="04090001" w:tentative="1">
      <w:start w:val="1"/>
      <w:numFmt w:val="bullet"/>
      <w:lvlText w:val=""/>
      <w:lvlJc w:val="left"/>
      <w:pPr>
        <w:ind w:left="5016" w:hanging="360"/>
      </w:pPr>
      <w:rPr>
        <w:rFonts w:ascii="Symbol" w:hAnsi="Symbol" w:hint="default"/>
      </w:rPr>
    </w:lvl>
    <w:lvl w:ilvl="4" w:tplc="04090003" w:tentative="1">
      <w:start w:val="1"/>
      <w:numFmt w:val="bullet"/>
      <w:lvlText w:val="o"/>
      <w:lvlJc w:val="left"/>
      <w:pPr>
        <w:ind w:left="5736" w:hanging="360"/>
      </w:pPr>
      <w:rPr>
        <w:rFonts w:ascii="Courier New" w:hAnsi="Courier New" w:cs="Courier New" w:hint="default"/>
      </w:rPr>
    </w:lvl>
    <w:lvl w:ilvl="5" w:tplc="04090005" w:tentative="1">
      <w:start w:val="1"/>
      <w:numFmt w:val="bullet"/>
      <w:lvlText w:val=""/>
      <w:lvlJc w:val="left"/>
      <w:pPr>
        <w:ind w:left="6456" w:hanging="360"/>
      </w:pPr>
      <w:rPr>
        <w:rFonts w:ascii="Wingdings" w:hAnsi="Wingdings" w:hint="default"/>
      </w:rPr>
    </w:lvl>
    <w:lvl w:ilvl="6" w:tplc="04090001" w:tentative="1">
      <w:start w:val="1"/>
      <w:numFmt w:val="bullet"/>
      <w:lvlText w:val=""/>
      <w:lvlJc w:val="left"/>
      <w:pPr>
        <w:ind w:left="7176" w:hanging="360"/>
      </w:pPr>
      <w:rPr>
        <w:rFonts w:ascii="Symbol" w:hAnsi="Symbol" w:hint="default"/>
      </w:rPr>
    </w:lvl>
    <w:lvl w:ilvl="7" w:tplc="04090003" w:tentative="1">
      <w:start w:val="1"/>
      <w:numFmt w:val="bullet"/>
      <w:lvlText w:val="o"/>
      <w:lvlJc w:val="left"/>
      <w:pPr>
        <w:ind w:left="7896" w:hanging="360"/>
      </w:pPr>
      <w:rPr>
        <w:rFonts w:ascii="Courier New" w:hAnsi="Courier New" w:cs="Courier New" w:hint="default"/>
      </w:rPr>
    </w:lvl>
    <w:lvl w:ilvl="8" w:tplc="04090005" w:tentative="1">
      <w:start w:val="1"/>
      <w:numFmt w:val="bullet"/>
      <w:lvlText w:val=""/>
      <w:lvlJc w:val="left"/>
      <w:pPr>
        <w:ind w:left="8616" w:hanging="360"/>
      </w:pPr>
      <w:rPr>
        <w:rFonts w:ascii="Wingdings" w:hAnsi="Wingdings" w:hint="default"/>
      </w:rPr>
    </w:lvl>
  </w:abstractNum>
  <w:abstractNum w:abstractNumId="154" w15:restartNumberingAfterBreak="0">
    <w:nsid w:val="5C5F7EBA"/>
    <w:multiLevelType w:val="multilevel"/>
    <w:tmpl w:val="EFEAA5F8"/>
    <w:lvl w:ilvl="0">
      <w:start w:val="5"/>
      <w:numFmt w:val="decimal"/>
      <w:lvlText w:val="%1"/>
      <w:lvlJc w:val="left"/>
      <w:pPr>
        <w:ind w:left="360" w:hanging="360"/>
      </w:pPr>
      <w:rPr>
        <w:rFonts w:hint="default"/>
      </w:rPr>
    </w:lvl>
    <w:lvl w:ilvl="1">
      <w:start w:val="3"/>
      <w:numFmt w:val="decimal"/>
      <w:lvlText w:val="%1.%2"/>
      <w:lvlJc w:val="left"/>
      <w:pPr>
        <w:ind w:left="765" w:hanging="360"/>
      </w:pPr>
      <w:rPr>
        <w:rFonts w:hint="default"/>
      </w:rPr>
    </w:lvl>
    <w:lvl w:ilvl="2">
      <w:start w:val="1"/>
      <w:numFmt w:val="decimal"/>
      <w:lvlText w:val="%1.%2.%3"/>
      <w:lvlJc w:val="left"/>
      <w:pPr>
        <w:ind w:left="1530" w:hanging="720"/>
      </w:pPr>
      <w:rPr>
        <w:rFonts w:hint="default"/>
      </w:rPr>
    </w:lvl>
    <w:lvl w:ilvl="3">
      <w:start w:val="1"/>
      <w:numFmt w:val="decimal"/>
      <w:lvlText w:val="%1.%2.%3.%4"/>
      <w:lvlJc w:val="left"/>
      <w:pPr>
        <w:ind w:left="1935" w:hanging="720"/>
      </w:pPr>
      <w:rPr>
        <w:rFonts w:hint="default"/>
      </w:rPr>
    </w:lvl>
    <w:lvl w:ilvl="4">
      <w:start w:val="1"/>
      <w:numFmt w:val="decimal"/>
      <w:lvlText w:val="%1.%2.%3.%4.%5"/>
      <w:lvlJc w:val="left"/>
      <w:pPr>
        <w:ind w:left="2700" w:hanging="1080"/>
      </w:pPr>
      <w:rPr>
        <w:rFonts w:hint="default"/>
      </w:rPr>
    </w:lvl>
    <w:lvl w:ilvl="5">
      <w:start w:val="1"/>
      <w:numFmt w:val="decimal"/>
      <w:lvlText w:val="%1.%2.%3.%4.%5.%6"/>
      <w:lvlJc w:val="left"/>
      <w:pPr>
        <w:ind w:left="3105" w:hanging="1080"/>
      </w:pPr>
      <w:rPr>
        <w:rFonts w:hint="default"/>
      </w:rPr>
    </w:lvl>
    <w:lvl w:ilvl="6">
      <w:start w:val="1"/>
      <w:numFmt w:val="decimal"/>
      <w:lvlText w:val="%1.%2.%3.%4.%5.%6.%7"/>
      <w:lvlJc w:val="left"/>
      <w:pPr>
        <w:ind w:left="3870" w:hanging="1440"/>
      </w:pPr>
      <w:rPr>
        <w:rFonts w:hint="default"/>
      </w:rPr>
    </w:lvl>
    <w:lvl w:ilvl="7">
      <w:start w:val="1"/>
      <w:numFmt w:val="decimal"/>
      <w:lvlText w:val="%1.%2.%3.%4.%5.%6.%7.%8"/>
      <w:lvlJc w:val="left"/>
      <w:pPr>
        <w:ind w:left="4275" w:hanging="1440"/>
      </w:pPr>
      <w:rPr>
        <w:rFonts w:hint="default"/>
      </w:rPr>
    </w:lvl>
    <w:lvl w:ilvl="8">
      <w:start w:val="1"/>
      <w:numFmt w:val="decimal"/>
      <w:lvlText w:val="%1.%2.%3.%4.%5.%6.%7.%8.%9"/>
      <w:lvlJc w:val="left"/>
      <w:pPr>
        <w:ind w:left="4680" w:hanging="1440"/>
      </w:pPr>
      <w:rPr>
        <w:rFonts w:hint="default"/>
      </w:rPr>
    </w:lvl>
  </w:abstractNum>
  <w:abstractNum w:abstractNumId="155" w15:restartNumberingAfterBreak="0">
    <w:nsid w:val="5D530338"/>
    <w:multiLevelType w:val="multilevel"/>
    <w:tmpl w:val="A1166AA8"/>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6" w15:restartNumberingAfterBreak="0">
    <w:nsid w:val="5D704DE5"/>
    <w:multiLevelType w:val="hybridMultilevel"/>
    <w:tmpl w:val="2F8C90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5DA53B97"/>
    <w:multiLevelType w:val="hybridMultilevel"/>
    <w:tmpl w:val="FD02BBB2"/>
    <w:lvl w:ilvl="0" w:tplc="17185B24">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5E731F3B"/>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59" w15:restartNumberingAfterBreak="0">
    <w:nsid w:val="5EB87442"/>
    <w:multiLevelType w:val="hybridMultilevel"/>
    <w:tmpl w:val="9C8E7AC6"/>
    <w:lvl w:ilvl="0" w:tplc="74E01592">
      <w:start w:val="1"/>
      <w:numFmt w:val="decimal"/>
      <w:lvlText w:val="%1."/>
      <w:lvlJc w:val="left"/>
      <w:pPr>
        <w:tabs>
          <w:tab w:val="num" w:pos="216"/>
        </w:tabs>
        <w:ind w:left="216" w:hanging="216"/>
      </w:pPr>
      <w:rPr>
        <w:rFonts w:hint="default"/>
        <w:lang w:val="en-US"/>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60" w15:restartNumberingAfterBreak="0">
    <w:nsid w:val="5ECA46CD"/>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61" w15:restartNumberingAfterBreak="0">
    <w:nsid w:val="5FDC4490"/>
    <w:multiLevelType w:val="hybridMultilevel"/>
    <w:tmpl w:val="32BA5B74"/>
    <w:lvl w:ilvl="0" w:tplc="28F46D58">
      <w:start w:val="1"/>
      <w:numFmt w:val="decimal"/>
      <w:lvlText w:val="%1."/>
      <w:lvlJc w:val="left"/>
      <w:pPr>
        <w:ind w:left="50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609F7BFF"/>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63" w15:restartNumberingAfterBreak="0">
    <w:nsid w:val="60C82864"/>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64" w15:restartNumberingAfterBreak="0">
    <w:nsid w:val="647A5E3B"/>
    <w:multiLevelType w:val="hybridMultilevel"/>
    <w:tmpl w:val="00D659C0"/>
    <w:lvl w:ilvl="0" w:tplc="B0C61324">
      <w:start w:val="1"/>
      <w:numFmt w:val="hebrew1"/>
      <w:lvlText w:val="%1."/>
      <w:lvlJc w:val="center"/>
      <w:pPr>
        <w:tabs>
          <w:tab w:val="num" w:pos="720"/>
        </w:tabs>
        <w:ind w:left="720" w:hanging="360"/>
      </w:pPr>
      <w:rPr>
        <w:rFonts w:ascii="David" w:hAnsi="David" w:cs="David" w:hint="default"/>
        <w:sz w:val="24"/>
        <w:szCs w:val="24"/>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165" w15:restartNumberingAfterBreak="0">
    <w:nsid w:val="64AC6DFD"/>
    <w:multiLevelType w:val="multilevel"/>
    <w:tmpl w:val="EEC8EC8E"/>
    <w:lvl w:ilvl="0">
      <w:start w:val="1"/>
      <w:numFmt w:val="hebrew1"/>
      <w:lvlText w:val="%1."/>
      <w:lvlJc w:val="left"/>
      <w:pPr>
        <w:ind w:left="2438" w:hanging="4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66" w15:restartNumberingAfterBreak="0">
    <w:nsid w:val="64B1381E"/>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67"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168" w15:restartNumberingAfterBreak="0">
    <w:nsid w:val="659C62D2"/>
    <w:multiLevelType w:val="hybridMultilevel"/>
    <w:tmpl w:val="F69E99E8"/>
    <w:lvl w:ilvl="0" w:tplc="BF849BC0">
      <w:start w:val="1"/>
      <w:numFmt w:val="decimal"/>
      <w:lvlText w:val="%1."/>
      <w:lvlJc w:val="left"/>
      <w:pPr>
        <w:ind w:left="720" w:hanging="360"/>
      </w:pPr>
      <w:rPr>
        <w:rFonts w:cs="Times New Roman"/>
      </w:rPr>
    </w:lvl>
    <w:lvl w:ilvl="1" w:tplc="C1C89B20">
      <w:start w:val="1"/>
      <w:numFmt w:val="lowerLetter"/>
      <w:lvlText w:val="%2."/>
      <w:lvlJc w:val="left"/>
      <w:pPr>
        <w:ind w:left="1440" w:hanging="360"/>
      </w:pPr>
      <w:rPr>
        <w:rFonts w:cs="Times New Roman"/>
      </w:rPr>
    </w:lvl>
    <w:lvl w:ilvl="2" w:tplc="A714560A">
      <w:start w:val="1"/>
      <w:numFmt w:val="lowerRoman"/>
      <w:lvlText w:val="%3."/>
      <w:lvlJc w:val="right"/>
      <w:pPr>
        <w:ind w:left="2160" w:hanging="180"/>
      </w:pPr>
      <w:rPr>
        <w:rFonts w:cs="Times New Roman"/>
      </w:rPr>
    </w:lvl>
    <w:lvl w:ilvl="3" w:tplc="1388C7DA">
      <w:start w:val="1"/>
      <w:numFmt w:val="decimal"/>
      <w:lvlText w:val="%4."/>
      <w:lvlJc w:val="left"/>
      <w:pPr>
        <w:ind w:left="2880" w:hanging="360"/>
      </w:pPr>
      <w:rPr>
        <w:rFonts w:cs="Times New Roman"/>
      </w:rPr>
    </w:lvl>
    <w:lvl w:ilvl="4" w:tplc="68AAE03E">
      <w:start w:val="1"/>
      <w:numFmt w:val="lowerLetter"/>
      <w:lvlText w:val="%5."/>
      <w:lvlJc w:val="left"/>
      <w:pPr>
        <w:ind w:left="3600" w:hanging="360"/>
      </w:pPr>
      <w:rPr>
        <w:rFonts w:cs="Times New Roman"/>
      </w:rPr>
    </w:lvl>
    <w:lvl w:ilvl="5" w:tplc="70608A9E">
      <w:start w:val="1"/>
      <w:numFmt w:val="lowerRoman"/>
      <w:lvlText w:val="%6."/>
      <w:lvlJc w:val="right"/>
      <w:pPr>
        <w:ind w:left="4320" w:hanging="180"/>
      </w:pPr>
      <w:rPr>
        <w:rFonts w:cs="Times New Roman"/>
      </w:rPr>
    </w:lvl>
    <w:lvl w:ilvl="6" w:tplc="4E3849C4">
      <w:start w:val="1"/>
      <w:numFmt w:val="decimal"/>
      <w:lvlText w:val="%7."/>
      <w:lvlJc w:val="left"/>
      <w:pPr>
        <w:ind w:left="5040" w:hanging="360"/>
      </w:pPr>
      <w:rPr>
        <w:rFonts w:cs="Times New Roman"/>
      </w:rPr>
    </w:lvl>
    <w:lvl w:ilvl="7" w:tplc="4D400C58">
      <w:start w:val="1"/>
      <w:numFmt w:val="lowerLetter"/>
      <w:lvlText w:val="%8."/>
      <w:lvlJc w:val="left"/>
      <w:pPr>
        <w:ind w:left="5760" w:hanging="360"/>
      </w:pPr>
      <w:rPr>
        <w:rFonts w:cs="Times New Roman"/>
      </w:rPr>
    </w:lvl>
    <w:lvl w:ilvl="8" w:tplc="D13EE6CA">
      <w:start w:val="1"/>
      <w:numFmt w:val="lowerRoman"/>
      <w:lvlText w:val="%9."/>
      <w:lvlJc w:val="right"/>
      <w:pPr>
        <w:ind w:left="6480" w:hanging="180"/>
      </w:pPr>
      <w:rPr>
        <w:rFonts w:cs="Times New Roman"/>
      </w:rPr>
    </w:lvl>
  </w:abstractNum>
  <w:abstractNum w:abstractNumId="169" w15:restartNumberingAfterBreak="0">
    <w:nsid w:val="65F522D9"/>
    <w:multiLevelType w:val="hybridMultilevel"/>
    <w:tmpl w:val="28244E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0" w15:restartNumberingAfterBreak="0">
    <w:nsid w:val="68792D7D"/>
    <w:multiLevelType w:val="hybridMultilevel"/>
    <w:tmpl w:val="2EAE3610"/>
    <w:lvl w:ilvl="0" w:tplc="C81C8F12">
      <w:start w:val="1"/>
      <w:numFmt w:val="bullet"/>
      <w:lvlText w:val="•"/>
      <w:lvlJc w:val="left"/>
      <w:pPr>
        <w:tabs>
          <w:tab w:val="num" w:pos="288"/>
        </w:tabs>
        <w:ind w:left="288" w:hanging="288"/>
      </w:pPr>
      <w:rPr>
        <w:rFonts w:hint="default"/>
        <w:b w:val="0"/>
        <w:bCs w:val="0"/>
        <w:i w:val="0"/>
        <w:iCs w:val="0"/>
        <w:sz w:val="16"/>
        <w:szCs w:val="16"/>
      </w:rPr>
    </w:lvl>
    <w:lvl w:ilvl="1" w:tplc="3624500A" w:tentative="1">
      <w:start w:val="1"/>
      <w:numFmt w:val="bullet"/>
      <w:lvlText w:val="o"/>
      <w:lvlJc w:val="left"/>
      <w:pPr>
        <w:tabs>
          <w:tab w:val="num" w:pos="1440"/>
        </w:tabs>
        <w:ind w:left="1440" w:hanging="360"/>
      </w:pPr>
      <w:rPr>
        <w:rFonts w:ascii="Courier New" w:hAnsi="Courier New" w:cs="Courier New" w:hint="default"/>
      </w:rPr>
    </w:lvl>
    <w:lvl w:ilvl="2" w:tplc="0C3A4DE4" w:tentative="1">
      <w:start w:val="1"/>
      <w:numFmt w:val="bullet"/>
      <w:lvlText w:val=""/>
      <w:lvlJc w:val="left"/>
      <w:pPr>
        <w:tabs>
          <w:tab w:val="num" w:pos="2160"/>
        </w:tabs>
        <w:ind w:left="2160" w:hanging="360"/>
      </w:pPr>
      <w:rPr>
        <w:rFonts w:ascii="Wingdings" w:hAnsi="Wingdings" w:hint="default"/>
      </w:rPr>
    </w:lvl>
    <w:lvl w:ilvl="3" w:tplc="B734F4BC" w:tentative="1">
      <w:start w:val="1"/>
      <w:numFmt w:val="bullet"/>
      <w:lvlText w:val=""/>
      <w:lvlJc w:val="left"/>
      <w:pPr>
        <w:tabs>
          <w:tab w:val="num" w:pos="2880"/>
        </w:tabs>
        <w:ind w:left="2880" w:hanging="360"/>
      </w:pPr>
      <w:rPr>
        <w:rFonts w:ascii="Symbol" w:hAnsi="Symbol" w:hint="default"/>
      </w:rPr>
    </w:lvl>
    <w:lvl w:ilvl="4" w:tplc="7898C80C" w:tentative="1">
      <w:start w:val="1"/>
      <w:numFmt w:val="bullet"/>
      <w:lvlText w:val="o"/>
      <w:lvlJc w:val="left"/>
      <w:pPr>
        <w:tabs>
          <w:tab w:val="num" w:pos="3600"/>
        </w:tabs>
        <w:ind w:left="3600" w:hanging="360"/>
      </w:pPr>
      <w:rPr>
        <w:rFonts w:ascii="Courier New" w:hAnsi="Courier New" w:cs="Courier New" w:hint="default"/>
      </w:rPr>
    </w:lvl>
    <w:lvl w:ilvl="5" w:tplc="251616E6" w:tentative="1">
      <w:start w:val="1"/>
      <w:numFmt w:val="bullet"/>
      <w:lvlText w:val=""/>
      <w:lvlJc w:val="left"/>
      <w:pPr>
        <w:tabs>
          <w:tab w:val="num" w:pos="4320"/>
        </w:tabs>
        <w:ind w:left="4320" w:hanging="360"/>
      </w:pPr>
      <w:rPr>
        <w:rFonts w:ascii="Wingdings" w:hAnsi="Wingdings" w:hint="default"/>
      </w:rPr>
    </w:lvl>
    <w:lvl w:ilvl="6" w:tplc="E21CEDC4" w:tentative="1">
      <w:start w:val="1"/>
      <w:numFmt w:val="bullet"/>
      <w:lvlText w:val=""/>
      <w:lvlJc w:val="left"/>
      <w:pPr>
        <w:tabs>
          <w:tab w:val="num" w:pos="5040"/>
        </w:tabs>
        <w:ind w:left="5040" w:hanging="360"/>
      </w:pPr>
      <w:rPr>
        <w:rFonts w:ascii="Symbol" w:hAnsi="Symbol" w:hint="default"/>
      </w:rPr>
    </w:lvl>
    <w:lvl w:ilvl="7" w:tplc="3EB62088" w:tentative="1">
      <w:start w:val="1"/>
      <w:numFmt w:val="bullet"/>
      <w:lvlText w:val="o"/>
      <w:lvlJc w:val="left"/>
      <w:pPr>
        <w:tabs>
          <w:tab w:val="num" w:pos="5760"/>
        </w:tabs>
        <w:ind w:left="5760" w:hanging="360"/>
      </w:pPr>
      <w:rPr>
        <w:rFonts w:ascii="Courier New" w:hAnsi="Courier New" w:cs="Courier New" w:hint="default"/>
      </w:rPr>
    </w:lvl>
    <w:lvl w:ilvl="8" w:tplc="41C6A6EC" w:tentative="1">
      <w:start w:val="1"/>
      <w:numFmt w:val="bullet"/>
      <w:lvlText w:val=""/>
      <w:lvlJc w:val="left"/>
      <w:pPr>
        <w:tabs>
          <w:tab w:val="num" w:pos="6480"/>
        </w:tabs>
        <w:ind w:left="6480" w:hanging="360"/>
      </w:pPr>
      <w:rPr>
        <w:rFonts w:ascii="Wingdings" w:hAnsi="Wingdings" w:hint="default"/>
      </w:rPr>
    </w:lvl>
  </w:abstractNum>
  <w:abstractNum w:abstractNumId="171" w15:restartNumberingAfterBreak="0">
    <w:nsid w:val="695E015B"/>
    <w:multiLevelType w:val="hybridMultilevel"/>
    <w:tmpl w:val="C74432BA"/>
    <w:lvl w:ilvl="0" w:tplc="9608350E">
      <w:start w:val="1"/>
      <w:numFmt w:val="decimal"/>
      <w:lvlText w:val="%1."/>
      <w:lvlJc w:val="left"/>
      <w:pPr>
        <w:ind w:left="1353" w:hanging="36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72" w15:restartNumberingAfterBreak="0">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173" w15:restartNumberingAfterBreak="0">
    <w:nsid w:val="6B3B04B3"/>
    <w:multiLevelType w:val="multilevel"/>
    <w:tmpl w:val="9750606E"/>
    <w:lvl w:ilvl="0">
      <w:start w:val="1"/>
      <w:numFmt w:val="hebrew1"/>
      <w:lvlText w:val="%1."/>
      <w:lvlJc w:val="left"/>
      <w:pPr>
        <w:ind w:left="2346" w:hanging="453"/>
      </w:pPr>
      <w:rPr>
        <w:rFonts w:hint="default"/>
      </w:rPr>
    </w:lvl>
    <w:lvl w:ilvl="1">
      <w:start w:val="1"/>
      <w:numFmt w:val="lowerLetter"/>
      <w:lvlText w:val="%2."/>
      <w:lvlJc w:val="left"/>
      <w:pPr>
        <w:ind w:left="1348" w:hanging="360"/>
      </w:pPr>
      <w:rPr>
        <w:rFonts w:hint="default"/>
      </w:rPr>
    </w:lvl>
    <w:lvl w:ilvl="2">
      <w:start w:val="1"/>
      <w:numFmt w:val="lowerRoman"/>
      <w:lvlText w:val="%3."/>
      <w:lvlJc w:val="right"/>
      <w:pPr>
        <w:ind w:left="2068" w:hanging="180"/>
      </w:pPr>
      <w:rPr>
        <w:rFonts w:hint="default"/>
      </w:rPr>
    </w:lvl>
    <w:lvl w:ilvl="3">
      <w:start w:val="1"/>
      <w:numFmt w:val="decimal"/>
      <w:lvlText w:val="%4."/>
      <w:lvlJc w:val="left"/>
      <w:pPr>
        <w:ind w:left="2788" w:hanging="360"/>
      </w:pPr>
      <w:rPr>
        <w:rFonts w:hint="default"/>
      </w:rPr>
    </w:lvl>
    <w:lvl w:ilvl="4">
      <w:start w:val="1"/>
      <w:numFmt w:val="lowerLetter"/>
      <w:lvlText w:val="%5."/>
      <w:lvlJc w:val="left"/>
      <w:pPr>
        <w:ind w:left="3508" w:hanging="360"/>
      </w:pPr>
      <w:rPr>
        <w:rFonts w:hint="default"/>
      </w:rPr>
    </w:lvl>
    <w:lvl w:ilvl="5">
      <w:start w:val="1"/>
      <w:numFmt w:val="lowerRoman"/>
      <w:lvlText w:val="%6."/>
      <w:lvlJc w:val="right"/>
      <w:pPr>
        <w:ind w:left="4228" w:hanging="180"/>
      </w:pPr>
      <w:rPr>
        <w:rFonts w:hint="default"/>
      </w:rPr>
    </w:lvl>
    <w:lvl w:ilvl="6">
      <w:start w:val="1"/>
      <w:numFmt w:val="decimal"/>
      <w:lvlText w:val="%7."/>
      <w:lvlJc w:val="left"/>
      <w:pPr>
        <w:ind w:left="4948" w:hanging="360"/>
      </w:pPr>
      <w:rPr>
        <w:rFonts w:hint="default"/>
      </w:rPr>
    </w:lvl>
    <w:lvl w:ilvl="7">
      <w:start w:val="1"/>
      <w:numFmt w:val="lowerLetter"/>
      <w:lvlText w:val="%8."/>
      <w:lvlJc w:val="left"/>
      <w:pPr>
        <w:ind w:left="5668" w:hanging="360"/>
      </w:pPr>
      <w:rPr>
        <w:rFonts w:hint="default"/>
      </w:rPr>
    </w:lvl>
    <w:lvl w:ilvl="8">
      <w:start w:val="1"/>
      <w:numFmt w:val="lowerRoman"/>
      <w:lvlText w:val="%9."/>
      <w:lvlJc w:val="right"/>
      <w:pPr>
        <w:ind w:left="6388" w:hanging="180"/>
      </w:pPr>
      <w:rPr>
        <w:rFonts w:hint="default"/>
      </w:rPr>
    </w:lvl>
  </w:abstractNum>
  <w:abstractNum w:abstractNumId="174" w15:restartNumberingAfterBreak="0">
    <w:nsid w:val="6B917913"/>
    <w:multiLevelType w:val="hybridMultilevel"/>
    <w:tmpl w:val="36281536"/>
    <w:lvl w:ilvl="0" w:tplc="07825A62">
      <w:start w:val="9"/>
      <w:numFmt w:val="decimal"/>
      <w:lvlText w:val="%1."/>
      <w:lvlJc w:val="left"/>
      <w:pPr>
        <w:ind w:left="720" w:hanging="360"/>
      </w:pPr>
      <w:rPr>
        <w:rFonts w:cs="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360" w:hanging="180"/>
      </w:pPr>
    </w:lvl>
    <w:lvl w:ilvl="3" w:tplc="0409000F" w:tentative="1">
      <w:start w:val="1"/>
      <w:numFmt w:val="decimal"/>
      <w:lvlText w:val="%4."/>
      <w:lvlJc w:val="left"/>
      <w:pPr>
        <w:ind w:left="360" w:hanging="360"/>
      </w:pPr>
    </w:lvl>
    <w:lvl w:ilvl="4" w:tplc="04090019" w:tentative="1">
      <w:start w:val="1"/>
      <w:numFmt w:val="lowerLetter"/>
      <w:lvlText w:val="%5."/>
      <w:lvlJc w:val="left"/>
      <w:pPr>
        <w:ind w:left="1080" w:hanging="360"/>
      </w:pPr>
    </w:lvl>
    <w:lvl w:ilvl="5" w:tplc="0409001B" w:tentative="1">
      <w:start w:val="1"/>
      <w:numFmt w:val="lowerRoman"/>
      <w:lvlText w:val="%6."/>
      <w:lvlJc w:val="right"/>
      <w:pPr>
        <w:ind w:left="1800" w:hanging="180"/>
      </w:pPr>
    </w:lvl>
    <w:lvl w:ilvl="6" w:tplc="0409000F" w:tentative="1">
      <w:start w:val="1"/>
      <w:numFmt w:val="decimal"/>
      <w:lvlText w:val="%7."/>
      <w:lvlJc w:val="left"/>
      <w:pPr>
        <w:ind w:left="2520" w:hanging="360"/>
      </w:pPr>
    </w:lvl>
    <w:lvl w:ilvl="7" w:tplc="04090019" w:tentative="1">
      <w:start w:val="1"/>
      <w:numFmt w:val="lowerLetter"/>
      <w:lvlText w:val="%8."/>
      <w:lvlJc w:val="left"/>
      <w:pPr>
        <w:ind w:left="3240" w:hanging="360"/>
      </w:pPr>
    </w:lvl>
    <w:lvl w:ilvl="8" w:tplc="0409001B" w:tentative="1">
      <w:start w:val="1"/>
      <w:numFmt w:val="lowerRoman"/>
      <w:lvlText w:val="%9."/>
      <w:lvlJc w:val="right"/>
      <w:pPr>
        <w:ind w:left="3960" w:hanging="180"/>
      </w:pPr>
    </w:lvl>
  </w:abstractNum>
  <w:abstractNum w:abstractNumId="175" w15:restartNumberingAfterBreak="0">
    <w:nsid w:val="6BD2236F"/>
    <w:multiLevelType w:val="hybridMultilevel"/>
    <w:tmpl w:val="29A2A2BA"/>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176" w15:restartNumberingAfterBreak="0">
    <w:nsid w:val="6C37413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7"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78" w15:restartNumberingAfterBreak="0">
    <w:nsid w:val="6D4F4194"/>
    <w:multiLevelType w:val="multilevel"/>
    <w:tmpl w:val="DD8255CA"/>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275"/>
        </w:tabs>
        <w:ind w:left="1275" w:hanging="567"/>
      </w:pPr>
      <w:rPr>
        <w:rFonts w:cs="Times New Roman" w:hint="default"/>
        <w:b w:val="0"/>
        <w:bCs w:val="0"/>
        <w:i w:val="0"/>
        <w:strike w:val="0"/>
        <w:color w:val="auto"/>
        <w:sz w:val="22"/>
        <w:szCs w:val="22"/>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rPr>
    </w:lvl>
    <w:lvl w:ilvl="3">
      <w:start w:val="1"/>
      <w:numFmt w:val="decimal"/>
      <w:pStyle w:val="12"/>
      <w:lvlText w:val="%1.%2.%3.%4."/>
      <w:lvlJc w:val="left"/>
      <w:pPr>
        <w:tabs>
          <w:tab w:val="num" w:pos="2834"/>
        </w:tabs>
        <w:ind w:left="2834"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hanging="793"/>
      </w:pPr>
      <w:rPr>
        <w:rFonts w:cs="Times New Roman"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9" w15:restartNumberingAfterBreak="0">
    <w:nsid w:val="6DAE0C97"/>
    <w:multiLevelType w:val="multilevel"/>
    <w:tmpl w:val="3D962D16"/>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0" w15:restartNumberingAfterBreak="0">
    <w:nsid w:val="6E2F6247"/>
    <w:multiLevelType w:val="multilevel"/>
    <w:tmpl w:val="CBB21D1A"/>
    <w:lvl w:ilvl="0">
      <w:start w:val="1"/>
      <w:numFmt w:val="none"/>
      <w:lvlText w:val=""/>
      <w:lvlJc w:val="left"/>
      <w:pPr>
        <w:ind w:left="360" w:hanging="360"/>
      </w:pPr>
      <w:rPr>
        <w:rFonts w:hint="default"/>
      </w:rPr>
    </w:lvl>
    <w:lvl w:ilvl="1">
      <w:start w:val="1"/>
      <w:numFmt w:val="decimal"/>
      <w:lvlText w:val="%1.%2."/>
      <w:lvlJc w:val="left"/>
      <w:pPr>
        <w:ind w:left="1283" w:hanging="432"/>
      </w:pPr>
      <w:rPr>
        <w:rFonts w:hint="default"/>
        <w:lang w:val="en-US" w:bidi="he-IL"/>
      </w:rPr>
    </w:lvl>
    <w:lvl w:ilvl="2">
      <w:start w:val="1"/>
      <w:numFmt w:val="decimal"/>
      <w:lvlText w:val="%1.%2.%3."/>
      <w:lvlJc w:val="left"/>
      <w:pPr>
        <w:ind w:left="1780" w:hanging="504"/>
      </w:pPr>
      <w:rPr>
        <w:rFonts w:hint="default"/>
        <w:lang w:val="en-US"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1"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2" w15:restartNumberingAfterBreak="0">
    <w:nsid w:val="6FE459EC"/>
    <w:multiLevelType w:val="multilevel"/>
    <w:tmpl w:val="4F0CEAF8"/>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84" w15:restartNumberingAfterBreak="0">
    <w:nsid w:val="70E9657B"/>
    <w:multiLevelType w:val="multilevel"/>
    <w:tmpl w:val="E9FACFD8"/>
    <w:lvl w:ilvl="0">
      <w:start w:val="5"/>
      <w:numFmt w:val="decimal"/>
      <w:lvlText w:val="%1"/>
      <w:lvlJc w:val="left"/>
      <w:pPr>
        <w:ind w:left="360" w:hanging="360"/>
      </w:pPr>
      <w:rPr>
        <w:rFonts w:hint="default"/>
      </w:rPr>
    </w:lvl>
    <w:lvl w:ilvl="1">
      <w:start w:val="3"/>
      <w:numFmt w:val="decimal"/>
      <w:lvlText w:val="%1.%2"/>
      <w:lvlJc w:val="left"/>
      <w:pPr>
        <w:ind w:left="765" w:hanging="360"/>
      </w:pPr>
      <w:rPr>
        <w:rFonts w:hint="default"/>
      </w:rPr>
    </w:lvl>
    <w:lvl w:ilvl="2">
      <w:start w:val="9"/>
      <w:numFmt w:val="decimal"/>
      <w:lvlText w:val="%1.%2.%3"/>
      <w:lvlJc w:val="left"/>
      <w:pPr>
        <w:ind w:left="1530" w:hanging="720"/>
      </w:pPr>
      <w:rPr>
        <w:rFonts w:hint="default"/>
      </w:rPr>
    </w:lvl>
    <w:lvl w:ilvl="3">
      <w:start w:val="1"/>
      <w:numFmt w:val="decimal"/>
      <w:lvlText w:val="%1.%2.%3.%4"/>
      <w:lvlJc w:val="left"/>
      <w:pPr>
        <w:ind w:left="1935" w:hanging="720"/>
      </w:pPr>
      <w:rPr>
        <w:rFonts w:hint="default"/>
      </w:rPr>
    </w:lvl>
    <w:lvl w:ilvl="4">
      <w:start w:val="1"/>
      <w:numFmt w:val="decimal"/>
      <w:lvlText w:val="%1.%2.%3.%4.%5"/>
      <w:lvlJc w:val="left"/>
      <w:pPr>
        <w:ind w:left="2700" w:hanging="1080"/>
      </w:pPr>
      <w:rPr>
        <w:rFonts w:hint="default"/>
      </w:rPr>
    </w:lvl>
    <w:lvl w:ilvl="5">
      <w:start w:val="1"/>
      <w:numFmt w:val="decimal"/>
      <w:lvlText w:val="%1.%2.%3.%4.%5.%6"/>
      <w:lvlJc w:val="left"/>
      <w:pPr>
        <w:ind w:left="3105" w:hanging="1080"/>
      </w:pPr>
      <w:rPr>
        <w:rFonts w:hint="default"/>
      </w:rPr>
    </w:lvl>
    <w:lvl w:ilvl="6">
      <w:start w:val="1"/>
      <w:numFmt w:val="decimal"/>
      <w:lvlText w:val="%1.%2.%3.%4.%5.%6.%7"/>
      <w:lvlJc w:val="left"/>
      <w:pPr>
        <w:ind w:left="3510" w:hanging="1080"/>
      </w:pPr>
      <w:rPr>
        <w:rFonts w:hint="default"/>
      </w:rPr>
    </w:lvl>
    <w:lvl w:ilvl="7">
      <w:start w:val="1"/>
      <w:numFmt w:val="decimal"/>
      <w:lvlText w:val="%1.%2.%3.%4.%5.%6.%7.%8"/>
      <w:lvlJc w:val="left"/>
      <w:pPr>
        <w:ind w:left="4275" w:hanging="1440"/>
      </w:pPr>
      <w:rPr>
        <w:rFonts w:hint="default"/>
      </w:rPr>
    </w:lvl>
    <w:lvl w:ilvl="8">
      <w:start w:val="1"/>
      <w:numFmt w:val="decimal"/>
      <w:lvlText w:val="%1.%2.%3.%4.%5.%6.%7.%8.%9"/>
      <w:lvlJc w:val="left"/>
      <w:pPr>
        <w:ind w:left="4680" w:hanging="1440"/>
      </w:pPr>
      <w:rPr>
        <w:rFonts w:hint="default"/>
      </w:rPr>
    </w:lvl>
  </w:abstractNum>
  <w:abstractNum w:abstractNumId="185" w15:restartNumberingAfterBreak="0">
    <w:nsid w:val="710D4596"/>
    <w:multiLevelType w:val="hybridMultilevel"/>
    <w:tmpl w:val="B666E6DA"/>
    <w:lvl w:ilvl="0" w:tplc="F0A6972C">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7202174F"/>
    <w:multiLevelType w:val="hybridMultilevel"/>
    <w:tmpl w:val="B1F806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7" w15:restartNumberingAfterBreak="0">
    <w:nsid w:val="722C40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8" w15:restartNumberingAfterBreak="0">
    <w:nsid w:val="732C2F7E"/>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89" w15:restartNumberingAfterBreak="0">
    <w:nsid w:val="749250ED"/>
    <w:multiLevelType w:val="multilevel"/>
    <w:tmpl w:val="1F428A08"/>
    <w:lvl w:ilvl="0">
      <w:start w:val="5"/>
      <w:numFmt w:val="decimal"/>
      <w:lvlText w:val="%1"/>
      <w:lvlJc w:val="left"/>
      <w:pPr>
        <w:ind w:left="435" w:hanging="435"/>
      </w:pPr>
      <w:rPr>
        <w:rFonts w:hint="default"/>
      </w:rPr>
    </w:lvl>
    <w:lvl w:ilvl="1">
      <w:start w:val="2"/>
      <w:numFmt w:val="decimal"/>
      <w:lvlText w:val="%1.%2"/>
      <w:lvlJc w:val="left"/>
      <w:pPr>
        <w:ind w:left="788" w:hanging="435"/>
      </w:pPr>
      <w:rPr>
        <w:rFonts w:hint="default"/>
      </w:rPr>
    </w:lvl>
    <w:lvl w:ilvl="2">
      <w:start w:val="2"/>
      <w:numFmt w:val="decimal"/>
      <w:lvlText w:val="%1.%2.%3"/>
      <w:lvlJc w:val="left"/>
      <w:pPr>
        <w:ind w:left="1426" w:hanging="720"/>
      </w:pPr>
      <w:rPr>
        <w:rFonts w:hint="default"/>
      </w:rPr>
    </w:lvl>
    <w:lvl w:ilvl="3">
      <w:start w:val="1"/>
      <w:numFmt w:val="decimal"/>
      <w:lvlText w:val="%1.%2.%3.%4"/>
      <w:lvlJc w:val="left"/>
      <w:pPr>
        <w:ind w:left="1779" w:hanging="720"/>
      </w:pPr>
      <w:rPr>
        <w:rFonts w:hint="default"/>
      </w:rPr>
    </w:lvl>
    <w:lvl w:ilvl="4">
      <w:start w:val="1"/>
      <w:numFmt w:val="decimal"/>
      <w:lvlText w:val="%1.%2.%3.%4.%5"/>
      <w:lvlJc w:val="left"/>
      <w:pPr>
        <w:ind w:left="2492" w:hanging="1080"/>
      </w:pPr>
      <w:rPr>
        <w:rFonts w:hint="default"/>
      </w:rPr>
    </w:lvl>
    <w:lvl w:ilvl="5">
      <w:start w:val="1"/>
      <w:numFmt w:val="decimal"/>
      <w:lvlText w:val="%1.%2.%3.%4.%5.%6"/>
      <w:lvlJc w:val="left"/>
      <w:pPr>
        <w:ind w:left="2845" w:hanging="1080"/>
      </w:pPr>
      <w:rPr>
        <w:rFonts w:hint="default"/>
      </w:rPr>
    </w:lvl>
    <w:lvl w:ilvl="6">
      <w:start w:val="1"/>
      <w:numFmt w:val="decimal"/>
      <w:lvlText w:val="%1.%2.%3.%4.%5.%6.%7"/>
      <w:lvlJc w:val="left"/>
      <w:pPr>
        <w:ind w:left="3198" w:hanging="1080"/>
      </w:pPr>
      <w:rPr>
        <w:rFonts w:hint="default"/>
      </w:rPr>
    </w:lvl>
    <w:lvl w:ilvl="7">
      <w:start w:val="1"/>
      <w:numFmt w:val="decimal"/>
      <w:lvlText w:val="%1.%2.%3.%4.%5.%6.%7.%8"/>
      <w:lvlJc w:val="left"/>
      <w:pPr>
        <w:ind w:left="3911" w:hanging="1440"/>
      </w:pPr>
      <w:rPr>
        <w:rFonts w:hint="default"/>
      </w:rPr>
    </w:lvl>
    <w:lvl w:ilvl="8">
      <w:start w:val="1"/>
      <w:numFmt w:val="decimal"/>
      <w:lvlText w:val="%1.%2.%3.%4.%5.%6.%7.%8.%9"/>
      <w:lvlJc w:val="left"/>
      <w:pPr>
        <w:ind w:left="4264" w:hanging="1440"/>
      </w:pPr>
      <w:rPr>
        <w:rFonts w:hint="default"/>
      </w:rPr>
    </w:lvl>
  </w:abstractNum>
  <w:abstractNum w:abstractNumId="190" w15:restartNumberingAfterBreak="0">
    <w:nsid w:val="74943233"/>
    <w:multiLevelType w:val="hybridMultilevel"/>
    <w:tmpl w:val="B62AF9E2"/>
    <w:lvl w:ilvl="0" w:tplc="D228DB60">
      <w:start w:val="1"/>
      <w:numFmt w:val="hebrew1"/>
      <w:lvlText w:val="%1."/>
      <w:lvlJc w:val="left"/>
      <w:pPr>
        <w:ind w:left="1080" w:hanging="720"/>
      </w:pPr>
      <w:rPr>
        <w:rFonts w:hint="default"/>
      </w:rPr>
    </w:lvl>
    <w:lvl w:ilvl="1" w:tplc="3FA2B68E">
      <w:start w:val="3"/>
      <w:numFmt w:val="bullet"/>
      <w:lvlText w:val="-"/>
      <w:lvlJc w:val="left"/>
      <w:pPr>
        <w:ind w:left="1800" w:hanging="720"/>
      </w:pPr>
      <w:rPr>
        <w:rFonts w:ascii="David" w:eastAsiaTheme="minorHAnsi" w:hAnsi="David" w:cs="David" w:hint="default"/>
      </w:rPr>
    </w:lvl>
    <w:lvl w:ilvl="2" w:tplc="E3248D72">
      <w:start w:val="3"/>
      <w:numFmt w:val="bullet"/>
      <w:lvlText w:val="–"/>
      <w:lvlJc w:val="left"/>
      <w:pPr>
        <w:ind w:left="2340" w:hanging="360"/>
      </w:pPr>
      <w:rPr>
        <w:rFonts w:ascii="David" w:eastAsiaTheme="minorHAnsi" w:hAnsi="David"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1" w15:restartNumberingAfterBreak="0">
    <w:nsid w:val="759F284D"/>
    <w:multiLevelType w:val="multilevel"/>
    <w:tmpl w:val="955A067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2" w15:restartNumberingAfterBreak="0">
    <w:nsid w:val="75A517EA"/>
    <w:multiLevelType w:val="multilevel"/>
    <w:tmpl w:val="C4A80D14"/>
    <w:lvl w:ilvl="0">
      <w:start w:val="1"/>
      <w:numFmt w:val="decimal"/>
      <w:lvlText w:val="%1."/>
      <w:lvlJc w:val="left"/>
      <w:pPr>
        <w:ind w:left="360" w:hanging="360"/>
      </w:pPr>
    </w:lvl>
    <w:lvl w:ilvl="1">
      <w:start w:val="1"/>
      <w:numFmt w:val="decimal"/>
      <w:isLgl/>
      <w:lvlText w:val="%1.%2."/>
      <w:lvlJc w:val="left"/>
      <w:pPr>
        <w:ind w:left="360" w:hanging="360"/>
      </w:pPr>
      <w:rPr>
        <w:b w:val="0"/>
        <w:bCs w:val="0"/>
      </w:rPr>
    </w:lvl>
    <w:lvl w:ilvl="2">
      <w:start w:val="1"/>
      <w:numFmt w:val="decimal"/>
      <w:isLgl/>
      <w:lvlText w:val="%1.%2.%3."/>
      <w:lvlJc w:val="left"/>
      <w:pPr>
        <w:ind w:left="720" w:hanging="720"/>
      </w:pPr>
      <w:rPr>
        <w:lang w:val="en-US"/>
      </w:r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193" w15:restartNumberingAfterBreak="0">
    <w:nsid w:val="75E82236"/>
    <w:multiLevelType w:val="multilevel"/>
    <w:tmpl w:val="F820A930"/>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4" w15:restartNumberingAfterBreak="0">
    <w:nsid w:val="75F21C5E"/>
    <w:multiLevelType w:val="multilevel"/>
    <w:tmpl w:val="D736D410"/>
    <w:lvl w:ilvl="0">
      <w:start w:val="5"/>
      <w:numFmt w:val="decimal"/>
      <w:lvlText w:val="%1"/>
      <w:lvlJc w:val="left"/>
      <w:pPr>
        <w:ind w:left="360" w:hanging="360"/>
      </w:pPr>
      <w:rPr>
        <w:rFonts w:hint="default"/>
      </w:rPr>
    </w:lvl>
    <w:lvl w:ilvl="1">
      <w:start w:val="2"/>
      <w:numFmt w:val="decimal"/>
      <w:lvlText w:val="%1.%2"/>
      <w:lvlJc w:val="left"/>
      <w:pPr>
        <w:ind w:left="1119" w:hanging="360"/>
      </w:pPr>
      <w:rPr>
        <w:rFonts w:hint="default"/>
      </w:rPr>
    </w:lvl>
    <w:lvl w:ilvl="2">
      <w:start w:val="1"/>
      <w:numFmt w:val="decimal"/>
      <w:lvlText w:val="%1.%2.%3"/>
      <w:lvlJc w:val="left"/>
      <w:pPr>
        <w:ind w:left="2238" w:hanging="720"/>
      </w:pPr>
      <w:rPr>
        <w:rFonts w:hint="default"/>
      </w:rPr>
    </w:lvl>
    <w:lvl w:ilvl="3">
      <w:start w:val="1"/>
      <w:numFmt w:val="decimal"/>
      <w:lvlText w:val="%1.%2.%3.%4"/>
      <w:lvlJc w:val="left"/>
      <w:pPr>
        <w:ind w:left="2997" w:hanging="720"/>
      </w:pPr>
      <w:rPr>
        <w:rFonts w:hint="default"/>
      </w:rPr>
    </w:lvl>
    <w:lvl w:ilvl="4">
      <w:start w:val="1"/>
      <w:numFmt w:val="decimal"/>
      <w:lvlText w:val="%1.%2.%3.%4.%5"/>
      <w:lvlJc w:val="left"/>
      <w:pPr>
        <w:ind w:left="4116" w:hanging="1080"/>
      </w:pPr>
      <w:rPr>
        <w:rFonts w:hint="default"/>
      </w:rPr>
    </w:lvl>
    <w:lvl w:ilvl="5">
      <w:start w:val="1"/>
      <w:numFmt w:val="decimal"/>
      <w:lvlText w:val="%1.%2.%3.%4.%5.%6"/>
      <w:lvlJc w:val="left"/>
      <w:pPr>
        <w:ind w:left="4875" w:hanging="1080"/>
      </w:pPr>
      <w:rPr>
        <w:rFonts w:hint="default"/>
      </w:rPr>
    </w:lvl>
    <w:lvl w:ilvl="6">
      <w:start w:val="1"/>
      <w:numFmt w:val="decimal"/>
      <w:lvlText w:val="%1.%2.%3.%4.%5.%6.%7"/>
      <w:lvlJc w:val="left"/>
      <w:pPr>
        <w:ind w:left="5634" w:hanging="1080"/>
      </w:pPr>
      <w:rPr>
        <w:rFonts w:hint="default"/>
      </w:rPr>
    </w:lvl>
    <w:lvl w:ilvl="7">
      <w:start w:val="1"/>
      <w:numFmt w:val="decimal"/>
      <w:lvlText w:val="%1.%2.%3.%4.%5.%6.%7.%8"/>
      <w:lvlJc w:val="left"/>
      <w:pPr>
        <w:ind w:left="6753" w:hanging="1440"/>
      </w:pPr>
      <w:rPr>
        <w:rFonts w:hint="default"/>
      </w:rPr>
    </w:lvl>
    <w:lvl w:ilvl="8">
      <w:start w:val="1"/>
      <w:numFmt w:val="decimal"/>
      <w:lvlText w:val="%1.%2.%3.%4.%5.%6.%7.%8.%9"/>
      <w:lvlJc w:val="left"/>
      <w:pPr>
        <w:ind w:left="7512" w:hanging="1440"/>
      </w:pPr>
      <w:rPr>
        <w:rFonts w:hint="default"/>
      </w:rPr>
    </w:lvl>
  </w:abstractNum>
  <w:abstractNum w:abstractNumId="195" w15:restartNumberingAfterBreak="0">
    <w:nsid w:val="76C81610"/>
    <w:multiLevelType w:val="multilevel"/>
    <w:tmpl w:val="E59E817C"/>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lang w:val="en-US" w:bidi="he-IL"/>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6" w15:restartNumberingAfterBreak="0">
    <w:nsid w:val="76E757E5"/>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7" w15:restartNumberingAfterBreak="0">
    <w:nsid w:val="779E47D1"/>
    <w:multiLevelType w:val="multilevel"/>
    <w:tmpl w:val="8FAAE344"/>
    <w:lvl w:ilvl="0">
      <w:start w:val="5"/>
      <w:numFmt w:val="decimal"/>
      <w:lvlText w:val="%1"/>
      <w:lvlJc w:val="left"/>
      <w:pPr>
        <w:ind w:left="435" w:hanging="435"/>
      </w:pPr>
      <w:rPr>
        <w:rFonts w:hint="default"/>
      </w:rPr>
    </w:lvl>
    <w:lvl w:ilvl="1">
      <w:start w:val="2"/>
      <w:numFmt w:val="decimal"/>
      <w:lvlText w:val="%1.%2"/>
      <w:lvlJc w:val="left"/>
      <w:pPr>
        <w:ind w:left="788" w:hanging="435"/>
      </w:pPr>
      <w:rPr>
        <w:rFonts w:hint="default"/>
      </w:rPr>
    </w:lvl>
    <w:lvl w:ilvl="2">
      <w:start w:val="2"/>
      <w:numFmt w:val="decimal"/>
      <w:lvlText w:val="%1.%2.1"/>
      <w:lvlJc w:val="left"/>
      <w:pPr>
        <w:ind w:left="1426" w:hanging="720"/>
      </w:pPr>
      <w:rPr>
        <w:rFonts w:cs="Arial" w:hint="default"/>
      </w:rPr>
    </w:lvl>
    <w:lvl w:ilvl="3">
      <w:start w:val="1"/>
      <w:numFmt w:val="decimal"/>
      <w:lvlText w:val="%1.%2.%3.%4"/>
      <w:lvlJc w:val="left"/>
      <w:pPr>
        <w:ind w:left="1779" w:hanging="720"/>
      </w:pPr>
      <w:rPr>
        <w:rFonts w:hint="default"/>
      </w:rPr>
    </w:lvl>
    <w:lvl w:ilvl="4">
      <w:start w:val="1"/>
      <w:numFmt w:val="decimal"/>
      <w:lvlText w:val="%1.%2.%3.%4.%5"/>
      <w:lvlJc w:val="left"/>
      <w:pPr>
        <w:ind w:left="2492" w:hanging="1080"/>
      </w:pPr>
      <w:rPr>
        <w:rFonts w:hint="default"/>
      </w:rPr>
    </w:lvl>
    <w:lvl w:ilvl="5">
      <w:start w:val="1"/>
      <w:numFmt w:val="decimal"/>
      <w:lvlText w:val="%1.%2.%3.%4.%5.%6"/>
      <w:lvlJc w:val="left"/>
      <w:pPr>
        <w:ind w:left="2845" w:hanging="1080"/>
      </w:pPr>
      <w:rPr>
        <w:rFonts w:hint="default"/>
      </w:rPr>
    </w:lvl>
    <w:lvl w:ilvl="6">
      <w:start w:val="1"/>
      <w:numFmt w:val="decimal"/>
      <w:lvlText w:val="%1.%2.%3.%4.%5.%6.%7"/>
      <w:lvlJc w:val="left"/>
      <w:pPr>
        <w:ind w:left="3198" w:hanging="1080"/>
      </w:pPr>
      <w:rPr>
        <w:rFonts w:hint="default"/>
      </w:rPr>
    </w:lvl>
    <w:lvl w:ilvl="7">
      <w:start w:val="1"/>
      <w:numFmt w:val="decimal"/>
      <w:lvlText w:val="%1.%2.%3.%4.%5.%6.%7.%8"/>
      <w:lvlJc w:val="left"/>
      <w:pPr>
        <w:ind w:left="3911" w:hanging="1440"/>
      </w:pPr>
      <w:rPr>
        <w:rFonts w:hint="default"/>
      </w:rPr>
    </w:lvl>
    <w:lvl w:ilvl="8">
      <w:start w:val="1"/>
      <w:numFmt w:val="decimal"/>
      <w:lvlText w:val="%1.%2.%3.%4.%5.%6.%7.%8.%9"/>
      <w:lvlJc w:val="left"/>
      <w:pPr>
        <w:ind w:left="4264" w:hanging="1440"/>
      </w:pPr>
      <w:rPr>
        <w:rFonts w:hint="default"/>
      </w:rPr>
    </w:lvl>
  </w:abstractNum>
  <w:abstractNum w:abstractNumId="198" w15:restartNumberingAfterBreak="0">
    <w:nsid w:val="78325A05"/>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99" w15:restartNumberingAfterBreak="0">
    <w:nsid w:val="78F75B4C"/>
    <w:multiLevelType w:val="multilevel"/>
    <w:tmpl w:val="58007BD2"/>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0" w15:restartNumberingAfterBreak="0">
    <w:nsid w:val="79F155E9"/>
    <w:multiLevelType w:val="hybridMultilevel"/>
    <w:tmpl w:val="2152C430"/>
    <w:lvl w:ilvl="0" w:tplc="04090001">
      <w:start w:val="1"/>
      <w:numFmt w:val="bullet"/>
      <w:lvlText w:val=""/>
      <w:lvlJc w:val="left"/>
      <w:pPr>
        <w:ind w:left="293" w:hanging="360"/>
      </w:pPr>
      <w:rPr>
        <w:rFonts w:ascii="Symbol" w:hAnsi="Symbol" w:hint="default"/>
      </w:rPr>
    </w:lvl>
    <w:lvl w:ilvl="1" w:tplc="04090003">
      <w:start w:val="1"/>
      <w:numFmt w:val="bullet"/>
      <w:lvlText w:val="o"/>
      <w:lvlJc w:val="left"/>
      <w:pPr>
        <w:ind w:left="1013" w:hanging="360"/>
      </w:pPr>
      <w:rPr>
        <w:rFonts w:ascii="Courier New" w:hAnsi="Courier New" w:cs="Courier New" w:hint="default"/>
      </w:rPr>
    </w:lvl>
    <w:lvl w:ilvl="2" w:tplc="04090005" w:tentative="1">
      <w:start w:val="1"/>
      <w:numFmt w:val="bullet"/>
      <w:lvlText w:val=""/>
      <w:lvlJc w:val="left"/>
      <w:pPr>
        <w:ind w:left="1733" w:hanging="360"/>
      </w:pPr>
      <w:rPr>
        <w:rFonts w:ascii="Wingdings" w:hAnsi="Wingdings" w:hint="default"/>
      </w:rPr>
    </w:lvl>
    <w:lvl w:ilvl="3" w:tplc="04090001" w:tentative="1">
      <w:start w:val="1"/>
      <w:numFmt w:val="bullet"/>
      <w:lvlText w:val=""/>
      <w:lvlJc w:val="left"/>
      <w:pPr>
        <w:ind w:left="2453" w:hanging="360"/>
      </w:pPr>
      <w:rPr>
        <w:rFonts w:ascii="Symbol" w:hAnsi="Symbol" w:hint="default"/>
      </w:rPr>
    </w:lvl>
    <w:lvl w:ilvl="4" w:tplc="04090003" w:tentative="1">
      <w:start w:val="1"/>
      <w:numFmt w:val="bullet"/>
      <w:lvlText w:val="o"/>
      <w:lvlJc w:val="left"/>
      <w:pPr>
        <w:ind w:left="3173" w:hanging="360"/>
      </w:pPr>
      <w:rPr>
        <w:rFonts w:ascii="Courier New" w:hAnsi="Courier New" w:cs="Courier New" w:hint="default"/>
      </w:rPr>
    </w:lvl>
    <w:lvl w:ilvl="5" w:tplc="04090005" w:tentative="1">
      <w:start w:val="1"/>
      <w:numFmt w:val="bullet"/>
      <w:lvlText w:val=""/>
      <w:lvlJc w:val="left"/>
      <w:pPr>
        <w:ind w:left="3893" w:hanging="360"/>
      </w:pPr>
      <w:rPr>
        <w:rFonts w:ascii="Wingdings" w:hAnsi="Wingdings" w:hint="default"/>
      </w:rPr>
    </w:lvl>
    <w:lvl w:ilvl="6" w:tplc="04090001" w:tentative="1">
      <w:start w:val="1"/>
      <w:numFmt w:val="bullet"/>
      <w:lvlText w:val=""/>
      <w:lvlJc w:val="left"/>
      <w:pPr>
        <w:ind w:left="4613" w:hanging="360"/>
      </w:pPr>
      <w:rPr>
        <w:rFonts w:ascii="Symbol" w:hAnsi="Symbol" w:hint="default"/>
      </w:rPr>
    </w:lvl>
    <w:lvl w:ilvl="7" w:tplc="04090003" w:tentative="1">
      <w:start w:val="1"/>
      <w:numFmt w:val="bullet"/>
      <w:lvlText w:val="o"/>
      <w:lvlJc w:val="left"/>
      <w:pPr>
        <w:ind w:left="5333" w:hanging="360"/>
      </w:pPr>
      <w:rPr>
        <w:rFonts w:ascii="Courier New" w:hAnsi="Courier New" w:cs="Courier New" w:hint="default"/>
      </w:rPr>
    </w:lvl>
    <w:lvl w:ilvl="8" w:tplc="04090005" w:tentative="1">
      <w:start w:val="1"/>
      <w:numFmt w:val="bullet"/>
      <w:lvlText w:val=""/>
      <w:lvlJc w:val="left"/>
      <w:pPr>
        <w:ind w:left="6053" w:hanging="360"/>
      </w:pPr>
      <w:rPr>
        <w:rFonts w:ascii="Wingdings" w:hAnsi="Wingdings" w:hint="default"/>
      </w:rPr>
    </w:lvl>
  </w:abstractNum>
  <w:abstractNum w:abstractNumId="201" w15:restartNumberingAfterBreak="0">
    <w:nsid w:val="7AF30434"/>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202" w15:restartNumberingAfterBreak="0">
    <w:nsid w:val="7C284D9E"/>
    <w:multiLevelType w:val="multilevel"/>
    <w:tmpl w:val="CAF8234E"/>
    <w:lvl w:ilvl="0">
      <w:start w:val="4"/>
      <w:numFmt w:val="decimal"/>
      <w:lvlText w:val="%1"/>
      <w:lvlJc w:val="left"/>
      <w:pPr>
        <w:ind w:left="360" w:hanging="360"/>
      </w:pPr>
      <w:rPr>
        <w:rFonts w:ascii="Times New Roman" w:hAnsi="Times New Roman" w:cs="Times New Roman" w:hint="default"/>
        <w:b/>
      </w:rPr>
    </w:lvl>
    <w:lvl w:ilvl="1">
      <w:start w:val="1"/>
      <w:numFmt w:val="decimal"/>
      <w:lvlText w:val="%1.%2"/>
      <w:lvlJc w:val="left"/>
      <w:pPr>
        <w:ind w:left="720" w:hanging="360"/>
      </w:pPr>
      <w:rPr>
        <w:rFonts w:ascii="Times New Roman" w:hAnsi="Times New Roman" w:cs="Times New Roman" w:hint="default"/>
        <w:b/>
      </w:rPr>
    </w:lvl>
    <w:lvl w:ilvl="2">
      <w:start w:val="1"/>
      <w:numFmt w:val="decimal"/>
      <w:lvlText w:val="%1.%2.%3"/>
      <w:lvlJc w:val="left"/>
      <w:pPr>
        <w:ind w:left="1440" w:hanging="720"/>
      </w:pPr>
      <w:rPr>
        <w:rFonts w:ascii="Times New Roman" w:hAnsi="Times New Roman" w:cs="Times New Roman" w:hint="default"/>
        <w:b/>
      </w:rPr>
    </w:lvl>
    <w:lvl w:ilvl="3">
      <w:start w:val="1"/>
      <w:numFmt w:val="decimal"/>
      <w:lvlText w:val="%1.%2.%3.%4"/>
      <w:lvlJc w:val="left"/>
      <w:pPr>
        <w:ind w:left="2160" w:hanging="1080"/>
      </w:pPr>
      <w:rPr>
        <w:rFonts w:ascii="Times New Roman" w:hAnsi="Times New Roman" w:cs="Times New Roman" w:hint="default"/>
        <w:b/>
      </w:rPr>
    </w:lvl>
    <w:lvl w:ilvl="4">
      <w:start w:val="1"/>
      <w:numFmt w:val="decimal"/>
      <w:lvlText w:val="%1.%2.%3.%4.%5"/>
      <w:lvlJc w:val="left"/>
      <w:pPr>
        <w:ind w:left="2520" w:hanging="1080"/>
      </w:pPr>
      <w:rPr>
        <w:rFonts w:ascii="Times New Roman" w:hAnsi="Times New Roman" w:cs="Times New Roman" w:hint="default"/>
        <w:b/>
      </w:rPr>
    </w:lvl>
    <w:lvl w:ilvl="5">
      <w:start w:val="1"/>
      <w:numFmt w:val="decimal"/>
      <w:lvlText w:val="%1.%2.%3.%4.%5.%6"/>
      <w:lvlJc w:val="left"/>
      <w:pPr>
        <w:ind w:left="3240" w:hanging="1440"/>
      </w:pPr>
      <w:rPr>
        <w:rFonts w:ascii="Times New Roman" w:hAnsi="Times New Roman" w:cs="Times New Roman" w:hint="default"/>
        <w:b/>
      </w:rPr>
    </w:lvl>
    <w:lvl w:ilvl="6">
      <w:start w:val="1"/>
      <w:numFmt w:val="decimal"/>
      <w:lvlText w:val="%1.%2.%3.%4.%5.%6.%7"/>
      <w:lvlJc w:val="left"/>
      <w:pPr>
        <w:ind w:left="3600" w:hanging="1440"/>
      </w:pPr>
      <w:rPr>
        <w:rFonts w:ascii="Times New Roman" w:hAnsi="Times New Roman" w:cs="Times New Roman" w:hint="default"/>
        <w:b/>
      </w:rPr>
    </w:lvl>
    <w:lvl w:ilvl="7">
      <w:start w:val="1"/>
      <w:numFmt w:val="decimal"/>
      <w:lvlText w:val="%1.%2.%3.%4.%5.%6.%7.%8"/>
      <w:lvlJc w:val="left"/>
      <w:pPr>
        <w:ind w:left="4320" w:hanging="1800"/>
      </w:pPr>
      <w:rPr>
        <w:rFonts w:ascii="Times New Roman" w:hAnsi="Times New Roman" w:cs="Times New Roman" w:hint="default"/>
        <w:b/>
      </w:rPr>
    </w:lvl>
    <w:lvl w:ilvl="8">
      <w:start w:val="1"/>
      <w:numFmt w:val="decimal"/>
      <w:lvlText w:val="%1.%2.%3.%4.%5.%6.%7.%8.%9"/>
      <w:lvlJc w:val="left"/>
      <w:pPr>
        <w:ind w:left="4680" w:hanging="1800"/>
      </w:pPr>
      <w:rPr>
        <w:rFonts w:ascii="Times New Roman" w:hAnsi="Times New Roman" w:cs="Times New Roman" w:hint="default"/>
        <w:b/>
      </w:rPr>
    </w:lvl>
  </w:abstractNum>
  <w:abstractNum w:abstractNumId="203" w15:restartNumberingAfterBreak="0">
    <w:nsid w:val="7C577B65"/>
    <w:multiLevelType w:val="hybridMultilevel"/>
    <w:tmpl w:val="FE0CCE68"/>
    <w:lvl w:ilvl="0" w:tplc="78C0BEE4">
      <w:start w:val="1"/>
      <w:numFmt w:val="bullet"/>
      <w:lvlText w:val=""/>
      <w:lvlJc w:val="left"/>
      <w:pPr>
        <w:ind w:left="360" w:hanging="360"/>
      </w:pPr>
      <w:rPr>
        <w:rFonts w:ascii="Symbol" w:hAnsi="Symbol" w:hint="default"/>
      </w:rPr>
    </w:lvl>
    <w:lvl w:ilvl="1" w:tplc="E02C97BC">
      <w:start w:val="1"/>
      <w:numFmt w:val="bullet"/>
      <w:lvlText w:val="o"/>
      <w:lvlJc w:val="left"/>
      <w:pPr>
        <w:ind w:left="1080" w:hanging="360"/>
      </w:pPr>
      <w:rPr>
        <w:rFonts w:ascii="Courier New" w:hAnsi="Courier New" w:hint="default"/>
      </w:rPr>
    </w:lvl>
    <w:lvl w:ilvl="2" w:tplc="94D892F8">
      <w:start w:val="1"/>
      <w:numFmt w:val="bullet"/>
      <w:lvlText w:val=""/>
      <w:lvlJc w:val="left"/>
      <w:pPr>
        <w:ind w:left="1800" w:hanging="360"/>
      </w:pPr>
      <w:rPr>
        <w:rFonts w:ascii="Wingdings" w:hAnsi="Wingdings" w:hint="default"/>
      </w:rPr>
    </w:lvl>
    <w:lvl w:ilvl="3" w:tplc="DC007776">
      <w:start w:val="1"/>
      <w:numFmt w:val="bullet"/>
      <w:lvlText w:val=""/>
      <w:lvlJc w:val="left"/>
      <w:pPr>
        <w:ind w:left="2520" w:hanging="360"/>
      </w:pPr>
      <w:rPr>
        <w:rFonts w:ascii="Symbol" w:hAnsi="Symbol" w:hint="default"/>
      </w:rPr>
    </w:lvl>
    <w:lvl w:ilvl="4" w:tplc="75CC9C46">
      <w:start w:val="1"/>
      <w:numFmt w:val="bullet"/>
      <w:lvlText w:val="o"/>
      <w:lvlJc w:val="left"/>
      <w:pPr>
        <w:ind w:left="3240" w:hanging="360"/>
      </w:pPr>
      <w:rPr>
        <w:rFonts w:ascii="Courier New" w:hAnsi="Courier New" w:hint="default"/>
      </w:rPr>
    </w:lvl>
    <w:lvl w:ilvl="5" w:tplc="CF82528A">
      <w:start w:val="1"/>
      <w:numFmt w:val="bullet"/>
      <w:lvlText w:val=""/>
      <w:lvlJc w:val="left"/>
      <w:pPr>
        <w:ind w:left="3960" w:hanging="360"/>
      </w:pPr>
      <w:rPr>
        <w:rFonts w:ascii="Wingdings" w:hAnsi="Wingdings" w:hint="default"/>
      </w:rPr>
    </w:lvl>
    <w:lvl w:ilvl="6" w:tplc="E35E43DE">
      <w:start w:val="1"/>
      <w:numFmt w:val="bullet"/>
      <w:lvlText w:val=""/>
      <w:lvlJc w:val="left"/>
      <w:pPr>
        <w:ind w:left="4680" w:hanging="360"/>
      </w:pPr>
      <w:rPr>
        <w:rFonts w:ascii="Symbol" w:hAnsi="Symbol" w:hint="default"/>
      </w:rPr>
    </w:lvl>
    <w:lvl w:ilvl="7" w:tplc="2FC06064">
      <w:start w:val="1"/>
      <w:numFmt w:val="bullet"/>
      <w:lvlText w:val="o"/>
      <w:lvlJc w:val="left"/>
      <w:pPr>
        <w:ind w:left="5400" w:hanging="360"/>
      </w:pPr>
      <w:rPr>
        <w:rFonts w:ascii="Courier New" w:hAnsi="Courier New" w:hint="default"/>
      </w:rPr>
    </w:lvl>
    <w:lvl w:ilvl="8" w:tplc="670A5066">
      <w:start w:val="1"/>
      <w:numFmt w:val="bullet"/>
      <w:lvlText w:val=""/>
      <w:lvlJc w:val="left"/>
      <w:pPr>
        <w:ind w:left="6120" w:hanging="360"/>
      </w:pPr>
      <w:rPr>
        <w:rFonts w:ascii="Wingdings" w:hAnsi="Wingdings" w:hint="default"/>
      </w:rPr>
    </w:lvl>
  </w:abstractNum>
  <w:abstractNum w:abstractNumId="204" w15:restartNumberingAfterBreak="0">
    <w:nsid w:val="7D4E76B1"/>
    <w:multiLevelType w:val="multilevel"/>
    <w:tmpl w:val="8C401634"/>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05" w15:restartNumberingAfterBreak="0">
    <w:nsid w:val="7E7A5389"/>
    <w:multiLevelType w:val="hybridMultilevel"/>
    <w:tmpl w:val="C9A69872"/>
    <w:lvl w:ilvl="0" w:tplc="21C86220">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6" w15:restartNumberingAfterBreak="0">
    <w:nsid w:val="7EDD2D6C"/>
    <w:multiLevelType w:val="multilevel"/>
    <w:tmpl w:val="8EBC410C"/>
    <w:lvl w:ilvl="0">
      <w:start w:val="6"/>
      <w:numFmt w:val="decimal"/>
      <w:lvlText w:val="%1"/>
      <w:lvlJc w:val="left"/>
      <w:pPr>
        <w:ind w:left="435" w:hanging="435"/>
      </w:pPr>
      <w:rPr>
        <w:rFonts w:hint="default"/>
      </w:rPr>
    </w:lvl>
    <w:lvl w:ilvl="1">
      <w:start w:val="3"/>
      <w:numFmt w:val="decimal"/>
      <w:lvlText w:val="%1.%2"/>
      <w:lvlJc w:val="left"/>
      <w:pPr>
        <w:ind w:left="1149" w:hanging="435"/>
      </w:pPr>
      <w:rPr>
        <w:rFonts w:hint="default"/>
      </w:rPr>
    </w:lvl>
    <w:lvl w:ilvl="2">
      <w:start w:val="1"/>
      <w:numFmt w:val="decimal"/>
      <w:lvlText w:val="%1.%2.%3"/>
      <w:lvlJc w:val="left"/>
      <w:pPr>
        <w:ind w:left="2148" w:hanging="720"/>
      </w:pPr>
      <w:rPr>
        <w:rFonts w:hint="default"/>
      </w:rPr>
    </w:lvl>
    <w:lvl w:ilvl="3">
      <w:start w:val="1"/>
      <w:numFmt w:val="decimal"/>
      <w:lvlText w:val="%1.%2.%3.%4"/>
      <w:lvlJc w:val="left"/>
      <w:pPr>
        <w:ind w:left="2862" w:hanging="720"/>
      </w:pPr>
      <w:rPr>
        <w:rFonts w:hint="default"/>
      </w:rPr>
    </w:lvl>
    <w:lvl w:ilvl="4">
      <w:start w:val="1"/>
      <w:numFmt w:val="decimal"/>
      <w:lvlText w:val="%1.%2.%3.%4.%5"/>
      <w:lvlJc w:val="left"/>
      <w:pPr>
        <w:ind w:left="3936" w:hanging="1080"/>
      </w:pPr>
      <w:rPr>
        <w:rFonts w:hint="default"/>
      </w:rPr>
    </w:lvl>
    <w:lvl w:ilvl="5">
      <w:start w:val="1"/>
      <w:numFmt w:val="decimal"/>
      <w:lvlText w:val="%1.%2.%3.%4.%5.%6"/>
      <w:lvlJc w:val="left"/>
      <w:pPr>
        <w:ind w:left="4650" w:hanging="1080"/>
      </w:pPr>
      <w:rPr>
        <w:rFonts w:hint="default"/>
      </w:rPr>
    </w:lvl>
    <w:lvl w:ilvl="6">
      <w:start w:val="1"/>
      <w:numFmt w:val="decimal"/>
      <w:lvlText w:val="%1.%2.%3.%4.%5.%6.%7"/>
      <w:lvlJc w:val="left"/>
      <w:pPr>
        <w:ind w:left="5364" w:hanging="1080"/>
      </w:pPr>
      <w:rPr>
        <w:rFonts w:hint="default"/>
      </w:rPr>
    </w:lvl>
    <w:lvl w:ilvl="7">
      <w:start w:val="1"/>
      <w:numFmt w:val="decimal"/>
      <w:lvlText w:val="%1.%2.%3.%4.%5.%6.%7.%8"/>
      <w:lvlJc w:val="left"/>
      <w:pPr>
        <w:ind w:left="6438" w:hanging="1440"/>
      </w:pPr>
      <w:rPr>
        <w:rFonts w:hint="default"/>
      </w:rPr>
    </w:lvl>
    <w:lvl w:ilvl="8">
      <w:start w:val="1"/>
      <w:numFmt w:val="decimal"/>
      <w:lvlText w:val="%1.%2.%3.%4.%5.%6.%7.%8.%9"/>
      <w:lvlJc w:val="left"/>
      <w:pPr>
        <w:ind w:left="7152" w:hanging="1440"/>
      </w:pPr>
      <w:rPr>
        <w:rFonts w:hint="default"/>
      </w:rPr>
    </w:lvl>
  </w:abstractNum>
  <w:abstractNum w:abstractNumId="207" w15:restartNumberingAfterBreak="0">
    <w:nsid w:val="7F0E0C0B"/>
    <w:multiLevelType w:val="hybridMultilevel"/>
    <w:tmpl w:val="535E930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8" w15:restartNumberingAfterBreak="0">
    <w:nsid w:val="7FF05E7D"/>
    <w:multiLevelType w:val="hybridMultilevel"/>
    <w:tmpl w:val="3BF697C0"/>
    <w:lvl w:ilvl="0" w:tplc="942AB708">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148"/>
  </w:num>
  <w:num w:numId="2">
    <w:abstractNumId w:val="61"/>
  </w:num>
  <w:num w:numId="3">
    <w:abstractNumId w:val="2"/>
  </w:num>
  <w:num w:numId="4">
    <w:abstractNumId w:val="38"/>
  </w:num>
  <w:num w:numId="5">
    <w:abstractNumId w:val="51"/>
  </w:num>
  <w:num w:numId="6">
    <w:abstractNumId w:val="112"/>
  </w:num>
  <w:num w:numId="7">
    <w:abstractNumId w:val="58"/>
  </w:num>
  <w:num w:numId="8">
    <w:abstractNumId w:val="144"/>
  </w:num>
  <w:num w:numId="9">
    <w:abstractNumId w:val="24"/>
  </w:num>
  <w:num w:numId="10">
    <w:abstractNumId w:val="203"/>
  </w:num>
  <w:num w:numId="11">
    <w:abstractNumId w:val="73"/>
  </w:num>
  <w:num w:numId="12">
    <w:abstractNumId w:val="93"/>
  </w:num>
  <w:num w:numId="13">
    <w:abstractNumId w:val="200"/>
  </w:num>
  <w:num w:numId="14">
    <w:abstractNumId w:val="67"/>
  </w:num>
  <w:num w:numId="15">
    <w:abstractNumId w:val="57"/>
  </w:num>
  <w:num w:numId="16">
    <w:abstractNumId w:val="201"/>
  </w:num>
  <w:num w:numId="17">
    <w:abstractNumId w:val="132"/>
  </w:num>
  <w:num w:numId="18">
    <w:abstractNumId w:val="176"/>
  </w:num>
  <w:num w:numId="19">
    <w:abstractNumId w:val="109"/>
  </w:num>
  <w:num w:numId="20">
    <w:abstractNumId w:val="33"/>
  </w:num>
  <w:num w:numId="21">
    <w:abstractNumId w:val="138"/>
  </w:num>
  <w:num w:numId="22">
    <w:abstractNumId w:val="60"/>
  </w:num>
  <w:num w:numId="23">
    <w:abstractNumId w:val="180"/>
  </w:num>
  <w:num w:numId="24">
    <w:abstractNumId w:val="52"/>
  </w:num>
  <w:num w:numId="25">
    <w:abstractNumId w:val="178"/>
  </w:num>
  <w:num w:numId="26">
    <w:abstractNumId w:val="16"/>
  </w:num>
  <w:num w:numId="27">
    <w:abstractNumId w:val="151"/>
  </w:num>
  <w:num w:numId="28">
    <w:abstractNumId w:val="124"/>
  </w:num>
  <w:num w:numId="29">
    <w:abstractNumId w:val="94"/>
  </w:num>
  <w:num w:numId="30">
    <w:abstractNumId w:val="81"/>
  </w:num>
  <w:num w:numId="31">
    <w:abstractNumId w:val="121"/>
  </w:num>
  <w:num w:numId="32">
    <w:abstractNumId w:val="191"/>
  </w:num>
  <w:num w:numId="33">
    <w:abstractNumId w:val="9"/>
  </w:num>
  <w:num w:numId="34">
    <w:abstractNumId w:val="183"/>
  </w:num>
  <w:num w:numId="35">
    <w:abstractNumId w:val="13"/>
  </w:num>
  <w:num w:numId="36">
    <w:abstractNumId w:val="115"/>
  </w:num>
  <w:num w:numId="37">
    <w:abstractNumId w:val="88"/>
  </w:num>
  <w:num w:numId="38">
    <w:abstractNumId w:val="47"/>
  </w:num>
  <w:num w:numId="39">
    <w:abstractNumId w:val="55"/>
  </w:num>
  <w:num w:numId="40">
    <w:abstractNumId w:val="56"/>
  </w:num>
  <w:num w:numId="41">
    <w:abstractNumId w:val="1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03"/>
  </w:num>
  <w:num w:numId="44">
    <w:abstractNumId w:val="19"/>
  </w:num>
  <w:num w:numId="45">
    <w:abstractNumId w:val="82"/>
  </w:num>
  <w:num w:numId="46">
    <w:abstractNumId w:val="97"/>
  </w:num>
  <w:num w:numId="47">
    <w:abstractNumId w:val="171"/>
  </w:num>
  <w:num w:numId="48">
    <w:abstractNumId w:val="1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86"/>
  </w:num>
  <w:num w:numId="50">
    <w:abstractNumId w:val="194"/>
  </w:num>
  <w:num w:numId="51">
    <w:abstractNumId w:val="95"/>
  </w:num>
  <w:num w:numId="52">
    <w:abstractNumId w:val="111"/>
  </w:num>
  <w:num w:numId="53">
    <w:abstractNumId w:val="126"/>
  </w:num>
  <w:num w:numId="54">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89"/>
  </w:num>
  <w:num w:numId="56">
    <w:abstractNumId w:val="197"/>
  </w:num>
  <w:num w:numId="57">
    <w:abstractNumId w:val="95"/>
    <w:lvlOverride w:ilvl="0">
      <w:lvl w:ilvl="0">
        <w:start w:val="5"/>
        <w:numFmt w:val="decimal"/>
        <w:lvlText w:val="%1"/>
        <w:lvlJc w:val="left"/>
        <w:pPr>
          <w:ind w:left="435" w:hanging="435"/>
        </w:pPr>
        <w:rPr>
          <w:rFonts w:hint="default"/>
        </w:rPr>
      </w:lvl>
    </w:lvlOverride>
    <w:lvlOverride w:ilvl="1">
      <w:lvl w:ilvl="1">
        <w:start w:val="2"/>
        <w:numFmt w:val="decimal"/>
        <w:lvlText w:val="%1.%2"/>
        <w:lvlJc w:val="left"/>
        <w:pPr>
          <w:ind w:left="788" w:hanging="435"/>
        </w:pPr>
        <w:rPr>
          <w:rFonts w:hint="default"/>
        </w:rPr>
      </w:lvl>
    </w:lvlOverride>
    <w:lvlOverride w:ilvl="2">
      <w:lvl w:ilvl="2">
        <w:start w:val="2"/>
        <w:numFmt w:val="decimal"/>
        <w:lvlText w:val="%1.%2.1"/>
        <w:lvlJc w:val="left"/>
        <w:pPr>
          <w:ind w:left="1426" w:hanging="720"/>
        </w:pPr>
        <w:rPr>
          <w:rFonts w:cs="Arial" w:hint="default"/>
        </w:rPr>
      </w:lvl>
    </w:lvlOverride>
    <w:lvlOverride w:ilvl="3">
      <w:lvl w:ilvl="3">
        <w:start w:val="1"/>
        <w:numFmt w:val="decimal"/>
        <w:lvlText w:val="%1.%2.%3.%4"/>
        <w:lvlJc w:val="left"/>
        <w:pPr>
          <w:ind w:left="1779" w:hanging="720"/>
        </w:pPr>
        <w:rPr>
          <w:rFonts w:hint="default"/>
        </w:rPr>
      </w:lvl>
    </w:lvlOverride>
    <w:lvlOverride w:ilvl="4">
      <w:lvl w:ilvl="4">
        <w:start w:val="1"/>
        <w:numFmt w:val="decimal"/>
        <w:lvlText w:val="%1.%2.%3.%4.%5"/>
        <w:lvlJc w:val="left"/>
        <w:pPr>
          <w:ind w:left="2492" w:hanging="1080"/>
        </w:pPr>
        <w:rPr>
          <w:rFonts w:hint="default"/>
        </w:rPr>
      </w:lvl>
    </w:lvlOverride>
    <w:lvlOverride w:ilvl="5">
      <w:lvl w:ilvl="5">
        <w:start w:val="1"/>
        <w:numFmt w:val="decimal"/>
        <w:lvlText w:val="%1.%2.%3.%4.%5.%6"/>
        <w:lvlJc w:val="left"/>
        <w:pPr>
          <w:ind w:left="2845" w:hanging="1080"/>
        </w:pPr>
        <w:rPr>
          <w:rFonts w:hint="default"/>
        </w:rPr>
      </w:lvl>
    </w:lvlOverride>
    <w:lvlOverride w:ilvl="6">
      <w:lvl w:ilvl="6">
        <w:start w:val="1"/>
        <w:numFmt w:val="decimal"/>
        <w:lvlText w:val="%1.%2.%3.%4.%5.%6.%7"/>
        <w:lvlJc w:val="left"/>
        <w:pPr>
          <w:ind w:left="3198" w:hanging="1080"/>
        </w:pPr>
        <w:rPr>
          <w:rFonts w:hint="default"/>
        </w:rPr>
      </w:lvl>
    </w:lvlOverride>
    <w:lvlOverride w:ilvl="7">
      <w:lvl w:ilvl="7">
        <w:start w:val="1"/>
        <w:numFmt w:val="decimal"/>
        <w:lvlText w:val="%1.%2.%3.%4.%5.%6.%7.%8"/>
        <w:lvlJc w:val="left"/>
        <w:pPr>
          <w:ind w:left="3911" w:hanging="1440"/>
        </w:pPr>
        <w:rPr>
          <w:rFonts w:hint="default"/>
        </w:rPr>
      </w:lvl>
    </w:lvlOverride>
    <w:lvlOverride w:ilvl="8">
      <w:lvl w:ilvl="8">
        <w:start w:val="1"/>
        <w:numFmt w:val="decimal"/>
        <w:lvlText w:val="%1.%2.%3.%4.%5.%6.%7.%8.%9"/>
        <w:lvlJc w:val="left"/>
        <w:pPr>
          <w:ind w:left="4264" w:hanging="1440"/>
        </w:pPr>
        <w:rPr>
          <w:rFonts w:hint="default"/>
        </w:rPr>
      </w:lvl>
    </w:lvlOverride>
  </w:num>
  <w:num w:numId="58">
    <w:abstractNumId w:val="4"/>
  </w:num>
  <w:num w:numId="59">
    <w:abstractNumId w:val="65"/>
  </w:num>
  <w:num w:numId="60">
    <w:abstractNumId w:val="130"/>
  </w:num>
  <w:num w:numId="61">
    <w:abstractNumId w:val="156"/>
  </w:num>
  <w:num w:numId="62">
    <w:abstractNumId w:val="30"/>
  </w:num>
  <w:num w:numId="63">
    <w:abstractNumId w:val="85"/>
  </w:num>
  <w:num w:numId="64">
    <w:abstractNumId w:val="187"/>
  </w:num>
  <w:num w:numId="65">
    <w:abstractNumId w:val="187"/>
    <w:lvlOverride w:ilvl="0">
      <w:lvl w:ilvl="0">
        <w:start w:val="9"/>
        <w:numFmt w:val="decimal"/>
        <w:lvlText w:val="%1"/>
        <w:lvlJc w:val="left"/>
        <w:pPr>
          <w:tabs>
            <w:tab w:val="num" w:pos="360"/>
          </w:tabs>
          <w:ind w:left="360" w:hanging="360"/>
        </w:pPr>
        <w:rPr>
          <w:rFonts w:cs="Times New Roman" w:hint="cs"/>
        </w:rPr>
      </w:lvl>
    </w:lvlOverride>
    <w:lvlOverride w:ilvl="1">
      <w:lvl w:ilvl="1">
        <w:start w:val="1"/>
        <w:numFmt w:val="decimal"/>
        <w:lvlText w:val="%1.%2"/>
        <w:lvlJc w:val="left"/>
        <w:pPr>
          <w:tabs>
            <w:tab w:val="num" w:pos="907"/>
          </w:tabs>
          <w:ind w:left="907" w:hanging="510"/>
        </w:pPr>
        <w:rPr>
          <w:rFonts w:cs="Times New Roman" w:hint="cs"/>
        </w:rPr>
      </w:lvl>
    </w:lvlOverride>
    <w:lvlOverride w:ilvl="2">
      <w:lvl w:ilvl="2">
        <w:start w:val="1"/>
        <w:numFmt w:val="decimal"/>
        <w:lvlText w:val="%1.%2.%3"/>
        <w:lvlJc w:val="left"/>
        <w:pPr>
          <w:tabs>
            <w:tab w:val="num" w:pos="1440"/>
          </w:tabs>
          <w:ind w:left="1440" w:hanging="720"/>
        </w:pPr>
        <w:rPr>
          <w:rFonts w:cs="Times New Roman" w:hint="cs"/>
        </w:rPr>
      </w:lvl>
    </w:lvlOverride>
    <w:lvlOverride w:ilvl="3">
      <w:lvl w:ilvl="3">
        <w:start w:val="1"/>
        <w:numFmt w:val="decimal"/>
        <w:lvlText w:val="%1.%2.%3.%4"/>
        <w:lvlJc w:val="left"/>
        <w:pPr>
          <w:tabs>
            <w:tab w:val="num" w:pos="1814"/>
          </w:tabs>
          <w:ind w:left="1814" w:hanging="734"/>
        </w:pPr>
        <w:rPr>
          <w:rFonts w:cs="Times New Roman" w:hint="cs"/>
        </w:rPr>
      </w:lvl>
    </w:lvlOverride>
    <w:lvlOverride w:ilvl="4">
      <w:lvl w:ilvl="4">
        <w:start w:val="1"/>
        <w:numFmt w:val="decimal"/>
        <w:lvlText w:val="%1.%2.%3.%4.%5"/>
        <w:lvlJc w:val="left"/>
        <w:pPr>
          <w:tabs>
            <w:tab w:val="num" w:pos="2520"/>
          </w:tabs>
          <w:ind w:left="2520" w:hanging="1080"/>
        </w:pPr>
        <w:rPr>
          <w:rFonts w:cs="Times New Roman" w:hint="cs"/>
        </w:rPr>
      </w:lvl>
    </w:lvlOverride>
    <w:lvlOverride w:ilvl="5">
      <w:lvl w:ilvl="5">
        <w:start w:val="1"/>
        <w:numFmt w:val="decimal"/>
        <w:lvlText w:val="%1.%2.%3.%4.%5.%6"/>
        <w:lvlJc w:val="left"/>
        <w:pPr>
          <w:tabs>
            <w:tab w:val="num" w:pos="2880"/>
          </w:tabs>
          <w:ind w:left="2880" w:hanging="1080"/>
        </w:pPr>
        <w:rPr>
          <w:rFonts w:cs="Times New Roman" w:hint="cs"/>
        </w:rPr>
      </w:lvl>
    </w:lvlOverride>
    <w:lvlOverride w:ilvl="6">
      <w:lvl w:ilvl="6">
        <w:start w:val="1"/>
        <w:numFmt w:val="decimal"/>
        <w:lvlText w:val="%1.%2.%3.%4.%5.%6.%7"/>
        <w:lvlJc w:val="left"/>
        <w:pPr>
          <w:tabs>
            <w:tab w:val="num" w:pos="3240"/>
          </w:tabs>
          <w:ind w:left="3240" w:hanging="1080"/>
        </w:pPr>
        <w:rPr>
          <w:rFonts w:cs="Times New Roman" w:hint="cs"/>
        </w:rPr>
      </w:lvl>
    </w:lvlOverride>
    <w:lvlOverride w:ilvl="7">
      <w:lvl w:ilvl="7">
        <w:start w:val="1"/>
        <w:numFmt w:val="decimal"/>
        <w:lvlText w:val="%1.%2.%3.%4.%5.%6.%7.%8"/>
        <w:lvlJc w:val="left"/>
        <w:pPr>
          <w:tabs>
            <w:tab w:val="num" w:pos="3958"/>
          </w:tabs>
          <w:ind w:left="3958" w:hanging="1438"/>
        </w:pPr>
        <w:rPr>
          <w:rFonts w:cs="Times New Roman" w:hint="cs"/>
        </w:rPr>
      </w:lvl>
    </w:lvlOverride>
    <w:lvlOverride w:ilvl="8">
      <w:lvl w:ilvl="8">
        <w:start w:val="1"/>
        <w:numFmt w:val="decimal"/>
        <w:lvlText w:val="%1.%2.%3.%4.%5.%6.%7.%8.%9"/>
        <w:lvlJc w:val="left"/>
        <w:pPr>
          <w:tabs>
            <w:tab w:val="num" w:pos="4320"/>
          </w:tabs>
          <w:ind w:left="4320" w:hanging="1440"/>
        </w:pPr>
        <w:rPr>
          <w:rFonts w:cs="Times New Roman" w:hint="cs"/>
        </w:rPr>
      </w:lvl>
    </w:lvlOverride>
  </w:num>
  <w:num w:numId="66">
    <w:abstractNumId w:val="154"/>
  </w:num>
  <w:num w:numId="67">
    <w:abstractNumId w:val="12"/>
  </w:num>
  <w:num w:numId="68">
    <w:abstractNumId w:val="117"/>
  </w:num>
  <w:num w:numId="69">
    <w:abstractNumId w:val="182"/>
  </w:num>
  <w:num w:numId="70">
    <w:abstractNumId w:val="49"/>
  </w:num>
  <w:num w:numId="71">
    <w:abstractNumId w:val="184"/>
  </w:num>
  <w:num w:numId="72">
    <w:abstractNumId w:val="41"/>
  </w:num>
  <w:num w:numId="73">
    <w:abstractNumId w:val="98"/>
  </w:num>
  <w:num w:numId="74">
    <w:abstractNumId w:val="75"/>
  </w:num>
  <w:num w:numId="75">
    <w:abstractNumId w:val="174"/>
  </w:num>
  <w:num w:numId="76">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83"/>
  </w:num>
  <w:num w:numId="78">
    <w:abstractNumId w:val="108"/>
  </w:num>
  <w:num w:numId="79">
    <w:abstractNumId w:val="113"/>
  </w:num>
  <w:num w:numId="80">
    <w:abstractNumId w:val="20"/>
  </w:num>
  <w:num w:numId="81">
    <w:abstractNumId w:val="195"/>
  </w:num>
  <w:num w:numId="82">
    <w:abstractNumId w:val="167"/>
  </w:num>
  <w:num w:numId="83">
    <w:abstractNumId w:val="53"/>
  </w:num>
  <w:num w:numId="84">
    <w:abstractNumId w:val="164"/>
  </w:num>
  <w:num w:numId="85">
    <w:abstractNumId w:val="44"/>
  </w:num>
  <w:num w:numId="86">
    <w:abstractNumId w:val="104"/>
  </w:num>
  <w:num w:numId="87">
    <w:abstractNumId w:val="5"/>
  </w:num>
  <w:num w:numId="88">
    <w:abstractNumId w:val="150"/>
  </w:num>
  <w:num w:numId="89">
    <w:abstractNumId w:val="172"/>
  </w:num>
  <w:num w:numId="90">
    <w:abstractNumId w:val="131"/>
  </w:num>
  <w:num w:numId="91">
    <w:abstractNumId w:val="40"/>
  </w:num>
  <w:num w:numId="92">
    <w:abstractNumId w:val="72"/>
  </w:num>
  <w:num w:numId="93">
    <w:abstractNumId w:val="152"/>
  </w:num>
  <w:num w:numId="94">
    <w:abstractNumId w:val="141"/>
  </w:num>
  <w:num w:numId="95">
    <w:abstractNumId w:val="170"/>
  </w:num>
  <w:num w:numId="96">
    <w:abstractNumId w:val="159"/>
  </w:num>
  <w:num w:numId="97">
    <w:abstractNumId w:val="28"/>
  </w:num>
  <w:num w:numId="98">
    <w:abstractNumId w:val="145"/>
  </w:num>
  <w:num w:numId="99">
    <w:abstractNumId w:val="86"/>
  </w:num>
  <w:num w:numId="100">
    <w:abstractNumId w:val="162"/>
  </w:num>
  <w:num w:numId="101">
    <w:abstractNumId w:val="123"/>
  </w:num>
  <w:num w:numId="102">
    <w:abstractNumId w:val="70"/>
  </w:num>
  <w:num w:numId="103">
    <w:abstractNumId w:val="193"/>
  </w:num>
  <w:num w:numId="104">
    <w:abstractNumId w:val="25"/>
  </w:num>
  <w:num w:numId="105">
    <w:abstractNumId w:val="128"/>
  </w:num>
  <w:num w:numId="106">
    <w:abstractNumId w:val="106"/>
  </w:num>
  <w:num w:numId="107">
    <w:abstractNumId w:val="10"/>
  </w:num>
  <w:num w:numId="108">
    <w:abstractNumId w:val="34"/>
  </w:num>
  <w:num w:numId="109">
    <w:abstractNumId w:val="102"/>
  </w:num>
  <w:num w:numId="110">
    <w:abstractNumId w:val="84"/>
  </w:num>
  <w:num w:numId="111">
    <w:abstractNumId w:val="147"/>
  </w:num>
  <w:num w:numId="112">
    <w:abstractNumId w:val="23"/>
  </w:num>
  <w:num w:numId="113">
    <w:abstractNumId w:val="96"/>
  </w:num>
  <w:num w:numId="114">
    <w:abstractNumId w:val="80"/>
  </w:num>
  <w:num w:numId="115">
    <w:abstractNumId w:val="155"/>
  </w:num>
  <w:num w:numId="116">
    <w:abstractNumId w:val="199"/>
  </w:num>
  <w:num w:numId="117">
    <w:abstractNumId w:val="76"/>
  </w:num>
  <w:num w:numId="118">
    <w:abstractNumId w:val="68"/>
  </w:num>
  <w:num w:numId="119">
    <w:abstractNumId w:val="6"/>
  </w:num>
  <w:num w:numId="120">
    <w:abstractNumId w:val="122"/>
  </w:num>
  <w:num w:numId="121">
    <w:abstractNumId w:val="21"/>
  </w:num>
  <w:num w:numId="122">
    <w:abstractNumId w:val="135"/>
  </w:num>
  <w:num w:numId="123">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31"/>
  </w:num>
  <w:num w:numId="125">
    <w:abstractNumId w:val="11"/>
  </w:num>
  <w:num w:numId="126">
    <w:abstractNumId w:val="63"/>
  </w:num>
  <w:num w:numId="127">
    <w:abstractNumId w:val="196"/>
  </w:num>
  <w:num w:numId="128">
    <w:abstractNumId w:val="185"/>
  </w:num>
  <w:num w:numId="129">
    <w:abstractNumId w:val="205"/>
  </w:num>
  <w:num w:numId="130">
    <w:abstractNumId w:val="116"/>
  </w:num>
  <w:num w:numId="131">
    <w:abstractNumId w:val="90"/>
  </w:num>
  <w:num w:numId="132">
    <w:abstractNumId w:val="133"/>
  </w:num>
  <w:num w:numId="133">
    <w:abstractNumId w:val="48"/>
  </w:num>
  <w:num w:numId="134">
    <w:abstractNumId w:val="29"/>
  </w:num>
  <w:num w:numId="135">
    <w:abstractNumId w:val="78"/>
  </w:num>
  <w:num w:numId="136">
    <w:abstractNumId w:val="136"/>
  </w:num>
  <w:num w:numId="137">
    <w:abstractNumId w:val="3"/>
  </w:num>
  <w:num w:numId="138">
    <w:abstractNumId w:val="107"/>
  </w:num>
  <w:num w:numId="139">
    <w:abstractNumId w:val="204"/>
  </w:num>
  <w:num w:numId="140">
    <w:abstractNumId w:val="125"/>
  </w:num>
  <w:num w:numId="141">
    <w:abstractNumId w:val="59"/>
  </w:num>
  <w:num w:numId="142">
    <w:abstractNumId w:val="39"/>
  </w:num>
  <w:num w:numId="143">
    <w:abstractNumId w:val="18"/>
  </w:num>
  <w:num w:numId="144">
    <w:abstractNumId w:val="188"/>
  </w:num>
  <w:num w:numId="145">
    <w:abstractNumId w:val="99"/>
  </w:num>
  <w:num w:numId="146">
    <w:abstractNumId w:val="32"/>
  </w:num>
  <w:num w:numId="147">
    <w:abstractNumId w:val="163"/>
  </w:num>
  <w:num w:numId="148">
    <w:abstractNumId w:val="64"/>
  </w:num>
  <w:num w:numId="149">
    <w:abstractNumId w:val="105"/>
  </w:num>
  <w:num w:numId="15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87"/>
  </w:num>
  <w:num w:numId="152">
    <w:abstractNumId w:val="77"/>
  </w:num>
  <w:num w:numId="153">
    <w:abstractNumId w:val="0"/>
  </w:num>
  <w:num w:numId="154">
    <w:abstractNumId w:val="45"/>
  </w:num>
  <w:num w:numId="155">
    <w:abstractNumId w:val="37"/>
  </w:num>
  <w:num w:numId="156">
    <w:abstractNumId w:val="157"/>
  </w:num>
  <w:num w:numId="157">
    <w:abstractNumId w:val="190"/>
  </w:num>
  <w:num w:numId="158">
    <w:abstractNumId w:val="7"/>
  </w:num>
  <w:num w:numId="159">
    <w:abstractNumId w:val="79"/>
  </w:num>
  <w:num w:numId="160">
    <w:abstractNumId w:val="137"/>
  </w:num>
  <w:num w:numId="161">
    <w:abstractNumId w:val="36"/>
  </w:num>
  <w:num w:numId="162">
    <w:abstractNumId w:val="14"/>
  </w:num>
  <w:num w:numId="163">
    <w:abstractNumId w:val="198"/>
  </w:num>
  <w:num w:numId="164">
    <w:abstractNumId w:val="166"/>
  </w:num>
  <w:num w:numId="165">
    <w:abstractNumId w:val="66"/>
  </w:num>
  <w:num w:numId="166">
    <w:abstractNumId w:val="91"/>
  </w:num>
  <w:num w:numId="167">
    <w:abstractNumId w:val="27"/>
  </w:num>
  <w:num w:numId="168">
    <w:abstractNumId w:val="179"/>
  </w:num>
  <w:num w:numId="169">
    <w:abstractNumId w:val="62"/>
  </w:num>
  <w:num w:numId="17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42"/>
  </w:num>
  <w:num w:numId="173">
    <w:abstractNumId w:val="173"/>
  </w:num>
  <w:num w:numId="174">
    <w:abstractNumId w:val="165"/>
  </w:num>
  <w:num w:numId="175">
    <w:abstractNumId w:val="120"/>
  </w:num>
  <w:num w:numId="176">
    <w:abstractNumId w:val="114"/>
  </w:num>
  <w:num w:numId="177">
    <w:abstractNumId w:val="181"/>
  </w:num>
  <w:num w:numId="17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3"/>
    <w:lvlOverride w:ilvl="0">
      <w:startOverride w:val="1"/>
    </w:lvlOverride>
  </w:num>
  <w:num w:numId="18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2">
    <w:abstractNumId w:val="169"/>
  </w:num>
  <w:num w:numId="183">
    <w:abstractNumId w:val="71"/>
  </w:num>
  <w:num w:numId="184">
    <w:abstractNumId w:val="208"/>
  </w:num>
  <w:num w:numId="185">
    <w:abstractNumId w:val="139"/>
  </w:num>
  <w:num w:numId="186">
    <w:abstractNumId w:val="89"/>
  </w:num>
  <w:num w:numId="187">
    <w:abstractNumId w:val="160"/>
  </w:num>
  <w:num w:numId="188">
    <w:abstractNumId w:val="100"/>
  </w:num>
  <w:num w:numId="189">
    <w:abstractNumId w:val="161"/>
  </w:num>
  <w:num w:numId="190">
    <w:abstractNumId w:val="119"/>
  </w:num>
  <w:num w:numId="191">
    <w:abstractNumId w:val="50"/>
  </w:num>
  <w:num w:numId="192">
    <w:abstractNumId w:val="17"/>
  </w:num>
  <w:num w:numId="193">
    <w:abstractNumId w:val="69"/>
  </w:num>
  <w:num w:numId="194">
    <w:abstractNumId w:val="142"/>
  </w:num>
  <w:num w:numId="19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6">
    <w:abstractNumId w:val="1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7">
    <w:abstractNumId w:val="127"/>
  </w:num>
  <w:num w:numId="198">
    <w:abstractNumId w:val="158"/>
  </w:num>
  <w:num w:numId="199">
    <w:abstractNumId w:val="118"/>
  </w:num>
  <w:num w:numId="200">
    <w:abstractNumId w:val="168"/>
  </w:num>
  <w:num w:numId="201">
    <w:abstractNumId w:val="46"/>
  </w:num>
  <w:num w:numId="202">
    <w:abstractNumId w:val="143"/>
  </w:num>
  <w:num w:numId="203">
    <w:abstractNumId w:val="26"/>
  </w:num>
  <w:num w:numId="204">
    <w:abstractNumId w:val="20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15"/>
  </w:num>
  <w:num w:numId="206">
    <w:abstractNumId w:val="207"/>
  </w:num>
  <w:num w:numId="207">
    <w:abstractNumId w:val="129"/>
  </w:num>
  <w:num w:numId="208">
    <w:abstractNumId w:val="146"/>
  </w:num>
  <w:num w:numId="209">
    <w:abstractNumId w:val="22"/>
  </w:num>
  <w:num w:numId="210">
    <w:abstractNumId w:val="134"/>
  </w:num>
  <w:num w:numId="211">
    <w:abstractNumId w:val="43"/>
  </w:num>
  <w:num w:numId="212">
    <w:abstractNumId w:val="74"/>
  </w:num>
  <w:num w:numId="213">
    <w:abstractNumId w:val="92"/>
  </w:num>
  <w:num w:numId="214">
    <w:abstractNumId w:val="153"/>
  </w:num>
  <w:num w:numId="215">
    <w:abstractNumId w:val="206"/>
  </w:num>
  <w:num w:numId="216">
    <w:abstractNumId w:val="175"/>
  </w:num>
  <w:num w:numId="217">
    <w:abstractNumId w:val="1"/>
  </w:num>
  <w:num w:numId="218">
    <w:abstractNumId w:val="101"/>
  </w:num>
  <w:num w:numId="219">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110"/>
  </w:num>
  <w:num w:numId="221">
    <w:abstractNumId w:val="35"/>
  </w:num>
  <w:num w:numId="222">
    <w:abstractNumId w:val="140"/>
  </w:num>
  <w:num w:numId="223">
    <w:abstractNumId w:val="8"/>
  </w:num>
  <w:numIdMacAtCleanup w:val="21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ורית אביטל  [Orit avital]">
    <w15:presenceInfo w15:providerId="AD" w15:userId="S-1-5-21-2079806146-417729418-1097073633-4391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20"/>
  <w:doNotHyphenateCaps/>
  <w:drawingGridHorizontalSpacing w:val="120"/>
  <w:displayHorizontalDrawingGridEvery w:val="2"/>
  <w:displayVerticalDrawingGridEvery w:val="2"/>
  <w:noPunctuationKerning/>
  <w:characterSpacingControl w:val="doNotCompress"/>
  <w:doNotValidateAgainstSchema/>
  <w:doNotDemarcateInvalidXml/>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CA6"/>
    <w:rsid w:val="000013DC"/>
    <w:rsid w:val="000021D4"/>
    <w:rsid w:val="000022D1"/>
    <w:rsid w:val="000038EC"/>
    <w:rsid w:val="00003DC4"/>
    <w:rsid w:val="00004BBA"/>
    <w:rsid w:val="00005137"/>
    <w:rsid w:val="00005BD9"/>
    <w:rsid w:val="00006179"/>
    <w:rsid w:val="00006247"/>
    <w:rsid w:val="00006339"/>
    <w:rsid w:val="000072B1"/>
    <w:rsid w:val="00007507"/>
    <w:rsid w:val="00011E1D"/>
    <w:rsid w:val="00012AE1"/>
    <w:rsid w:val="000130D2"/>
    <w:rsid w:val="000138BB"/>
    <w:rsid w:val="000147C0"/>
    <w:rsid w:val="00015ADE"/>
    <w:rsid w:val="000160CE"/>
    <w:rsid w:val="0001790B"/>
    <w:rsid w:val="00020D51"/>
    <w:rsid w:val="0002148C"/>
    <w:rsid w:val="00023B47"/>
    <w:rsid w:val="000244A0"/>
    <w:rsid w:val="000255B0"/>
    <w:rsid w:val="00026E2D"/>
    <w:rsid w:val="00027266"/>
    <w:rsid w:val="00027C39"/>
    <w:rsid w:val="00027E11"/>
    <w:rsid w:val="00030229"/>
    <w:rsid w:val="00031124"/>
    <w:rsid w:val="00031D86"/>
    <w:rsid w:val="00032271"/>
    <w:rsid w:val="0003242E"/>
    <w:rsid w:val="00033444"/>
    <w:rsid w:val="00033643"/>
    <w:rsid w:val="00035F01"/>
    <w:rsid w:val="000362DA"/>
    <w:rsid w:val="000365C0"/>
    <w:rsid w:val="000366D0"/>
    <w:rsid w:val="00036B8F"/>
    <w:rsid w:val="00037C1C"/>
    <w:rsid w:val="00040EB4"/>
    <w:rsid w:val="000410E9"/>
    <w:rsid w:val="0004204C"/>
    <w:rsid w:val="00044618"/>
    <w:rsid w:val="000458AB"/>
    <w:rsid w:val="00045C15"/>
    <w:rsid w:val="00046336"/>
    <w:rsid w:val="000465C4"/>
    <w:rsid w:val="00046864"/>
    <w:rsid w:val="00047ED0"/>
    <w:rsid w:val="000510D4"/>
    <w:rsid w:val="000512B5"/>
    <w:rsid w:val="00051988"/>
    <w:rsid w:val="00052F79"/>
    <w:rsid w:val="000535E9"/>
    <w:rsid w:val="00053EA5"/>
    <w:rsid w:val="0005413D"/>
    <w:rsid w:val="000574D1"/>
    <w:rsid w:val="0005756B"/>
    <w:rsid w:val="00060AE4"/>
    <w:rsid w:val="00061D52"/>
    <w:rsid w:val="00062FDB"/>
    <w:rsid w:val="000632D7"/>
    <w:rsid w:val="00067760"/>
    <w:rsid w:val="00067801"/>
    <w:rsid w:val="00071539"/>
    <w:rsid w:val="00072540"/>
    <w:rsid w:val="00072724"/>
    <w:rsid w:val="00072AEE"/>
    <w:rsid w:val="000730B0"/>
    <w:rsid w:val="00073120"/>
    <w:rsid w:val="00073BC8"/>
    <w:rsid w:val="0007493A"/>
    <w:rsid w:val="00074DE7"/>
    <w:rsid w:val="00076322"/>
    <w:rsid w:val="00080EEE"/>
    <w:rsid w:val="000811A9"/>
    <w:rsid w:val="000828C4"/>
    <w:rsid w:val="00084290"/>
    <w:rsid w:val="00085405"/>
    <w:rsid w:val="00085766"/>
    <w:rsid w:val="0008690B"/>
    <w:rsid w:val="00086BC0"/>
    <w:rsid w:val="00086EEF"/>
    <w:rsid w:val="00090B20"/>
    <w:rsid w:val="00091980"/>
    <w:rsid w:val="00094E40"/>
    <w:rsid w:val="00097526"/>
    <w:rsid w:val="000A0A81"/>
    <w:rsid w:val="000A4A47"/>
    <w:rsid w:val="000A57F1"/>
    <w:rsid w:val="000A6935"/>
    <w:rsid w:val="000A720E"/>
    <w:rsid w:val="000B128D"/>
    <w:rsid w:val="000B1874"/>
    <w:rsid w:val="000B213C"/>
    <w:rsid w:val="000B2E4E"/>
    <w:rsid w:val="000B33E4"/>
    <w:rsid w:val="000B3675"/>
    <w:rsid w:val="000B42E7"/>
    <w:rsid w:val="000B4385"/>
    <w:rsid w:val="000B4EE8"/>
    <w:rsid w:val="000B5979"/>
    <w:rsid w:val="000B6127"/>
    <w:rsid w:val="000B6956"/>
    <w:rsid w:val="000B6C0C"/>
    <w:rsid w:val="000C2699"/>
    <w:rsid w:val="000C3100"/>
    <w:rsid w:val="000C3DC1"/>
    <w:rsid w:val="000C49E0"/>
    <w:rsid w:val="000C4AB6"/>
    <w:rsid w:val="000C5A67"/>
    <w:rsid w:val="000C5BAF"/>
    <w:rsid w:val="000C617A"/>
    <w:rsid w:val="000C7AB5"/>
    <w:rsid w:val="000D1381"/>
    <w:rsid w:val="000D14A5"/>
    <w:rsid w:val="000D23A0"/>
    <w:rsid w:val="000D3499"/>
    <w:rsid w:val="000D519D"/>
    <w:rsid w:val="000D5A21"/>
    <w:rsid w:val="000D6665"/>
    <w:rsid w:val="000E151F"/>
    <w:rsid w:val="000E4DC1"/>
    <w:rsid w:val="000E592A"/>
    <w:rsid w:val="000E64D3"/>
    <w:rsid w:val="000E7993"/>
    <w:rsid w:val="000F0C64"/>
    <w:rsid w:val="000F1C02"/>
    <w:rsid w:val="000F2176"/>
    <w:rsid w:val="000F34B3"/>
    <w:rsid w:val="000F3DB6"/>
    <w:rsid w:val="000F516E"/>
    <w:rsid w:val="000F5427"/>
    <w:rsid w:val="000F68B2"/>
    <w:rsid w:val="0010091D"/>
    <w:rsid w:val="00100BA8"/>
    <w:rsid w:val="00101796"/>
    <w:rsid w:val="00105285"/>
    <w:rsid w:val="001054D1"/>
    <w:rsid w:val="001055B1"/>
    <w:rsid w:val="00105EC0"/>
    <w:rsid w:val="001063C0"/>
    <w:rsid w:val="0010675D"/>
    <w:rsid w:val="00106798"/>
    <w:rsid w:val="00106B9A"/>
    <w:rsid w:val="001116BA"/>
    <w:rsid w:val="001130C9"/>
    <w:rsid w:val="001130EA"/>
    <w:rsid w:val="00114507"/>
    <w:rsid w:val="00114AF8"/>
    <w:rsid w:val="00115EFC"/>
    <w:rsid w:val="00115FDF"/>
    <w:rsid w:val="00116932"/>
    <w:rsid w:val="0011776A"/>
    <w:rsid w:val="001178E1"/>
    <w:rsid w:val="0012069B"/>
    <w:rsid w:val="00120B58"/>
    <w:rsid w:val="00121786"/>
    <w:rsid w:val="0012269D"/>
    <w:rsid w:val="0012340C"/>
    <w:rsid w:val="00123F59"/>
    <w:rsid w:val="0012400C"/>
    <w:rsid w:val="00124F4B"/>
    <w:rsid w:val="0012501D"/>
    <w:rsid w:val="00126CC1"/>
    <w:rsid w:val="001272FF"/>
    <w:rsid w:val="001275D3"/>
    <w:rsid w:val="001275FA"/>
    <w:rsid w:val="001308A8"/>
    <w:rsid w:val="00130957"/>
    <w:rsid w:val="00131083"/>
    <w:rsid w:val="0013154C"/>
    <w:rsid w:val="00132FB1"/>
    <w:rsid w:val="00133B68"/>
    <w:rsid w:val="00133D6D"/>
    <w:rsid w:val="001348E1"/>
    <w:rsid w:val="00134AA8"/>
    <w:rsid w:val="00134EFC"/>
    <w:rsid w:val="00134F6D"/>
    <w:rsid w:val="001351CB"/>
    <w:rsid w:val="001352EC"/>
    <w:rsid w:val="00135FCF"/>
    <w:rsid w:val="00137540"/>
    <w:rsid w:val="001375FF"/>
    <w:rsid w:val="00137811"/>
    <w:rsid w:val="00140AC8"/>
    <w:rsid w:val="00140F7A"/>
    <w:rsid w:val="00141827"/>
    <w:rsid w:val="00141A4C"/>
    <w:rsid w:val="00141C52"/>
    <w:rsid w:val="00141C6A"/>
    <w:rsid w:val="00142CAB"/>
    <w:rsid w:val="001438D7"/>
    <w:rsid w:val="0014425E"/>
    <w:rsid w:val="00144E57"/>
    <w:rsid w:val="001456BB"/>
    <w:rsid w:val="00146B17"/>
    <w:rsid w:val="00147A47"/>
    <w:rsid w:val="00150D98"/>
    <w:rsid w:val="001516EB"/>
    <w:rsid w:val="001529EB"/>
    <w:rsid w:val="00152F73"/>
    <w:rsid w:val="00156075"/>
    <w:rsid w:val="00156136"/>
    <w:rsid w:val="00157153"/>
    <w:rsid w:val="00157DFA"/>
    <w:rsid w:val="00160562"/>
    <w:rsid w:val="00162DA2"/>
    <w:rsid w:val="00163197"/>
    <w:rsid w:val="00163C8E"/>
    <w:rsid w:val="00163D00"/>
    <w:rsid w:val="0016480F"/>
    <w:rsid w:val="00164AA0"/>
    <w:rsid w:val="00164CE0"/>
    <w:rsid w:val="0016619B"/>
    <w:rsid w:val="00167D1E"/>
    <w:rsid w:val="00167D54"/>
    <w:rsid w:val="00174836"/>
    <w:rsid w:val="00175789"/>
    <w:rsid w:val="00175D1E"/>
    <w:rsid w:val="00175FE5"/>
    <w:rsid w:val="00182D6E"/>
    <w:rsid w:val="00184B26"/>
    <w:rsid w:val="00186978"/>
    <w:rsid w:val="00187EC4"/>
    <w:rsid w:val="00192812"/>
    <w:rsid w:val="00192C92"/>
    <w:rsid w:val="00193AFE"/>
    <w:rsid w:val="00193B0F"/>
    <w:rsid w:val="00194CE7"/>
    <w:rsid w:val="001972F9"/>
    <w:rsid w:val="001A2C02"/>
    <w:rsid w:val="001A32FC"/>
    <w:rsid w:val="001A5F7C"/>
    <w:rsid w:val="001A6309"/>
    <w:rsid w:val="001A72D9"/>
    <w:rsid w:val="001B0419"/>
    <w:rsid w:val="001B1812"/>
    <w:rsid w:val="001B1984"/>
    <w:rsid w:val="001B28E7"/>
    <w:rsid w:val="001B3328"/>
    <w:rsid w:val="001B3492"/>
    <w:rsid w:val="001B35CF"/>
    <w:rsid w:val="001B4D15"/>
    <w:rsid w:val="001B7190"/>
    <w:rsid w:val="001C0DA8"/>
    <w:rsid w:val="001C15F5"/>
    <w:rsid w:val="001C271B"/>
    <w:rsid w:val="001C643A"/>
    <w:rsid w:val="001C6C61"/>
    <w:rsid w:val="001C6F6F"/>
    <w:rsid w:val="001D22C8"/>
    <w:rsid w:val="001D278E"/>
    <w:rsid w:val="001D4238"/>
    <w:rsid w:val="001D4606"/>
    <w:rsid w:val="001D4F8B"/>
    <w:rsid w:val="001D5719"/>
    <w:rsid w:val="001D5D16"/>
    <w:rsid w:val="001D64B4"/>
    <w:rsid w:val="001D65F0"/>
    <w:rsid w:val="001D7322"/>
    <w:rsid w:val="001D732C"/>
    <w:rsid w:val="001D78D8"/>
    <w:rsid w:val="001E089A"/>
    <w:rsid w:val="001E0F93"/>
    <w:rsid w:val="001E1195"/>
    <w:rsid w:val="001E1271"/>
    <w:rsid w:val="001E2AF4"/>
    <w:rsid w:val="001E53A2"/>
    <w:rsid w:val="001E540C"/>
    <w:rsid w:val="001E6675"/>
    <w:rsid w:val="001E6BB6"/>
    <w:rsid w:val="001E6DB4"/>
    <w:rsid w:val="001E72B7"/>
    <w:rsid w:val="001E77D8"/>
    <w:rsid w:val="001E781F"/>
    <w:rsid w:val="001E7F70"/>
    <w:rsid w:val="001F1D53"/>
    <w:rsid w:val="001F1E04"/>
    <w:rsid w:val="001F2F97"/>
    <w:rsid w:val="001F52E8"/>
    <w:rsid w:val="001F574C"/>
    <w:rsid w:val="002003E3"/>
    <w:rsid w:val="00200FF8"/>
    <w:rsid w:val="00202100"/>
    <w:rsid w:val="00202B23"/>
    <w:rsid w:val="002053C2"/>
    <w:rsid w:val="0020617B"/>
    <w:rsid w:val="00207B18"/>
    <w:rsid w:val="00207E56"/>
    <w:rsid w:val="002115C8"/>
    <w:rsid w:val="00211F3D"/>
    <w:rsid w:val="00212AA4"/>
    <w:rsid w:val="00213CC5"/>
    <w:rsid w:val="00215C4C"/>
    <w:rsid w:val="002166CE"/>
    <w:rsid w:val="00216789"/>
    <w:rsid w:val="00216A9C"/>
    <w:rsid w:val="00216DA1"/>
    <w:rsid w:val="00216DDF"/>
    <w:rsid w:val="0021754B"/>
    <w:rsid w:val="0021781D"/>
    <w:rsid w:val="00221291"/>
    <w:rsid w:val="002212A1"/>
    <w:rsid w:val="002217D3"/>
    <w:rsid w:val="0022183A"/>
    <w:rsid w:val="00221E71"/>
    <w:rsid w:val="00221ECF"/>
    <w:rsid w:val="00222ADD"/>
    <w:rsid w:val="00222C8A"/>
    <w:rsid w:val="00223455"/>
    <w:rsid w:val="00224108"/>
    <w:rsid w:val="002255F5"/>
    <w:rsid w:val="002259E3"/>
    <w:rsid w:val="00226EA0"/>
    <w:rsid w:val="0022758F"/>
    <w:rsid w:val="00227861"/>
    <w:rsid w:val="00230B61"/>
    <w:rsid w:val="00230DB0"/>
    <w:rsid w:val="00231767"/>
    <w:rsid w:val="00232B45"/>
    <w:rsid w:val="002333F0"/>
    <w:rsid w:val="0023448A"/>
    <w:rsid w:val="002344E3"/>
    <w:rsid w:val="00236213"/>
    <w:rsid w:val="00236474"/>
    <w:rsid w:val="00237214"/>
    <w:rsid w:val="00240D09"/>
    <w:rsid w:val="002429AD"/>
    <w:rsid w:val="00243655"/>
    <w:rsid w:val="00243BA9"/>
    <w:rsid w:val="00244A9A"/>
    <w:rsid w:val="00245529"/>
    <w:rsid w:val="002461BC"/>
    <w:rsid w:val="00247E92"/>
    <w:rsid w:val="00250EC5"/>
    <w:rsid w:val="00251241"/>
    <w:rsid w:val="00254D02"/>
    <w:rsid w:val="00255C9B"/>
    <w:rsid w:val="00261588"/>
    <w:rsid w:val="00261687"/>
    <w:rsid w:val="00261F3B"/>
    <w:rsid w:val="00262CA9"/>
    <w:rsid w:val="0026416D"/>
    <w:rsid w:val="0026479F"/>
    <w:rsid w:val="00264AAB"/>
    <w:rsid w:val="00264E4C"/>
    <w:rsid w:val="00264FC6"/>
    <w:rsid w:val="002659A3"/>
    <w:rsid w:val="0026708C"/>
    <w:rsid w:val="002671E9"/>
    <w:rsid w:val="0026792B"/>
    <w:rsid w:val="00270F3A"/>
    <w:rsid w:val="00271D13"/>
    <w:rsid w:val="0027250E"/>
    <w:rsid w:val="00272924"/>
    <w:rsid w:val="00272A8E"/>
    <w:rsid w:val="00272C93"/>
    <w:rsid w:val="00272F74"/>
    <w:rsid w:val="00273064"/>
    <w:rsid w:val="00273F0B"/>
    <w:rsid w:val="0027421A"/>
    <w:rsid w:val="00274EA0"/>
    <w:rsid w:val="00275359"/>
    <w:rsid w:val="00275507"/>
    <w:rsid w:val="002767BE"/>
    <w:rsid w:val="002816ED"/>
    <w:rsid w:val="00281C0C"/>
    <w:rsid w:val="002823BA"/>
    <w:rsid w:val="00282587"/>
    <w:rsid w:val="00283D56"/>
    <w:rsid w:val="00285589"/>
    <w:rsid w:val="002878CE"/>
    <w:rsid w:val="002879ED"/>
    <w:rsid w:val="00287BF2"/>
    <w:rsid w:val="00290679"/>
    <w:rsid w:val="0029088B"/>
    <w:rsid w:val="00290B65"/>
    <w:rsid w:val="00292769"/>
    <w:rsid w:val="00293AC2"/>
    <w:rsid w:val="00293E9A"/>
    <w:rsid w:val="00293EEA"/>
    <w:rsid w:val="0029504D"/>
    <w:rsid w:val="00296279"/>
    <w:rsid w:val="0029677D"/>
    <w:rsid w:val="002A0A59"/>
    <w:rsid w:val="002A0F01"/>
    <w:rsid w:val="002A1650"/>
    <w:rsid w:val="002A25D2"/>
    <w:rsid w:val="002A29C5"/>
    <w:rsid w:val="002A358A"/>
    <w:rsid w:val="002A3BD8"/>
    <w:rsid w:val="002A48E9"/>
    <w:rsid w:val="002A4F72"/>
    <w:rsid w:val="002A71D9"/>
    <w:rsid w:val="002A7AE1"/>
    <w:rsid w:val="002B18A6"/>
    <w:rsid w:val="002B25F0"/>
    <w:rsid w:val="002B2714"/>
    <w:rsid w:val="002B3257"/>
    <w:rsid w:val="002B33A9"/>
    <w:rsid w:val="002B3A00"/>
    <w:rsid w:val="002B3A8D"/>
    <w:rsid w:val="002B3DC1"/>
    <w:rsid w:val="002B40B4"/>
    <w:rsid w:val="002B439E"/>
    <w:rsid w:val="002B5E70"/>
    <w:rsid w:val="002B63BD"/>
    <w:rsid w:val="002C0961"/>
    <w:rsid w:val="002C2E5F"/>
    <w:rsid w:val="002C430C"/>
    <w:rsid w:val="002C517E"/>
    <w:rsid w:val="002C54D5"/>
    <w:rsid w:val="002C5AE4"/>
    <w:rsid w:val="002C6B0B"/>
    <w:rsid w:val="002D0637"/>
    <w:rsid w:val="002D25FA"/>
    <w:rsid w:val="002D4D37"/>
    <w:rsid w:val="002D56F1"/>
    <w:rsid w:val="002D5D19"/>
    <w:rsid w:val="002D6EA6"/>
    <w:rsid w:val="002D72E4"/>
    <w:rsid w:val="002D7479"/>
    <w:rsid w:val="002E0333"/>
    <w:rsid w:val="002E1A7A"/>
    <w:rsid w:val="002E1B26"/>
    <w:rsid w:val="002E1B42"/>
    <w:rsid w:val="002E2ACB"/>
    <w:rsid w:val="002E2B9F"/>
    <w:rsid w:val="002E3687"/>
    <w:rsid w:val="002E4005"/>
    <w:rsid w:val="002E499A"/>
    <w:rsid w:val="002E5465"/>
    <w:rsid w:val="002E6D74"/>
    <w:rsid w:val="002E6F76"/>
    <w:rsid w:val="002F024F"/>
    <w:rsid w:val="002F130D"/>
    <w:rsid w:val="002F229F"/>
    <w:rsid w:val="002F2984"/>
    <w:rsid w:val="002F68A6"/>
    <w:rsid w:val="002F79CB"/>
    <w:rsid w:val="002F7C66"/>
    <w:rsid w:val="00300A78"/>
    <w:rsid w:val="00300F2B"/>
    <w:rsid w:val="00300F50"/>
    <w:rsid w:val="00300F80"/>
    <w:rsid w:val="00302D14"/>
    <w:rsid w:val="003031ED"/>
    <w:rsid w:val="003041D9"/>
    <w:rsid w:val="00304B42"/>
    <w:rsid w:val="00304C64"/>
    <w:rsid w:val="00304D1B"/>
    <w:rsid w:val="00306193"/>
    <w:rsid w:val="00306CA8"/>
    <w:rsid w:val="00310125"/>
    <w:rsid w:val="00311BF4"/>
    <w:rsid w:val="0031333B"/>
    <w:rsid w:val="00314945"/>
    <w:rsid w:val="00314FB8"/>
    <w:rsid w:val="00315012"/>
    <w:rsid w:val="00315133"/>
    <w:rsid w:val="003157AD"/>
    <w:rsid w:val="003167A9"/>
    <w:rsid w:val="00317957"/>
    <w:rsid w:val="003201B5"/>
    <w:rsid w:val="00320B05"/>
    <w:rsid w:val="00320F7B"/>
    <w:rsid w:val="0032140F"/>
    <w:rsid w:val="0032181C"/>
    <w:rsid w:val="00322C98"/>
    <w:rsid w:val="003236A0"/>
    <w:rsid w:val="00323A15"/>
    <w:rsid w:val="00323FC5"/>
    <w:rsid w:val="003242EC"/>
    <w:rsid w:val="003243A6"/>
    <w:rsid w:val="00326FA4"/>
    <w:rsid w:val="003278DC"/>
    <w:rsid w:val="00327CA4"/>
    <w:rsid w:val="00327E03"/>
    <w:rsid w:val="003324AD"/>
    <w:rsid w:val="00332ADA"/>
    <w:rsid w:val="003344DA"/>
    <w:rsid w:val="003345D9"/>
    <w:rsid w:val="003348A0"/>
    <w:rsid w:val="00334A32"/>
    <w:rsid w:val="00336E4D"/>
    <w:rsid w:val="00337144"/>
    <w:rsid w:val="00342CE6"/>
    <w:rsid w:val="0034315D"/>
    <w:rsid w:val="00343C5D"/>
    <w:rsid w:val="00343E03"/>
    <w:rsid w:val="00343E5D"/>
    <w:rsid w:val="00345743"/>
    <w:rsid w:val="003475A9"/>
    <w:rsid w:val="00347FC2"/>
    <w:rsid w:val="00351872"/>
    <w:rsid w:val="0035403F"/>
    <w:rsid w:val="00354640"/>
    <w:rsid w:val="0035506C"/>
    <w:rsid w:val="003558D8"/>
    <w:rsid w:val="00355BAC"/>
    <w:rsid w:val="00355BF3"/>
    <w:rsid w:val="003564E3"/>
    <w:rsid w:val="00357762"/>
    <w:rsid w:val="0035798F"/>
    <w:rsid w:val="00357A89"/>
    <w:rsid w:val="00357B6C"/>
    <w:rsid w:val="00357C81"/>
    <w:rsid w:val="0036057F"/>
    <w:rsid w:val="00360AE4"/>
    <w:rsid w:val="00361FDA"/>
    <w:rsid w:val="00363047"/>
    <w:rsid w:val="0036350E"/>
    <w:rsid w:val="003639FE"/>
    <w:rsid w:val="00363AE0"/>
    <w:rsid w:val="00364D2B"/>
    <w:rsid w:val="00364DF1"/>
    <w:rsid w:val="003657F0"/>
    <w:rsid w:val="00365C2C"/>
    <w:rsid w:val="00365FB8"/>
    <w:rsid w:val="003660C1"/>
    <w:rsid w:val="0037014F"/>
    <w:rsid w:val="00370ECA"/>
    <w:rsid w:val="003727DD"/>
    <w:rsid w:val="00372A17"/>
    <w:rsid w:val="00372F41"/>
    <w:rsid w:val="00373188"/>
    <w:rsid w:val="0037446C"/>
    <w:rsid w:val="00374CAD"/>
    <w:rsid w:val="00375E78"/>
    <w:rsid w:val="00375EC9"/>
    <w:rsid w:val="0037640C"/>
    <w:rsid w:val="00376CC9"/>
    <w:rsid w:val="00376DE9"/>
    <w:rsid w:val="003775A5"/>
    <w:rsid w:val="0037760F"/>
    <w:rsid w:val="00377696"/>
    <w:rsid w:val="00377ADC"/>
    <w:rsid w:val="0038046D"/>
    <w:rsid w:val="003827BA"/>
    <w:rsid w:val="003857F9"/>
    <w:rsid w:val="00385D81"/>
    <w:rsid w:val="003871DB"/>
    <w:rsid w:val="00390132"/>
    <w:rsid w:val="00390A70"/>
    <w:rsid w:val="00391DC8"/>
    <w:rsid w:val="00393338"/>
    <w:rsid w:val="00393EAA"/>
    <w:rsid w:val="003A11B3"/>
    <w:rsid w:val="003A1615"/>
    <w:rsid w:val="003A179D"/>
    <w:rsid w:val="003A1B56"/>
    <w:rsid w:val="003A4B93"/>
    <w:rsid w:val="003A4DF0"/>
    <w:rsid w:val="003A5534"/>
    <w:rsid w:val="003A597D"/>
    <w:rsid w:val="003A5AC6"/>
    <w:rsid w:val="003A69D3"/>
    <w:rsid w:val="003B01CF"/>
    <w:rsid w:val="003B16EB"/>
    <w:rsid w:val="003B1799"/>
    <w:rsid w:val="003B1B23"/>
    <w:rsid w:val="003B2479"/>
    <w:rsid w:val="003B262D"/>
    <w:rsid w:val="003B2AB9"/>
    <w:rsid w:val="003B4498"/>
    <w:rsid w:val="003B48F7"/>
    <w:rsid w:val="003B4C6B"/>
    <w:rsid w:val="003B4DBD"/>
    <w:rsid w:val="003B7F7A"/>
    <w:rsid w:val="003C0004"/>
    <w:rsid w:val="003C09BB"/>
    <w:rsid w:val="003C15D4"/>
    <w:rsid w:val="003C205C"/>
    <w:rsid w:val="003C3BEB"/>
    <w:rsid w:val="003C4054"/>
    <w:rsid w:val="003C734E"/>
    <w:rsid w:val="003C74F6"/>
    <w:rsid w:val="003C780D"/>
    <w:rsid w:val="003D0327"/>
    <w:rsid w:val="003D0AED"/>
    <w:rsid w:val="003D1F45"/>
    <w:rsid w:val="003D2FC2"/>
    <w:rsid w:val="003D511E"/>
    <w:rsid w:val="003D51BA"/>
    <w:rsid w:val="003D5A58"/>
    <w:rsid w:val="003D63E9"/>
    <w:rsid w:val="003E0063"/>
    <w:rsid w:val="003E0D7D"/>
    <w:rsid w:val="003E1094"/>
    <w:rsid w:val="003E17F8"/>
    <w:rsid w:val="003E1ADA"/>
    <w:rsid w:val="003E247D"/>
    <w:rsid w:val="003E3218"/>
    <w:rsid w:val="003E3404"/>
    <w:rsid w:val="003E3408"/>
    <w:rsid w:val="003E3713"/>
    <w:rsid w:val="003E389C"/>
    <w:rsid w:val="003E46C9"/>
    <w:rsid w:val="003E4B3B"/>
    <w:rsid w:val="003E511B"/>
    <w:rsid w:val="003E5487"/>
    <w:rsid w:val="003E63EF"/>
    <w:rsid w:val="003E68F2"/>
    <w:rsid w:val="003E6D11"/>
    <w:rsid w:val="003E7575"/>
    <w:rsid w:val="003E7AC0"/>
    <w:rsid w:val="003F168F"/>
    <w:rsid w:val="003F2033"/>
    <w:rsid w:val="003F21B9"/>
    <w:rsid w:val="003F220E"/>
    <w:rsid w:val="003F247B"/>
    <w:rsid w:val="003F264F"/>
    <w:rsid w:val="003F3535"/>
    <w:rsid w:val="003F47E8"/>
    <w:rsid w:val="003F4FD3"/>
    <w:rsid w:val="003F5FE5"/>
    <w:rsid w:val="003F6AC2"/>
    <w:rsid w:val="003F6B47"/>
    <w:rsid w:val="003F6ECC"/>
    <w:rsid w:val="00401069"/>
    <w:rsid w:val="004019A2"/>
    <w:rsid w:val="00402DE9"/>
    <w:rsid w:val="0040389A"/>
    <w:rsid w:val="00403EEB"/>
    <w:rsid w:val="004040D4"/>
    <w:rsid w:val="0040476D"/>
    <w:rsid w:val="00406164"/>
    <w:rsid w:val="004117D2"/>
    <w:rsid w:val="00411BB5"/>
    <w:rsid w:val="00413119"/>
    <w:rsid w:val="00413BF6"/>
    <w:rsid w:val="00413FDB"/>
    <w:rsid w:val="004148A9"/>
    <w:rsid w:val="00414F48"/>
    <w:rsid w:val="004161A9"/>
    <w:rsid w:val="00416526"/>
    <w:rsid w:val="0041665F"/>
    <w:rsid w:val="00416689"/>
    <w:rsid w:val="004177E8"/>
    <w:rsid w:val="00417914"/>
    <w:rsid w:val="00420E53"/>
    <w:rsid w:val="00421736"/>
    <w:rsid w:val="0042175B"/>
    <w:rsid w:val="00421F72"/>
    <w:rsid w:val="004236C6"/>
    <w:rsid w:val="004251A7"/>
    <w:rsid w:val="00426AA8"/>
    <w:rsid w:val="00430A22"/>
    <w:rsid w:val="0043114E"/>
    <w:rsid w:val="00431155"/>
    <w:rsid w:val="00433F36"/>
    <w:rsid w:val="00435C5D"/>
    <w:rsid w:val="00435CE3"/>
    <w:rsid w:val="00435ED7"/>
    <w:rsid w:val="00436EAB"/>
    <w:rsid w:val="004377A5"/>
    <w:rsid w:val="004410CC"/>
    <w:rsid w:val="00441A86"/>
    <w:rsid w:val="00441F37"/>
    <w:rsid w:val="00443F76"/>
    <w:rsid w:val="00447024"/>
    <w:rsid w:val="00447296"/>
    <w:rsid w:val="0044772A"/>
    <w:rsid w:val="00450ECA"/>
    <w:rsid w:val="00452652"/>
    <w:rsid w:val="00454A54"/>
    <w:rsid w:val="00455255"/>
    <w:rsid w:val="004565C9"/>
    <w:rsid w:val="00457CF5"/>
    <w:rsid w:val="00460692"/>
    <w:rsid w:val="004607F1"/>
    <w:rsid w:val="004628C8"/>
    <w:rsid w:val="00462CEE"/>
    <w:rsid w:val="00463D47"/>
    <w:rsid w:val="0046478C"/>
    <w:rsid w:val="00464C3D"/>
    <w:rsid w:val="00465992"/>
    <w:rsid w:val="004661D1"/>
    <w:rsid w:val="00466ADC"/>
    <w:rsid w:val="0046740E"/>
    <w:rsid w:val="0047000B"/>
    <w:rsid w:val="004705F3"/>
    <w:rsid w:val="004712CD"/>
    <w:rsid w:val="004716FE"/>
    <w:rsid w:val="00472F1B"/>
    <w:rsid w:val="00473560"/>
    <w:rsid w:val="00473A53"/>
    <w:rsid w:val="004748BA"/>
    <w:rsid w:val="004766E3"/>
    <w:rsid w:val="0047768D"/>
    <w:rsid w:val="004808CD"/>
    <w:rsid w:val="00480BB9"/>
    <w:rsid w:val="00481BF7"/>
    <w:rsid w:val="00481F2B"/>
    <w:rsid w:val="004827B2"/>
    <w:rsid w:val="00483CEB"/>
    <w:rsid w:val="004846C7"/>
    <w:rsid w:val="00484D11"/>
    <w:rsid w:val="00484E24"/>
    <w:rsid w:val="00485959"/>
    <w:rsid w:val="004860E2"/>
    <w:rsid w:val="004879D8"/>
    <w:rsid w:val="00487B97"/>
    <w:rsid w:val="00490495"/>
    <w:rsid w:val="00491918"/>
    <w:rsid w:val="004919B6"/>
    <w:rsid w:val="004923F0"/>
    <w:rsid w:val="0049260C"/>
    <w:rsid w:val="00493354"/>
    <w:rsid w:val="004933C6"/>
    <w:rsid w:val="004933CF"/>
    <w:rsid w:val="004948C2"/>
    <w:rsid w:val="004951FE"/>
    <w:rsid w:val="004954E8"/>
    <w:rsid w:val="0049686D"/>
    <w:rsid w:val="00497644"/>
    <w:rsid w:val="00497CBB"/>
    <w:rsid w:val="004A13BA"/>
    <w:rsid w:val="004A22D4"/>
    <w:rsid w:val="004A2389"/>
    <w:rsid w:val="004A40AD"/>
    <w:rsid w:val="004A5789"/>
    <w:rsid w:val="004A5EB9"/>
    <w:rsid w:val="004A5F41"/>
    <w:rsid w:val="004A640F"/>
    <w:rsid w:val="004A695F"/>
    <w:rsid w:val="004B0871"/>
    <w:rsid w:val="004B0939"/>
    <w:rsid w:val="004B14F1"/>
    <w:rsid w:val="004B1FFB"/>
    <w:rsid w:val="004B2877"/>
    <w:rsid w:val="004B4842"/>
    <w:rsid w:val="004B5D85"/>
    <w:rsid w:val="004B5D9F"/>
    <w:rsid w:val="004B607F"/>
    <w:rsid w:val="004B72C5"/>
    <w:rsid w:val="004C06C7"/>
    <w:rsid w:val="004C12C0"/>
    <w:rsid w:val="004C1441"/>
    <w:rsid w:val="004C22AC"/>
    <w:rsid w:val="004C25C6"/>
    <w:rsid w:val="004C3EE7"/>
    <w:rsid w:val="004C41C8"/>
    <w:rsid w:val="004C4279"/>
    <w:rsid w:val="004C5D6E"/>
    <w:rsid w:val="004C5E9B"/>
    <w:rsid w:val="004C7DC9"/>
    <w:rsid w:val="004D03AD"/>
    <w:rsid w:val="004D0FDA"/>
    <w:rsid w:val="004D1531"/>
    <w:rsid w:val="004D27DC"/>
    <w:rsid w:val="004D2D1A"/>
    <w:rsid w:val="004D3E37"/>
    <w:rsid w:val="004D43C0"/>
    <w:rsid w:val="004D48F8"/>
    <w:rsid w:val="004D56D4"/>
    <w:rsid w:val="004D596F"/>
    <w:rsid w:val="004D647B"/>
    <w:rsid w:val="004D658A"/>
    <w:rsid w:val="004D672A"/>
    <w:rsid w:val="004D728A"/>
    <w:rsid w:val="004D7322"/>
    <w:rsid w:val="004E19FF"/>
    <w:rsid w:val="004E2995"/>
    <w:rsid w:val="004E2F18"/>
    <w:rsid w:val="004E3864"/>
    <w:rsid w:val="004E530D"/>
    <w:rsid w:val="004E534D"/>
    <w:rsid w:val="004E661B"/>
    <w:rsid w:val="004F139E"/>
    <w:rsid w:val="004F1E85"/>
    <w:rsid w:val="004F27E2"/>
    <w:rsid w:val="004F37AE"/>
    <w:rsid w:val="004F4042"/>
    <w:rsid w:val="004F459C"/>
    <w:rsid w:val="004F51BC"/>
    <w:rsid w:val="004F6A7C"/>
    <w:rsid w:val="004F6F25"/>
    <w:rsid w:val="004F7289"/>
    <w:rsid w:val="005003EA"/>
    <w:rsid w:val="0050067E"/>
    <w:rsid w:val="0050116C"/>
    <w:rsid w:val="0050124D"/>
    <w:rsid w:val="00502BE1"/>
    <w:rsid w:val="00503B8F"/>
    <w:rsid w:val="00505F11"/>
    <w:rsid w:val="005068F4"/>
    <w:rsid w:val="00510064"/>
    <w:rsid w:val="005107D5"/>
    <w:rsid w:val="005108B3"/>
    <w:rsid w:val="0051286B"/>
    <w:rsid w:val="00512AAE"/>
    <w:rsid w:val="005132A2"/>
    <w:rsid w:val="0051428E"/>
    <w:rsid w:val="005164D1"/>
    <w:rsid w:val="00517458"/>
    <w:rsid w:val="00517C1B"/>
    <w:rsid w:val="00517C99"/>
    <w:rsid w:val="005203F8"/>
    <w:rsid w:val="005209E7"/>
    <w:rsid w:val="00520DAD"/>
    <w:rsid w:val="00521490"/>
    <w:rsid w:val="005223D0"/>
    <w:rsid w:val="00522455"/>
    <w:rsid w:val="0052351B"/>
    <w:rsid w:val="005239A6"/>
    <w:rsid w:val="0052409C"/>
    <w:rsid w:val="00524C51"/>
    <w:rsid w:val="00525639"/>
    <w:rsid w:val="005278DC"/>
    <w:rsid w:val="00527A33"/>
    <w:rsid w:val="00527DAA"/>
    <w:rsid w:val="00527F83"/>
    <w:rsid w:val="005308EA"/>
    <w:rsid w:val="00530AF6"/>
    <w:rsid w:val="0053357E"/>
    <w:rsid w:val="00533900"/>
    <w:rsid w:val="00535A44"/>
    <w:rsid w:val="00537D99"/>
    <w:rsid w:val="00537DC0"/>
    <w:rsid w:val="00540C8B"/>
    <w:rsid w:val="00541179"/>
    <w:rsid w:val="00543F2E"/>
    <w:rsid w:val="00544C66"/>
    <w:rsid w:val="00545CD2"/>
    <w:rsid w:val="00546DA9"/>
    <w:rsid w:val="00547351"/>
    <w:rsid w:val="005475B2"/>
    <w:rsid w:val="0055166D"/>
    <w:rsid w:val="0055193E"/>
    <w:rsid w:val="00552F86"/>
    <w:rsid w:val="00553DEB"/>
    <w:rsid w:val="005558E1"/>
    <w:rsid w:val="00556466"/>
    <w:rsid w:val="00556686"/>
    <w:rsid w:val="00560622"/>
    <w:rsid w:val="00560FA6"/>
    <w:rsid w:val="00561E7D"/>
    <w:rsid w:val="00562E36"/>
    <w:rsid w:val="0056429C"/>
    <w:rsid w:val="00565147"/>
    <w:rsid w:val="00565861"/>
    <w:rsid w:val="00565B9D"/>
    <w:rsid w:val="00566051"/>
    <w:rsid w:val="005664A7"/>
    <w:rsid w:val="005677CE"/>
    <w:rsid w:val="00570887"/>
    <w:rsid w:val="00570AF4"/>
    <w:rsid w:val="005712D2"/>
    <w:rsid w:val="00571E75"/>
    <w:rsid w:val="0057255A"/>
    <w:rsid w:val="005745BD"/>
    <w:rsid w:val="00574684"/>
    <w:rsid w:val="00574A92"/>
    <w:rsid w:val="00575375"/>
    <w:rsid w:val="0057626B"/>
    <w:rsid w:val="0057639D"/>
    <w:rsid w:val="00577333"/>
    <w:rsid w:val="00577353"/>
    <w:rsid w:val="0058088F"/>
    <w:rsid w:val="00580EC8"/>
    <w:rsid w:val="0058218E"/>
    <w:rsid w:val="00582781"/>
    <w:rsid w:val="0058313F"/>
    <w:rsid w:val="00583A32"/>
    <w:rsid w:val="005845FA"/>
    <w:rsid w:val="005846ED"/>
    <w:rsid w:val="00584E7F"/>
    <w:rsid w:val="00584EB6"/>
    <w:rsid w:val="00584F7D"/>
    <w:rsid w:val="0058621E"/>
    <w:rsid w:val="0058679C"/>
    <w:rsid w:val="005868FD"/>
    <w:rsid w:val="00590017"/>
    <w:rsid w:val="0059264E"/>
    <w:rsid w:val="005934E0"/>
    <w:rsid w:val="00595615"/>
    <w:rsid w:val="005958C0"/>
    <w:rsid w:val="00597703"/>
    <w:rsid w:val="005979C5"/>
    <w:rsid w:val="005A00C8"/>
    <w:rsid w:val="005A0535"/>
    <w:rsid w:val="005A0591"/>
    <w:rsid w:val="005A17F1"/>
    <w:rsid w:val="005A21BE"/>
    <w:rsid w:val="005A42C0"/>
    <w:rsid w:val="005A50E7"/>
    <w:rsid w:val="005A5285"/>
    <w:rsid w:val="005A5979"/>
    <w:rsid w:val="005A5D13"/>
    <w:rsid w:val="005A6901"/>
    <w:rsid w:val="005A7247"/>
    <w:rsid w:val="005A7B7C"/>
    <w:rsid w:val="005B04F7"/>
    <w:rsid w:val="005B0F53"/>
    <w:rsid w:val="005B17F7"/>
    <w:rsid w:val="005B1EA3"/>
    <w:rsid w:val="005B26B2"/>
    <w:rsid w:val="005B2D52"/>
    <w:rsid w:val="005B31EC"/>
    <w:rsid w:val="005B3511"/>
    <w:rsid w:val="005B7E81"/>
    <w:rsid w:val="005C2335"/>
    <w:rsid w:val="005C59A3"/>
    <w:rsid w:val="005D03EF"/>
    <w:rsid w:val="005D0592"/>
    <w:rsid w:val="005D05C8"/>
    <w:rsid w:val="005D0F5A"/>
    <w:rsid w:val="005D214C"/>
    <w:rsid w:val="005D2B11"/>
    <w:rsid w:val="005D306F"/>
    <w:rsid w:val="005D6BE4"/>
    <w:rsid w:val="005D7D5F"/>
    <w:rsid w:val="005E259C"/>
    <w:rsid w:val="005E3813"/>
    <w:rsid w:val="005E4027"/>
    <w:rsid w:val="005E43C7"/>
    <w:rsid w:val="005E45D9"/>
    <w:rsid w:val="005E5AB9"/>
    <w:rsid w:val="005E6069"/>
    <w:rsid w:val="005E652A"/>
    <w:rsid w:val="005E6B18"/>
    <w:rsid w:val="005E6B69"/>
    <w:rsid w:val="005E7CBA"/>
    <w:rsid w:val="005F283A"/>
    <w:rsid w:val="005F3E6F"/>
    <w:rsid w:val="005F3F46"/>
    <w:rsid w:val="005F49FB"/>
    <w:rsid w:val="005F55DD"/>
    <w:rsid w:val="005F5954"/>
    <w:rsid w:val="005F5F1E"/>
    <w:rsid w:val="00602EB4"/>
    <w:rsid w:val="006035EC"/>
    <w:rsid w:val="006044F9"/>
    <w:rsid w:val="0060452F"/>
    <w:rsid w:val="00604802"/>
    <w:rsid w:val="00604E39"/>
    <w:rsid w:val="006058BA"/>
    <w:rsid w:val="00610065"/>
    <w:rsid w:val="0061173B"/>
    <w:rsid w:val="00611BD4"/>
    <w:rsid w:val="00611DDD"/>
    <w:rsid w:val="00612117"/>
    <w:rsid w:val="0061410C"/>
    <w:rsid w:val="00615E1F"/>
    <w:rsid w:val="006164D6"/>
    <w:rsid w:val="00616B18"/>
    <w:rsid w:val="0061704C"/>
    <w:rsid w:val="00617A89"/>
    <w:rsid w:val="00617D8C"/>
    <w:rsid w:val="00620313"/>
    <w:rsid w:val="00620C18"/>
    <w:rsid w:val="00621ADB"/>
    <w:rsid w:val="0062284E"/>
    <w:rsid w:val="0062609E"/>
    <w:rsid w:val="006265D6"/>
    <w:rsid w:val="00630E2F"/>
    <w:rsid w:val="00631047"/>
    <w:rsid w:val="00631F8C"/>
    <w:rsid w:val="006322BD"/>
    <w:rsid w:val="00634FAD"/>
    <w:rsid w:val="00634FDD"/>
    <w:rsid w:val="006357DE"/>
    <w:rsid w:val="00637340"/>
    <w:rsid w:val="006404AB"/>
    <w:rsid w:val="0064246A"/>
    <w:rsid w:val="00644E97"/>
    <w:rsid w:val="00647D60"/>
    <w:rsid w:val="00647DB7"/>
    <w:rsid w:val="00652477"/>
    <w:rsid w:val="00652529"/>
    <w:rsid w:val="00653317"/>
    <w:rsid w:val="00656A64"/>
    <w:rsid w:val="00656AC7"/>
    <w:rsid w:val="00660F59"/>
    <w:rsid w:val="0066334C"/>
    <w:rsid w:val="0066398B"/>
    <w:rsid w:val="00663BF3"/>
    <w:rsid w:val="0066465F"/>
    <w:rsid w:val="00666091"/>
    <w:rsid w:val="00666C80"/>
    <w:rsid w:val="00667174"/>
    <w:rsid w:val="00667B75"/>
    <w:rsid w:val="00670E9B"/>
    <w:rsid w:val="006713F6"/>
    <w:rsid w:val="00671B76"/>
    <w:rsid w:val="006735DB"/>
    <w:rsid w:val="00674A39"/>
    <w:rsid w:val="00674AB7"/>
    <w:rsid w:val="0067547B"/>
    <w:rsid w:val="00675956"/>
    <w:rsid w:val="00676163"/>
    <w:rsid w:val="00680C0E"/>
    <w:rsid w:val="00681CA5"/>
    <w:rsid w:val="006825A7"/>
    <w:rsid w:val="00684050"/>
    <w:rsid w:val="00684318"/>
    <w:rsid w:val="00684E7B"/>
    <w:rsid w:val="00685485"/>
    <w:rsid w:val="006863E2"/>
    <w:rsid w:val="00687070"/>
    <w:rsid w:val="006911DA"/>
    <w:rsid w:val="006925D5"/>
    <w:rsid w:val="00692DCA"/>
    <w:rsid w:val="006945A7"/>
    <w:rsid w:val="0069562B"/>
    <w:rsid w:val="0069570D"/>
    <w:rsid w:val="00695B3D"/>
    <w:rsid w:val="006975B5"/>
    <w:rsid w:val="006A0BB6"/>
    <w:rsid w:val="006A0DB5"/>
    <w:rsid w:val="006A0DCA"/>
    <w:rsid w:val="006A13F6"/>
    <w:rsid w:val="006A1877"/>
    <w:rsid w:val="006A1ED1"/>
    <w:rsid w:val="006A201B"/>
    <w:rsid w:val="006A2696"/>
    <w:rsid w:val="006A26B0"/>
    <w:rsid w:val="006A3403"/>
    <w:rsid w:val="006A4E04"/>
    <w:rsid w:val="006A65D3"/>
    <w:rsid w:val="006A66E2"/>
    <w:rsid w:val="006A6D46"/>
    <w:rsid w:val="006A6E81"/>
    <w:rsid w:val="006A75EF"/>
    <w:rsid w:val="006A7B22"/>
    <w:rsid w:val="006B1390"/>
    <w:rsid w:val="006B267D"/>
    <w:rsid w:val="006B26B6"/>
    <w:rsid w:val="006B2F05"/>
    <w:rsid w:val="006B337A"/>
    <w:rsid w:val="006B365E"/>
    <w:rsid w:val="006B3831"/>
    <w:rsid w:val="006B390A"/>
    <w:rsid w:val="006B45C5"/>
    <w:rsid w:val="006B476D"/>
    <w:rsid w:val="006B4A37"/>
    <w:rsid w:val="006B56FA"/>
    <w:rsid w:val="006B72FB"/>
    <w:rsid w:val="006B73FF"/>
    <w:rsid w:val="006C02C7"/>
    <w:rsid w:val="006C05F6"/>
    <w:rsid w:val="006C0621"/>
    <w:rsid w:val="006C06D0"/>
    <w:rsid w:val="006C1444"/>
    <w:rsid w:val="006C1CDD"/>
    <w:rsid w:val="006C230B"/>
    <w:rsid w:val="006C3287"/>
    <w:rsid w:val="006C3892"/>
    <w:rsid w:val="006C4057"/>
    <w:rsid w:val="006C4289"/>
    <w:rsid w:val="006C52EA"/>
    <w:rsid w:val="006C6D94"/>
    <w:rsid w:val="006C7979"/>
    <w:rsid w:val="006D04BF"/>
    <w:rsid w:val="006D07A9"/>
    <w:rsid w:val="006D45A2"/>
    <w:rsid w:val="006D4DFC"/>
    <w:rsid w:val="006D66F3"/>
    <w:rsid w:val="006D6DF7"/>
    <w:rsid w:val="006D72B4"/>
    <w:rsid w:val="006D7F05"/>
    <w:rsid w:val="006E2561"/>
    <w:rsid w:val="006E261D"/>
    <w:rsid w:val="006E270E"/>
    <w:rsid w:val="006E3A03"/>
    <w:rsid w:val="006E427E"/>
    <w:rsid w:val="006E47F4"/>
    <w:rsid w:val="006E503A"/>
    <w:rsid w:val="006E6EFF"/>
    <w:rsid w:val="006E7B7B"/>
    <w:rsid w:val="006F0EAA"/>
    <w:rsid w:val="006F10C4"/>
    <w:rsid w:val="006F116B"/>
    <w:rsid w:val="006F3821"/>
    <w:rsid w:val="006F3A46"/>
    <w:rsid w:val="006F5420"/>
    <w:rsid w:val="006F5924"/>
    <w:rsid w:val="006F66F9"/>
    <w:rsid w:val="006F6F1B"/>
    <w:rsid w:val="006F70AC"/>
    <w:rsid w:val="006F7706"/>
    <w:rsid w:val="006F772C"/>
    <w:rsid w:val="006F77E2"/>
    <w:rsid w:val="006F7AE1"/>
    <w:rsid w:val="007028D0"/>
    <w:rsid w:val="00703289"/>
    <w:rsid w:val="00703E13"/>
    <w:rsid w:val="007047AE"/>
    <w:rsid w:val="007049E9"/>
    <w:rsid w:val="00704E74"/>
    <w:rsid w:val="00706A4D"/>
    <w:rsid w:val="00707217"/>
    <w:rsid w:val="00710471"/>
    <w:rsid w:val="00710666"/>
    <w:rsid w:val="00710759"/>
    <w:rsid w:val="00711B18"/>
    <w:rsid w:val="007121A6"/>
    <w:rsid w:val="0071321C"/>
    <w:rsid w:val="007137A1"/>
    <w:rsid w:val="007137A8"/>
    <w:rsid w:val="007143EC"/>
    <w:rsid w:val="007155A3"/>
    <w:rsid w:val="00716626"/>
    <w:rsid w:val="00716D50"/>
    <w:rsid w:val="007176B7"/>
    <w:rsid w:val="007177EB"/>
    <w:rsid w:val="00721102"/>
    <w:rsid w:val="00721E1D"/>
    <w:rsid w:val="00721FC3"/>
    <w:rsid w:val="00722947"/>
    <w:rsid w:val="00723330"/>
    <w:rsid w:val="00725502"/>
    <w:rsid w:val="00725DEF"/>
    <w:rsid w:val="00730CFC"/>
    <w:rsid w:val="007319FF"/>
    <w:rsid w:val="00731EC5"/>
    <w:rsid w:val="00733F6B"/>
    <w:rsid w:val="00735486"/>
    <w:rsid w:val="007354FA"/>
    <w:rsid w:val="007361DC"/>
    <w:rsid w:val="007407C3"/>
    <w:rsid w:val="00740E4F"/>
    <w:rsid w:val="00741974"/>
    <w:rsid w:val="00742AAE"/>
    <w:rsid w:val="00744218"/>
    <w:rsid w:val="0074601D"/>
    <w:rsid w:val="00746154"/>
    <w:rsid w:val="00746C39"/>
    <w:rsid w:val="007473E1"/>
    <w:rsid w:val="00747912"/>
    <w:rsid w:val="00747B08"/>
    <w:rsid w:val="00747BA5"/>
    <w:rsid w:val="00751EB4"/>
    <w:rsid w:val="00752A23"/>
    <w:rsid w:val="007535E3"/>
    <w:rsid w:val="007539FB"/>
    <w:rsid w:val="00753B6C"/>
    <w:rsid w:val="007540FF"/>
    <w:rsid w:val="007541B6"/>
    <w:rsid w:val="0075435C"/>
    <w:rsid w:val="007552BE"/>
    <w:rsid w:val="00757427"/>
    <w:rsid w:val="00761C14"/>
    <w:rsid w:val="007625B5"/>
    <w:rsid w:val="00762696"/>
    <w:rsid w:val="00762EA4"/>
    <w:rsid w:val="007634E7"/>
    <w:rsid w:val="00763F71"/>
    <w:rsid w:val="007644DD"/>
    <w:rsid w:val="0076713A"/>
    <w:rsid w:val="00770E96"/>
    <w:rsid w:val="00771C2B"/>
    <w:rsid w:val="007722F4"/>
    <w:rsid w:val="00772B91"/>
    <w:rsid w:val="00773223"/>
    <w:rsid w:val="007732AD"/>
    <w:rsid w:val="00774393"/>
    <w:rsid w:val="00774D7B"/>
    <w:rsid w:val="00775134"/>
    <w:rsid w:val="0077553E"/>
    <w:rsid w:val="00780C12"/>
    <w:rsid w:val="00783F39"/>
    <w:rsid w:val="00784327"/>
    <w:rsid w:val="007849B3"/>
    <w:rsid w:val="00790FD8"/>
    <w:rsid w:val="00792EA3"/>
    <w:rsid w:val="007945BD"/>
    <w:rsid w:val="007950FF"/>
    <w:rsid w:val="00795847"/>
    <w:rsid w:val="007961CC"/>
    <w:rsid w:val="00797D9B"/>
    <w:rsid w:val="007A02E0"/>
    <w:rsid w:val="007A09C4"/>
    <w:rsid w:val="007A0DB7"/>
    <w:rsid w:val="007A228C"/>
    <w:rsid w:val="007A2F3C"/>
    <w:rsid w:val="007A3B6C"/>
    <w:rsid w:val="007A456B"/>
    <w:rsid w:val="007A483C"/>
    <w:rsid w:val="007A4C07"/>
    <w:rsid w:val="007A4C42"/>
    <w:rsid w:val="007A4D7A"/>
    <w:rsid w:val="007A5842"/>
    <w:rsid w:val="007B0CFE"/>
    <w:rsid w:val="007B1FBC"/>
    <w:rsid w:val="007B2750"/>
    <w:rsid w:val="007B2DFF"/>
    <w:rsid w:val="007B2FF1"/>
    <w:rsid w:val="007B324F"/>
    <w:rsid w:val="007B4FE5"/>
    <w:rsid w:val="007B5CE5"/>
    <w:rsid w:val="007B7DA8"/>
    <w:rsid w:val="007C08FE"/>
    <w:rsid w:val="007C14FF"/>
    <w:rsid w:val="007C17CB"/>
    <w:rsid w:val="007C2E09"/>
    <w:rsid w:val="007C34D1"/>
    <w:rsid w:val="007C4250"/>
    <w:rsid w:val="007C52B8"/>
    <w:rsid w:val="007C5639"/>
    <w:rsid w:val="007C5F13"/>
    <w:rsid w:val="007C65F4"/>
    <w:rsid w:val="007C6BA3"/>
    <w:rsid w:val="007C7171"/>
    <w:rsid w:val="007D0477"/>
    <w:rsid w:val="007D05BF"/>
    <w:rsid w:val="007D1BA8"/>
    <w:rsid w:val="007D2A81"/>
    <w:rsid w:val="007D2F1F"/>
    <w:rsid w:val="007D321B"/>
    <w:rsid w:val="007D4617"/>
    <w:rsid w:val="007D607E"/>
    <w:rsid w:val="007D67EF"/>
    <w:rsid w:val="007E0A47"/>
    <w:rsid w:val="007E2405"/>
    <w:rsid w:val="007E30F3"/>
    <w:rsid w:val="007E3555"/>
    <w:rsid w:val="007E42BF"/>
    <w:rsid w:val="007E4EDF"/>
    <w:rsid w:val="007E5809"/>
    <w:rsid w:val="007E7598"/>
    <w:rsid w:val="007E7BB7"/>
    <w:rsid w:val="007F05E6"/>
    <w:rsid w:val="007F0F63"/>
    <w:rsid w:val="007F20F7"/>
    <w:rsid w:val="007F2208"/>
    <w:rsid w:val="007F2351"/>
    <w:rsid w:val="007F2BCA"/>
    <w:rsid w:val="007F2FAC"/>
    <w:rsid w:val="007F2FEB"/>
    <w:rsid w:val="007F319E"/>
    <w:rsid w:val="007F37E7"/>
    <w:rsid w:val="007F4FE1"/>
    <w:rsid w:val="007F598A"/>
    <w:rsid w:val="00801649"/>
    <w:rsid w:val="00801C1E"/>
    <w:rsid w:val="00802532"/>
    <w:rsid w:val="00802587"/>
    <w:rsid w:val="00803034"/>
    <w:rsid w:val="00804669"/>
    <w:rsid w:val="008058D2"/>
    <w:rsid w:val="008058D4"/>
    <w:rsid w:val="00806198"/>
    <w:rsid w:val="008079DB"/>
    <w:rsid w:val="00807D79"/>
    <w:rsid w:val="008112C9"/>
    <w:rsid w:val="00811DAE"/>
    <w:rsid w:val="00814756"/>
    <w:rsid w:val="00814F61"/>
    <w:rsid w:val="0081516E"/>
    <w:rsid w:val="00815F9D"/>
    <w:rsid w:val="00816D1E"/>
    <w:rsid w:val="0082010E"/>
    <w:rsid w:val="0082019C"/>
    <w:rsid w:val="00821627"/>
    <w:rsid w:val="00823737"/>
    <w:rsid w:val="00824FDE"/>
    <w:rsid w:val="008256E5"/>
    <w:rsid w:val="00826539"/>
    <w:rsid w:val="00830595"/>
    <w:rsid w:val="008309D2"/>
    <w:rsid w:val="00831944"/>
    <w:rsid w:val="00831D7F"/>
    <w:rsid w:val="00831D8D"/>
    <w:rsid w:val="00832441"/>
    <w:rsid w:val="00832883"/>
    <w:rsid w:val="00834797"/>
    <w:rsid w:val="00834DFC"/>
    <w:rsid w:val="008350EC"/>
    <w:rsid w:val="008355B8"/>
    <w:rsid w:val="00836027"/>
    <w:rsid w:val="00836373"/>
    <w:rsid w:val="00836461"/>
    <w:rsid w:val="0083684E"/>
    <w:rsid w:val="00836C9B"/>
    <w:rsid w:val="00837FA4"/>
    <w:rsid w:val="0084040D"/>
    <w:rsid w:val="00840A13"/>
    <w:rsid w:val="00840EC6"/>
    <w:rsid w:val="008410ED"/>
    <w:rsid w:val="008416E1"/>
    <w:rsid w:val="0084217A"/>
    <w:rsid w:val="008423B2"/>
    <w:rsid w:val="00842404"/>
    <w:rsid w:val="00842C9E"/>
    <w:rsid w:val="00842D29"/>
    <w:rsid w:val="00843099"/>
    <w:rsid w:val="008434D2"/>
    <w:rsid w:val="00843655"/>
    <w:rsid w:val="00844688"/>
    <w:rsid w:val="00844D26"/>
    <w:rsid w:val="00845CF7"/>
    <w:rsid w:val="0084638B"/>
    <w:rsid w:val="00846947"/>
    <w:rsid w:val="00846B25"/>
    <w:rsid w:val="00846BAE"/>
    <w:rsid w:val="00850C65"/>
    <w:rsid w:val="00851BAC"/>
    <w:rsid w:val="00852ADD"/>
    <w:rsid w:val="00854FFD"/>
    <w:rsid w:val="00856DFD"/>
    <w:rsid w:val="0086045D"/>
    <w:rsid w:val="008612D5"/>
    <w:rsid w:val="00862329"/>
    <w:rsid w:val="00862B75"/>
    <w:rsid w:val="0086304B"/>
    <w:rsid w:val="008637A6"/>
    <w:rsid w:val="0086383B"/>
    <w:rsid w:val="00864C47"/>
    <w:rsid w:val="00865C59"/>
    <w:rsid w:val="00865ED8"/>
    <w:rsid w:val="008663BD"/>
    <w:rsid w:val="00866B27"/>
    <w:rsid w:val="00866E77"/>
    <w:rsid w:val="00866FB9"/>
    <w:rsid w:val="008674C1"/>
    <w:rsid w:val="00867CFC"/>
    <w:rsid w:val="00870339"/>
    <w:rsid w:val="0087052C"/>
    <w:rsid w:val="00872194"/>
    <w:rsid w:val="008726A0"/>
    <w:rsid w:val="00873638"/>
    <w:rsid w:val="00873988"/>
    <w:rsid w:val="008750EF"/>
    <w:rsid w:val="008759E8"/>
    <w:rsid w:val="00875A5D"/>
    <w:rsid w:val="00875D50"/>
    <w:rsid w:val="00876186"/>
    <w:rsid w:val="008769FC"/>
    <w:rsid w:val="008770FC"/>
    <w:rsid w:val="00877C77"/>
    <w:rsid w:val="00877E39"/>
    <w:rsid w:val="00880102"/>
    <w:rsid w:val="00880228"/>
    <w:rsid w:val="00880B32"/>
    <w:rsid w:val="00883025"/>
    <w:rsid w:val="00883556"/>
    <w:rsid w:val="00884F7D"/>
    <w:rsid w:val="0088582E"/>
    <w:rsid w:val="00885AE8"/>
    <w:rsid w:val="008865D3"/>
    <w:rsid w:val="008867A6"/>
    <w:rsid w:val="00891011"/>
    <w:rsid w:val="00892529"/>
    <w:rsid w:val="008927E5"/>
    <w:rsid w:val="00892DD6"/>
    <w:rsid w:val="00893C77"/>
    <w:rsid w:val="0089459F"/>
    <w:rsid w:val="00895134"/>
    <w:rsid w:val="00895707"/>
    <w:rsid w:val="00896161"/>
    <w:rsid w:val="008967BE"/>
    <w:rsid w:val="008A0E00"/>
    <w:rsid w:val="008A1F7A"/>
    <w:rsid w:val="008A262C"/>
    <w:rsid w:val="008A2896"/>
    <w:rsid w:val="008A2EC7"/>
    <w:rsid w:val="008A3501"/>
    <w:rsid w:val="008A3698"/>
    <w:rsid w:val="008A54A4"/>
    <w:rsid w:val="008A66D6"/>
    <w:rsid w:val="008A6A43"/>
    <w:rsid w:val="008A727A"/>
    <w:rsid w:val="008B0E0F"/>
    <w:rsid w:val="008B13DF"/>
    <w:rsid w:val="008B17CE"/>
    <w:rsid w:val="008B186F"/>
    <w:rsid w:val="008B275C"/>
    <w:rsid w:val="008B2AF1"/>
    <w:rsid w:val="008B2D2B"/>
    <w:rsid w:val="008B2FD0"/>
    <w:rsid w:val="008B3044"/>
    <w:rsid w:val="008B6CAF"/>
    <w:rsid w:val="008B705A"/>
    <w:rsid w:val="008B732B"/>
    <w:rsid w:val="008B7543"/>
    <w:rsid w:val="008C07D8"/>
    <w:rsid w:val="008C29FF"/>
    <w:rsid w:val="008C2FCD"/>
    <w:rsid w:val="008C625A"/>
    <w:rsid w:val="008C67A3"/>
    <w:rsid w:val="008D1826"/>
    <w:rsid w:val="008D1961"/>
    <w:rsid w:val="008D2097"/>
    <w:rsid w:val="008D3CCB"/>
    <w:rsid w:val="008D4CEA"/>
    <w:rsid w:val="008D5968"/>
    <w:rsid w:val="008D7180"/>
    <w:rsid w:val="008E0A98"/>
    <w:rsid w:val="008E1089"/>
    <w:rsid w:val="008E13B2"/>
    <w:rsid w:val="008E2797"/>
    <w:rsid w:val="008E29D9"/>
    <w:rsid w:val="008E3E59"/>
    <w:rsid w:val="008E5B11"/>
    <w:rsid w:val="008E5E5D"/>
    <w:rsid w:val="008E6738"/>
    <w:rsid w:val="008F051C"/>
    <w:rsid w:val="008F075C"/>
    <w:rsid w:val="008F1128"/>
    <w:rsid w:val="008F1163"/>
    <w:rsid w:val="008F1EB3"/>
    <w:rsid w:val="008F23B5"/>
    <w:rsid w:val="008F2D6E"/>
    <w:rsid w:val="008F2DB2"/>
    <w:rsid w:val="008F33D2"/>
    <w:rsid w:val="008F530E"/>
    <w:rsid w:val="008F6336"/>
    <w:rsid w:val="008F6DD2"/>
    <w:rsid w:val="008F78F7"/>
    <w:rsid w:val="009010A6"/>
    <w:rsid w:val="009013EC"/>
    <w:rsid w:val="00901B10"/>
    <w:rsid w:val="00902D5F"/>
    <w:rsid w:val="00903064"/>
    <w:rsid w:val="00903C01"/>
    <w:rsid w:val="0090400D"/>
    <w:rsid w:val="00904142"/>
    <w:rsid w:val="00906228"/>
    <w:rsid w:val="00906869"/>
    <w:rsid w:val="009068F4"/>
    <w:rsid w:val="00907E2A"/>
    <w:rsid w:val="009106E4"/>
    <w:rsid w:val="00910957"/>
    <w:rsid w:val="009118CA"/>
    <w:rsid w:val="00911E3F"/>
    <w:rsid w:val="00914DF6"/>
    <w:rsid w:val="009156E2"/>
    <w:rsid w:val="00915AC1"/>
    <w:rsid w:val="00915C46"/>
    <w:rsid w:val="00917534"/>
    <w:rsid w:val="0091784A"/>
    <w:rsid w:val="00917A1C"/>
    <w:rsid w:val="0092062D"/>
    <w:rsid w:val="009216FE"/>
    <w:rsid w:val="00921AF6"/>
    <w:rsid w:val="00921B37"/>
    <w:rsid w:val="00922D84"/>
    <w:rsid w:val="00922EE2"/>
    <w:rsid w:val="00923CE5"/>
    <w:rsid w:val="009255B6"/>
    <w:rsid w:val="00926B08"/>
    <w:rsid w:val="009270EB"/>
    <w:rsid w:val="00927A1A"/>
    <w:rsid w:val="00930A6C"/>
    <w:rsid w:val="00930F93"/>
    <w:rsid w:val="009310F3"/>
    <w:rsid w:val="00931789"/>
    <w:rsid w:val="00931B22"/>
    <w:rsid w:val="00931D12"/>
    <w:rsid w:val="00931EA3"/>
    <w:rsid w:val="00931F58"/>
    <w:rsid w:val="00932601"/>
    <w:rsid w:val="00932657"/>
    <w:rsid w:val="00932B0B"/>
    <w:rsid w:val="00935BEC"/>
    <w:rsid w:val="00936787"/>
    <w:rsid w:val="009367F4"/>
    <w:rsid w:val="00936837"/>
    <w:rsid w:val="00936E5E"/>
    <w:rsid w:val="00940016"/>
    <w:rsid w:val="0094039C"/>
    <w:rsid w:val="00940EDB"/>
    <w:rsid w:val="009422C5"/>
    <w:rsid w:val="00942EAC"/>
    <w:rsid w:val="00944A40"/>
    <w:rsid w:val="009451F8"/>
    <w:rsid w:val="00945F20"/>
    <w:rsid w:val="00952DB1"/>
    <w:rsid w:val="00953D26"/>
    <w:rsid w:val="009554C5"/>
    <w:rsid w:val="00955B21"/>
    <w:rsid w:val="00955EDD"/>
    <w:rsid w:val="00961578"/>
    <w:rsid w:val="00961C0A"/>
    <w:rsid w:val="00961DB8"/>
    <w:rsid w:val="00962D2C"/>
    <w:rsid w:val="00963500"/>
    <w:rsid w:val="00964D8E"/>
    <w:rsid w:val="009651BA"/>
    <w:rsid w:val="00967E2F"/>
    <w:rsid w:val="00967F9F"/>
    <w:rsid w:val="00970AE9"/>
    <w:rsid w:val="009710FA"/>
    <w:rsid w:val="009720D7"/>
    <w:rsid w:val="0097253E"/>
    <w:rsid w:val="00973035"/>
    <w:rsid w:val="009742C3"/>
    <w:rsid w:val="00974BE5"/>
    <w:rsid w:val="009770B2"/>
    <w:rsid w:val="009772A2"/>
    <w:rsid w:val="00977520"/>
    <w:rsid w:val="0097770A"/>
    <w:rsid w:val="00977771"/>
    <w:rsid w:val="00981811"/>
    <w:rsid w:val="00981AA3"/>
    <w:rsid w:val="009820DD"/>
    <w:rsid w:val="0098231F"/>
    <w:rsid w:val="00982BC5"/>
    <w:rsid w:val="00983134"/>
    <w:rsid w:val="00984276"/>
    <w:rsid w:val="00984A7D"/>
    <w:rsid w:val="00986430"/>
    <w:rsid w:val="00986948"/>
    <w:rsid w:val="00987285"/>
    <w:rsid w:val="00987E5A"/>
    <w:rsid w:val="009939A4"/>
    <w:rsid w:val="00994AA9"/>
    <w:rsid w:val="00994CAC"/>
    <w:rsid w:val="009950A0"/>
    <w:rsid w:val="00995958"/>
    <w:rsid w:val="009960AE"/>
    <w:rsid w:val="00996B43"/>
    <w:rsid w:val="00996E64"/>
    <w:rsid w:val="00997217"/>
    <w:rsid w:val="00997403"/>
    <w:rsid w:val="00997968"/>
    <w:rsid w:val="00997B2D"/>
    <w:rsid w:val="009A0CC9"/>
    <w:rsid w:val="009A1EFE"/>
    <w:rsid w:val="009A3D51"/>
    <w:rsid w:val="009A3F1F"/>
    <w:rsid w:val="009A624E"/>
    <w:rsid w:val="009B0477"/>
    <w:rsid w:val="009B0670"/>
    <w:rsid w:val="009B1BB3"/>
    <w:rsid w:val="009B1D1B"/>
    <w:rsid w:val="009B1FF0"/>
    <w:rsid w:val="009B23CB"/>
    <w:rsid w:val="009B4560"/>
    <w:rsid w:val="009B4DF2"/>
    <w:rsid w:val="009B6FD0"/>
    <w:rsid w:val="009B7EF6"/>
    <w:rsid w:val="009C0D2A"/>
    <w:rsid w:val="009C3443"/>
    <w:rsid w:val="009C4402"/>
    <w:rsid w:val="009C453E"/>
    <w:rsid w:val="009C4F22"/>
    <w:rsid w:val="009C5441"/>
    <w:rsid w:val="009C579E"/>
    <w:rsid w:val="009C6062"/>
    <w:rsid w:val="009D034F"/>
    <w:rsid w:val="009D16CC"/>
    <w:rsid w:val="009D22FF"/>
    <w:rsid w:val="009D287B"/>
    <w:rsid w:val="009D74A2"/>
    <w:rsid w:val="009D77AD"/>
    <w:rsid w:val="009D7AC2"/>
    <w:rsid w:val="009E21C2"/>
    <w:rsid w:val="009E3265"/>
    <w:rsid w:val="009E3483"/>
    <w:rsid w:val="009E4DCB"/>
    <w:rsid w:val="009E4E34"/>
    <w:rsid w:val="009E53D0"/>
    <w:rsid w:val="009E583F"/>
    <w:rsid w:val="009E5FF6"/>
    <w:rsid w:val="009E670A"/>
    <w:rsid w:val="009E6D28"/>
    <w:rsid w:val="009E71A4"/>
    <w:rsid w:val="009E744E"/>
    <w:rsid w:val="009E7F15"/>
    <w:rsid w:val="009F1CA1"/>
    <w:rsid w:val="009F1ECA"/>
    <w:rsid w:val="009F27AC"/>
    <w:rsid w:val="009F33AB"/>
    <w:rsid w:val="009F35D4"/>
    <w:rsid w:val="009F3710"/>
    <w:rsid w:val="009F3739"/>
    <w:rsid w:val="009F3BB9"/>
    <w:rsid w:val="009F409A"/>
    <w:rsid w:val="009F6BF9"/>
    <w:rsid w:val="009F6C41"/>
    <w:rsid w:val="00A001E5"/>
    <w:rsid w:val="00A012B5"/>
    <w:rsid w:val="00A0131D"/>
    <w:rsid w:val="00A01436"/>
    <w:rsid w:val="00A01C13"/>
    <w:rsid w:val="00A01FA7"/>
    <w:rsid w:val="00A0289D"/>
    <w:rsid w:val="00A0419E"/>
    <w:rsid w:val="00A04B10"/>
    <w:rsid w:val="00A058CE"/>
    <w:rsid w:val="00A0601E"/>
    <w:rsid w:val="00A060A0"/>
    <w:rsid w:val="00A067C1"/>
    <w:rsid w:val="00A076C2"/>
    <w:rsid w:val="00A07E31"/>
    <w:rsid w:val="00A12E21"/>
    <w:rsid w:val="00A14145"/>
    <w:rsid w:val="00A141D7"/>
    <w:rsid w:val="00A14423"/>
    <w:rsid w:val="00A1658F"/>
    <w:rsid w:val="00A17F7C"/>
    <w:rsid w:val="00A226E9"/>
    <w:rsid w:val="00A24CB7"/>
    <w:rsid w:val="00A2584E"/>
    <w:rsid w:val="00A2602F"/>
    <w:rsid w:val="00A26F7D"/>
    <w:rsid w:val="00A2700E"/>
    <w:rsid w:val="00A30053"/>
    <w:rsid w:val="00A30B0F"/>
    <w:rsid w:val="00A3144C"/>
    <w:rsid w:val="00A31A2C"/>
    <w:rsid w:val="00A32082"/>
    <w:rsid w:val="00A32927"/>
    <w:rsid w:val="00A33354"/>
    <w:rsid w:val="00A33691"/>
    <w:rsid w:val="00A3484D"/>
    <w:rsid w:val="00A34B60"/>
    <w:rsid w:val="00A35AF4"/>
    <w:rsid w:val="00A37AE8"/>
    <w:rsid w:val="00A37FFA"/>
    <w:rsid w:val="00A4133B"/>
    <w:rsid w:val="00A41454"/>
    <w:rsid w:val="00A41610"/>
    <w:rsid w:val="00A438F3"/>
    <w:rsid w:val="00A440E6"/>
    <w:rsid w:val="00A44B95"/>
    <w:rsid w:val="00A461BE"/>
    <w:rsid w:val="00A4649D"/>
    <w:rsid w:val="00A47552"/>
    <w:rsid w:val="00A47630"/>
    <w:rsid w:val="00A50095"/>
    <w:rsid w:val="00A500DF"/>
    <w:rsid w:val="00A527FC"/>
    <w:rsid w:val="00A5317C"/>
    <w:rsid w:val="00A5673E"/>
    <w:rsid w:val="00A5681F"/>
    <w:rsid w:val="00A578D3"/>
    <w:rsid w:val="00A57DA8"/>
    <w:rsid w:val="00A57F45"/>
    <w:rsid w:val="00A600D3"/>
    <w:rsid w:val="00A60ACB"/>
    <w:rsid w:val="00A612F7"/>
    <w:rsid w:val="00A617B7"/>
    <w:rsid w:val="00A61BE3"/>
    <w:rsid w:val="00A62B1F"/>
    <w:rsid w:val="00A62D36"/>
    <w:rsid w:val="00A6492B"/>
    <w:rsid w:val="00A673FB"/>
    <w:rsid w:val="00A701C3"/>
    <w:rsid w:val="00A70D17"/>
    <w:rsid w:val="00A71F84"/>
    <w:rsid w:val="00A77ED2"/>
    <w:rsid w:val="00A81559"/>
    <w:rsid w:val="00A81B49"/>
    <w:rsid w:val="00A827CD"/>
    <w:rsid w:val="00A83785"/>
    <w:rsid w:val="00A84592"/>
    <w:rsid w:val="00A8637C"/>
    <w:rsid w:val="00A86E71"/>
    <w:rsid w:val="00A9077C"/>
    <w:rsid w:val="00A91611"/>
    <w:rsid w:val="00A9368B"/>
    <w:rsid w:val="00A9487D"/>
    <w:rsid w:val="00A94EBC"/>
    <w:rsid w:val="00A95863"/>
    <w:rsid w:val="00A969F4"/>
    <w:rsid w:val="00A97873"/>
    <w:rsid w:val="00A97BFA"/>
    <w:rsid w:val="00A97EAC"/>
    <w:rsid w:val="00AA118D"/>
    <w:rsid w:val="00AA14D2"/>
    <w:rsid w:val="00AA1ABA"/>
    <w:rsid w:val="00AA260B"/>
    <w:rsid w:val="00AA30A7"/>
    <w:rsid w:val="00AA45AA"/>
    <w:rsid w:val="00AA495B"/>
    <w:rsid w:val="00AA4A97"/>
    <w:rsid w:val="00AA4BA5"/>
    <w:rsid w:val="00AA511C"/>
    <w:rsid w:val="00AA6087"/>
    <w:rsid w:val="00AA6643"/>
    <w:rsid w:val="00AA6760"/>
    <w:rsid w:val="00AA767E"/>
    <w:rsid w:val="00AB05F2"/>
    <w:rsid w:val="00AB21D4"/>
    <w:rsid w:val="00AB2280"/>
    <w:rsid w:val="00AB248E"/>
    <w:rsid w:val="00AB3418"/>
    <w:rsid w:val="00AB45E6"/>
    <w:rsid w:val="00AB4C25"/>
    <w:rsid w:val="00AB4E7E"/>
    <w:rsid w:val="00AB654B"/>
    <w:rsid w:val="00AC02DB"/>
    <w:rsid w:val="00AC045B"/>
    <w:rsid w:val="00AC1F8D"/>
    <w:rsid w:val="00AC3315"/>
    <w:rsid w:val="00AC3B42"/>
    <w:rsid w:val="00AC51DD"/>
    <w:rsid w:val="00AC603E"/>
    <w:rsid w:val="00AC650E"/>
    <w:rsid w:val="00AC6FB8"/>
    <w:rsid w:val="00AC6FFF"/>
    <w:rsid w:val="00AC7DCB"/>
    <w:rsid w:val="00AD150F"/>
    <w:rsid w:val="00AD1D8E"/>
    <w:rsid w:val="00AD2020"/>
    <w:rsid w:val="00AD27C7"/>
    <w:rsid w:val="00AD2F16"/>
    <w:rsid w:val="00AD3CFA"/>
    <w:rsid w:val="00AD412D"/>
    <w:rsid w:val="00AD4E86"/>
    <w:rsid w:val="00AD5FBE"/>
    <w:rsid w:val="00AD63D4"/>
    <w:rsid w:val="00AD7CBB"/>
    <w:rsid w:val="00AD7FB4"/>
    <w:rsid w:val="00AE03DE"/>
    <w:rsid w:val="00AE1170"/>
    <w:rsid w:val="00AE1FD7"/>
    <w:rsid w:val="00AE2D16"/>
    <w:rsid w:val="00AE3C10"/>
    <w:rsid w:val="00AE4588"/>
    <w:rsid w:val="00AE46B9"/>
    <w:rsid w:val="00AE618A"/>
    <w:rsid w:val="00AE6659"/>
    <w:rsid w:val="00AE695F"/>
    <w:rsid w:val="00AE6A4F"/>
    <w:rsid w:val="00AE6CE0"/>
    <w:rsid w:val="00AE6F4D"/>
    <w:rsid w:val="00AF51F1"/>
    <w:rsid w:val="00AF58E1"/>
    <w:rsid w:val="00AF75E5"/>
    <w:rsid w:val="00B010B2"/>
    <w:rsid w:val="00B01948"/>
    <w:rsid w:val="00B0382C"/>
    <w:rsid w:val="00B05189"/>
    <w:rsid w:val="00B07299"/>
    <w:rsid w:val="00B07650"/>
    <w:rsid w:val="00B07B6F"/>
    <w:rsid w:val="00B07C70"/>
    <w:rsid w:val="00B117BD"/>
    <w:rsid w:val="00B15980"/>
    <w:rsid w:val="00B16834"/>
    <w:rsid w:val="00B21233"/>
    <w:rsid w:val="00B2291B"/>
    <w:rsid w:val="00B2344E"/>
    <w:rsid w:val="00B2407C"/>
    <w:rsid w:val="00B24083"/>
    <w:rsid w:val="00B242E8"/>
    <w:rsid w:val="00B2477F"/>
    <w:rsid w:val="00B256C4"/>
    <w:rsid w:val="00B26058"/>
    <w:rsid w:val="00B26078"/>
    <w:rsid w:val="00B26432"/>
    <w:rsid w:val="00B267C7"/>
    <w:rsid w:val="00B26983"/>
    <w:rsid w:val="00B271E3"/>
    <w:rsid w:val="00B27E3E"/>
    <w:rsid w:val="00B302AD"/>
    <w:rsid w:val="00B30E22"/>
    <w:rsid w:val="00B31730"/>
    <w:rsid w:val="00B31AB3"/>
    <w:rsid w:val="00B32117"/>
    <w:rsid w:val="00B321D6"/>
    <w:rsid w:val="00B32F65"/>
    <w:rsid w:val="00B335B6"/>
    <w:rsid w:val="00B338D8"/>
    <w:rsid w:val="00B34B8F"/>
    <w:rsid w:val="00B351E9"/>
    <w:rsid w:val="00B352F1"/>
    <w:rsid w:val="00B363C9"/>
    <w:rsid w:val="00B36535"/>
    <w:rsid w:val="00B36BDF"/>
    <w:rsid w:val="00B41569"/>
    <w:rsid w:val="00B42F6E"/>
    <w:rsid w:val="00B435F5"/>
    <w:rsid w:val="00B4401F"/>
    <w:rsid w:val="00B4456C"/>
    <w:rsid w:val="00B45117"/>
    <w:rsid w:val="00B45848"/>
    <w:rsid w:val="00B458A2"/>
    <w:rsid w:val="00B45D44"/>
    <w:rsid w:val="00B46564"/>
    <w:rsid w:val="00B46900"/>
    <w:rsid w:val="00B4708E"/>
    <w:rsid w:val="00B50D82"/>
    <w:rsid w:val="00B52BC4"/>
    <w:rsid w:val="00B52F5B"/>
    <w:rsid w:val="00B5524D"/>
    <w:rsid w:val="00B55AA3"/>
    <w:rsid w:val="00B56600"/>
    <w:rsid w:val="00B56FDD"/>
    <w:rsid w:val="00B5728F"/>
    <w:rsid w:val="00B57455"/>
    <w:rsid w:val="00B576BB"/>
    <w:rsid w:val="00B57847"/>
    <w:rsid w:val="00B57E02"/>
    <w:rsid w:val="00B60B44"/>
    <w:rsid w:val="00B620FB"/>
    <w:rsid w:val="00B6216A"/>
    <w:rsid w:val="00B6270D"/>
    <w:rsid w:val="00B62F4F"/>
    <w:rsid w:val="00B63379"/>
    <w:rsid w:val="00B634EA"/>
    <w:rsid w:val="00B6356F"/>
    <w:rsid w:val="00B63740"/>
    <w:rsid w:val="00B659FC"/>
    <w:rsid w:val="00B672A9"/>
    <w:rsid w:val="00B716AC"/>
    <w:rsid w:val="00B72952"/>
    <w:rsid w:val="00B72CDD"/>
    <w:rsid w:val="00B73E90"/>
    <w:rsid w:val="00B73F8A"/>
    <w:rsid w:val="00B742B3"/>
    <w:rsid w:val="00B742F6"/>
    <w:rsid w:val="00B748AF"/>
    <w:rsid w:val="00B808D9"/>
    <w:rsid w:val="00B81DAF"/>
    <w:rsid w:val="00B81DB8"/>
    <w:rsid w:val="00B822E1"/>
    <w:rsid w:val="00B82726"/>
    <w:rsid w:val="00B84701"/>
    <w:rsid w:val="00B8557F"/>
    <w:rsid w:val="00B8586F"/>
    <w:rsid w:val="00B859D4"/>
    <w:rsid w:val="00B864BD"/>
    <w:rsid w:val="00B86636"/>
    <w:rsid w:val="00B90F8B"/>
    <w:rsid w:val="00B9229F"/>
    <w:rsid w:val="00B92827"/>
    <w:rsid w:val="00B92F87"/>
    <w:rsid w:val="00B935F2"/>
    <w:rsid w:val="00B94978"/>
    <w:rsid w:val="00B9719A"/>
    <w:rsid w:val="00B9792F"/>
    <w:rsid w:val="00BA2997"/>
    <w:rsid w:val="00BA3938"/>
    <w:rsid w:val="00BA39E6"/>
    <w:rsid w:val="00BA4B7E"/>
    <w:rsid w:val="00BA554E"/>
    <w:rsid w:val="00BA6010"/>
    <w:rsid w:val="00BA70B5"/>
    <w:rsid w:val="00BA71B6"/>
    <w:rsid w:val="00BB0098"/>
    <w:rsid w:val="00BB071B"/>
    <w:rsid w:val="00BB0C05"/>
    <w:rsid w:val="00BB1A5B"/>
    <w:rsid w:val="00BB1F26"/>
    <w:rsid w:val="00BB2553"/>
    <w:rsid w:val="00BB2965"/>
    <w:rsid w:val="00BB3162"/>
    <w:rsid w:val="00BB4B3A"/>
    <w:rsid w:val="00BB6668"/>
    <w:rsid w:val="00BB6765"/>
    <w:rsid w:val="00BB7AD4"/>
    <w:rsid w:val="00BC0486"/>
    <w:rsid w:val="00BC0D79"/>
    <w:rsid w:val="00BC1204"/>
    <w:rsid w:val="00BC13F0"/>
    <w:rsid w:val="00BC1607"/>
    <w:rsid w:val="00BC1C4F"/>
    <w:rsid w:val="00BC20E4"/>
    <w:rsid w:val="00BC3753"/>
    <w:rsid w:val="00BC3848"/>
    <w:rsid w:val="00BC3BD6"/>
    <w:rsid w:val="00BC3F28"/>
    <w:rsid w:val="00BC40E6"/>
    <w:rsid w:val="00BC49FA"/>
    <w:rsid w:val="00BC5290"/>
    <w:rsid w:val="00BC54B6"/>
    <w:rsid w:val="00BC6CDE"/>
    <w:rsid w:val="00BC732B"/>
    <w:rsid w:val="00BD05F8"/>
    <w:rsid w:val="00BD168C"/>
    <w:rsid w:val="00BD1A3B"/>
    <w:rsid w:val="00BD1AC1"/>
    <w:rsid w:val="00BD264A"/>
    <w:rsid w:val="00BD37AD"/>
    <w:rsid w:val="00BD39CE"/>
    <w:rsid w:val="00BD3C77"/>
    <w:rsid w:val="00BD4349"/>
    <w:rsid w:val="00BD56C1"/>
    <w:rsid w:val="00BD5ECB"/>
    <w:rsid w:val="00BD7721"/>
    <w:rsid w:val="00BE0A80"/>
    <w:rsid w:val="00BE0B77"/>
    <w:rsid w:val="00BE0C2D"/>
    <w:rsid w:val="00BE1EF0"/>
    <w:rsid w:val="00BE20A8"/>
    <w:rsid w:val="00BE4453"/>
    <w:rsid w:val="00BE545A"/>
    <w:rsid w:val="00BE5A7F"/>
    <w:rsid w:val="00BE653B"/>
    <w:rsid w:val="00BE6991"/>
    <w:rsid w:val="00BE74EC"/>
    <w:rsid w:val="00BE79F4"/>
    <w:rsid w:val="00BE7F98"/>
    <w:rsid w:val="00BF171D"/>
    <w:rsid w:val="00BF20B1"/>
    <w:rsid w:val="00BF2435"/>
    <w:rsid w:val="00BF2A3B"/>
    <w:rsid w:val="00BF329B"/>
    <w:rsid w:val="00BF3B9E"/>
    <w:rsid w:val="00BF4DDC"/>
    <w:rsid w:val="00BF666A"/>
    <w:rsid w:val="00BF673C"/>
    <w:rsid w:val="00C00176"/>
    <w:rsid w:val="00C0092A"/>
    <w:rsid w:val="00C00A12"/>
    <w:rsid w:val="00C0104C"/>
    <w:rsid w:val="00C01D1E"/>
    <w:rsid w:val="00C01EF2"/>
    <w:rsid w:val="00C020C2"/>
    <w:rsid w:val="00C02B6A"/>
    <w:rsid w:val="00C03821"/>
    <w:rsid w:val="00C04FAE"/>
    <w:rsid w:val="00C05533"/>
    <w:rsid w:val="00C05C34"/>
    <w:rsid w:val="00C05C42"/>
    <w:rsid w:val="00C0604A"/>
    <w:rsid w:val="00C10D5F"/>
    <w:rsid w:val="00C11D96"/>
    <w:rsid w:val="00C131EA"/>
    <w:rsid w:val="00C13F7C"/>
    <w:rsid w:val="00C140F0"/>
    <w:rsid w:val="00C154EA"/>
    <w:rsid w:val="00C155EC"/>
    <w:rsid w:val="00C15999"/>
    <w:rsid w:val="00C15F18"/>
    <w:rsid w:val="00C165D7"/>
    <w:rsid w:val="00C169DA"/>
    <w:rsid w:val="00C201A8"/>
    <w:rsid w:val="00C20AF2"/>
    <w:rsid w:val="00C222BC"/>
    <w:rsid w:val="00C229EA"/>
    <w:rsid w:val="00C235E4"/>
    <w:rsid w:val="00C239F3"/>
    <w:rsid w:val="00C24D6C"/>
    <w:rsid w:val="00C25485"/>
    <w:rsid w:val="00C25B7D"/>
    <w:rsid w:val="00C26350"/>
    <w:rsid w:val="00C26945"/>
    <w:rsid w:val="00C27710"/>
    <w:rsid w:val="00C308BE"/>
    <w:rsid w:val="00C30E36"/>
    <w:rsid w:val="00C316B7"/>
    <w:rsid w:val="00C322BB"/>
    <w:rsid w:val="00C32551"/>
    <w:rsid w:val="00C33141"/>
    <w:rsid w:val="00C346AB"/>
    <w:rsid w:val="00C35428"/>
    <w:rsid w:val="00C37286"/>
    <w:rsid w:val="00C3754F"/>
    <w:rsid w:val="00C40334"/>
    <w:rsid w:val="00C41AE3"/>
    <w:rsid w:val="00C438B9"/>
    <w:rsid w:val="00C43A74"/>
    <w:rsid w:val="00C44D28"/>
    <w:rsid w:val="00C45040"/>
    <w:rsid w:val="00C45F2C"/>
    <w:rsid w:val="00C46001"/>
    <w:rsid w:val="00C465E6"/>
    <w:rsid w:val="00C468BE"/>
    <w:rsid w:val="00C46DE1"/>
    <w:rsid w:val="00C46FFD"/>
    <w:rsid w:val="00C50543"/>
    <w:rsid w:val="00C50F6E"/>
    <w:rsid w:val="00C51BEA"/>
    <w:rsid w:val="00C52E4D"/>
    <w:rsid w:val="00C53F13"/>
    <w:rsid w:val="00C54216"/>
    <w:rsid w:val="00C544F1"/>
    <w:rsid w:val="00C54607"/>
    <w:rsid w:val="00C551E0"/>
    <w:rsid w:val="00C5597F"/>
    <w:rsid w:val="00C55CF4"/>
    <w:rsid w:val="00C569A6"/>
    <w:rsid w:val="00C60CEA"/>
    <w:rsid w:val="00C620B6"/>
    <w:rsid w:val="00C62F68"/>
    <w:rsid w:val="00C633D7"/>
    <w:rsid w:val="00C63519"/>
    <w:rsid w:val="00C6542C"/>
    <w:rsid w:val="00C664F8"/>
    <w:rsid w:val="00C668BA"/>
    <w:rsid w:val="00C669E8"/>
    <w:rsid w:val="00C67D5C"/>
    <w:rsid w:val="00C70809"/>
    <w:rsid w:val="00C70970"/>
    <w:rsid w:val="00C70FBF"/>
    <w:rsid w:val="00C71435"/>
    <w:rsid w:val="00C7359A"/>
    <w:rsid w:val="00C74CFE"/>
    <w:rsid w:val="00C75579"/>
    <w:rsid w:val="00C75D0D"/>
    <w:rsid w:val="00C76D29"/>
    <w:rsid w:val="00C80B4B"/>
    <w:rsid w:val="00C81D37"/>
    <w:rsid w:val="00C82208"/>
    <w:rsid w:val="00C84022"/>
    <w:rsid w:val="00C842DA"/>
    <w:rsid w:val="00C84EA1"/>
    <w:rsid w:val="00C85D19"/>
    <w:rsid w:val="00C865CF"/>
    <w:rsid w:val="00C86BF8"/>
    <w:rsid w:val="00C87735"/>
    <w:rsid w:val="00C901CD"/>
    <w:rsid w:val="00C91DF4"/>
    <w:rsid w:val="00C926FF"/>
    <w:rsid w:val="00C948B9"/>
    <w:rsid w:val="00C94B7B"/>
    <w:rsid w:val="00C95461"/>
    <w:rsid w:val="00C95B0A"/>
    <w:rsid w:val="00C969DE"/>
    <w:rsid w:val="00CA07D5"/>
    <w:rsid w:val="00CA0ACF"/>
    <w:rsid w:val="00CA0E86"/>
    <w:rsid w:val="00CA11FD"/>
    <w:rsid w:val="00CA1C9D"/>
    <w:rsid w:val="00CA32CD"/>
    <w:rsid w:val="00CA3AC3"/>
    <w:rsid w:val="00CA5414"/>
    <w:rsid w:val="00CA7395"/>
    <w:rsid w:val="00CB0054"/>
    <w:rsid w:val="00CB04CE"/>
    <w:rsid w:val="00CB0B00"/>
    <w:rsid w:val="00CB151B"/>
    <w:rsid w:val="00CB15B7"/>
    <w:rsid w:val="00CB1D5F"/>
    <w:rsid w:val="00CB2B7C"/>
    <w:rsid w:val="00CB2BDE"/>
    <w:rsid w:val="00CB370E"/>
    <w:rsid w:val="00CB372C"/>
    <w:rsid w:val="00CB5046"/>
    <w:rsid w:val="00CB5269"/>
    <w:rsid w:val="00CB6B40"/>
    <w:rsid w:val="00CB6DF3"/>
    <w:rsid w:val="00CC28AC"/>
    <w:rsid w:val="00CC3D4D"/>
    <w:rsid w:val="00CC5B27"/>
    <w:rsid w:val="00CC5F0B"/>
    <w:rsid w:val="00CC6777"/>
    <w:rsid w:val="00CC77B7"/>
    <w:rsid w:val="00CD2689"/>
    <w:rsid w:val="00CD36B6"/>
    <w:rsid w:val="00CD77A2"/>
    <w:rsid w:val="00CD7A7D"/>
    <w:rsid w:val="00CD7AFF"/>
    <w:rsid w:val="00CE066B"/>
    <w:rsid w:val="00CE0DDC"/>
    <w:rsid w:val="00CE3366"/>
    <w:rsid w:val="00CE3489"/>
    <w:rsid w:val="00CE3AB2"/>
    <w:rsid w:val="00CE43AF"/>
    <w:rsid w:val="00CE44B9"/>
    <w:rsid w:val="00CE5D59"/>
    <w:rsid w:val="00CE600D"/>
    <w:rsid w:val="00CF009E"/>
    <w:rsid w:val="00CF0F66"/>
    <w:rsid w:val="00CF1621"/>
    <w:rsid w:val="00CF43BE"/>
    <w:rsid w:val="00CF46BB"/>
    <w:rsid w:val="00CF5679"/>
    <w:rsid w:val="00CF6312"/>
    <w:rsid w:val="00CF759F"/>
    <w:rsid w:val="00D00FB4"/>
    <w:rsid w:val="00D0198E"/>
    <w:rsid w:val="00D02827"/>
    <w:rsid w:val="00D03DAF"/>
    <w:rsid w:val="00D05C96"/>
    <w:rsid w:val="00D06E71"/>
    <w:rsid w:val="00D07A28"/>
    <w:rsid w:val="00D07A55"/>
    <w:rsid w:val="00D07B7B"/>
    <w:rsid w:val="00D11108"/>
    <w:rsid w:val="00D11114"/>
    <w:rsid w:val="00D113EC"/>
    <w:rsid w:val="00D115E5"/>
    <w:rsid w:val="00D11821"/>
    <w:rsid w:val="00D11CFC"/>
    <w:rsid w:val="00D1284F"/>
    <w:rsid w:val="00D141DD"/>
    <w:rsid w:val="00D14301"/>
    <w:rsid w:val="00D14F23"/>
    <w:rsid w:val="00D15CA4"/>
    <w:rsid w:val="00D17A9B"/>
    <w:rsid w:val="00D17F53"/>
    <w:rsid w:val="00D17FA7"/>
    <w:rsid w:val="00D22B96"/>
    <w:rsid w:val="00D2300F"/>
    <w:rsid w:val="00D237D3"/>
    <w:rsid w:val="00D25A66"/>
    <w:rsid w:val="00D26F9E"/>
    <w:rsid w:val="00D27679"/>
    <w:rsid w:val="00D30359"/>
    <w:rsid w:val="00D30F60"/>
    <w:rsid w:val="00D35975"/>
    <w:rsid w:val="00D35D1A"/>
    <w:rsid w:val="00D368A5"/>
    <w:rsid w:val="00D36B7F"/>
    <w:rsid w:val="00D37198"/>
    <w:rsid w:val="00D418AA"/>
    <w:rsid w:val="00D42530"/>
    <w:rsid w:val="00D4357F"/>
    <w:rsid w:val="00D43772"/>
    <w:rsid w:val="00D44669"/>
    <w:rsid w:val="00D45AAC"/>
    <w:rsid w:val="00D46117"/>
    <w:rsid w:val="00D4673C"/>
    <w:rsid w:val="00D46925"/>
    <w:rsid w:val="00D47248"/>
    <w:rsid w:val="00D47484"/>
    <w:rsid w:val="00D5122C"/>
    <w:rsid w:val="00D5138F"/>
    <w:rsid w:val="00D5144D"/>
    <w:rsid w:val="00D51DD3"/>
    <w:rsid w:val="00D524F4"/>
    <w:rsid w:val="00D53509"/>
    <w:rsid w:val="00D54867"/>
    <w:rsid w:val="00D57A04"/>
    <w:rsid w:val="00D60946"/>
    <w:rsid w:val="00D61B69"/>
    <w:rsid w:val="00D64263"/>
    <w:rsid w:val="00D65563"/>
    <w:rsid w:val="00D66CC3"/>
    <w:rsid w:val="00D67249"/>
    <w:rsid w:val="00D67A78"/>
    <w:rsid w:val="00D67F0A"/>
    <w:rsid w:val="00D708BD"/>
    <w:rsid w:val="00D71A0C"/>
    <w:rsid w:val="00D72E6E"/>
    <w:rsid w:val="00D739FF"/>
    <w:rsid w:val="00D74148"/>
    <w:rsid w:val="00D745F8"/>
    <w:rsid w:val="00D75E7E"/>
    <w:rsid w:val="00D76251"/>
    <w:rsid w:val="00D762B4"/>
    <w:rsid w:val="00D762D6"/>
    <w:rsid w:val="00D775D3"/>
    <w:rsid w:val="00D8058A"/>
    <w:rsid w:val="00D80740"/>
    <w:rsid w:val="00D8084C"/>
    <w:rsid w:val="00D809F6"/>
    <w:rsid w:val="00D812C1"/>
    <w:rsid w:val="00D81A3B"/>
    <w:rsid w:val="00D83298"/>
    <w:rsid w:val="00D83728"/>
    <w:rsid w:val="00D84A06"/>
    <w:rsid w:val="00D85840"/>
    <w:rsid w:val="00D86669"/>
    <w:rsid w:val="00D86E65"/>
    <w:rsid w:val="00D86EBF"/>
    <w:rsid w:val="00D92302"/>
    <w:rsid w:val="00D9383B"/>
    <w:rsid w:val="00D93D70"/>
    <w:rsid w:val="00D94F31"/>
    <w:rsid w:val="00D95367"/>
    <w:rsid w:val="00D956AE"/>
    <w:rsid w:val="00D95E75"/>
    <w:rsid w:val="00D95EE1"/>
    <w:rsid w:val="00D96A73"/>
    <w:rsid w:val="00DA20C7"/>
    <w:rsid w:val="00DA4A12"/>
    <w:rsid w:val="00DA5371"/>
    <w:rsid w:val="00DA573B"/>
    <w:rsid w:val="00DA6C61"/>
    <w:rsid w:val="00DB159E"/>
    <w:rsid w:val="00DB2F6A"/>
    <w:rsid w:val="00DB4DE5"/>
    <w:rsid w:val="00DB52C4"/>
    <w:rsid w:val="00DB6CAC"/>
    <w:rsid w:val="00DB7036"/>
    <w:rsid w:val="00DC0E7E"/>
    <w:rsid w:val="00DC16EB"/>
    <w:rsid w:val="00DC181C"/>
    <w:rsid w:val="00DC422E"/>
    <w:rsid w:val="00DC4BBE"/>
    <w:rsid w:val="00DC51BF"/>
    <w:rsid w:val="00DC5C00"/>
    <w:rsid w:val="00DC69A3"/>
    <w:rsid w:val="00DC6CE5"/>
    <w:rsid w:val="00DC76D9"/>
    <w:rsid w:val="00DC7723"/>
    <w:rsid w:val="00DC7972"/>
    <w:rsid w:val="00DC7C4A"/>
    <w:rsid w:val="00DD063A"/>
    <w:rsid w:val="00DD0BDB"/>
    <w:rsid w:val="00DD12E6"/>
    <w:rsid w:val="00DD3372"/>
    <w:rsid w:val="00DD4A36"/>
    <w:rsid w:val="00DD4C6D"/>
    <w:rsid w:val="00DD5823"/>
    <w:rsid w:val="00DE2540"/>
    <w:rsid w:val="00DE2A26"/>
    <w:rsid w:val="00DE3226"/>
    <w:rsid w:val="00DE4074"/>
    <w:rsid w:val="00DE54A1"/>
    <w:rsid w:val="00DE661F"/>
    <w:rsid w:val="00DE66DC"/>
    <w:rsid w:val="00DF3A0C"/>
    <w:rsid w:val="00DF3B49"/>
    <w:rsid w:val="00DF3C68"/>
    <w:rsid w:val="00DF3EF1"/>
    <w:rsid w:val="00DF4082"/>
    <w:rsid w:val="00DF4159"/>
    <w:rsid w:val="00DF65A8"/>
    <w:rsid w:val="00DF707A"/>
    <w:rsid w:val="00E0144D"/>
    <w:rsid w:val="00E01803"/>
    <w:rsid w:val="00E027AC"/>
    <w:rsid w:val="00E035B2"/>
    <w:rsid w:val="00E03CA6"/>
    <w:rsid w:val="00E0683A"/>
    <w:rsid w:val="00E06B8D"/>
    <w:rsid w:val="00E06D42"/>
    <w:rsid w:val="00E07DB8"/>
    <w:rsid w:val="00E109B8"/>
    <w:rsid w:val="00E125FB"/>
    <w:rsid w:val="00E1272C"/>
    <w:rsid w:val="00E133BB"/>
    <w:rsid w:val="00E13453"/>
    <w:rsid w:val="00E1366D"/>
    <w:rsid w:val="00E1454B"/>
    <w:rsid w:val="00E146B1"/>
    <w:rsid w:val="00E14915"/>
    <w:rsid w:val="00E15317"/>
    <w:rsid w:val="00E155B2"/>
    <w:rsid w:val="00E15B27"/>
    <w:rsid w:val="00E15BCB"/>
    <w:rsid w:val="00E166B8"/>
    <w:rsid w:val="00E17267"/>
    <w:rsid w:val="00E201B6"/>
    <w:rsid w:val="00E207B9"/>
    <w:rsid w:val="00E2088F"/>
    <w:rsid w:val="00E20A3C"/>
    <w:rsid w:val="00E20A92"/>
    <w:rsid w:val="00E211F5"/>
    <w:rsid w:val="00E2123F"/>
    <w:rsid w:val="00E21791"/>
    <w:rsid w:val="00E221A3"/>
    <w:rsid w:val="00E23213"/>
    <w:rsid w:val="00E25251"/>
    <w:rsid w:val="00E30B4F"/>
    <w:rsid w:val="00E30CF2"/>
    <w:rsid w:val="00E31098"/>
    <w:rsid w:val="00E327D1"/>
    <w:rsid w:val="00E33093"/>
    <w:rsid w:val="00E349BA"/>
    <w:rsid w:val="00E36586"/>
    <w:rsid w:val="00E37E46"/>
    <w:rsid w:val="00E37FD4"/>
    <w:rsid w:val="00E400E5"/>
    <w:rsid w:val="00E40257"/>
    <w:rsid w:val="00E410CD"/>
    <w:rsid w:val="00E42829"/>
    <w:rsid w:val="00E42E67"/>
    <w:rsid w:val="00E4416F"/>
    <w:rsid w:val="00E4427B"/>
    <w:rsid w:val="00E45675"/>
    <w:rsid w:val="00E458C7"/>
    <w:rsid w:val="00E45D21"/>
    <w:rsid w:val="00E46BB1"/>
    <w:rsid w:val="00E4736D"/>
    <w:rsid w:val="00E505D4"/>
    <w:rsid w:val="00E51746"/>
    <w:rsid w:val="00E52663"/>
    <w:rsid w:val="00E54A3A"/>
    <w:rsid w:val="00E54B92"/>
    <w:rsid w:val="00E54D48"/>
    <w:rsid w:val="00E5657B"/>
    <w:rsid w:val="00E566BB"/>
    <w:rsid w:val="00E571F8"/>
    <w:rsid w:val="00E6079E"/>
    <w:rsid w:val="00E614F5"/>
    <w:rsid w:val="00E62A49"/>
    <w:rsid w:val="00E6385D"/>
    <w:rsid w:val="00E649A3"/>
    <w:rsid w:val="00E64B30"/>
    <w:rsid w:val="00E64C53"/>
    <w:rsid w:val="00E653EC"/>
    <w:rsid w:val="00E659BF"/>
    <w:rsid w:val="00E663A3"/>
    <w:rsid w:val="00E663DE"/>
    <w:rsid w:val="00E6652E"/>
    <w:rsid w:val="00E71D90"/>
    <w:rsid w:val="00E722BC"/>
    <w:rsid w:val="00E736F1"/>
    <w:rsid w:val="00E745E6"/>
    <w:rsid w:val="00E7530D"/>
    <w:rsid w:val="00E75F7F"/>
    <w:rsid w:val="00E773BA"/>
    <w:rsid w:val="00E77F6F"/>
    <w:rsid w:val="00E805E0"/>
    <w:rsid w:val="00E82420"/>
    <w:rsid w:val="00E830EF"/>
    <w:rsid w:val="00E83838"/>
    <w:rsid w:val="00E869F4"/>
    <w:rsid w:val="00E86AA1"/>
    <w:rsid w:val="00E91ADF"/>
    <w:rsid w:val="00E92629"/>
    <w:rsid w:val="00E92788"/>
    <w:rsid w:val="00E92839"/>
    <w:rsid w:val="00E92946"/>
    <w:rsid w:val="00E9363F"/>
    <w:rsid w:val="00E93C74"/>
    <w:rsid w:val="00E950DA"/>
    <w:rsid w:val="00E95BB2"/>
    <w:rsid w:val="00E95FDF"/>
    <w:rsid w:val="00E96F5F"/>
    <w:rsid w:val="00E97643"/>
    <w:rsid w:val="00EA00CE"/>
    <w:rsid w:val="00EA122F"/>
    <w:rsid w:val="00EA1E3C"/>
    <w:rsid w:val="00EA1EEE"/>
    <w:rsid w:val="00EA2067"/>
    <w:rsid w:val="00EA281D"/>
    <w:rsid w:val="00EA28E0"/>
    <w:rsid w:val="00EA29CE"/>
    <w:rsid w:val="00EA3365"/>
    <w:rsid w:val="00EA3572"/>
    <w:rsid w:val="00EA444A"/>
    <w:rsid w:val="00EA450F"/>
    <w:rsid w:val="00EA51AA"/>
    <w:rsid w:val="00EA6152"/>
    <w:rsid w:val="00EA6623"/>
    <w:rsid w:val="00EA68F9"/>
    <w:rsid w:val="00EA75FB"/>
    <w:rsid w:val="00EA7B18"/>
    <w:rsid w:val="00EA7CB6"/>
    <w:rsid w:val="00EB09DC"/>
    <w:rsid w:val="00EB0B99"/>
    <w:rsid w:val="00EB23BC"/>
    <w:rsid w:val="00EB3F59"/>
    <w:rsid w:val="00EB457F"/>
    <w:rsid w:val="00EB5623"/>
    <w:rsid w:val="00EB5FDF"/>
    <w:rsid w:val="00EB6793"/>
    <w:rsid w:val="00EB7162"/>
    <w:rsid w:val="00EC076E"/>
    <w:rsid w:val="00EC2693"/>
    <w:rsid w:val="00EC2B71"/>
    <w:rsid w:val="00EC3085"/>
    <w:rsid w:val="00EC4606"/>
    <w:rsid w:val="00EC463E"/>
    <w:rsid w:val="00EC5008"/>
    <w:rsid w:val="00EC6600"/>
    <w:rsid w:val="00ED0571"/>
    <w:rsid w:val="00ED0C00"/>
    <w:rsid w:val="00ED28B4"/>
    <w:rsid w:val="00ED2E0A"/>
    <w:rsid w:val="00ED3D40"/>
    <w:rsid w:val="00ED4555"/>
    <w:rsid w:val="00ED4D32"/>
    <w:rsid w:val="00ED585B"/>
    <w:rsid w:val="00ED64A5"/>
    <w:rsid w:val="00ED66CE"/>
    <w:rsid w:val="00EE0321"/>
    <w:rsid w:val="00EE1350"/>
    <w:rsid w:val="00EE147A"/>
    <w:rsid w:val="00EE1E90"/>
    <w:rsid w:val="00EE4A26"/>
    <w:rsid w:val="00EE500B"/>
    <w:rsid w:val="00EE52F5"/>
    <w:rsid w:val="00EE5F5F"/>
    <w:rsid w:val="00EE6437"/>
    <w:rsid w:val="00EE6551"/>
    <w:rsid w:val="00EE682C"/>
    <w:rsid w:val="00EE746D"/>
    <w:rsid w:val="00EF0F63"/>
    <w:rsid w:val="00EF10AA"/>
    <w:rsid w:val="00EF1788"/>
    <w:rsid w:val="00EF1EC5"/>
    <w:rsid w:val="00EF3189"/>
    <w:rsid w:val="00EF3250"/>
    <w:rsid w:val="00EF3BA0"/>
    <w:rsid w:val="00EF4063"/>
    <w:rsid w:val="00EF67EE"/>
    <w:rsid w:val="00EF6B69"/>
    <w:rsid w:val="00F01008"/>
    <w:rsid w:val="00F034A0"/>
    <w:rsid w:val="00F0442D"/>
    <w:rsid w:val="00F044C1"/>
    <w:rsid w:val="00F04F63"/>
    <w:rsid w:val="00F0607D"/>
    <w:rsid w:val="00F06C38"/>
    <w:rsid w:val="00F070E4"/>
    <w:rsid w:val="00F07765"/>
    <w:rsid w:val="00F07794"/>
    <w:rsid w:val="00F07DB6"/>
    <w:rsid w:val="00F10270"/>
    <w:rsid w:val="00F10D89"/>
    <w:rsid w:val="00F10DEC"/>
    <w:rsid w:val="00F11F7B"/>
    <w:rsid w:val="00F128F6"/>
    <w:rsid w:val="00F14610"/>
    <w:rsid w:val="00F16A64"/>
    <w:rsid w:val="00F16D31"/>
    <w:rsid w:val="00F17449"/>
    <w:rsid w:val="00F17774"/>
    <w:rsid w:val="00F17D34"/>
    <w:rsid w:val="00F17D37"/>
    <w:rsid w:val="00F206A5"/>
    <w:rsid w:val="00F23843"/>
    <w:rsid w:val="00F2404A"/>
    <w:rsid w:val="00F25BD5"/>
    <w:rsid w:val="00F27654"/>
    <w:rsid w:val="00F300DA"/>
    <w:rsid w:val="00F31840"/>
    <w:rsid w:val="00F31FBC"/>
    <w:rsid w:val="00F339E7"/>
    <w:rsid w:val="00F34EA3"/>
    <w:rsid w:val="00F36685"/>
    <w:rsid w:val="00F3782E"/>
    <w:rsid w:val="00F40008"/>
    <w:rsid w:val="00F41D6B"/>
    <w:rsid w:val="00F42977"/>
    <w:rsid w:val="00F42C95"/>
    <w:rsid w:val="00F4330D"/>
    <w:rsid w:val="00F44F68"/>
    <w:rsid w:val="00F45465"/>
    <w:rsid w:val="00F460A8"/>
    <w:rsid w:val="00F46C84"/>
    <w:rsid w:val="00F47B3A"/>
    <w:rsid w:val="00F50F97"/>
    <w:rsid w:val="00F52240"/>
    <w:rsid w:val="00F533F1"/>
    <w:rsid w:val="00F53801"/>
    <w:rsid w:val="00F53A04"/>
    <w:rsid w:val="00F552FC"/>
    <w:rsid w:val="00F55688"/>
    <w:rsid w:val="00F559CE"/>
    <w:rsid w:val="00F57125"/>
    <w:rsid w:val="00F60165"/>
    <w:rsid w:val="00F60E5D"/>
    <w:rsid w:val="00F617EB"/>
    <w:rsid w:val="00F61AF6"/>
    <w:rsid w:val="00F62156"/>
    <w:rsid w:val="00F63115"/>
    <w:rsid w:val="00F632FC"/>
    <w:rsid w:val="00F6465C"/>
    <w:rsid w:val="00F665D1"/>
    <w:rsid w:val="00F66758"/>
    <w:rsid w:val="00F671BB"/>
    <w:rsid w:val="00F6749F"/>
    <w:rsid w:val="00F6793B"/>
    <w:rsid w:val="00F67A37"/>
    <w:rsid w:val="00F71095"/>
    <w:rsid w:val="00F71318"/>
    <w:rsid w:val="00F71812"/>
    <w:rsid w:val="00F73048"/>
    <w:rsid w:val="00F73574"/>
    <w:rsid w:val="00F75112"/>
    <w:rsid w:val="00F7579B"/>
    <w:rsid w:val="00F75C50"/>
    <w:rsid w:val="00F7701E"/>
    <w:rsid w:val="00F779B8"/>
    <w:rsid w:val="00F77C45"/>
    <w:rsid w:val="00F8015E"/>
    <w:rsid w:val="00F808A9"/>
    <w:rsid w:val="00F81EE2"/>
    <w:rsid w:val="00F82401"/>
    <w:rsid w:val="00F8334A"/>
    <w:rsid w:val="00F83430"/>
    <w:rsid w:val="00F83D5F"/>
    <w:rsid w:val="00F843A2"/>
    <w:rsid w:val="00F84DDA"/>
    <w:rsid w:val="00F853A8"/>
    <w:rsid w:val="00F8559E"/>
    <w:rsid w:val="00F8582C"/>
    <w:rsid w:val="00F85938"/>
    <w:rsid w:val="00F87BE6"/>
    <w:rsid w:val="00F917E3"/>
    <w:rsid w:val="00F9210A"/>
    <w:rsid w:val="00F93C33"/>
    <w:rsid w:val="00F94A3A"/>
    <w:rsid w:val="00F9627E"/>
    <w:rsid w:val="00F96482"/>
    <w:rsid w:val="00F970E4"/>
    <w:rsid w:val="00F97980"/>
    <w:rsid w:val="00F97D78"/>
    <w:rsid w:val="00FA173B"/>
    <w:rsid w:val="00FA199C"/>
    <w:rsid w:val="00FA1A87"/>
    <w:rsid w:val="00FA2ABC"/>
    <w:rsid w:val="00FA4C14"/>
    <w:rsid w:val="00FA531F"/>
    <w:rsid w:val="00FA6833"/>
    <w:rsid w:val="00FA690E"/>
    <w:rsid w:val="00FB0077"/>
    <w:rsid w:val="00FB111D"/>
    <w:rsid w:val="00FB2468"/>
    <w:rsid w:val="00FB2AEC"/>
    <w:rsid w:val="00FB2CC1"/>
    <w:rsid w:val="00FB374E"/>
    <w:rsid w:val="00FB3A7D"/>
    <w:rsid w:val="00FB4CD5"/>
    <w:rsid w:val="00FB5417"/>
    <w:rsid w:val="00FB667F"/>
    <w:rsid w:val="00FC13CE"/>
    <w:rsid w:val="00FC1499"/>
    <w:rsid w:val="00FC22D5"/>
    <w:rsid w:val="00FC3DE3"/>
    <w:rsid w:val="00FC5B12"/>
    <w:rsid w:val="00FC6817"/>
    <w:rsid w:val="00FC6B64"/>
    <w:rsid w:val="00FC6E91"/>
    <w:rsid w:val="00FD07D7"/>
    <w:rsid w:val="00FD3D44"/>
    <w:rsid w:val="00FD4C03"/>
    <w:rsid w:val="00FD51E9"/>
    <w:rsid w:val="00FD52B8"/>
    <w:rsid w:val="00FD55CF"/>
    <w:rsid w:val="00FD6806"/>
    <w:rsid w:val="00FD6892"/>
    <w:rsid w:val="00FE066F"/>
    <w:rsid w:val="00FE24E2"/>
    <w:rsid w:val="00FE2ADB"/>
    <w:rsid w:val="00FE2DD5"/>
    <w:rsid w:val="00FE2FBF"/>
    <w:rsid w:val="00FE4A6B"/>
    <w:rsid w:val="00FE4C5F"/>
    <w:rsid w:val="00FE5989"/>
    <w:rsid w:val="00FE6373"/>
    <w:rsid w:val="00FE72CB"/>
    <w:rsid w:val="00FE7F22"/>
    <w:rsid w:val="00FF0956"/>
    <w:rsid w:val="00FF0FCC"/>
    <w:rsid w:val="00FF140A"/>
    <w:rsid w:val="00FF14C1"/>
    <w:rsid w:val="00FF18D0"/>
    <w:rsid w:val="00FF22CB"/>
    <w:rsid w:val="00FF2A7C"/>
    <w:rsid w:val="00FF2B49"/>
    <w:rsid w:val="00FF3B8E"/>
    <w:rsid w:val="00FF3E3F"/>
    <w:rsid w:val="00FF53F7"/>
    <w:rsid w:val="00FF5FAC"/>
    <w:rsid w:val="00FF7D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682635D7"/>
  <w15:docId w15:val="{3CD3AB91-67AB-4FCC-A52C-E20E8B192F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locked="1" w:semiHidden="1" w:uiPriority="0"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locked="1"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iPriority="0" w:unhideWhenUsed="1"/>
    <w:lsdException w:name="Body Text" w:locked="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locked="1"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iPriority="0" w:unhideWhenUsed="1"/>
    <w:lsdException w:name="Plain Text" w:semiHidden="1"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qFormat="1"/>
    <w:lsdException w:name="Intense Reference" w:uiPriority="32" w:qFormat="1"/>
    <w:lsdException w:name="Book Title"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867CFC"/>
    <w:pPr>
      <w:bidi/>
      <w:spacing w:line="360" w:lineRule="auto"/>
      <w:ind w:right="733"/>
      <w:jc w:val="both"/>
    </w:pPr>
    <w:rPr>
      <w:rFonts w:cs="David"/>
      <w:szCs w:val="24"/>
      <w:lang w:eastAsia="he-IL"/>
    </w:rPr>
  </w:style>
  <w:style w:type="paragraph" w:styleId="13">
    <w:name w:val="heading 1"/>
    <w:aliases w:val="h1,H1,Header1,H2,סעיף 1,גוטמן,ראשי גת,ASAPHeading 1,H2 Char,H2 Char Char,H2 Char Char תו,Char Char Char,H2 Char Char תו Char Char Char Char Char,כותרת 1 תו2 תו,כותרת 1 תו2,Section Heading,Hed_undl, Char Char Char,כותרת 1 תו1 תו תו תו תו תו"/>
    <w:basedOn w:val="a3"/>
    <w:link w:val="110"/>
    <w:qFormat/>
    <w:rsid w:val="00867CFC"/>
    <w:pPr>
      <w:keepNext/>
      <w:spacing w:before="240" w:after="60"/>
      <w:ind w:right="166"/>
      <w:outlineLvl w:val="0"/>
    </w:pPr>
    <w:rPr>
      <w:rFonts w:ascii="Arial" w:hAnsi="Arial" w:cs="Arial"/>
      <w:b/>
      <w:bCs/>
      <w:kern w:val="32"/>
      <w:sz w:val="24"/>
      <w:szCs w:val="28"/>
      <w:u w:val="single"/>
    </w:rPr>
  </w:style>
  <w:style w:type="paragraph" w:styleId="23">
    <w:name w:val="heading 2"/>
    <w:aliases w:val="h2,רמה 2,א2,H21,H22,H211,H23,H212,H221,H2111,H24,H25,H213,H222,H2112,H231,H2121,H2211,H21111,h21,H241,H26,H214,H223,H2113,H232,H2122,H2212,H21112,h22,H242,H251,H2131,H2221,H21121,H2311,H21211,H22111,H211111,h211,H2411,H27,H215,H224,כותרת ראשית,s"/>
    <w:basedOn w:val="a3"/>
    <w:next w:val="a3"/>
    <w:link w:val="24"/>
    <w:qFormat/>
    <w:rsid w:val="00867CFC"/>
    <w:pPr>
      <w:keepNext/>
      <w:spacing w:before="120"/>
      <w:jc w:val="left"/>
      <w:outlineLvl w:val="1"/>
    </w:pPr>
    <w:rPr>
      <w:rFonts w:ascii="Arial" w:hAnsi="Arial" w:cs="Arial"/>
      <w:b/>
      <w:bCs/>
      <w:sz w:val="26"/>
      <w:szCs w:val="26"/>
    </w:rPr>
  </w:style>
  <w:style w:type="paragraph" w:styleId="32">
    <w:name w:val="heading 3"/>
    <w:aliases w:val="h3"/>
    <w:basedOn w:val="a3"/>
    <w:next w:val="a3"/>
    <w:link w:val="33"/>
    <w:uiPriority w:val="9"/>
    <w:qFormat/>
    <w:rsid w:val="00867CFC"/>
    <w:pPr>
      <w:keepNext/>
      <w:spacing w:before="120"/>
      <w:ind w:right="0"/>
      <w:jc w:val="left"/>
      <w:outlineLvl w:val="2"/>
    </w:pPr>
    <w:rPr>
      <w:rFonts w:ascii="Arial" w:hAnsi="Arial" w:cs="Arial"/>
      <w:b/>
      <w:bCs/>
    </w:rPr>
  </w:style>
  <w:style w:type="paragraph" w:styleId="41">
    <w:name w:val="heading 4"/>
    <w:aliases w:val="רמה 4,א4"/>
    <w:basedOn w:val="a3"/>
    <w:next w:val="a3"/>
    <w:link w:val="42"/>
    <w:uiPriority w:val="9"/>
    <w:qFormat/>
    <w:rsid w:val="00867CFC"/>
    <w:pPr>
      <w:keepNext/>
      <w:spacing w:before="240" w:after="60" w:line="240" w:lineRule="auto"/>
      <w:ind w:right="0"/>
      <w:jc w:val="left"/>
      <w:outlineLvl w:val="3"/>
    </w:pPr>
    <w:rPr>
      <w:rFonts w:cs="Times New Roman"/>
      <w:b/>
      <w:bCs/>
      <w:iCs/>
      <w:sz w:val="28"/>
      <w:szCs w:val="28"/>
    </w:rPr>
  </w:style>
  <w:style w:type="paragraph" w:styleId="50">
    <w:name w:val="heading 5"/>
    <w:aliases w:val="blue"/>
    <w:basedOn w:val="a3"/>
    <w:next w:val="a3"/>
    <w:link w:val="51"/>
    <w:uiPriority w:val="9"/>
    <w:qFormat/>
    <w:rsid w:val="00867CFC"/>
    <w:pPr>
      <w:keepNext/>
      <w:numPr>
        <w:numId w:val="1"/>
      </w:numPr>
      <w:ind w:right="0"/>
      <w:jc w:val="left"/>
      <w:outlineLvl w:val="4"/>
    </w:pPr>
    <w:rPr>
      <w:b/>
      <w:bCs/>
      <w:sz w:val="24"/>
    </w:rPr>
  </w:style>
  <w:style w:type="paragraph" w:styleId="6">
    <w:name w:val="heading 6"/>
    <w:basedOn w:val="a3"/>
    <w:next w:val="a3"/>
    <w:link w:val="60"/>
    <w:uiPriority w:val="9"/>
    <w:qFormat/>
    <w:rsid w:val="00867CFC"/>
    <w:pPr>
      <w:keepNext/>
      <w:spacing w:after="240"/>
      <w:ind w:right="0"/>
      <w:jc w:val="center"/>
      <w:outlineLvl w:val="5"/>
    </w:pPr>
    <w:rPr>
      <w:sz w:val="60"/>
      <w:szCs w:val="62"/>
      <w:u w:val="single"/>
    </w:rPr>
  </w:style>
  <w:style w:type="paragraph" w:styleId="7">
    <w:name w:val="heading 7"/>
    <w:basedOn w:val="a3"/>
    <w:next w:val="a3"/>
    <w:link w:val="70"/>
    <w:uiPriority w:val="9"/>
    <w:qFormat/>
    <w:rsid w:val="00867CFC"/>
    <w:pPr>
      <w:keepNext/>
      <w:numPr>
        <w:numId w:val="2"/>
      </w:numPr>
      <w:tabs>
        <w:tab w:val="num" w:pos="1185"/>
      </w:tabs>
      <w:ind w:left="1185" w:right="0"/>
      <w:jc w:val="left"/>
      <w:outlineLvl w:val="6"/>
    </w:pPr>
    <w:rPr>
      <w:sz w:val="24"/>
    </w:rPr>
  </w:style>
  <w:style w:type="paragraph" w:styleId="8">
    <w:name w:val="heading 8"/>
    <w:basedOn w:val="a3"/>
    <w:next w:val="a3"/>
    <w:link w:val="80"/>
    <w:uiPriority w:val="9"/>
    <w:qFormat/>
    <w:rsid w:val="00867CFC"/>
    <w:pPr>
      <w:keepNext/>
      <w:numPr>
        <w:numId w:val="3"/>
      </w:numPr>
      <w:ind w:right="907"/>
      <w:jc w:val="left"/>
      <w:outlineLvl w:val="7"/>
    </w:pPr>
    <w:rPr>
      <w:sz w:val="24"/>
    </w:rPr>
  </w:style>
  <w:style w:type="paragraph" w:styleId="9">
    <w:name w:val="heading 9"/>
    <w:aliases w:val="פרטיכל"/>
    <w:basedOn w:val="a3"/>
    <w:next w:val="a3"/>
    <w:link w:val="91"/>
    <w:uiPriority w:val="9"/>
    <w:qFormat/>
    <w:rsid w:val="00867CFC"/>
    <w:pPr>
      <w:keepNext/>
      <w:keepLines/>
      <w:spacing w:before="200"/>
      <w:ind w:left="1584" w:right="360" w:hanging="1584"/>
      <w:outlineLvl w:val="8"/>
    </w:pPr>
    <w:rPr>
      <w:rFonts w:ascii="Cambria" w:hAnsi="Cambria" w:cs="Times New Roman"/>
      <w:i/>
      <w:iCs/>
      <w:color w:val="404040"/>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0">
    <w:name w:val="כותרת 1 תו1"/>
    <w:aliases w:val="h1 תו,H1 תו,Header1 תו,H2 תו,סעיף 1 תו,גוטמן תו,ראשי גת תו,ASAPHeading 1 תו,H2 Char תו,H2 Char Char תו1,H2 Char Char תו תו,Char Char Char תו,H2 Char Char תו Char Char Char Char Char תו,כותרת 1 תו2 תו תו,כותרת 1 תו2 תו1,Section Heading תו"/>
    <w:basedOn w:val="a4"/>
    <w:link w:val="13"/>
    <w:uiPriority w:val="99"/>
    <w:rsid w:val="001039D6"/>
    <w:rPr>
      <w:rFonts w:ascii="Arial" w:hAnsi="Arial" w:cs="Arial"/>
      <w:b/>
      <w:bCs/>
      <w:kern w:val="32"/>
      <w:sz w:val="24"/>
      <w:szCs w:val="28"/>
      <w:u w:val="single"/>
      <w:lang w:eastAsia="he-IL"/>
    </w:rPr>
  </w:style>
  <w:style w:type="character" w:customStyle="1" w:styleId="24">
    <w:name w:val="כותרת 2 תו"/>
    <w:aliases w:val="h2 תו,רמה 2 תו,א2 תו,H21 תו,H22 תו,H211 תו,H23 תו,H212 תו,H221 תו,H2111 תו,H24 תו,H25 תו,H213 תו,H222 תו,H2112 תו,H231 תו,H2121 תו,H2211 תו,H21111 תו,h21 תו,H241 תו,H26 תו,H214 תו,H223 תו,H2113 תו,H232 תו,H2122 תו,H2212 תו,H21112 תו,h22 תו"/>
    <w:basedOn w:val="a4"/>
    <w:link w:val="23"/>
    <w:locked/>
    <w:rsid w:val="00747BA5"/>
    <w:rPr>
      <w:rFonts w:ascii="Arial" w:hAnsi="Arial" w:cs="Arial"/>
      <w:b/>
      <w:bCs/>
      <w:sz w:val="26"/>
      <w:szCs w:val="26"/>
      <w:lang w:eastAsia="he-IL"/>
    </w:rPr>
  </w:style>
  <w:style w:type="character" w:customStyle="1" w:styleId="33">
    <w:name w:val="כותרת 3 תו"/>
    <w:aliases w:val="h3 תו"/>
    <w:basedOn w:val="a4"/>
    <w:link w:val="32"/>
    <w:uiPriority w:val="9"/>
    <w:locked/>
    <w:rsid w:val="00747BA5"/>
    <w:rPr>
      <w:rFonts w:ascii="Arial" w:hAnsi="Arial" w:cs="Arial"/>
      <w:b/>
      <w:bCs/>
      <w:szCs w:val="24"/>
      <w:lang w:eastAsia="he-IL"/>
    </w:rPr>
  </w:style>
  <w:style w:type="character" w:customStyle="1" w:styleId="42">
    <w:name w:val="כותרת 4 תו"/>
    <w:aliases w:val="רמה 4 תו,א4 תו"/>
    <w:basedOn w:val="a4"/>
    <w:link w:val="41"/>
    <w:uiPriority w:val="9"/>
    <w:locked/>
    <w:rsid w:val="00747BA5"/>
    <w:rPr>
      <w:rFonts w:cs="Times New Roman"/>
      <w:b/>
      <w:bCs/>
      <w:iCs/>
      <w:sz w:val="28"/>
      <w:szCs w:val="28"/>
      <w:lang w:eastAsia="he-IL" w:bidi="he-IL"/>
    </w:rPr>
  </w:style>
  <w:style w:type="character" w:customStyle="1" w:styleId="51">
    <w:name w:val="כותרת 5 תו"/>
    <w:aliases w:val="blue תו"/>
    <w:basedOn w:val="a4"/>
    <w:link w:val="50"/>
    <w:uiPriority w:val="9"/>
    <w:locked/>
    <w:rsid w:val="00747BA5"/>
    <w:rPr>
      <w:rFonts w:cs="David"/>
      <w:b/>
      <w:bCs/>
      <w:sz w:val="24"/>
      <w:szCs w:val="24"/>
      <w:lang w:eastAsia="he-IL"/>
    </w:rPr>
  </w:style>
  <w:style w:type="character" w:customStyle="1" w:styleId="60">
    <w:name w:val="כותרת 6 תו"/>
    <w:basedOn w:val="a4"/>
    <w:link w:val="6"/>
    <w:uiPriority w:val="9"/>
    <w:locked/>
    <w:rsid w:val="00747BA5"/>
    <w:rPr>
      <w:rFonts w:cs="David"/>
      <w:sz w:val="62"/>
      <w:szCs w:val="62"/>
      <w:u w:val="single"/>
      <w:lang w:eastAsia="he-IL" w:bidi="he-IL"/>
    </w:rPr>
  </w:style>
  <w:style w:type="character" w:customStyle="1" w:styleId="70">
    <w:name w:val="כותרת 7 תו"/>
    <w:basedOn w:val="a4"/>
    <w:link w:val="7"/>
    <w:uiPriority w:val="9"/>
    <w:locked/>
    <w:rsid w:val="00747BA5"/>
    <w:rPr>
      <w:rFonts w:cs="David"/>
      <w:sz w:val="24"/>
      <w:szCs w:val="24"/>
      <w:lang w:eastAsia="he-IL"/>
    </w:rPr>
  </w:style>
  <w:style w:type="character" w:customStyle="1" w:styleId="80">
    <w:name w:val="כותרת 8 תו"/>
    <w:basedOn w:val="a4"/>
    <w:link w:val="8"/>
    <w:uiPriority w:val="9"/>
    <w:locked/>
    <w:rsid w:val="00747BA5"/>
    <w:rPr>
      <w:rFonts w:cs="David"/>
      <w:sz w:val="24"/>
      <w:szCs w:val="24"/>
      <w:lang w:eastAsia="he-IL"/>
    </w:rPr>
  </w:style>
  <w:style w:type="character" w:customStyle="1" w:styleId="91">
    <w:name w:val="כותרת 9 תו1"/>
    <w:aliases w:val="פרטיכל תו"/>
    <w:basedOn w:val="a4"/>
    <w:link w:val="9"/>
    <w:uiPriority w:val="9"/>
    <w:rsid w:val="001039D6"/>
    <w:rPr>
      <w:rFonts w:asciiTheme="majorHAnsi" w:eastAsiaTheme="majorEastAsia" w:hAnsiTheme="majorHAnsi" w:cstheme="majorBidi"/>
      <w:lang w:eastAsia="he-IL"/>
    </w:rPr>
  </w:style>
  <w:style w:type="paragraph" w:styleId="a7">
    <w:name w:val="header"/>
    <w:basedOn w:val="a3"/>
    <w:link w:val="14"/>
    <w:rsid w:val="00867CFC"/>
    <w:pPr>
      <w:tabs>
        <w:tab w:val="center" w:pos="4153"/>
        <w:tab w:val="right" w:pos="8306"/>
      </w:tabs>
      <w:ind w:right="0"/>
    </w:pPr>
    <w:rPr>
      <w:color w:val="0000FF"/>
      <w:sz w:val="20"/>
    </w:rPr>
  </w:style>
  <w:style w:type="character" w:customStyle="1" w:styleId="14">
    <w:name w:val="כותרת עליונה תו1"/>
    <w:basedOn w:val="a4"/>
    <w:link w:val="a7"/>
    <w:uiPriority w:val="99"/>
    <w:rsid w:val="001039D6"/>
    <w:rPr>
      <w:rFonts w:cs="David"/>
      <w:szCs w:val="24"/>
      <w:lang w:eastAsia="he-IL"/>
    </w:rPr>
  </w:style>
  <w:style w:type="paragraph" w:styleId="a8">
    <w:name w:val="Subtitle"/>
    <w:basedOn w:val="a3"/>
    <w:link w:val="15"/>
    <w:uiPriority w:val="11"/>
    <w:qFormat/>
    <w:rsid w:val="00867CFC"/>
    <w:pPr>
      <w:ind w:right="0"/>
      <w:jc w:val="left"/>
    </w:pPr>
    <w:rPr>
      <w:b/>
      <w:bCs/>
      <w:sz w:val="28"/>
      <w:szCs w:val="28"/>
      <w:u w:val="single"/>
    </w:rPr>
  </w:style>
  <w:style w:type="character" w:customStyle="1" w:styleId="15">
    <w:name w:val="כותרת משנה תו1"/>
    <w:basedOn w:val="a4"/>
    <w:link w:val="a8"/>
    <w:uiPriority w:val="11"/>
    <w:rsid w:val="001039D6"/>
    <w:rPr>
      <w:rFonts w:asciiTheme="majorHAnsi" w:eastAsiaTheme="majorEastAsia" w:hAnsiTheme="majorHAnsi" w:cstheme="majorBidi"/>
      <w:sz w:val="24"/>
      <w:szCs w:val="24"/>
      <w:lang w:eastAsia="he-IL"/>
    </w:rPr>
  </w:style>
  <w:style w:type="paragraph" w:styleId="a9">
    <w:name w:val="footer"/>
    <w:basedOn w:val="a3"/>
    <w:link w:val="aa"/>
    <w:rsid w:val="00867CFC"/>
    <w:pPr>
      <w:tabs>
        <w:tab w:val="center" w:pos="4153"/>
        <w:tab w:val="right" w:pos="8306"/>
      </w:tabs>
      <w:ind w:left="1021" w:right="0"/>
    </w:pPr>
  </w:style>
  <w:style w:type="character" w:customStyle="1" w:styleId="aa">
    <w:name w:val="כותרת תחתונה תו"/>
    <w:basedOn w:val="a4"/>
    <w:link w:val="a9"/>
    <w:uiPriority w:val="99"/>
    <w:rsid w:val="001039D6"/>
    <w:rPr>
      <w:rFonts w:cs="David"/>
      <w:szCs w:val="24"/>
      <w:lang w:eastAsia="he-IL"/>
    </w:rPr>
  </w:style>
  <w:style w:type="character" w:styleId="ab">
    <w:name w:val="page number"/>
    <w:basedOn w:val="a4"/>
    <w:uiPriority w:val="99"/>
    <w:rsid w:val="00867CFC"/>
    <w:rPr>
      <w:rFonts w:cs="Times New Roman"/>
    </w:rPr>
  </w:style>
  <w:style w:type="paragraph" w:styleId="TOC1">
    <w:name w:val="toc 1"/>
    <w:basedOn w:val="a3"/>
    <w:next w:val="a3"/>
    <w:autoRedefine/>
    <w:uiPriority w:val="39"/>
    <w:rsid w:val="00560622"/>
    <w:pPr>
      <w:tabs>
        <w:tab w:val="left" w:pos="282"/>
        <w:tab w:val="right" w:leader="dot" w:pos="8494"/>
      </w:tabs>
      <w:ind w:right="166"/>
      <w:jc w:val="left"/>
    </w:pPr>
  </w:style>
  <w:style w:type="paragraph" w:styleId="TOC2">
    <w:name w:val="toc 2"/>
    <w:basedOn w:val="a3"/>
    <w:next w:val="a3"/>
    <w:autoRedefine/>
    <w:uiPriority w:val="39"/>
    <w:rsid w:val="00867CFC"/>
    <w:pPr>
      <w:bidi w:val="0"/>
      <w:ind w:left="220" w:right="0"/>
    </w:pPr>
  </w:style>
  <w:style w:type="paragraph" w:styleId="TOC3">
    <w:name w:val="toc 3"/>
    <w:basedOn w:val="a3"/>
    <w:next w:val="a3"/>
    <w:autoRedefine/>
    <w:uiPriority w:val="39"/>
    <w:rsid w:val="00867CFC"/>
    <w:pPr>
      <w:bidi w:val="0"/>
      <w:ind w:left="440" w:right="0"/>
    </w:pPr>
  </w:style>
  <w:style w:type="paragraph" w:styleId="TOC4">
    <w:name w:val="toc 4"/>
    <w:basedOn w:val="a3"/>
    <w:next w:val="a3"/>
    <w:autoRedefine/>
    <w:uiPriority w:val="39"/>
    <w:rsid w:val="00867CFC"/>
    <w:pPr>
      <w:bidi w:val="0"/>
      <w:ind w:left="660" w:right="0"/>
    </w:pPr>
  </w:style>
  <w:style w:type="paragraph" w:styleId="TOC5">
    <w:name w:val="toc 5"/>
    <w:basedOn w:val="a3"/>
    <w:next w:val="a3"/>
    <w:autoRedefine/>
    <w:uiPriority w:val="39"/>
    <w:rsid w:val="00867CFC"/>
    <w:pPr>
      <w:bidi w:val="0"/>
      <w:ind w:left="880" w:right="0"/>
    </w:pPr>
  </w:style>
  <w:style w:type="paragraph" w:styleId="TOC6">
    <w:name w:val="toc 6"/>
    <w:basedOn w:val="a3"/>
    <w:next w:val="a3"/>
    <w:autoRedefine/>
    <w:uiPriority w:val="39"/>
    <w:rsid w:val="00867CFC"/>
    <w:pPr>
      <w:bidi w:val="0"/>
      <w:ind w:left="1100" w:right="0"/>
    </w:pPr>
  </w:style>
  <w:style w:type="paragraph" w:styleId="TOC7">
    <w:name w:val="toc 7"/>
    <w:basedOn w:val="a3"/>
    <w:next w:val="a3"/>
    <w:autoRedefine/>
    <w:uiPriority w:val="39"/>
    <w:rsid w:val="00867CFC"/>
    <w:pPr>
      <w:bidi w:val="0"/>
      <w:ind w:left="1320" w:right="0"/>
    </w:pPr>
  </w:style>
  <w:style w:type="paragraph" w:styleId="TOC8">
    <w:name w:val="toc 8"/>
    <w:basedOn w:val="a3"/>
    <w:next w:val="a3"/>
    <w:autoRedefine/>
    <w:uiPriority w:val="39"/>
    <w:rsid w:val="00867CFC"/>
    <w:pPr>
      <w:bidi w:val="0"/>
      <w:ind w:left="1540" w:right="0"/>
    </w:pPr>
  </w:style>
  <w:style w:type="paragraph" w:styleId="TOC9">
    <w:name w:val="toc 9"/>
    <w:basedOn w:val="a3"/>
    <w:next w:val="a3"/>
    <w:autoRedefine/>
    <w:uiPriority w:val="39"/>
    <w:rsid w:val="00867CFC"/>
    <w:pPr>
      <w:bidi w:val="0"/>
      <w:ind w:left="1760" w:right="0"/>
    </w:pPr>
  </w:style>
  <w:style w:type="character" w:styleId="Hyperlink">
    <w:name w:val="Hyperlink"/>
    <w:basedOn w:val="a4"/>
    <w:uiPriority w:val="99"/>
    <w:rsid w:val="00867CFC"/>
    <w:rPr>
      <w:rFonts w:cs="Times New Roman"/>
      <w:color w:val="0000FF"/>
      <w:u w:val="single"/>
    </w:rPr>
  </w:style>
  <w:style w:type="paragraph" w:styleId="ac">
    <w:name w:val="Body Text"/>
    <w:basedOn w:val="a3"/>
    <w:link w:val="16"/>
    <w:uiPriority w:val="99"/>
    <w:rsid w:val="00867CFC"/>
    <w:pPr>
      <w:ind w:right="0"/>
      <w:jc w:val="left"/>
    </w:pPr>
    <w:rPr>
      <w:rFonts w:ascii="Tahoma" w:hAnsi="Tahoma"/>
      <w:sz w:val="24"/>
    </w:rPr>
  </w:style>
  <w:style w:type="character" w:customStyle="1" w:styleId="16">
    <w:name w:val="גוף טקסט תו1"/>
    <w:basedOn w:val="a4"/>
    <w:link w:val="ac"/>
    <w:uiPriority w:val="99"/>
    <w:rsid w:val="001039D6"/>
    <w:rPr>
      <w:rFonts w:cs="David"/>
      <w:szCs w:val="24"/>
      <w:lang w:eastAsia="he-IL"/>
    </w:rPr>
  </w:style>
  <w:style w:type="paragraph" w:styleId="ad">
    <w:name w:val="Block Text"/>
    <w:basedOn w:val="a3"/>
    <w:uiPriority w:val="99"/>
    <w:rsid w:val="00867CFC"/>
    <w:pPr>
      <w:spacing w:line="240" w:lineRule="auto"/>
      <w:ind w:left="1134" w:right="0" w:hanging="564"/>
      <w:jc w:val="left"/>
    </w:pPr>
    <w:rPr>
      <w:color w:val="0000FF"/>
      <w:sz w:val="20"/>
    </w:rPr>
  </w:style>
  <w:style w:type="paragraph" w:customStyle="1" w:styleId="ae">
    <w:name w:val="שם פרק"/>
    <w:basedOn w:val="13"/>
    <w:uiPriority w:val="99"/>
    <w:rsid w:val="00867CFC"/>
    <w:pPr>
      <w:spacing w:before="0"/>
      <w:ind w:right="0"/>
    </w:pPr>
    <w:rPr>
      <w:sz w:val="32"/>
      <w:szCs w:val="32"/>
      <w:lang w:eastAsia="en-US"/>
    </w:rPr>
  </w:style>
  <w:style w:type="paragraph" w:customStyle="1" w:styleId="contract">
    <w:name w:val="contract"/>
    <w:uiPriority w:val="99"/>
    <w:rsid w:val="00867CFC"/>
    <w:pPr>
      <w:spacing w:after="240"/>
    </w:pPr>
    <w:rPr>
      <w:sz w:val="20"/>
      <w:szCs w:val="20"/>
      <w:lang w:eastAsia="he-IL"/>
    </w:rPr>
  </w:style>
  <w:style w:type="paragraph" w:styleId="af">
    <w:name w:val="Balloon Text"/>
    <w:basedOn w:val="a3"/>
    <w:link w:val="17"/>
    <w:uiPriority w:val="99"/>
    <w:semiHidden/>
    <w:rsid w:val="00867CFC"/>
    <w:pPr>
      <w:spacing w:line="240" w:lineRule="auto"/>
      <w:ind w:left="1021" w:right="0"/>
    </w:pPr>
    <w:rPr>
      <w:rFonts w:ascii="Tahoma" w:hAnsi="Tahoma" w:cs="Tahoma"/>
      <w:sz w:val="16"/>
      <w:szCs w:val="16"/>
    </w:rPr>
  </w:style>
  <w:style w:type="character" w:customStyle="1" w:styleId="17">
    <w:name w:val="טקסט בלונים תו1"/>
    <w:basedOn w:val="a4"/>
    <w:link w:val="af"/>
    <w:uiPriority w:val="99"/>
    <w:semiHidden/>
    <w:rsid w:val="001039D6"/>
    <w:rPr>
      <w:rFonts w:ascii="Tahoma" w:hAnsi="Tahoma" w:cs="Tahoma"/>
      <w:sz w:val="16"/>
      <w:szCs w:val="16"/>
      <w:lang w:eastAsia="he-IL"/>
    </w:rPr>
  </w:style>
  <w:style w:type="character" w:customStyle="1" w:styleId="af0">
    <w:name w:val="טקסט בלונים תו"/>
    <w:basedOn w:val="a4"/>
    <w:uiPriority w:val="99"/>
    <w:rsid w:val="00867CFC"/>
    <w:rPr>
      <w:rFonts w:ascii="Tahoma" w:hAnsi="Tahoma" w:cs="Tahoma"/>
      <w:sz w:val="16"/>
      <w:szCs w:val="16"/>
      <w:lang w:eastAsia="he-IL" w:bidi="he-IL"/>
    </w:rPr>
  </w:style>
  <w:style w:type="paragraph" w:styleId="af1">
    <w:name w:val="Revision"/>
    <w:hidden/>
    <w:uiPriority w:val="99"/>
    <w:semiHidden/>
    <w:rsid w:val="00867CFC"/>
    <w:rPr>
      <w:rFonts w:cs="David"/>
      <w:szCs w:val="24"/>
      <w:lang w:eastAsia="he-IL"/>
    </w:rPr>
  </w:style>
  <w:style w:type="paragraph" w:customStyle="1" w:styleId="af2">
    <w:name w:val="תו תו תו תו"/>
    <w:aliases w:val="תו תו תו תו תו תו"/>
    <w:basedOn w:val="a3"/>
    <w:next w:val="a3"/>
    <w:autoRedefine/>
    <w:uiPriority w:val="99"/>
    <w:rsid w:val="00867CFC"/>
    <w:pPr>
      <w:autoSpaceDE w:val="0"/>
      <w:autoSpaceDN w:val="0"/>
      <w:bidi w:val="0"/>
      <w:adjustRightInd w:val="0"/>
      <w:spacing w:after="40" w:line="240" w:lineRule="exact"/>
      <w:ind w:right="0"/>
      <w:jc w:val="left"/>
    </w:pPr>
    <w:rPr>
      <w:rFonts w:eastAsia="SimSun" w:cs="Arial"/>
      <w:bCs/>
      <w:color w:val="000000"/>
      <w:kern w:val="32"/>
      <w:sz w:val="24"/>
      <w:szCs w:val="32"/>
      <w:lang w:eastAsia="zh-CN" w:bidi="ar-SA"/>
    </w:rPr>
  </w:style>
  <w:style w:type="character" w:customStyle="1" w:styleId="default">
    <w:name w:val="default"/>
    <w:basedOn w:val="a4"/>
    <w:uiPriority w:val="99"/>
    <w:rsid w:val="00867CFC"/>
    <w:rPr>
      <w:rFonts w:ascii="Times New Roman" w:hAnsi="Times New Roman" w:cs="FrankRuehl"/>
      <w:sz w:val="26"/>
      <w:szCs w:val="26"/>
      <w:lang w:bidi="he-IL"/>
    </w:rPr>
  </w:style>
  <w:style w:type="paragraph" w:customStyle="1" w:styleId="P00">
    <w:name w:val="P00"/>
    <w:uiPriority w:val="99"/>
    <w:rsid w:val="00867C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 w:type="character" w:customStyle="1" w:styleId="big-number">
    <w:name w:val="big-number"/>
    <w:basedOn w:val="default"/>
    <w:uiPriority w:val="99"/>
    <w:rsid w:val="00867CFC"/>
    <w:rPr>
      <w:rFonts w:ascii="Times New Roman" w:hAnsi="Times New Roman" w:cs="FrankRuehl"/>
      <w:sz w:val="32"/>
      <w:szCs w:val="32"/>
      <w:lang w:bidi="he-IL"/>
    </w:rPr>
  </w:style>
  <w:style w:type="paragraph" w:customStyle="1" w:styleId="P22">
    <w:name w:val="P22"/>
    <w:basedOn w:val="P00"/>
    <w:uiPriority w:val="99"/>
    <w:rsid w:val="00867CFC"/>
    <w:pPr>
      <w:tabs>
        <w:tab w:val="clear" w:pos="624"/>
        <w:tab w:val="clear" w:pos="1021"/>
      </w:tabs>
      <w:ind w:right="1021"/>
    </w:pPr>
  </w:style>
  <w:style w:type="paragraph" w:customStyle="1" w:styleId="P33">
    <w:name w:val="P33"/>
    <w:basedOn w:val="P00"/>
    <w:uiPriority w:val="99"/>
    <w:rsid w:val="00867CFC"/>
    <w:pPr>
      <w:tabs>
        <w:tab w:val="clear" w:pos="624"/>
        <w:tab w:val="clear" w:pos="1021"/>
        <w:tab w:val="clear" w:pos="1474"/>
      </w:tabs>
      <w:ind w:right="1474"/>
    </w:pPr>
  </w:style>
  <w:style w:type="paragraph" w:customStyle="1" w:styleId="Char">
    <w:name w:val="Char"/>
    <w:basedOn w:val="a3"/>
    <w:uiPriority w:val="99"/>
    <w:rsid w:val="00867CFC"/>
    <w:pPr>
      <w:bidi w:val="0"/>
      <w:spacing w:before="60" w:after="160" w:line="240" w:lineRule="exact"/>
      <w:ind w:right="0"/>
      <w:jc w:val="left"/>
    </w:pPr>
    <w:rPr>
      <w:rFonts w:ascii="Verdana" w:hAnsi="Verdana" w:cs="Times New Roman"/>
      <w:color w:val="FF00FF"/>
      <w:sz w:val="24"/>
      <w:szCs w:val="20"/>
      <w:lang w:val="en-GB" w:eastAsia="en-US" w:bidi="ar-SA"/>
    </w:rPr>
  </w:style>
  <w:style w:type="paragraph" w:customStyle="1" w:styleId="af3">
    <w:name w:val="תו"/>
    <w:basedOn w:val="a3"/>
    <w:uiPriority w:val="99"/>
    <w:rsid w:val="00867CFC"/>
    <w:pPr>
      <w:bidi w:val="0"/>
      <w:spacing w:before="60" w:after="160" w:line="240" w:lineRule="exact"/>
      <w:ind w:right="0"/>
      <w:jc w:val="left"/>
    </w:pPr>
    <w:rPr>
      <w:rFonts w:ascii="Verdana" w:hAnsi="Verdana" w:cs="Times New Roman"/>
      <w:color w:val="FF00FF"/>
      <w:sz w:val="24"/>
      <w:szCs w:val="20"/>
      <w:lang w:val="en-GB" w:eastAsia="en-US" w:bidi="ar-SA"/>
    </w:rPr>
  </w:style>
  <w:style w:type="paragraph" w:styleId="af4">
    <w:name w:val="caption"/>
    <w:basedOn w:val="a3"/>
    <w:next w:val="a3"/>
    <w:uiPriority w:val="99"/>
    <w:qFormat/>
    <w:rsid w:val="00867CFC"/>
    <w:pPr>
      <w:spacing w:line="240" w:lineRule="auto"/>
      <w:ind w:right="0"/>
      <w:jc w:val="center"/>
    </w:pPr>
    <w:rPr>
      <w:rFonts w:cs="FrankRuehl"/>
      <w:iCs/>
      <w:color w:val="3366FF"/>
      <w:sz w:val="36"/>
      <w:szCs w:val="36"/>
    </w:rPr>
  </w:style>
  <w:style w:type="character" w:styleId="FollowedHyperlink">
    <w:name w:val="FollowedHyperlink"/>
    <w:basedOn w:val="a4"/>
    <w:uiPriority w:val="99"/>
    <w:rsid w:val="00867CFC"/>
    <w:rPr>
      <w:rFonts w:cs="Times New Roman"/>
      <w:color w:val="800080"/>
      <w:u w:val="single"/>
    </w:rPr>
  </w:style>
  <w:style w:type="paragraph" w:styleId="af5">
    <w:name w:val="footnote text"/>
    <w:basedOn w:val="a3"/>
    <w:link w:val="af6"/>
    <w:semiHidden/>
    <w:rsid w:val="00867CFC"/>
    <w:pPr>
      <w:spacing w:line="240" w:lineRule="auto"/>
      <w:ind w:right="0"/>
      <w:jc w:val="left"/>
    </w:pPr>
    <w:rPr>
      <w:iCs/>
      <w:sz w:val="20"/>
      <w:szCs w:val="20"/>
    </w:rPr>
  </w:style>
  <w:style w:type="character" w:customStyle="1" w:styleId="af6">
    <w:name w:val="טקסט הערת שוליים תו"/>
    <w:basedOn w:val="a4"/>
    <w:link w:val="af5"/>
    <w:uiPriority w:val="99"/>
    <w:semiHidden/>
    <w:rsid w:val="001039D6"/>
    <w:rPr>
      <w:rFonts w:cs="David"/>
      <w:sz w:val="20"/>
      <w:szCs w:val="20"/>
      <w:lang w:eastAsia="he-IL"/>
    </w:rPr>
  </w:style>
  <w:style w:type="paragraph" w:styleId="af7">
    <w:name w:val="annotation text"/>
    <w:basedOn w:val="a3"/>
    <w:link w:val="af8"/>
    <w:uiPriority w:val="99"/>
    <w:rsid w:val="00867CFC"/>
    <w:pPr>
      <w:spacing w:line="240" w:lineRule="auto"/>
      <w:ind w:right="0"/>
      <w:jc w:val="left"/>
    </w:pPr>
    <w:rPr>
      <w:iCs/>
      <w:sz w:val="20"/>
      <w:szCs w:val="20"/>
    </w:rPr>
  </w:style>
  <w:style w:type="character" w:customStyle="1" w:styleId="af8">
    <w:name w:val="טקסט הערה תו"/>
    <w:basedOn w:val="a4"/>
    <w:link w:val="af7"/>
    <w:uiPriority w:val="99"/>
    <w:rsid w:val="001039D6"/>
    <w:rPr>
      <w:rFonts w:cs="David"/>
      <w:sz w:val="20"/>
      <w:szCs w:val="20"/>
      <w:lang w:eastAsia="he-IL"/>
    </w:rPr>
  </w:style>
  <w:style w:type="paragraph" w:styleId="af9">
    <w:name w:val="annotation subject"/>
    <w:basedOn w:val="af7"/>
    <w:next w:val="af7"/>
    <w:link w:val="afa"/>
    <w:uiPriority w:val="99"/>
    <w:semiHidden/>
    <w:rsid w:val="00867CFC"/>
    <w:rPr>
      <w:b/>
      <w:bCs/>
    </w:rPr>
  </w:style>
  <w:style w:type="character" w:customStyle="1" w:styleId="afa">
    <w:name w:val="נושא הערה תו"/>
    <w:basedOn w:val="af8"/>
    <w:link w:val="af9"/>
    <w:uiPriority w:val="99"/>
    <w:semiHidden/>
    <w:rsid w:val="001039D6"/>
    <w:rPr>
      <w:rFonts w:cs="David"/>
      <w:b/>
      <w:bCs/>
      <w:sz w:val="20"/>
      <w:szCs w:val="20"/>
      <w:lang w:eastAsia="he-IL"/>
    </w:rPr>
  </w:style>
  <w:style w:type="paragraph" w:customStyle="1" w:styleId="18">
    <w:name w:val="כותרת1"/>
    <w:basedOn w:val="a3"/>
    <w:next w:val="a3"/>
    <w:rsid w:val="00867CFC"/>
    <w:pPr>
      <w:overflowPunct w:val="0"/>
      <w:autoSpaceDE w:val="0"/>
      <w:autoSpaceDN w:val="0"/>
      <w:adjustRightInd w:val="0"/>
      <w:spacing w:before="120" w:after="120" w:line="240" w:lineRule="auto"/>
      <w:ind w:right="0"/>
      <w:jc w:val="left"/>
      <w:textAlignment w:val="baseline"/>
    </w:pPr>
    <w:rPr>
      <w:rFonts w:cs="Guttman Kav"/>
      <w:b/>
      <w:bCs/>
      <w:sz w:val="40"/>
      <w:szCs w:val="28"/>
    </w:rPr>
  </w:style>
  <w:style w:type="paragraph" w:styleId="25">
    <w:name w:val="Body Text Indent 2"/>
    <w:basedOn w:val="a3"/>
    <w:link w:val="26"/>
    <w:uiPriority w:val="99"/>
    <w:rsid w:val="00867CFC"/>
    <w:pPr>
      <w:overflowPunct w:val="0"/>
      <w:autoSpaceDE w:val="0"/>
      <w:autoSpaceDN w:val="0"/>
      <w:adjustRightInd w:val="0"/>
      <w:spacing w:before="120" w:line="240" w:lineRule="auto"/>
      <w:ind w:left="714" w:right="0" w:hanging="765"/>
      <w:textAlignment w:val="baseline"/>
    </w:pPr>
    <w:rPr>
      <w:sz w:val="28"/>
      <w:szCs w:val="28"/>
    </w:rPr>
  </w:style>
  <w:style w:type="character" w:customStyle="1" w:styleId="26">
    <w:name w:val="כניסה בגוף טקסט 2 תו"/>
    <w:basedOn w:val="a4"/>
    <w:link w:val="25"/>
    <w:uiPriority w:val="99"/>
    <w:rsid w:val="001039D6"/>
    <w:rPr>
      <w:rFonts w:cs="David"/>
      <w:szCs w:val="24"/>
      <w:lang w:eastAsia="he-IL"/>
    </w:rPr>
  </w:style>
  <w:style w:type="paragraph" w:styleId="afb">
    <w:name w:val="Body Text Indent"/>
    <w:basedOn w:val="a3"/>
    <w:link w:val="afc"/>
    <w:uiPriority w:val="99"/>
    <w:rsid w:val="00867CFC"/>
    <w:pPr>
      <w:spacing w:after="120" w:line="240" w:lineRule="auto"/>
      <w:ind w:left="283" w:right="0"/>
      <w:jc w:val="left"/>
    </w:pPr>
    <w:rPr>
      <w:iCs/>
      <w:sz w:val="24"/>
    </w:rPr>
  </w:style>
  <w:style w:type="character" w:customStyle="1" w:styleId="afc">
    <w:name w:val="כניסה בגוף טקסט תו"/>
    <w:basedOn w:val="a4"/>
    <w:link w:val="afb"/>
    <w:uiPriority w:val="99"/>
    <w:rsid w:val="001039D6"/>
    <w:rPr>
      <w:rFonts w:cs="David"/>
      <w:szCs w:val="24"/>
      <w:lang w:eastAsia="he-IL"/>
    </w:rPr>
  </w:style>
  <w:style w:type="paragraph" w:customStyle="1" w:styleId="-">
    <w:name w:val="רגיל-מרים"/>
    <w:uiPriority w:val="99"/>
    <w:rsid w:val="00867CFC"/>
    <w:pPr>
      <w:autoSpaceDE w:val="0"/>
      <w:autoSpaceDN w:val="0"/>
      <w:adjustRightInd w:val="0"/>
    </w:pPr>
    <w:rPr>
      <w:rFonts w:ascii="Arial" w:hAnsi="Arial" w:cs="Arial"/>
      <w:sz w:val="20"/>
      <w:szCs w:val="24"/>
      <w:lang w:eastAsia="he-IL"/>
    </w:rPr>
  </w:style>
  <w:style w:type="paragraph" w:styleId="34">
    <w:name w:val="Body Text Indent 3"/>
    <w:basedOn w:val="a3"/>
    <w:link w:val="35"/>
    <w:uiPriority w:val="99"/>
    <w:rsid w:val="00867CFC"/>
    <w:pPr>
      <w:spacing w:after="120" w:line="240" w:lineRule="auto"/>
      <w:ind w:left="283" w:right="0"/>
      <w:jc w:val="left"/>
    </w:pPr>
    <w:rPr>
      <w:iCs/>
      <w:sz w:val="16"/>
      <w:szCs w:val="16"/>
    </w:rPr>
  </w:style>
  <w:style w:type="character" w:customStyle="1" w:styleId="35">
    <w:name w:val="כניסה בגוף טקסט 3 תו"/>
    <w:basedOn w:val="a4"/>
    <w:link w:val="34"/>
    <w:uiPriority w:val="99"/>
    <w:rsid w:val="001039D6"/>
    <w:rPr>
      <w:rFonts w:cs="David"/>
      <w:sz w:val="16"/>
      <w:szCs w:val="16"/>
      <w:lang w:eastAsia="he-IL"/>
    </w:rPr>
  </w:style>
  <w:style w:type="paragraph" w:styleId="afd">
    <w:name w:val="Title"/>
    <w:basedOn w:val="a3"/>
    <w:link w:val="afe"/>
    <w:uiPriority w:val="10"/>
    <w:qFormat/>
    <w:rsid w:val="00867CFC"/>
    <w:pPr>
      <w:spacing w:line="240" w:lineRule="auto"/>
      <w:ind w:right="0"/>
      <w:jc w:val="center"/>
    </w:pPr>
    <w:rPr>
      <w:b/>
      <w:bCs/>
      <w:sz w:val="32"/>
      <w:szCs w:val="32"/>
      <w:u w:val="single"/>
    </w:rPr>
  </w:style>
  <w:style w:type="character" w:customStyle="1" w:styleId="afe">
    <w:name w:val="כותרת טקסט תו"/>
    <w:basedOn w:val="a4"/>
    <w:link w:val="afd"/>
    <w:uiPriority w:val="10"/>
    <w:locked/>
    <w:rsid w:val="00747BA5"/>
    <w:rPr>
      <w:rFonts w:cs="David"/>
      <w:b/>
      <w:bCs/>
      <w:sz w:val="32"/>
      <w:szCs w:val="32"/>
      <w:u w:val="single"/>
      <w:lang w:eastAsia="he-IL" w:bidi="he-IL"/>
    </w:rPr>
  </w:style>
  <w:style w:type="paragraph" w:customStyle="1" w:styleId="aff">
    <w:name w:val="דויד"/>
    <w:uiPriority w:val="99"/>
    <w:rsid w:val="00867CFC"/>
    <w:pPr>
      <w:autoSpaceDE w:val="0"/>
      <w:autoSpaceDN w:val="0"/>
      <w:adjustRightInd w:val="0"/>
    </w:pPr>
    <w:rPr>
      <w:rFonts w:ascii="Arial" w:hAnsi="Arial" w:cs="Arial"/>
      <w:bCs/>
      <w:sz w:val="20"/>
      <w:szCs w:val="24"/>
      <w:lang w:eastAsia="he-IL"/>
    </w:rPr>
  </w:style>
  <w:style w:type="character" w:customStyle="1" w:styleId="aff0">
    <w:name w:val="כותרת עליונה תו"/>
    <w:basedOn w:val="a4"/>
    <w:uiPriority w:val="99"/>
    <w:rsid w:val="00867CFC"/>
    <w:rPr>
      <w:rFonts w:cs="David"/>
      <w:color w:val="0000FF"/>
      <w:sz w:val="24"/>
      <w:szCs w:val="24"/>
      <w:lang w:val="en-US" w:eastAsia="he-IL" w:bidi="he-IL"/>
    </w:rPr>
  </w:style>
  <w:style w:type="character" w:customStyle="1" w:styleId="90">
    <w:name w:val="כותרת 9 תו"/>
    <w:aliases w:val="Heading 9 תו"/>
    <w:basedOn w:val="a4"/>
    <w:uiPriority w:val="99"/>
    <w:rsid w:val="00867CFC"/>
    <w:rPr>
      <w:rFonts w:ascii="Cambria" w:hAnsi="Cambria" w:cs="Times New Roman"/>
      <w:i/>
      <w:iCs/>
      <w:color w:val="404040"/>
      <w:lang w:eastAsia="he-IL" w:bidi="he-IL"/>
    </w:rPr>
  </w:style>
  <w:style w:type="paragraph" w:styleId="aff1">
    <w:name w:val="List Paragraph"/>
    <w:aliases w:val="lp1,Bullet List,FooterText,numbered,Paragraphe de liste1,פיסקת bullets,LP1,מכרזים - טקסט סעיפים,פיסקת רשימה11"/>
    <w:basedOn w:val="a3"/>
    <w:link w:val="aff2"/>
    <w:uiPriority w:val="34"/>
    <w:qFormat/>
    <w:rsid w:val="00867CFC"/>
    <w:rPr>
      <w:rFonts w:cs="Times New Roman"/>
    </w:rPr>
  </w:style>
  <w:style w:type="paragraph" w:customStyle="1" w:styleId="xl24">
    <w:name w:val="xl24"/>
    <w:basedOn w:val="a3"/>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5">
    <w:name w:val="xl25"/>
    <w:basedOn w:val="a3"/>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6">
    <w:name w:val="xl26"/>
    <w:basedOn w:val="a3"/>
    <w:uiPriority w:val="99"/>
    <w:rsid w:val="00867CFC"/>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7">
    <w:name w:val="xl27"/>
    <w:basedOn w:val="a3"/>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8">
    <w:name w:val="xl28"/>
    <w:basedOn w:val="a3"/>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29">
    <w:name w:val="xl29"/>
    <w:basedOn w:val="a3"/>
    <w:uiPriority w:val="99"/>
    <w:rsid w:val="00867CFC"/>
    <w:p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0">
    <w:name w:val="xl30"/>
    <w:basedOn w:val="a3"/>
    <w:uiPriority w:val="99"/>
    <w:rsid w:val="00867CFC"/>
    <w:p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1">
    <w:name w:val="xl31"/>
    <w:basedOn w:val="a3"/>
    <w:uiPriority w:val="99"/>
    <w:rsid w:val="00867CFC"/>
    <w:p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2">
    <w:name w:val="xl32"/>
    <w:basedOn w:val="a3"/>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3">
    <w:name w:val="xl33"/>
    <w:basedOn w:val="a3"/>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34">
    <w:name w:val="xl34"/>
    <w:basedOn w:val="a3"/>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18"/>
      <w:szCs w:val="18"/>
    </w:rPr>
  </w:style>
  <w:style w:type="paragraph" w:customStyle="1" w:styleId="xl35">
    <w:name w:val="xl35"/>
    <w:basedOn w:val="a3"/>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6">
    <w:name w:val="xl36"/>
    <w:basedOn w:val="a3"/>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7">
    <w:name w:val="xl37"/>
    <w:basedOn w:val="a3"/>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8">
    <w:name w:val="xl38"/>
    <w:basedOn w:val="a3"/>
    <w:uiPriority w:val="99"/>
    <w:rsid w:val="00867CF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right"/>
    </w:pPr>
    <w:rPr>
      <w:rFonts w:ascii="Arial" w:hAnsi="Arial" w:cs="Arial"/>
      <w:sz w:val="18"/>
      <w:szCs w:val="18"/>
    </w:rPr>
  </w:style>
  <w:style w:type="paragraph" w:customStyle="1" w:styleId="xl39">
    <w:name w:val="xl39"/>
    <w:basedOn w:val="a3"/>
    <w:uiPriority w:val="99"/>
    <w:rsid w:val="00867CFC"/>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40">
    <w:name w:val="xl40"/>
    <w:basedOn w:val="a3"/>
    <w:uiPriority w:val="99"/>
    <w:rsid w:val="00867CFC"/>
    <w:pPr>
      <w:pBdr>
        <w:top w:val="single" w:sz="4" w:space="0" w:color="auto"/>
        <w:left w:val="single" w:sz="4" w:space="0" w:color="auto"/>
        <w:bottom w:val="single" w:sz="4" w:space="0" w:color="auto"/>
        <w:right w:val="single" w:sz="8"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41">
    <w:name w:val="xl41"/>
    <w:basedOn w:val="a3"/>
    <w:uiPriority w:val="99"/>
    <w:rsid w:val="00867CFC"/>
    <w:pPr>
      <w:pBdr>
        <w:top w:val="single" w:sz="4" w:space="0" w:color="auto"/>
        <w:left w:val="single" w:sz="8"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42">
    <w:name w:val="xl42"/>
    <w:basedOn w:val="a3"/>
    <w:uiPriority w:val="99"/>
    <w:rsid w:val="00867CFC"/>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w:hAnsi="Arial" w:cs="Arial"/>
      <w:sz w:val="24"/>
    </w:rPr>
  </w:style>
  <w:style w:type="paragraph" w:customStyle="1" w:styleId="xl43">
    <w:name w:val="xl43"/>
    <w:basedOn w:val="a3"/>
    <w:uiPriority w:val="99"/>
    <w:rsid w:val="00867CFC"/>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44">
    <w:name w:val="xl44"/>
    <w:basedOn w:val="a3"/>
    <w:uiPriority w:val="99"/>
    <w:rsid w:val="00867CFC"/>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45">
    <w:name w:val="xl45"/>
    <w:basedOn w:val="a3"/>
    <w:uiPriority w:val="99"/>
    <w:rsid w:val="00867CFC"/>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6">
    <w:name w:val="xl46"/>
    <w:basedOn w:val="a3"/>
    <w:uiPriority w:val="99"/>
    <w:rsid w:val="00867CFC"/>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7">
    <w:name w:val="xl47"/>
    <w:basedOn w:val="a3"/>
    <w:uiPriority w:val="99"/>
    <w:rsid w:val="00867CFC"/>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8">
    <w:name w:val="xl48"/>
    <w:basedOn w:val="a3"/>
    <w:uiPriority w:val="99"/>
    <w:rsid w:val="00867CFC"/>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9">
    <w:name w:val="xl49"/>
    <w:basedOn w:val="a3"/>
    <w:uiPriority w:val="99"/>
    <w:rsid w:val="00867CFC"/>
    <w:p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styleId="aff3">
    <w:name w:val="List"/>
    <w:basedOn w:val="a3"/>
    <w:uiPriority w:val="99"/>
    <w:rsid w:val="00867CFC"/>
    <w:pPr>
      <w:bidi w:val="0"/>
      <w:spacing w:before="100" w:beforeAutospacing="1" w:after="100" w:afterAutospacing="1" w:line="240" w:lineRule="auto"/>
      <w:ind w:right="0"/>
      <w:jc w:val="left"/>
    </w:pPr>
    <w:rPr>
      <w:rFonts w:ascii="Arial Unicode MS" w:hAnsi="Arial Unicode MS" w:cs="Arial Unicode MS"/>
      <w:sz w:val="24"/>
    </w:rPr>
  </w:style>
  <w:style w:type="character" w:styleId="aff4">
    <w:name w:val="endnote reference"/>
    <w:basedOn w:val="a4"/>
    <w:uiPriority w:val="99"/>
    <w:semiHidden/>
    <w:rsid w:val="00867CFC"/>
    <w:rPr>
      <w:rFonts w:cs="Times New Roman"/>
      <w:vertAlign w:val="superscript"/>
    </w:rPr>
  </w:style>
  <w:style w:type="paragraph" w:styleId="aff5">
    <w:name w:val="table of figures"/>
    <w:basedOn w:val="a3"/>
    <w:next w:val="a3"/>
    <w:uiPriority w:val="99"/>
    <w:rsid w:val="00867CFC"/>
    <w:pPr>
      <w:ind w:right="360"/>
    </w:pPr>
    <w:rPr>
      <w:sz w:val="24"/>
    </w:rPr>
  </w:style>
  <w:style w:type="paragraph" w:styleId="aff6">
    <w:name w:val="TOC Heading"/>
    <w:basedOn w:val="13"/>
    <w:next w:val="a3"/>
    <w:uiPriority w:val="39"/>
    <w:qFormat/>
    <w:rsid w:val="00867CFC"/>
    <w:pPr>
      <w:keepLines/>
      <w:spacing w:before="480" w:after="0" w:line="276" w:lineRule="auto"/>
      <w:ind w:right="0"/>
      <w:jc w:val="left"/>
      <w:outlineLvl w:val="9"/>
    </w:pPr>
    <w:rPr>
      <w:rFonts w:ascii="Cambria" w:hAnsi="Cambria" w:cs="Times New Roman"/>
      <w:color w:val="365F91"/>
      <w:kern w:val="0"/>
      <w:sz w:val="28"/>
      <w:u w:val="none"/>
      <w:lang w:eastAsia="en-US"/>
    </w:rPr>
  </w:style>
  <w:style w:type="paragraph" w:customStyle="1" w:styleId="43">
    <w:name w:val="ס4()"/>
    <w:basedOn w:val="a3"/>
    <w:uiPriority w:val="99"/>
    <w:rsid w:val="00867CFC"/>
    <w:pPr>
      <w:widowControl w:val="0"/>
      <w:tabs>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uiPriority w:val="99"/>
    <w:rsid w:val="00867CFC"/>
    <w:pPr>
      <w:spacing w:after="200" w:line="276" w:lineRule="auto"/>
    </w:pPr>
    <w:rPr>
      <w:rFonts w:ascii="Calibri" w:hAnsi="Calibri" w:cs="Arial"/>
      <w:lang w:bidi="ar-SA"/>
    </w:rPr>
  </w:style>
  <w:style w:type="character" w:customStyle="1" w:styleId="19">
    <w:name w:val="כותרת 1 תו"/>
    <w:basedOn w:val="a4"/>
    <w:uiPriority w:val="9"/>
    <w:rsid w:val="00867CFC"/>
    <w:rPr>
      <w:rFonts w:ascii="Arial" w:hAnsi="Arial" w:cs="Arial"/>
      <w:b/>
      <w:bCs/>
      <w:kern w:val="32"/>
      <w:sz w:val="28"/>
      <w:szCs w:val="28"/>
      <w:u w:val="single"/>
      <w:lang w:eastAsia="he-IL" w:bidi="he-IL"/>
    </w:rPr>
  </w:style>
  <w:style w:type="character" w:customStyle="1" w:styleId="aff7">
    <w:name w:val="כותרת משנה תו"/>
    <w:basedOn w:val="a4"/>
    <w:uiPriority w:val="11"/>
    <w:rsid w:val="00867CFC"/>
    <w:rPr>
      <w:rFonts w:cs="David"/>
      <w:b/>
      <w:bCs/>
      <w:sz w:val="28"/>
      <w:szCs w:val="28"/>
      <w:u w:val="single"/>
      <w:lang w:eastAsia="he-IL" w:bidi="he-IL"/>
    </w:rPr>
  </w:style>
  <w:style w:type="character" w:customStyle="1" w:styleId="aff8">
    <w:name w:val="גוף טקסט תו"/>
    <w:basedOn w:val="a4"/>
    <w:uiPriority w:val="99"/>
    <w:rsid w:val="00867CFC"/>
    <w:rPr>
      <w:rFonts w:ascii="Tahoma" w:hAnsi="Tahoma" w:cs="David"/>
      <w:sz w:val="24"/>
      <w:szCs w:val="24"/>
      <w:lang w:eastAsia="he-IL" w:bidi="he-IL"/>
    </w:rPr>
  </w:style>
  <w:style w:type="character" w:styleId="aff9">
    <w:name w:val="annotation reference"/>
    <w:basedOn w:val="a4"/>
    <w:uiPriority w:val="99"/>
    <w:rsid w:val="00771C2B"/>
    <w:rPr>
      <w:rFonts w:cs="Times New Roman"/>
      <w:sz w:val="16"/>
      <w:szCs w:val="16"/>
    </w:rPr>
  </w:style>
  <w:style w:type="paragraph" w:customStyle="1" w:styleId="N-1">
    <w:name w:val="N-1"/>
    <w:basedOn w:val="a3"/>
    <w:uiPriority w:val="99"/>
    <w:rsid w:val="00747BA5"/>
    <w:pPr>
      <w:overflowPunct w:val="0"/>
      <w:autoSpaceDE w:val="0"/>
      <w:autoSpaceDN w:val="0"/>
      <w:adjustRightInd w:val="0"/>
      <w:spacing w:after="200" w:line="252" w:lineRule="auto"/>
      <w:ind w:left="567" w:right="0"/>
      <w:jc w:val="left"/>
      <w:textAlignment w:val="baseline"/>
    </w:pPr>
    <w:rPr>
      <w:rFonts w:ascii="Cambria" w:hAnsi="Cambria"/>
      <w:spacing w:val="10"/>
      <w:sz w:val="20"/>
      <w:szCs w:val="22"/>
      <w:lang w:eastAsia="en-US"/>
    </w:rPr>
  </w:style>
  <w:style w:type="paragraph" w:customStyle="1" w:styleId="N-2">
    <w:name w:val="N-2"/>
    <w:basedOn w:val="a3"/>
    <w:uiPriority w:val="99"/>
    <w:rsid w:val="00747BA5"/>
    <w:pPr>
      <w:overflowPunct w:val="0"/>
      <w:autoSpaceDE w:val="0"/>
      <w:autoSpaceDN w:val="0"/>
      <w:adjustRightInd w:val="0"/>
      <w:spacing w:after="200" w:line="252" w:lineRule="auto"/>
      <w:ind w:left="1247" w:right="0"/>
      <w:jc w:val="left"/>
      <w:textAlignment w:val="baseline"/>
    </w:pPr>
    <w:rPr>
      <w:rFonts w:ascii="Cambria" w:hAnsi="Cambria"/>
      <w:spacing w:val="10"/>
      <w:sz w:val="20"/>
      <w:szCs w:val="22"/>
      <w:lang w:eastAsia="en-US"/>
    </w:rPr>
  </w:style>
  <w:style w:type="paragraph" w:customStyle="1" w:styleId="N-1A">
    <w:name w:val="N-1A"/>
    <w:basedOn w:val="N-1"/>
    <w:link w:val="N-1A0"/>
    <w:uiPriority w:val="99"/>
    <w:rsid w:val="00747BA5"/>
  </w:style>
  <w:style w:type="paragraph" w:customStyle="1" w:styleId="N-1B">
    <w:name w:val="N-1B"/>
    <w:basedOn w:val="a3"/>
    <w:uiPriority w:val="99"/>
    <w:rsid w:val="00747BA5"/>
    <w:pPr>
      <w:overflowPunct w:val="0"/>
      <w:autoSpaceDE w:val="0"/>
      <w:autoSpaceDN w:val="0"/>
      <w:adjustRightInd w:val="0"/>
      <w:spacing w:after="200" w:line="252" w:lineRule="auto"/>
      <w:ind w:left="1304" w:right="0" w:hanging="340"/>
      <w:jc w:val="left"/>
      <w:textAlignment w:val="baseline"/>
    </w:pPr>
    <w:rPr>
      <w:rFonts w:ascii="Cambria" w:hAnsi="Cambria"/>
      <w:spacing w:val="10"/>
      <w:sz w:val="20"/>
      <w:szCs w:val="22"/>
      <w:lang w:eastAsia="en-US"/>
    </w:rPr>
  </w:style>
  <w:style w:type="paragraph" w:customStyle="1" w:styleId="affa">
    <w:name w:val="כותרת פרק"/>
    <w:basedOn w:val="a3"/>
    <w:next w:val="a3"/>
    <w:uiPriority w:val="99"/>
    <w:rsid w:val="00747BA5"/>
    <w:pPr>
      <w:tabs>
        <w:tab w:val="left" w:pos="454"/>
      </w:tabs>
      <w:spacing w:after="360"/>
      <w:ind w:right="0"/>
      <w:jc w:val="center"/>
    </w:pPr>
    <w:rPr>
      <w:rFonts w:ascii="Cambria" w:hAnsi="Cambria"/>
      <w:b/>
      <w:bCs/>
      <w:spacing w:val="20"/>
      <w:sz w:val="44"/>
      <w:szCs w:val="44"/>
      <w:u w:val="single"/>
      <w:lang w:eastAsia="en-US"/>
    </w:rPr>
  </w:style>
  <w:style w:type="paragraph" w:customStyle="1" w:styleId="affb">
    <w:name w:val="בסיס"/>
    <w:basedOn w:val="a3"/>
    <w:uiPriority w:val="99"/>
    <w:rsid w:val="00747BA5"/>
    <w:pPr>
      <w:tabs>
        <w:tab w:val="left" w:pos="454"/>
      </w:tabs>
      <w:spacing w:after="200"/>
      <w:ind w:right="0"/>
    </w:pPr>
    <w:rPr>
      <w:rFonts w:ascii="Cambria" w:hAnsi="Cambria"/>
      <w:sz w:val="26"/>
      <w:szCs w:val="26"/>
      <w:lang w:eastAsia="en-US"/>
    </w:rPr>
  </w:style>
  <w:style w:type="character" w:styleId="affc">
    <w:name w:val="Strong"/>
    <w:basedOn w:val="a4"/>
    <w:uiPriority w:val="22"/>
    <w:qFormat/>
    <w:rsid w:val="00747BA5"/>
    <w:rPr>
      <w:rFonts w:cs="Times New Roman"/>
      <w:b/>
      <w:color w:val="auto"/>
      <w:spacing w:val="5"/>
    </w:rPr>
  </w:style>
  <w:style w:type="character" w:styleId="affd">
    <w:name w:val="Emphasis"/>
    <w:basedOn w:val="a4"/>
    <w:uiPriority w:val="20"/>
    <w:qFormat/>
    <w:rsid w:val="00747BA5"/>
    <w:rPr>
      <w:rFonts w:cs="Times New Roman"/>
      <w:caps/>
      <w:spacing w:val="5"/>
      <w:sz w:val="20"/>
    </w:rPr>
  </w:style>
  <w:style w:type="paragraph" w:styleId="affe">
    <w:name w:val="No Spacing"/>
    <w:basedOn w:val="a3"/>
    <w:link w:val="afff"/>
    <w:uiPriority w:val="1"/>
    <w:qFormat/>
    <w:rsid w:val="00747BA5"/>
    <w:pPr>
      <w:bidi w:val="0"/>
      <w:spacing w:line="240" w:lineRule="auto"/>
      <w:ind w:right="0"/>
      <w:jc w:val="left"/>
    </w:pPr>
    <w:rPr>
      <w:rFonts w:ascii="Cambria" w:hAnsi="Cambria" w:cs="Times New Roman"/>
      <w:szCs w:val="22"/>
      <w:lang w:eastAsia="en-US"/>
    </w:rPr>
  </w:style>
  <w:style w:type="character" w:customStyle="1" w:styleId="afff">
    <w:name w:val="ללא מרווח תו"/>
    <w:basedOn w:val="a4"/>
    <w:link w:val="affe"/>
    <w:uiPriority w:val="1"/>
    <w:locked/>
    <w:rsid w:val="00747BA5"/>
    <w:rPr>
      <w:rFonts w:ascii="Cambria" w:hAnsi="Cambria" w:cs="Times New Roman"/>
      <w:sz w:val="22"/>
      <w:szCs w:val="22"/>
    </w:rPr>
  </w:style>
  <w:style w:type="paragraph" w:styleId="afff0">
    <w:name w:val="Quote"/>
    <w:basedOn w:val="a3"/>
    <w:next w:val="a3"/>
    <w:link w:val="afff1"/>
    <w:uiPriority w:val="29"/>
    <w:qFormat/>
    <w:rsid w:val="00747BA5"/>
    <w:pPr>
      <w:bidi w:val="0"/>
      <w:spacing w:after="200" w:line="252" w:lineRule="auto"/>
      <w:ind w:right="0"/>
      <w:jc w:val="left"/>
    </w:pPr>
    <w:rPr>
      <w:rFonts w:ascii="Cambria" w:hAnsi="Cambria" w:cs="Times New Roman"/>
      <w:i/>
      <w:iCs/>
      <w:szCs w:val="22"/>
      <w:lang w:eastAsia="en-US"/>
    </w:rPr>
  </w:style>
  <w:style w:type="character" w:customStyle="1" w:styleId="afff1">
    <w:name w:val="ציטוט תו"/>
    <w:basedOn w:val="a4"/>
    <w:link w:val="afff0"/>
    <w:uiPriority w:val="29"/>
    <w:locked/>
    <w:rsid w:val="00747BA5"/>
    <w:rPr>
      <w:rFonts w:ascii="Cambria" w:hAnsi="Cambria" w:cs="Times New Roman"/>
      <w:i/>
      <w:iCs/>
      <w:sz w:val="22"/>
      <w:szCs w:val="22"/>
    </w:rPr>
  </w:style>
  <w:style w:type="paragraph" w:styleId="afff2">
    <w:name w:val="Intense Quote"/>
    <w:basedOn w:val="a3"/>
    <w:next w:val="a3"/>
    <w:link w:val="afff3"/>
    <w:uiPriority w:val="30"/>
    <w:qFormat/>
    <w:rsid w:val="00747BA5"/>
    <w:pPr>
      <w:pBdr>
        <w:top w:val="dotted" w:sz="2" w:space="10" w:color="632423"/>
        <w:bottom w:val="dotted" w:sz="2" w:space="4" w:color="632423"/>
      </w:pBdr>
      <w:bidi w:val="0"/>
      <w:spacing w:before="160" w:after="200" w:line="300" w:lineRule="auto"/>
      <w:ind w:left="1440" w:right="1440"/>
      <w:jc w:val="left"/>
    </w:pPr>
    <w:rPr>
      <w:rFonts w:ascii="Cambria" w:hAnsi="Cambria" w:cs="Times New Roman"/>
      <w:caps/>
      <w:color w:val="622423"/>
      <w:spacing w:val="5"/>
      <w:sz w:val="20"/>
      <w:szCs w:val="20"/>
      <w:lang w:eastAsia="en-US"/>
    </w:rPr>
  </w:style>
  <w:style w:type="character" w:customStyle="1" w:styleId="afff3">
    <w:name w:val="ציטוט חזק תו"/>
    <w:basedOn w:val="a4"/>
    <w:link w:val="afff2"/>
    <w:uiPriority w:val="30"/>
    <w:locked/>
    <w:rsid w:val="00747BA5"/>
    <w:rPr>
      <w:rFonts w:ascii="Cambria" w:hAnsi="Cambria" w:cs="Times New Roman"/>
      <w:caps/>
      <w:color w:val="622423"/>
      <w:spacing w:val="5"/>
    </w:rPr>
  </w:style>
  <w:style w:type="character" w:styleId="afff4">
    <w:name w:val="Subtle Emphasis"/>
    <w:basedOn w:val="a4"/>
    <w:uiPriority w:val="19"/>
    <w:qFormat/>
    <w:rsid w:val="00747BA5"/>
    <w:rPr>
      <w:i/>
    </w:rPr>
  </w:style>
  <w:style w:type="character" w:styleId="afff5">
    <w:name w:val="Intense Emphasis"/>
    <w:basedOn w:val="a4"/>
    <w:uiPriority w:val="21"/>
    <w:qFormat/>
    <w:rsid w:val="00747BA5"/>
    <w:rPr>
      <w:i/>
      <w:caps/>
      <w:spacing w:val="10"/>
      <w:sz w:val="20"/>
    </w:rPr>
  </w:style>
  <w:style w:type="character" w:styleId="afff6">
    <w:name w:val="Subtle Reference"/>
    <w:basedOn w:val="a4"/>
    <w:uiPriority w:val="99"/>
    <w:qFormat/>
    <w:rsid w:val="00747BA5"/>
    <w:rPr>
      <w:rFonts w:ascii="Calibri" w:hAnsi="Calibri" w:cs="Arial"/>
      <w:i/>
      <w:iCs/>
      <w:color w:val="622423"/>
    </w:rPr>
  </w:style>
  <w:style w:type="character" w:styleId="afff7">
    <w:name w:val="Intense Reference"/>
    <w:basedOn w:val="a4"/>
    <w:uiPriority w:val="32"/>
    <w:qFormat/>
    <w:rsid w:val="00747BA5"/>
    <w:rPr>
      <w:rFonts w:ascii="Calibri" w:hAnsi="Calibri"/>
      <w:b/>
      <w:i/>
      <w:color w:val="622423"/>
    </w:rPr>
  </w:style>
  <w:style w:type="character" w:styleId="afff8">
    <w:name w:val="Book Title"/>
    <w:basedOn w:val="a4"/>
    <w:uiPriority w:val="99"/>
    <w:qFormat/>
    <w:rsid w:val="00747BA5"/>
    <w:rPr>
      <w:caps/>
      <w:color w:val="622423"/>
      <w:spacing w:val="5"/>
      <w:u w:color="622423"/>
    </w:rPr>
  </w:style>
  <w:style w:type="character" w:customStyle="1" w:styleId="aff2">
    <w:name w:val="פיסקת רשימה תו"/>
    <w:aliases w:val="lp1 תו,Bullet List תו,FooterText תו,numbered תו,Paragraphe de liste1 תו,פיסקת bullets תו,LP1 תו,מכרזים - טקסט סעיפים תו,פיסקת רשימה11 תו"/>
    <w:link w:val="aff1"/>
    <w:uiPriority w:val="34"/>
    <w:locked/>
    <w:rsid w:val="00F8015E"/>
    <w:rPr>
      <w:szCs w:val="24"/>
      <w:lang w:eastAsia="he-IL"/>
    </w:rPr>
  </w:style>
  <w:style w:type="table" w:styleId="afff9">
    <w:name w:val="Table Grid"/>
    <w:aliases w:val="טקסט טבלה תחתונה"/>
    <w:basedOn w:val="a5"/>
    <w:uiPriority w:val="59"/>
    <w:rsid w:val="00C140F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a">
    <w:name w:val="שם נספח"/>
    <w:basedOn w:val="af4"/>
    <w:uiPriority w:val="99"/>
    <w:qFormat/>
    <w:rsid w:val="00E1366D"/>
    <w:pPr>
      <w:pageBreakBefore/>
      <w:ind w:right="357"/>
    </w:pPr>
    <w:rPr>
      <w:rFonts w:cs="David"/>
      <w:b/>
      <w:bCs/>
      <w:i/>
      <w:iCs w:val="0"/>
      <w:color w:val="auto"/>
      <w:sz w:val="32"/>
      <w:szCs w:val="32"/>
      <w:u w:val="single"/>
    </w:rPr>
  </w:style>
  <w:style w:type="character" w:customStyle="1" w:styleId="N-1A0">
    <w:name w:val="N-1A תו"/>
    <w:basedOn w:val="a4"/>
    <w:link w:val="N-1A"/>
    <w:uiPriority w:val="99"/>
    <w:locked/>
    <w:rsid w:val="00652529"/>
    <w:rPr>
      <w:rFonts w:ascii="Cambria" w:hAnsi="Cambria" w:cs="David"/>
      <w:spacing w:val="10"/>
      <w:sz w:val="22"/>
      <w:szCs w:val="22"/>
      <w:lang w:bidi="he-IL"/>
    </w:rPr>
  </w:style>
  <w:style w:type="numbering" w:customStyle="1" w:styleId="2">
    <w:name w:val="סגנון2"/>
    <w:rsid w:val="00AC603E"/>
    <w:pPr>
      <w:numPr>
        <w:numId w:val="14"/>
      </w:numPr>
    </w:pPr>
  </w:style>
  <w:style w:type="character" w:customStyle="1" w:styleId="1a">
    <w:name w:val="גוף טקסט1"/>
    <w:rsid w:val="00390132"/>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Bodytext5">
    <w:name w:val="Body text (5)"/>
    <w:rsid w:val="00B07299"/>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Bodytext5NotBold">
    <w:name w:val="Body text (5) + Not Bold"/>
    <w:rsid w:val="00B07299"/>
    <w:rPr>
      <w:rFonts w:ascii="Times New Roman" w:eastAsia="Times New Roman" w:hAnsi="Times New Roman" w:cs="Times New Roman"/>
      <w:b/>
      <w:bCs/>
      <w:i w:val="0"/>
      <w:iCs w:val="0"/>
      <w:smallCaps w:val="0"/>
      <w:strike w:val="0"/>
      <w:spacing w:val="0"/>
      <w:sz w:val="25"/>
      <w:szCs w:val="25"/>
    </w:rPr>
  </w:style>
  <w:style w:type="character" w:customStyle="1" w:styleId="Heading6">
    <w:name w:val="Heading #6"/>
    <w:rsid w:val="00B07299"/>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Heading52">
    <w:name w:val="Heading #5 (2)"/>
    <w:rsid w:val="00B07299"/>
    <w:rPr>
      <w:rFonts w:ascii="Times New Roman" w:eastAsia="Times New Roman" w:hAnsi="Times New Roman" w:cs="Times New Roman"/>
      <w:b w:val="0"/>
      <w:bCs w:val="0"/>
      <w:i w:val="0"/>
      <w:iCs w:val="0"/>
      <w:smallCaps w:val="0"/>
      <w:strike w:val="0"/>
      <w:spacing w:val="0"/>
      <w:sz w:val="25"/>
      <w:szCs w:val="25"/>
      <w:u w:val="single"/>
    </w:rPr>
  </w:style>
  <w:style w:type="paragraph" w:customStyle="1" w:styleId="Normal3">
    <w:name w:val="Normal3"/>
    <w:basedOn w:val="a3"/>
    <w:uiPriority w:val="99"/>
    <w:rsid w:val="00D94F31"/>
    <w:pPr>
      <w:keepLines/>
      <w:widowControl w:val="0"/>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styleId="NormalWeb">
    <w:name w:val="Normal (Web)"/>
    <w:basedOn w:val="a3"/>
    <w:unhideWhenUsed/>
    <w:rsid w:val="00E45D21"/>
    <w:pPr>
      <w:bidi w:val="0"/>
      <w:spacing w:line="270" w:lineRule="atLeast"/>
      <w:ind w:right="0"/>
      <w:jc w:val="left"/>
    </w:pPr>
    <w:rPr>
      <w:rFonts w:cs="Times New Roman"/>
      <w:color w:val="464646"/>
      <w:sz w:val="20"/>
      <w:szCs w:val="20"/>
      <w:lang w:eastAsia="en-US"/>
    </w:rPr>
  </w:style>
  <w:style w:type="paragraph" w:customStyle="1" w:styleId="a0">
    <w:name w:val="כותרת סעיף"/>
    <w:basedOn w:val="a3"/>
    <w:rsid w:val="009C0D2A"/>
    <w:pPr>
      <w:numPr>
        <w:numId w:val="25"/>
      </w:numPr>
      <w:spacing w:before="240"/>
      <w:ind w:right="567"/>
    </w:pPr>
    <w:rPr>
      <w:rFonts w:ascii="Arial" w:hAnsi="Arial" w:cs="Arial"/>
      <w:b/>
      <w:bCs/>
      <w:color w:val="1B3461"/>
      <w:szCs w:val="22"/>
      <w:lang w:eastAsia="en-US"/>
    </w:rPr>
  </w:style>
  <w:style w:type="paragraph" w:customStyle="1" w:styleId="a1">
    <w:name w:val="טקסט סעיף"/>
    <w:basedOn w:val="a3"/>
    <w:link w:val="Char0"/>
    <w:rsid w:val="009C0D2A"/>
    <w:pPr>
      <w:numPr>
        <w:ilvl w:val="1"/>
        <w:numId w:val="25"/>
      </w:numPr>
      <w:ind w:right="1107"/>
    </w:pPr>
    <w:rPr>
      <w:rFonts w:ascii="Arial" w:hAnsi="Arial" w:cs="Arial"/>
      <w:szCs w:val="22"/>
      <w:lang w:eastAsia="en-US"/>
    </w:rPr>
  </w:style>
  <w:style w:type="paragraph" w:customStyle="1" w:styleId="a2">
    <w:name w:val="תת סעיף"/>
    <w:basedOn w:val="a3"/>
    <w:link w:val="Char1"/>
    <w:rsid w:val="009C0D2A"/>
    <w:pPr>
      <w:numPr>
        <w:ilvl w:val="2"/>
        <w:numId w:val="25"/>
      </w:numPr>
      <w:ind w:right="1985"/>
    </w:pPr>
    <w:rPr>
      <w:rFonts w:cs="Arial"/>
      <w:szCs w:val="22"/>
      <w:lang w:eastAsia="en-US"/>
    </w:rPr>
  </w:style>
  <w:style w:type="paragraph" w:customStyle="1" w:styleId="12">
    <w:name w:val="תת סעיף1"/>
    <w:basedOn w:val="a2"/>
    <w:rsid w:val="009C0D2A"/>
    <w:pPr>
      <w:numPr>
        <w:ilvl w:val="3"/>
      </w:numPr>
      <w:tabs>
        <w:tab w:val="clear" w:pos="2834"/>
        <w:tab w:val="num" w:pos="1697"/>
      </w:tabs>
      <w:ind w:left="1697" w:right="2835" w:hanging="905"/>
    </w:pPr>
  </w:style>
  <w:style w:type="character" w:customStyle="1" w:styleId="Char1">
    <w:name w:val="תת סעיף Char"/>
    <w:basedOn w:val="a4"/>
    <w:link w:val="a2"/>
    <w:locked/>
    <w:rsid w:val="009C0D2A"/>
    <w:rPr>
      <w:rFonts w:cs="Arial"/>
    </w:rPr>
  </w:style>
  <w:style w:type="character" w:styleId="afffb">
    <w:name w:val="footnote reference"/>
    <w:basedOn w:val="a4"/>
    <w:semiHidden/>
    <w:unhideWhenUsed/>
    <w:rsid w:val="009C0D2A"/>
    <w:rPr>
      <w:rFonts w:cs="Times New Roman"/>
      <w:vertAlign w:val="superscript"/>
    </w:rPr>
  </w:style>
  <w:style w:type="paragraph" w:customStyle="1" w:styleId="HNormal">
    <w:name w:val="HNormal"/>
    <w:link w:val="HNormal0"/>
    <w:rsid w:val="00E6079E"/>
    <w:pPr>
      <w:bidi/>
      <w:spacing w:after="120"/>
      <w:jc w:val="both"/>
    </w:pPr>
    <w:rPr>
      <w:rFonts w:cs="David"/>
      <w:noProof/>
      <w:sz w:val="20"/>
      <w:szCs w:val="24"/>
      <w:lang w:eastAsia="he-IL"/>
    </w:rPr>
  </w:style>
  <w:style w:type="character" w:customStyle="1" w:styleId="HNormal0">
    <w:name w:val="HNormal תו"/>
    <w:link w:val="HNormal"/>
    <w:rsid w:val="00E6079E"/>
    <w:rPr>
      <w:rFonts w:cs="David"/>
      <w:noProof/>
      <w:sz w:val="20"/>
      <w:szCs w:val="24"/>
      <w:lang w:eastAsia="he-IL"/>
    </w:rPr>
  </w:style>
  <w:style w:type="paragraph" w:customStyle="1" w:styleId="afffc">
    <w:name w:val="סגנון מרווח בין שורות:  בודד"/>
    <w:basedOn w:val="a3"/>
    <w:rsid w:val="00842D29"/>
    <w:pPr>
      <w:spacing w:line="240" w:lineRule="auto"/>
      <w:ind w:right="0"/>
    </w:pPr>
    <w:rPr>
      <w:rFonts w:ascii="Arial" w:hAnsi="Arial" w:cs="Arial"/>
    </w:rPr>
  </w:style>
  <w:style w:type="table" w:customStyle="1" w:styleId="27">
    <w:name w:val="רשת טבלה בהירה2"/>
    <w:basedOn w:val="a5"/>
    <w:uiPriority w:val="40"/>
    <w:rsid w:val="00842D29"/>
    <w:rPr>
      <w:rFonts w:asciiTheme="minorHAnsi" w:eastAsiaTheme="minorHAnsi" w:hAnsiTheme="minorHAnsi" w:cstheme="minorBid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6">
    <w:name w:val="רשת טבלה בהירה3"/>
    <w:basedOn w:val="a5"/>
    <w:uiPriority w:val="40"/>
    <w:rsid w:val="00842D29"/>
    <w:rPr>
      <w:rFonts w:asciiTheme="minorHAnsi" w:eastAsiaTheme="minorHAnsi" w:hAnsiTheme="minorHAnsi" w:cstheme="minorBid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20">
    <w:name w:val="מיספור2"/>
    <w:basedOn w:val="a3"/>
    <w:next w:val="a3"/>
    <w:rsid w:val="001D78D8"/>
    <w:pPr>
      <w:numPr>
        <w:ilvl w:val="1"/>
        <w:numId w:val="37"/>
      </w:numPr>
      <w:spacing w:before="120" w:after="60" w:line="240" w:lineRule="auto"/>
      <w:ind w:right="0"/>
    </w:pPr>
    <w:rPr>
      <w:rFonts w:ascii="Arial" w:hAnsi="Arial" w:cs="Arial"/>
      <w:sz w:val="20"/>
    </w:rPr>
  </w:style>
  <w:style w:type="paragraph" w:customStyle="1" w:styleId="1">
    <w:name w:val="מספור1"/>
    <w:basedOn w:val="a3"/>
    <w:next w:val="a3"/>
    <w:link w:val="1b"/>
    <w:autoRedefine/>
    <w:rsid w:val="001D78D8"/>
    <w:pPr>
      <w:numPr>
        <w:numId w:val="37"/>
      </w:numPr>
      <w:tabs>
        <w:tab w:val="left" w:pos="34"/>
        <w:tab w:val="left" w:pos="8640"/>
      </w:tabs>
      <w:spacing w:before="120" w:after="60" w:line="240" w:lineRule="auto"/>
    </w:pPr>
    <w:rPr>
      <w:rFonts w:ascii="Arial" w:hAnsi="Arial" w:cs="Times New Roman"/>
      <w:color w:val="000000"/>
      <w:sz w:val="20"/>
      <w:lang w:val="x-none" w:eastAsia="x-none"/>
    </w:rPr>
  </w:style>
  <w:style w:type="character" w:customStyle="1" w:styleId="1b">
    <w:name w:val="מספור1 תו"/>
    <w:link w:val="1"/>
    <w:rsid w:val="001D78D8"/>
    <w:rPr>
      <w:rFonts w:ascii="Arial" w:hAnsi="Arial"/>
      <w:color w:val="000000"/>
      <w:sz w:val="20"/>
      <w:szCs w:val="24"/>
      <w:lang w:val="x-none" w:eastAsia="x-none"/>
    </w:rPr>
  </w:style>
  <w:style w:type="paragraph" w:customStyle="1" w:styleId="3">
    <w:name w:val="מספור3"/>
    <w:basedOn w:val="a3"/>
    <w:next w:val="a3"/>
    <w:rsid w:val="001D78D8"/>
    <w:pPr>
      <w:numPr>
        <w:ilvl w:val="2"/>
        <w:numId w:val="37"/>
      </w:numPr>
      <w:spacing w:before="120" w:after="60" w:line="240" w:lineRule="auto"/>
      <w:ind w:right="0"/>
    </w:pPr>
    <w:rPr>
      <w:rFonts w:ascii="Arial" w:hAnsi="Arial" w:cs="Arial"/>
      <w:sz w:val="20"/>
    </w:rPr>
  </w:style>
  <w:style w:type="character" w:customStyle="1" w:styleId="UnresolvedMention">
    <w:name w:val="Unresolved Mention"/>
    <w:basedOn w:val="a4"/>
    <w:uiPriority w:val="99"/>
    <w:semiHidden/>
    <w:unhideWhenUsed/>
    <w:rsid w:val="00C00A12"/>
    <w:rPr>
      <w:color w:val="605E5C"/>
      <w:shd w:val="clear" w:color="auto" w:fill="E1DFDD"/>
    </w:rPr>
  </w:style>
  <w:style w:type="paragraph" w:customStyle="1" w:styleId="21">
    <w:name w:val="סעיף רמה 2"/>
    <w:basedOn w:val="a3"/>
    <w:qFormat/>
    <w:rsid w:val="00BB2553"/>
    <w:pPr>
      <w:numPr>
        <w:ilvl w:val="1"/>
        <w:numId w:val="218"/>
      </w:numPr>
      <w:ind w:right="0"/>
    </w:pPr>
    <w:rPr>
      <w:rFonts w:ascii="Arial" w:eastAsiaTheme="minorHAnsi" w:hAnsi="Arial" w:cs="Arial"/>
      <w:b/>
      <w:bCs/>
      <w:i/>
      <w:iCs/>
      <w:szCs w:val="22"/>
      <w:lang w:eastAsia="en-US"/>
    </w:rPr>
  </w:style>
  <w:style w:type="paragraph" w:customStyle="1" w:styleId="30">
    <w:name w:val="סעיף רמה 3"/>
    <w:basedOn w:val="a3"/>
    <w:link w:val="37"/>
    <w:qFormat/>
    <w:rsid w:val="00BB2553"/>
    <w:pPr>
      <w:numPr>
        <w:ilvl w:val="2"/>
        <w:numId w:val="218"/>
      </w:numPr>
      <w:ind w:right="0"/>
    </w:pPr>
    <w:rPr>
      <w:rFonts w:ascii="Arial" w:eastAsiaTheme="minorHAnsi" w:hAnsi="Arial" w:cs="Arial"/>
      <w:b/>
      <w:bCs/>
      <w:i/>
      <w:iCs/>
      <w:szCs w:val="22"/>
      <w:lang w:eastAsia="en-US"/>
    </w:rPr>
  </w:style>
  <w:style w:type="character" w:customStyle="1" w:styleId="44">
    <w:name w:val="סעיף רמה 4 תו"/>
    <w:basedOn w:val="a4"/>
    <w:link w:val="4"/>
    <w:locked/>
    <w:rsid w:val="00BB2553"/>
    <w:rPr>
      <w:rFonts w:ascii="Arial" w:hAnsi="Arial" w:cs="Arial"/>
      <w:b/>
      <w:bCs/>
      <w:i/>
      <w:iCs/>
    </w:rPr>
  </w:style>
  <w:style w:type="paragraph" w:customStyle="1" w:styleId="4">
    <w:name w:val="סעיף רמה 4"/>
    <w:basedOn w:val="a3"/>
    <w:link w:val="44"/>
    <w:qFormat/>
    <w:rsid w:val="00BB2553"/>
    <w:pPr>
      <w:numPr>
        <w:ilvl w:val="3"/>
        <w:numId w:val="218"/>
      </w:numPr>
      <w:ind w:right="0"/>
    </w:pPr>
    <w:rPr>
      <w:rFonts w:ascii="Arial" w:hAnsi="Arial" w:cs="Arial"/>
      <w:b/>
      <w:bCs/>
      <w:i/>
      <w:iCs/>
      <w:szCs w:val="22"/>
      <w:lang w:eastAsia="en-US"/>
    </w:rPr>
  </w:style>
  <w:style w:type="character" w:customStyle="1" w:styleId="52">
    <w:name w:val="סעיף רמה 5 תו"/>
    <w:basedOn w:val="a4"/>
    <w:link w:val="5"/>
    <w:locked/>
    <w:rsid w:val="00BB2553"/>
    <w:rPr>
      <w:rFonts w:ascii="Arial" w:hAnsi="Arial" w:cs="Arial"/>
      <w:b/>
      <w:bCs/>
      <w:i/>
      <w:iCs/>
    </w:rPr>
  </w:style>
  <w:style w:type="paragraph" w:customStyle="1" w:styleId="5">
    <w:name w:val="סעיף רמה 5"/>
    <w:basedOn w:val="a3"/>
    <w:link w:val="52"/>
    <w:qFormat/>
    <w:rsid w:val="00BB2553"/>
    <w:pPr>
      <w:numPr>
        <w:ilvl w:val="4"/>
        <w:numId w:val="218"/>
      </w:numPr>
      <w:ind w:right="0"/>
    </w:pPr>
    <w:rPr>
      <w:rFonts w:ascii="Arial" w:hAnsi="Arial" w:cs="Arial"/>
      <w:b/>
      <w:bCs/>
      <w:i/>
      <w:iCs/>
      <w:szCs w:val="22"/>
      <w:lang w:eastAsia="en-US"/>
    </w:rPr>
  </w:style>
  <w:style w:type="paragraph" w:styleId="afffd">
    <w:name w:val="endnote text"/>
    <w:basedOn w:val="a3"/>
    <w:link w:val="afffe"/>
    <w:uiPriority w:val="99"/>
    <w:semiHidden/>
    <w:unhideWhenUsed/>
    <w:rsid w:val="00D43772"/>
    <w:pPr>
      <w:spacing w:line="240" w:lineRule="auto"/>
    </w:pPr>
    <w:rPr>
      <w:sz w:val="20"/>
      <w:szCs w:val="20"/>
    </w:rPr>
  </w:style>
  <w:style w:type="character" w:customStyle="1" w:styleId="afffe">
    <w:name w:val="טקסט הערת סיום תו"/>
    <w:basedOn w:val="a4"/>
    <w:link w:val="afffd"/>
    <w:uiPriority w:val="99"/>
    <w:semiHidden/>
    <w:rsid w:val="00D43772"/>
    <w:rPr>
      <w:rFonts w:cs="David"/>
      <w:sz w:val="20"/>
      <w:szCs w:val="20"/>
      <w:lang w:eastAsia="he-IL"/>
    </w:rPr>
  </w:style>
  <w:style w:type="character" w:customStyle="1" w:styleId="1c">
    <w:name w:val="טקסט הערה תו1"/>
    <w:uiPriority w:val="99"/>
    <w:locked/>
    <w:rsid w:val="00773223"/>
    <w:rPr>
      <w:rFonts w:cs="David"/>
      <w:lang w:eastAsia="he-IL"/>
    </w:rPr>
  </w:style>
  <w:style w:type="table" w:customStyle="1" w:styleId="45">
    <w:name w:val="סגנון4"/>
    <w:basedOn w:val="a5"/>
    <w:uiPriority w:val="99"/>
    <w:rsid w:val="00C346AB"/>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Hnormal1">
    <w:name w:val="Hnormal"/>
    <w:uiPriority w:val="99"/>
    <w:rsid w:val="00156136"/>
    <w:pPr>
      <w:bidi/>
      <w:jc w:val="both"/>
    </w:pPr>
    <w:rPr>
      <w:rFonts w:cs="David"/>
      <w:noProof/>
      <w:sz w:val="20"/>
      <w:szCs w:val="24"/>
      <w:lang w:eastAsia="he-IL"/>
    </w:rPr>
  </w:style>
  <w:style w:type="paragraph" w:customStyle="1" w:styleId="38">
    <w:name w:val="פסקה3"/>
    <w:basedOn w:val="a3"/>
    <w:rsid w:val="00156136"/>
    <w:pPr>
      <w:spacing w:line="240" w:lineRule="auto"/>
      <w:ind w:left="907" w:right="0"/>
    </w:pPr>
    <w:rPr>
      <w:rFonts w:ascii="Arial" w:hAnsi="Arial" w:cs="Arial"/>
      <w:noProof/>
      <w:sz w:val="24"/>
    </w:rPr>
  </w:style>
  <w:style w:type="paragraph" w:customStyle="1" w:styleId="46">
    <w:name w:val="פסקה4"/>
    <w:rsid w:val="00156136"/>
    <w:pPr>
      <w:bidi/>
      <w:ind w:left="1361"/>
      <w:jc w:val="both"/>
    </w:pPr>
    <w:rPr>
      <w:rFonts w:ascii="Tahoma" w:hAnsi="Tahoma" w:cs="Tahoma"/>
      <w:noProof/>
      <w:lang w:eastAsia="he-IL"/>
    </w:rPr>
  </w:style>
  <w:style w:type="paragraph" w:customStyle="1" w:styleId="Normal2">
    <w:name w:val="Normal2"/>
    <w:basedOn w:val="a3"/>
    <w:qFormat/>
    <w:rsid w:val="00156136"/>
    <w:pPr>
      <w:spacing w:before="120" w:line="320" w:lineRule="exact"/>
      <w:ind w:left="795" w:right="0"/>
    </w:pPr>
    <w:rPr>
      <w:lang w:eastAsia="en-US"/>
    </w:rPr>
  </w:style>
  <w:style w:type="paragraph" w:customStyle="1" w:styleId="Style12ptBefore05">
    <w:name w:val="Style 12 pt Before:  0.5&quot;"/>
    <w:basedOn w:val="a3"/>
    <w:autoRedefine/>
    <w:rsid w:val="00156136"/>
    <w:pPr>
      <w:spacing w:before="120" w:line="320" w:lineRule="atLeast"/>
      <w:ind w:left="720" w:right="0"/>
    </w:pPr>
    <w:rPr>
      <w:rFonts w:cs="Arial"/>
      <w:sz w:val="24"/>
      <w:lang w:eastAsia="en-US"/>
    </w:rPr>
  </w:style>
  <w:style w:type="paragraph" w:customStyle="1" w:styleId="table1">
    <w:name w:val="table1"/>
    <w:basedOn w:val="HNormal"/>
    <w:next w:val="HNormal"/>
    <w:rsid w:val="00156136"/>
    <w:pPr>
      <w:spacing w:line="360" w:lineRule="auto"/>
      <w:ind w:left="1152"/>
    </w:pPr>
    <w:rPr>
      <w:b/>
      <w:bCs/>
      <w:u w:val="single"/>
    </w:rPr>
  </w:style>
  <w:style w:type="character" w:customStyle="1" w:styleId="HTMLMarkup">
    <w:name w:val="HTML Markup"/>
    <w:rsid w:val="00156136"/>
    <w:rPr>
      <w:vanish/>
      <w:color w:val="FF0000"/>
    </w:rPr>
  </w:style>
  <w:style w:type="character" w:customStyle="1" w:styleId="StyleNormalWebLatinArialComplexArialBlackCharCharCharChar">
    <w:name w:val="Style Normal (Web) + (Latin) Arial (Complex) Arial Black Char Char Char Char"/>
    <w:rsid w:val="00156136"/>
    <w:rPr>
      <w:rFonts w:ascii="Arial" w:hAnsi="Arial" w:cs="Arial"/>
      <w:color w:val="000000"/>
      <w:sz w:val="22"/>
      <w:szCs w:val="22"/>
      <w:lang w:val="en-US" w:eastAsia="he-IL" w:bidi="he-IL"/>
    </w:rPr>
  </w:style>
  <w:style w:type="paragraph" w:customStyle="1" w:styleId="Style9ptLinespacingsingle">
    <w:name w:val="Style 9 pt Line spacing:  single"/>
    <w:basedOn w:val="a3"/>
    <w:rsid w:val="00156136"/>
    <w:pPr>
      <w:numPr>
        <w:ilvl w:val="1"/>
        <w:numId w:val="87"/>
      </w:numPr>
      <w:spacing w:line="240" w:lineRule="auto"/>
      <w:ind w:right="0"/>
      <w:jc w:val="left"/>
    </w:pPr>
    <w:rPr>
      <w:rFonts w:ascii="Arial" w:hAnsi="Arial" w:cs="Arial"/>
      <w:szCs w:val="22"/>
    </w:rPr>
  </w:style>
  <w:style w:type="paragraph" w:customStyle="1" w:styleId="Style9ptLinespacingsingle9">
    <w:name w:val="סגנון Style 9 pt Line spacing:  single + ‏9 נק'"/>
    <w:basedOn w:val="Style9ptLinespacingsingle"/>
    <w:rsid w:val="00156136"/>
    <w:pPr>
      <w:numPr>
        <w:ilvl w:val="0"/>
        <w:numId w:val="86"/>
      </w:numPr>
    </w:pPr>
    <w:rPr>
      <w:sz w:val="18"/>
      <w:szCs w:val="18"/>
    </w:rPr>
  </w:style>
  <w:style w:type="paragraph" w:customStyle="1" w:styleId="HNormal080">
    <w:name w:val="סגנון HNormal + לפני:  0.8&quot; אחרי:  0 נק'"/>
    <w:basedOn w:val="HNormal"/>
    <w:rsid w:val="00156136"/>
    <w:pPr>
      <w:spacing w:after="0"/>
      <w:ind w:left="1152"/>
    </w:pPr>
    <w:rPr>
      <w:rFonts w:ascii="Arial" w:hAnsi="Arial" w:cs="Arial"/>
      <w:sz w:val="22"/>
      <w:szCs w:val="22"/>
    </w:rPr>
  </w:style>
  <w:style w:type="paragraph" w:customStyle="1" w:styleId="00">
    <w:name w:val="סגנון ת' בטבלה + לפני:  0&quot; שורה ראשונה:  0&quot;"/>
    <w:basedOn w:val="a3"/>
    <w:rsid w:val="00156136"/>
    <w:pPr>
      <w:spacing w:after="120" w:line="240" w:lineRule="auto"/>
      <w:ind w:right="0"/>
      <w:jc w:val="left"/>
    </w:pPr>
    <w:rPr>
      <w:rFonts w:ascii="Arial" w:hAnsi="Arial" w:cs="Arial"/>
      <w:szCs w:val="22"/>
    </w:rPr>
  </w:style>
  <w:style w:type="paragraph" w:customStyle="1" w:styleId="Normal1">
    <w:name w:val="Normal1"/>
    <w:basedOn w:val="a3"/>
    <w:link w:val="Normal1Char"/>
    <w:rsid w:val="00156136"/>
    <w:pPr>
      <w:spacing w:before="120" w:line="320" w:lineRule="exact"/>
      <w:ind w:left="397" w:right="0"/>
    </w:pPr>
  </w:style>
  <w:style w:type="paragraph" w:customStyle="1" w:styleId="Figure1">
    <w:name w:val="Figure1"/>
    <w:basedOn w:val="HNormal"/>
    <w:next w:val="HNormal"/>
    <w:rsid w:val="00156136"/>
    <w:pPr>
      <w:spacing w:after="240" w:line="360" w:lineRule="auto"/>
      <w:ind w:left="1872"/>
    </w:pPr>
    <w:rPr>
      <w:b/>
      <w:bCs/>
      <w:sz w:val="24"/>
      <w:u w:val="single"/>
    </w:rPr>
  </w:style>
  <w:style w:type="paragraph" w:customStyle="1" w:styleId="Style1ComplexDavidComplex12ptLinespacing151">
    <w:name w:val="Style פסקה1 + (Complex) David (Complex) 12 pt Line spacing:  1.5 ...1"/>
    <w:basedOn w:val="a3"/>
    <w:autoRedefine/>
    <w:rsid w:val="00156136"/>
    <w:pPr>
      <w:tabs>
        <w:tab w:val="num" w:pos="360"/>
      </w:tabs>
      <w:spacing w:after="120"/>
      <w:ind w:left="720" w:right="0" w:hanging="216"/>
    </w:pPr>
    <w:rPr>
      <w:rFonts w:ascii="Tahoma" w:hAnsi="Tahoma" w:cs="Arial"/>
      <w:noProof/>
      <w:szCs w:val="22"/>
    </w:rPr>
  </w:style>
  <w:style w:type="paragraph" w:customStyle="1" w:styleId="StyleHeading2LatinTahomaComplex12ptLatinItalic">
    <w:name w:val="Style Heading 2 + (Latin) Tahoma (Complex) 12 pt (Latin) Italic ..."/>
    <w:basedOn w:val="23"/>
    <w:autoRedefine/>
    <w:rsid w:val="00156136"/>
    <w:pPr>
      <w:keepNext w:val="0"/>
      <w:pageBreakBefore/>
      <w:widowControl w:val="0"/>
      <w:tabs>
        <w:tab w:val="num" w:pos="1080"/>
      </w:tabs>
      <w:spacing w:before="60" w:after="60"/>
      <w:ind w:left="1080" w:right="0" w:hanging="720"/>
      <w:jc w:val="both"/>
    </w:pPr>
    <w:rPr>
      <w:rFonts w:ascii="Tahoma" w:hAnsi="Tahoma" w:cs="Aharoni"/>
      <w:iCs/>
      <w:spacing w:val="60"/>
      <w:sz w:val="24"/>
      <w:szCs w:val="24"/>
    </w:rPr>
  </w:style>
  <w:style w:type="paragraph" w:customStyle="1" w:styleId="StyleHeading3Complex12ptNotBoldLinespacing15lin">
    <w:name w:val="Style Heading 3 + (Complex) 12 pt Not Bold Line spacing:  1.5 lin..."/>
    <w:basedOn w:val="32"/>
    <w:autoRedefine/>
    <w:rsid w:val="00156136"/>
    <w:pPr>
      <w:widowControl w:val="0"/>
      <w:tabs>
        <w:tab w:val="num" w:pos="1440"/>
      </w:tabs>
      <w:spacing w:before="0" w:after="120"/>
      <w:ind w:left="1440" w:hanging="720"/>
      <w:jc w:val="both"/>
    </w:pPr>
    <w:rPr>
      <w:rFonts w:ascii="Times New Roman" w:hAnsi="Times New Roman" w:cs="David"/>
      <w:b w:val="0"/>
      <w:bCs w:val="0"/>
      <w:iCs/>
      <w:noProof/>
      <w:spacing w:val="24"/>
      <w:sz w:val="24"/>
      <w:szCs w:val="28"/>
      <w:u w:val="single"/>
    </w:rPr>
  </w:style>
  <w:style w:type="paragraph" w:customStyle="1" w:styleId="Style1">
    <w:name w:val="Style1"/>
    <w:basedOn w:val="41"/>
    <w:autoRedefine/>
    <w:rsid w:val="00156136"/>
    <w:pPr>
      <w:tabs>
        <w:tab w:val="num" w:pos="1080"/>
      </w:tabs>
      <w:autoSpaceDE w:val="0"/>
      <w:autoSpaceDN w:val="0"/>
      <w:spacing w:before="0"/>
      <w:ind w:left="720" w:hanging="720"/>
    </w:pPr>
    <w:rPr>
      <w:rFonts w:ascii="Arial" w:hAnsi="Arial" w:cs="Arial"/>
      <w:i/>
      <w:noProof/>
      <w:sz w:val="22"/>
      <w:szCs w:val="22"/>
    </w:rPr>
  </w:style>
  <w:style w:type="paragraph" w:customStyle="1" w:styleId="Style2">
    <w:name w:val="Style2"/>
    <w:basedOn w:val="a3"/>
    <w:rsid w:val="00156136"/>
    <w:pPr>
      <w:tabs>
        <w:tab w:val="num" w:pos="1080"/>
      </w:tabs>
      <w:spacing w:after="120"/>
      <w:ind w:left="720" w:right="0" w:hanging="720"/>
      <w:jc w:val="left"/>
    </w:pPr>
    <w:rPr>
      <w:rFonts w:ascii="Arial" w:hAnsi="Arial" w:cs="Arial"/>
      <w:szCs w:val="22"/>
    </w:rPr>
  </w:style>
  <w:style w:type="paragraph" w:customStyle="1" w:styleId="StyleAfter1">
    <w:name w:val="Style After:  1&quot;"/>
    <w:basedOn w:val="a3"/>
    <w:rsid w:val="00156136"/>
    <w:pPr>
      <w:tabs>
        <w:tab w:val="num" w:pos="720"/>
      </w:tabs>
      <w:spacing w:after="120"/>
      <w:ind w:left="720" w:right="1440" w:hanging="360"/>
    </w:pPr>
    <w:rPr>
      <w:rFonts w:ascii="Arial" w:hAnsi="Arial" w:cs="Arial"/>
      <w:sz w:val="20"/>
      <w:szCs w:val="20"/>
    </w:rPr>
  </w:style>
  <w:style w:type="paragraph" w:customStyle="1" w:styleId="Heading51">
    <w:name w:val="Heading 51"/>
    <w:basedOn w:val="50"/>
    <w:next w:val="StyleHeading4Right"/>
    <w:rsid w:val="00156136"/>
    <w:pPr>
      <w:keepNext w:val="0"/>
      <w:numPr>
        <w:numId w:val="0"/>
      </w:numPr>
      <w:tabs>
        <w:tab w:val="num" w:pos="1224"/>
      </w:tabs>
      <w:spacing w:before="240" w:after="60"/>
      <w:ind w:left="1224" w:hanging="1080"/>
    </w:pPr>
    <w:rPr>
      <w:rFonts w:ascii="Arial" w:hAnsi="Arial" w:cs="Arial"/>
      <w:b w:val="0"/>
      <w:bCs w:val="0"/>
      <w:i/>
      <w:iCs/>
      <w:sz w:val="20"/>
      <w:szCs w:val="20"/>
    </w:rPr>
  </w:style>
  <w:style w:type="paragraph" w:customStyle="1" w:styleId="StyleHeading4Right">
    <w:name w:val="Style Heading 4 + Right"/>
    <w:basedOn w:val="41"/>
    <w:rsid w:val="00156136"/>
    <w:pPr>
      <w:autoSpaceDE w:val="0"/>
      <w:autoSpaceDN w:val="0"/>
      <w:ind w:right="720"/>
    </w:pPr>
    <w:rPr>
      <w:i/>
      <w:noProof/>
      <w:sz w:val="24"/>
      <w:szCs w:val="24"/>
    </w:rPr>
  </w:style>
  <w:style w:type="paragraph" w:customStyle="1" w:styleId="Style3">
    <w:name w:val="Style3"/>
    <w:basedOn w:val="a3"/>
    <w:rsid w:val="00156136"/>
    <w:pPr>
      <w:tabs>
        <w:tab w:val="num" w:pos="2520"/>
        <w:tab w:val="left" w:pos="7946"/>
      </w:tabs>
      <w:spacing w:after="120"/>
      <w:ind w:left="2520" w:right="1800" w:hanging="360"/>
      <w:jc w:val="left"/>
    </w:pPr>
    <w:rPr>
      <w:rFonts w:ascii="Arial" w:hAnsi="Arial" w:cs="Arial"/>
      <w:b/>
      <w:bCs/>
      <w:sz w:val="20"/>
      <w:szCs w:val="20"/>
    </w:rPr>
  </w:style>
  <w:style w:type="paragraph" w:styleId="28">
    <w:name w:val="List Bullet 2"/>
    <w:basedOn w:val="a3"/>
    <w:autoRedefine/>
    <w:rsid w:val="00156136"/>
    <w:pPr>
      <w:tabs>
        <w:tab w:val="num" w:pos="643"/>
      </w:tabs>
      <w:spacing w:after="120"/>
      <w:ind w:left="643" w:right="0" w:hanging="360"/>
      <w:jc w:val="left"/>
    </w:pPr>
    <w:rPr>
      <w:rFonts w:ascii="Arial" w:hAnsi="Arial" w:cs="Arial"/>
      <w:szCs w:val="22"/>
    </w:rPr>
  </w:style>
  <w:style w:type="paragraph" w:styleId="affff">
    <w:name w:val="List Bullet"/>
    <w:basedOn w:val="a3"/>
    <w:autoRedefine/>
    <w:rsid w:val="00156136"/>
    <w:pPr>
      <w:tabs>
        <w:tab w:val="num" w:pos="360"/>
      </w:tabs>
      <w:spacing w:after="120"/>
      <w:ind w:left="360" w:right="0" w:hanging="360"/>
      <w:jc w:val="left"/>
    </w:pPr>
    <w:rPr>
      <w:rFonts w:ascii="Arial" w:hAnsi="Arial" w:cs="Arial"/>
      <w:szCs w:val="22"/>
    </w:rPr>
  </w:style>
  <w:style w:type="paragraph" w:styleId="39">
    <w:name w:val="List Bullet 3"/>
    <w:basedOn w:val="a3"/>
    <w:autoRedefine/>
    <w:rsid w:val="00156136"/>
    <w:pPr>
      <w:tabs>
        <w:tab w:val="num" w:pos="926"/>
      </w:tabs>
      <w:spacing w:after="120"/>
      <w:ind w:left="926" w:right="0" w:hanging="360"/>
      <w:jc w:val="left"/>
    </w:pPr>
    <w:rPr>
      <w:rFonts w:ascii="Arial" w:hAnsi="Arial" w:cs="Arial"/>
      <w:szCs w:val="22"/>
    </w:rPr>
  </w:style>
  <w:style w:type="paragraph" w:customStyle="1" w:styleId="3120">
    <w:name w:val="סגנון סגנון כותרת 3 + (עברית ושפות אחרות) ‏12 נק' + לפני:  0&quot; תלוי..."/>
    <w:basedOn w:val="312"/>
    <w:rsid w:val="00156136"/>
    <w:pPr>
      <w:tabs>
        <w:tab w:val="num" w:pos="1080"/>
      </w:tabs>
      <w:ind w:left="720" w:right="720" w:hanging="720"/>
    </w:pPr>
  </w:style>
  <w:style w:type="paragraph" w:customStyle="1" w:styleId="312">
    <w:name w:val="סגנון כותרת 3 + (עברית ושפות אחרות) ‏12 נק'"/>
    <w:basedOn w:val="32"/>
    <w:rsid w:val="00156136"/>
    <w:pPr>
      <w:widowControl w:val="0"/>
      <w:spacing w:before="0" w:after="120" w:line="320" w:lineRule="exact"/>
      <w:ind w:left="794" w:hanging="794"/>
      <w:jc w:val="both"/>
    </w:pPr>
    <w:rPr>
      <w:rFonts w:ascii="Times New Roman" w:hAnsi="Times New Roman" w:cs="David"/>
      <w:i/>
      <w:iCs/>
      <w:noProof/>
      <w:spacing w:val="24"/>
      <w:sz w:val="24"/>
      <w:u w:val="single"/>
    </w:rPr>
  </w:style>
  <w:style w:type="paragraph" w:customStyle="1" w:styleId="Style4">
    <w:name w:val="Style4"/>
    <w:basedOn w:val="a3"/>
    <w:rsid w:val="00156136"/>
    <w:pPr>
      <w:tabs>
        <w:tab w:val="num" w:pos="360"/>
      </w:tabs>
      <w:spacing w:after="120"/>
      <w:ind w:left="360" w:right="0" w:hanging="360"/>
      <w:jc w:val="left"/>
    </w:pPr>
    <w:rPr>
      <w:rFonts w:ascii="Arial" w:hAnsi="Arial" w:cs="Arial"/>
      <w:szCs w:val="22"/>
    </w:rPr>
  </w:style>
  <w:style w:type="paragraph" w:customStyle="1" w:styleId="Style5">
    <w:name w:val="Style5"/>
    <w:basedOn w:val="a3"/>
    <w:rsid w:val="00156136"/>
    <w:pPr>
      <w:tabs>
        <w:tab w:val="num" w:pos="1080"/>
      </w:tabs>
      <w:spacing w:after="120"/>
      <w:ind w:left="720" w:right="0" w:hanging="648"/>
      <w:jc w:val="left"/>
    </w:pPr>
    <w:rPr>
      <w:rFonts w:ascii="Arial" w:hAnsi="Arial" w:cs="Arial"/>
      <w:szCs w:val="22"/>
    </w:rPr>
  </w:style>
  <w:style w:type="paragraph" w:customStyle="1" w:styleId="StyleNormal1LatinArialComplexArialLatin12ptItal">
    <w:name w:val="Style Normal1 + (Latin) Arial (Complex) Arial (Latin) 12 pt Ital..."/>
    <w:basedOn w:val="a3"/>
    <w:rsid w:val="00156136"/>
    <w:pPr>
      <w:tabs>
        <w:tab w:val="num" w:pos="794"/>
      </w:tabs>
      <w:spacing w:after="120"/>
      <w:ind w:left="-70" w:right="0" w:firstLine="864"/>
      <w:jc w:val="left"/>
    </w:pPr>
    <w:rPr>
      <w:rFonts w:ascii="Arial" w:hAnsi="Arial" w:cs="Arial"/>
      <w:szCs w:val="22"/>
    </w:rPr>
  </w:style>
  <w:style w:type="paragraph" w:customStyle="1" w:styleId="StyleAfter388">
    <w:name w:val="Style After:  3.88&quot;"/>
    <w:basedOn w:val="a3"/>
    <w:rsid w:val="00156136"/>
    <w:pPr>
      <w:tabs>
        <w:tab w:val="num" w:pos="2520"/>
      </w:tabs>
      <w:spacing w:after="120"/>
      <w:ind w:left="2520" w:right="5580" w:hanging="360"/>
      <w:jc w:val="left"/>
    </w:pPr>
    <w:rPr>
      <w:rFonts w:ascii="Arial" w:hAnsi="Arial" w:cs="Arial"/>
      <w:szCs w:val="22"/>
    </w:rPr>
  </w:style>
  <w:style w:type="paragraph" w:customStyle="1" w:styleId="StyleAfter3881">
    <w:name w:val="Style After:  3.88&quot;1"/>
    <w:basedOn w:val="a3"/>
    <w:rsid w:val="00156136"/>
    <w:pPr>
      <w:tabs>
        <w:tab w:val="num" w:pos="432"/>
      </w:tabs>
      <w:spacing w:after="120"/>
      <w:ind w:left="432" w:right="5580" w:hanging="288"/>
      <w:jc w:val="left"/>
    </w:pPr>
    <w:rPr>
      <w:rFonts w:ascii="Arial" w:hAnsi="Arial" w:cs="Arial"/>
      <w:szCs w:val="22"/>
    </w:rPr>
  </w:style>
  <w:style w:type="paragraph" w:customStyle="1" w:styleId="1d">
    <w:name w:val="סגנון1"/>
    <w:basedOn w:val="a3"/>
    <w:rsid w:val="00156136"/>
    <w:pPr>
      <w:tabs>
        <w:tab w:val="num" w:pos="576"/>
      </w:tabs>
      <w:spacing w:after="120" w:line="240" w:lineRule="auto"/>
      <w:ind w:left="576" w:right="0" w:hanging="576"/>
      <w:jc w:val="left"/>
    </w:pPr>
    <w:rPr>
      <w:rFonts w:ascii="Arial" w:hAnsi="Arial" w:cs="Arial"/>
      <w:sz w:val="24"/>
      <w:szCs w:val="22"/>
    </w:rPr>
  </w:style>
  <w:style w:type="paragraph" w:customStyle="1" w:styleId="StyleNormal1LatinArialComplexArial10ptRightBefor">
    <w:name w:val="Style Normal1 + (Latin) Arial (Complex) Arial 10 pt Right Befor..."/>
    <w:basedOn w:val="a3"/>
    <w:rsid w:val="00156136"/>
    <w:pPr>
      <w:spacing w:before="120" w:after="120" w:line="240" w:lineRule="auto"/>
      <w:ind w:right="0"/>
      <w:jc w:val="left"/>
    </w:pPr>
    <w:rPr>
      <w:rFonts w:ascii="Arial" w:hAnsi="Arial" w:cs="Arial"/>
      <w:sz w:val="20"/>
      <w:szCs w:val="20"/>
    </w:rPr>
  </w:style>
  <w:style w:type="paragraph" w:customStyle="1" w:styleId="96">
    <w:name w:val="סגנון ‏9 נק' ממורכז לפני:  6 נק'"/>
    <w:basedOn w:val="a3"/>
    <w:rsid w:val="00156136"/>
    <w:pPr>
      <w:spacing w:before="100" w:beforeAutospacing="1" w:after="100" w:afterAutospacing="1"/>
      <w:ind w:right="0"/>
      <w:jc w:val="center"/>
    </w:pPr>
    <w:rPr>
      <w:rFonts w:ascii="Arial" w:hAnsi="Arial" w:cs="Arial"/>
      <w:sz w:val="18"/>
      <w:szCs w:val="18"/>
    </w:rPr>
  </w:style>
  <w:style w:type="paragraph" w:customStyle="1" w:styleId="StyleHeading3LatinTahomaLatin13ptComplex12ptN">
    <w:name w:val="Style Heading 3 + (Latin) Tahoma (Latin) 13 pt (Complex) 12 pt N..."/>
    <w:basedOn w:val="32"/>
    <w:rsid w:val="00156136"/>
    <w:pPr>
      <w:widowControl w:val="0"/>
      <w:tabs>
        <w:tab w:val="num" w:pos="0"/>
      </w:tabs>
      <w:spacing w:before="0" w:after="120"/>
      <w:ind w:left="794" w:hanging="794"/>
      <w:jc w:val="both"/>
    </w:pPr>
    <w:rPr>
      <w:rFonts w:ascii="Tahoma" w:hAnsi="Tahoma" w:cs="David"/>
      <w:b w:val="0"/>
      <w:bCs w:val="0"/>
      <w:noProof/>
      <w:spacing w:val="24"/>
      <w:sz w:val="24"/>
      <w:szCs w:val="28"/>
      <w:u w:val="single"/>
    </w:rPr>
  </w:style>
  <w:style w:type="paragraph" w:customStyle="1" w:styleId="StyleBefore045Hanging053Linespacing15lines">
    <w:name w:val="Style Before:  0.45&quot; Hanging:  0.53&quot; Line spacing:  1.5 lines"/>
    <w:basedOn w:val="a3"/>
    <w:rsid w:val="00156136"/>
    <w:pPr>
      <w:spacing w:before="120" w:after="120"/>
      <w:ind w:left="1418" w:right="0" w:hanging="766"/>
    </w:pPr>
    <w:rPr>
      <w:rFonts w:ascii="Arial" w:hAnsi="Arial" w:cs="Arial"/>
      <w:szCs w:val="22"/>
    </w:rPr>
  </w:style>
  <w:style w:type="paragraph" w:customStyle="1" w:styleId="HNormal9111">
    <w:name w:val="סגנון HNormal + (לטיני) ‏9 נק' (עברית ושפות אחרות) ‏11 נק' ימין1"/>
    <w:basedOn w:val="HNormal"/>
    <w:rsid w:val="00156136"/>
    <w:pPr>
      <w:spacing w:after="0"/>
      <w:jc w:val="left"/>
    </w:pPr>
    <w:rPr>
      <w:sz w:val="18"/>
      <w:szCs w:val="22"/>
    </w:rPr>
  </w:style>
  <w:style w:type="paragraph" w:styleId="3a">
    <w:name w:val="Body Text 3"/>
    <w:basedOn w:val="a3"/>
    <w:link w:val="3b"/>
    <w:rsid w:val="00156136"/>
    <w:pPr>
      <w:tabs>
        <w:tab w:val="left" w:pos="1200"/>
      </w:tabs>
      <w:spacing w:line="240" w:lineRule="atLeast"/>
      <w:ind w:right="0"/>
    </w:pPr>
    <w:rPr>
      <w:rFonts w:ascii="Courier" w:cs="Levenim MT"/>
      <w:snapToGrid w:val="0"/>
      <w:sz w:val="24"/>
      <w:szCs w:val="20"/>
    </w:rPr>
  </w:style>
  <w:style w:type="character" w:customStyle="1" w:styleId="3b">
    <w:name w:val="גוף טקסט 3 תו"/>
    <w:basedOn w:val="a4"/>
    <w:link w:val="3a"/>
    <w:rsid w:val="00156136"/>
    <w:rPr>
      <w:rFonts w:ascii="Courier" w:cs="Levenim MT"/>
      <w:snapToGrid w:val="0"/>
      <w:sz w:val="24"/>
      <w:szCs w:val="20"/>
      <w:lang w:eastAsia="he-IL"/>
    </w:rPr>
  </w:style>
  <w:style w:type="paragraph" w:customStyle="1" w:styleId="DataItem">
    <w:name w:val="DataItem"/>
    <w:basedOn w:val="a3"/>
    <w:rsid w:val="00156136"/>
    <w:pPr>
      <w:spacing w:before="120" w:line="320" w:lineRule="exact"/>
      <w:ind w:right="0"/>
    </w:pPr>
  </w:style>
  <w:style w:type="paragraph" w:customStyle="1" w:styleId="DataItemB">
    <w:name w:val="DataItemB"/>
    <w:basedOn w:val="a3"/>
    <w:rsid w:val="00156136"/>
    <w:pPr>
      <w:spacing w:before="120" w:line="320" w:lineRule="exact"/>
      <w:ind w:right="0"/>
    </w:pPr>
    <w:rPr>
      <w:b/>
      <w:bCs/>
    </w:rPr>
  </w:style>
  <w:style w:type="paragraph" w:customStyle="1" w:styleId="ind3">
    <w:name w:val="ind3"/>
    <w:basedOn w:val="a3"/>
    <w:rsid w:val="00156136"/>
    <w:pPr>
      <w:numPr>
        <w:ilvl w:val="1"/>
      </w:numPr>
      <w:ind w:right="0"/>
      <w:jc w:val="left"/>
    </w:pPr>
    <w:rPr>
      <w:szCs w:val="26"/>
      <w:lang w:eastAsia="en-US"/>
    </w:rPr>
  </w:style>
  <w:style w:type="paragraph" w:customStyle="1" w:styleId="TableTTL">
    <w:name w:val="TableTTL"/>
    <w:basedOn w:val="Hnormal1"/>
    <w:next w:val="Hnormal1"/>
    <w:rsid w:val="00156136"/>
    <w:pPr>
      <w:spacing w:after="240" w:line="360" w:lineRule="auto"/>
      <w:ind w:left="1152"/>
    </w:pPr>
    <w:rPr>
      <w:b/>
      <w:bCs/>
      <w:u w:val="single"/>
      <w:lang w:eastAsia="en-US"/>
    </w:rPr>
  </w:style>
  <w:style w:type="paragraph" w:customStyle="1" w:styleId="2-">
    <w:name w:val="רמה 2 - מלל"/>
    <w:basedOn w:val="a3"/>
    <w:rsid w:val="00156136"/>
    <w:pPr>
      <w:ind w:left="851" w:right="0"/>
      <w:jc w:val="left"/>
    </w:pPr>
    <w:rPr>
      <w:sz w:val="24"/>
      <w:lang w:eastAsia="en-US"/>
    </w:rPr>
  </w:style>
  <w:style w:type="paragraph" w:customStyle="1" w:styleId="29">
    <w:name w:val="כותרת אסתר 2"/>
    <w:basedOn w:val="a3"/>
    <w:rsid w:val="00156136"/>
    <w:pPr>
      <w:tabs>
        <w:tab w:val="num" w:pos="720"/>
      </w:tabs>
      <w:spacing w:after="240" w:line="240" w:lineRule="auto"/>
      <w:ind w:right="0"/>
      <w:jc w:val="left"/>
    </w:pPr>
    <w:rPr>
      <w:rFonts w:cs="Levenim MT"/>
      <w:bCs/>
      <w:snapToGrid w:val="0"/>
      <w:sz w:val="20"/>
      <w:szCs w:val="20"/>
      <w:u w:val="single"/>
    </w:rPr>
  </w:style>
  <w:style w:type="paragraph" w:customStyle="1" w:styleId="text1">
    <w:name w:val="text 1"/>
    <w:basedOn w:val="a3"/>
    <w:rsid w:val="00156136"/>
    <w:pPr>
      <w:spacing w:line="240" w:lineRule="auto"/>
      <w:ind w:left="567" w:right="0"/>
    </w:pPr>
    <w:rPr>
      <w:lang w:eastAsia="en-US"/>
    </w:rPr>
  </w:style>
  <w:style w:type="paragraph" w:customStyle="1" w:styleId="text2">
    <w:name w:val="text 2"/>
    <w:basedOn w:val="a3"/>
    <w:rsid w:val="00156136"/>
    <w:pPr>
      <w:spacing w:line="240" w:lineRule="auto"/>
      <w:ind w:left="1134" w:right="0"/>
    </w:pPr>
    <w:rPr>
      <w:lang w:eastAsia="en-US"/>
    </w:rPr>
  </w:style>
  <w:style w:type="character" w:styleId="affff0">
    <w:name w:val="line number"/>
    <w:basedOn w:val="a4"/>
    <w:rsid w:val="00156136"/>
  </w:style>
  <w:style w:type="paragraph" w:customStyle="1" w:styleId="text3">
    <w:name w:val="text 3"/>
    <w:basedOn w:val="a3"/>
    <w:rsid w:val="00156136"/>
    <w:pPr>
      <w:spacing w:line="240" w:lineRule="auto"/>
      <w:ind w:left="1956" w:right="0"/>
    </w:pPr>
    <w:rPr>
      <w:lang w:eastAsia="en-US"/>
    </w:rPr>
  </w:style>
  <w:style w:type="paragraph" w:customStyle="1" w:styleId="text4">
    <w:name w:val="text 4"/>
    <w:basedOn w:val="a3"/>
    <w:rsid w:val="00156136"/>
    <w:pPr>
      <w:spacing w:line="240" w:lineRule="auto"/>
      <w:ind w:left="2807" w:right="0"/>
    </w:pPr>
    <w:rPr>
      <w:lang w:eastAsia="en-US"/>
    </w:rPr>
  </w:style>
  <w:style w:type="paragraph" w:customStyle="1" w:styleId="text5">
    <w:name w:val="text 5"/>
    <w:basedOn w:val="a3"/>
    <w:rsid w:val="00156136"/>
    <w:pPr>
      <w:spacing w:line="240" w:lineRule="auto"/>
      <w:ind w:left="3799" w:right="0"/>
    </w:pPr>
    <w:rPr>
      <w:lang w:eastAsia="en-US"/>
    </w:rPr>
  </w:style>
  <w:style w:type="paragraph" w:customStyle="1" w:styleId="1e">
    <w:name w:val="ציטוט1"/>
    <w:basedOn w:val="a3"/>
    <w:qFormat/>
    <w:rsid w:val="00156136"/>
    <w:pPr>
      <w:spacing w:line="280" w:lineRule="exact"/>
      <w:ind w:left="1701" w:right="851"/>
    </w:pPr>
    <w:rPr>
      <w:lang w:eastAsia="en-US"/>
    </w:rPr>
  </w:style>
  <w:style w:type="paragraph" w:customStyle="1" w:styleId="11">
    <w:name w:val="רשימה_1"/>
    <w:basedOn w:val="a3"/>
    <w:next w:val="a3"/>
    <w:rsid w:val="00156136"/>
    <w:pPr>
      <w:numPr>
        <w:numId w:val="89"/>
      </w:numPr>
      <w:tabs>
        <w:tab w:val="left" w:pos="567"/>
      </w:tabs>
      <w:spacing w:line="240" w:lineRule="auto"/>
      <w:ind w:right="0"/>
    </w:pPr>
    <w:rPr>
      <w:b/>
      <w:bCs/>
      <w:lang w:eastAsia="en-US"/>
    </w:rPr>
  </w:style>
  <w:style w:type="paragraph" w:customStyle="1" w:styleId="a">
    <w:name w:val="רשימה_א"/>
    <w:basedOn w:val="a3"/>
    <w:rsid w:val="00156136"/>
    <w:pPr>
      <w:numPr>
        <w:numId w:val="90"/>
      </w:numPr>
      <w:spacing w:line="240" w:lineRule="auto"/>
      <w:ind w:right="0"/>
    </w:pPr>
    <w:rPr>
      <w:lang w:eastAsia="en-US"/>
    </w:rPr>
  </w:style>
  <w:style w:type="paragraph" w:customStyle="1" w:styleId="Text10">
    <w:name w:val="Text1"/>
    <w:basedOn w:val="13"/>
    <w:autoRedefine/>
    <w:rsid w:val="00156136"/>
    <w:pPr>
      <w:keepNext w:val="0"/>
      <w:spacing w:before="60" w:line="240" w:lineRule="auto"/>
      <w:ind w:left="567" w:right="0"/>
      <w:jc w:val="right"/>
      <w:outlineLvl w:val="9"/>
    </w:pPr>
    <w:rPr>
      <w:rFonts w:ascii="Times New Roman" w:hAnsi="Times New Roman" w:cs="David"/>
      <w:b w:val="0"/>
      <w:bCs w:val="0"/>
      <w:kern w:val="28"/>
      <w:szCs w:val="22"/>
      <w:u w:val="none"/>
    </w:rPr>
  </w:style>
  <w:style w:type="paragraph" w:customStyle="1" w:styleId="NormalE">
    <w:name w:val="NormalE"/>
    <w:basedOn w:val="a3"/>
    <w:rsid w:val="00156136"/>
    <w:pPr>
      <w:keepLines/>
      <w:bidi w:val="0"/>
      <w:ind w:right="0"/>
      <w:jc w:val="right"/>
    </w:pPr>
    <w:rPr>
      <w:rFonts w:ascii="Arial" w:hAnsi="Arial"/>
    </w:rPr>
  </w:style>
  <w:style w:type="numbering" w:customStyle="1" w:styleId="CurrentList1">
    <w:name w:val="Current List1"/>
    <w:rsid w:val="00156136"/>
    <w:pPr>
      <w:numPr>
        <w:numId w:val="91"/>
      </w:numPr>
    </w:pPr>
  </w:style>
  <w:style w:type="paragraph" w:customStyle="1" w:styleId="StyleTOC3">
    <w:name w:val="Style TOC 3 +"/>
    <w:basedOn w:val="TOC3"/>
    <w:rsid w:val="00156136"/>
    <w:pPr>
      <w:tabs>
        <w:tab w:val="left" w:pos="1152"/>
        <w:tab w:val="left" w:leader="dot" w:pos="7920"/>
      </w:tabs>
      <w:bidi/>
      <w:spacing w:line="240" w:lineRule="auto"/>
      <w:ind w:left="576"/>
      <w:jc w:val="left"/>
    </w:pPr>
    <w:rPr>
      <w:noProof/>
      <w:sz w:val="20"/>
      <w:lang w:eastAsia="en-US"/>
    </w:rPr>
  </w:style>
  <w:style w:type="paragraph" w:styleId="2a">
    <w:name w:val="Body Text 2"/>
    <w:basedOn w:val="a3"/>
    <w:link w:val="2b"/>
    <w:rsid w:val="00156136"/>
    <w:pPr>
      <w:spacing w:line="240" w:lineRule="auto"/>
      <w:ind w:right="0"/>
    </w:pPr>
    <w:rPr>
      <w:b/>
      <w:bCs/>
      <w:sz w:val="20"/>
    </w:rPr>
  </w:style>
  <w:style w:type="character" w:customStyle="1" w:styleId="2b">
    <w:name w:val="גוף טקסט 2 תו"/>
    <w:basedOn w:val="a4"/>
    <w:link w:val="2a"/>
    <w:rsid w:val="00156136"/>
    <w:rPr>
      <w:rFonts w:cs="David"/>
      <w:b/>
      <w:bCs/>
      <w:sz w:val="20"/>
      <w:szCs w:val="24"/>
      <w:lang w:eastAsia="he-IL"/>
    </w:rPr>
  </w:style>
  <w:style w:type="paragraph" w:customStyle="1" w:styleId="affff1">
    <w:name w:val="נורמל"/>
    <w:basedOn w:val="NormalWeb"/>
    <w:rsid w:val="00156136"/>
    <w:pPr>
      <w:overflowPunct w:val="0"/>
      <w:autoSpaceDE w:val="0"/>
      <w:autoSpaceDN w:val="0"/>
      <w:bidi/>
      <w:adjustRightInd w:val="0"/>
      <w:spacing w:line="360" w:lineRule="auto"/>
      <w:jc w:val="both"/>
      <w:textAlignment w:val="baseline"/>
    </w:pPr>
    <w:rPr>
      <w:rFonts w:cs="David"/>
      <w:color w:val="auto"/>
      <w:sz w:val="24"/>
      <w:szCs w:val="24"/>
      <w:lang w:eastAsia="he-IL"/>
    </w:rPr>
  </w:style>
  <w:style w:type="paragraph" w:styleId="affff2">
    <w:name w:val="Document Map"/>
    <w:basedOn w:val="a3"/>
    <w:link w:val="affff3"/>
    <w:semiHidden/>
    <w:rsid w:val="00156136"/>
    <w:pPr>
      <w:shd w:val="clear" w:color="auto" w:fill="000080"/>
      <w:spacing w:line="240" w:lineRule="auto"/>
      <w:ind w:right="0"/>
      <w:jc w:val="left"/>
    </w:pPr>
    <w:rPr>
      <w:rFonts w:ascii="Tahoma" w:hAnsi="Tahoma" w:cs="Tahoma"/>
      <w:sz w:val="20"/>
      <w:szCs w:val="20"/>
      <w:lang w:eastAsia="en-US"/>
    </w:rPr>
  </w:style>
  <w:style w:type="character" w:customStyle="1" w:styleId="affff3">
    <w:name w:val="מפת מסמך תו"/>
    <w:basedOn w:val="a4"/>
    <w:link w:val="affff2"/>
    <w:semiHidden/>
    <w:rsid w:val="00156136"/>
    <w:rPr>
      <w:rFonts w:ascii="Tahoma" w:hAnsi="Tahoma" w:cs="Tahoma"/>
      <w:sz w:val="20"/>
      <w:szCs w:val="20"/>
      <w:shd w:val="clear" w:color="auto" w:fill="000080"/>
    </w:rPr>
  </w:style>
  <w:style w:type="character" w:customStyle="1" w:styleId="Char0">
    <w:name w:val="טקסט סעיף Char"/>
    <w:link w:val="a1"/>
    <w:rsid w:val="00156136"/>
    <w:rPr>
      <w:rFonts w:ascii="Arial" w:hAnsi="Arial" w:cs="Arial"/>
    </w:rPr>
  </w:style>
  <w:style w:type="paragraph" w:customStyle="1" w:styleId="affff4">
    <w:name w:val="שם הוראה"/>
    <w:basedOn w:val="a3"/>
    <w:rsid w:val="00156136"/>
    <w:pPr>
      <w:spacing w:line="240" w:lineRule="auto"/>
      <w:ind w:right="0"/>
    </w:pPr>
    <w:rPr>
      <w:rFonts w:ascii="Arial" w:hAnsi="Arial" w:cs="Arial"/>
      <w:b/>
      <w:bCs/>
      <w:color w:val="FFFFFF"/>
      <w:sz w:val="28"/>
      <w:szCs w:val="28"/>
      <w:lang w:eastAsia="en-US"/>
    </w:rPr>
  </w:style>
  <w:style w:type="paragraph" w:customStyle="1" w:styleId="affff5">
    <w:name w:val="טקסט רץ טבלה עליונה"/>
    <w:basedOn w:val="a3"/>
    <w:rsid w:val="00156136"/>
    <w:pPr>
      <w:spacing w:line="240" w:lineRule="auto"/>
      <w:ind w:right="0"/>
    </w:pPr>
    <w:rPr>
      <w:rFonts w:ascii="Arial" w:hAnsi="Arial" w:cs="Arial"/>
      <w:sz w:val="20"/>
      <w:szCs w:val="20"/>
      <w:lang w:eastAsia="en-US"/>
    </w:rPr>
  </w:style>
  <w:style w:type="table" w:styleId="affff6">
    <w:name w:val="Table Elegant"/>
    <w:basedOn w:val="a5"/>
    <w:rsid w:val="00156136"/>
    <w:pPr>
      <w:overflowPunct w:val="0"/>
      <w:autoSpaceDE w:val="0"/>
      <w:autoSpaceDN w:val="0"/>
      <w:bidi/>
      <w:adjustRightInd w:val="0"/>
      <w:spacing w:line="360" w:lineRule="auto"/>
      <w:textAlignment w:val="baseline"/>
    </w:pPr>
    <w:rPr>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
    <w:name w:val="תו1"/>
    <w:basedOn w:val="a3"/>
    <w:rsid w:val="00156136"/>
    <w:pPr>
      <w:bidi w:val="0"/>
      <w:spacing w:after="160" w:line="240" w:lineRule="exact"/>
      <w:ind w:right="0"/>
    </w:pPr>
    <w:rPr>
      <w:rFonts w:ascii="Verdana" w:hAnsi="Verdana" w:cs="FrankRuehl"/>
      <w:sz w:val="16"/>
      <w:szCs w:val="20"/>
      <w:lang w:eastAsia="en-US" w:bidi="ar-SA"/>
    </w:rPr>
  </w:style>
  <w:style w:type="paragraph" w:customStyle="1" w:styleId="affff7">
    <w:name w:val="מדורג"/>
    <w:basedOn w:val="a3"/>
    <w:autoRedefine/>
    <w:rsid w:val="00156136"/>
    <w:pPr>
      <w:tabs>
        <w:tab w:val="num" w:pos="648"/>
      </w:tabs>
      <w:autoSpaceDE w:val="0"/>
      <w:autoSpaceDN w:val="0"/>
      <w:spacing w:before="240" w:after="240" w:line="240" w:lineRule="auto"/>
      <w:ind w:right="360" w:hanging="72"/>
      <w:jc w:val="left"/>
    </w:pPr>
    <w:rPr>
      <w:rFonts w:ascii="Arial" w:hAnsi="Arial" w:cs="Arial"/>
      <w:sz w:val="20"/>
    </w:rPr>
  </w:style>
  <w:style w:type="paragraph" w:customStyle="1" w:styleId="affff8">
    <w:name w:val="היסט כפול"/>
    <w:basedOn w:val="a3"/>
    <w:next w:val="a3"/>
    <w:rsid w:val="00156136"/>
    <w:pPr>
      <w:tabs>
        <w:tab w:val="left" w:pos="680"/>
      </w:tabs>
      <w:autoSpaceDN w:val="0"/>
      <w:spacing w:line="240" w:lineRule="auto"/>
      <w:ind w:left="1134" w:right="0" w:hanging="1134"/>
    </w:pPr>
    <w:rPr>
      <w:sz w:val="20"/>
    </w:rPr>
  </w:style>
  <w:style w:type="paragraph" w:customStyle="1" w:styleId="1f0">
    <w:name w:val="היסט כפול 1"/>
    <w:basedOn w:val="affff8"/>
    <w:next w:val="a3"/>
    <w:rsid w:val="00156136"/>
    <w:pPr>
      <w:tabs>
        <w:tab w:val="left" w:pos="1134"/>
      </w:tabs>
      <w:ind w:left="1418" w:hanging="1418"/>
    </w:pPr>
  </w:style>
  <w:style w:type="paragraph" w:customStyle="1" w:styleId="211111">
    <w:name w:val="תת סעיף2 1.1.1.1.1"/>
    <w:basedOn w:val="12"/>
    <w:rsid w:val="00156136"/>
    <w:pPr>
      <w:numPr>
        <w:ilvl w:val="0"/>
        <w:numId w:val="0"/>
      </w:numPr>
      <w:tabs>
        <w:tab w:val="num" w:pos="2700"/>
      </w:tabs>
      <w:ind w:left="3969" w:right="0" w:hanging="1134"/>
    </w:pPr>
  </w:style>
  <w:style w:type="paragraph" w:customStyle="1" w:styleId="TableHead">
    <w:name w:val="TableHead"/>
    <w:basedOn w:val="a3"/>
    <w:rsid w:val="00156136"/>
    <w:pPr>
      <w:spacing w:before="120" w:after="120" w:line="320" w:lineRule="exact"/>
      <w:ind w:right="0"/>
      <w:jc w:val="center"/>
    </w:pPr>
    <w:rPr>
      <w:b/>
      <w:bCs/>
    </w:rPr>
  </w:style>
  <w:style w:type="paragraph" w:customStyle="1" w:styleId="Normal7">
    <w:name w:val="Normal7"/>
    <w:basedOn w:val="a3"/>
    <w:rsid w:val="00156136"/>
    <w:pPr>
      <w:spacing w:before="120" w:line="320" w:lineRule="exact"/>
      <w:ind w:right="0"/>
    </w:pPr>
  </w:style>
  <w:style w:type="paragraph" w:customStyle="1" w:styleId="AlphaList2">
    <w:name w:val="Alpha List 2"/>
    <w:basedOn w:val="a3"/>
    <w:link w:val="AlphaList20"/>
    <w:rsid w:val="00156136"/>
    <w:pPr>
      <w:tabs>
        <w:tab w:val="num" w:pos="1191"/>
      </w:tabs>
      <w:spacing w:before="120" w:line="320" w:lineRule="exact"/>
      <w:ind w:left="1191" w:right="0" w:hanging="397"/>
    </w:pPr>
  </w:style>
  <w:style w:type="character" w:customStyle="1" w:styleId="AlphaList20">
    <w:name w:val="Alpha List 2 תו"/>
    <w:link w:val="AlphaList2"/>
    <w:rsid w:val="00156136"/>
    <w:rPr>
      <w:rFonts w:cs="David"/>
      <w:szCs w:val="24"/>
      <w:lang w:eastAsia="he-IL"/>
    </w:rPr>
  </w:style>
  <w:style w:type="paragraph" w:customStyle="1" w:styleId="StyleHeading1TimesNewRomanBoldLatin13ptComplex16">
    <w:name w:val="Style Heading 1 + Times New Roman Bold (Latin) 13 pt (Complex) 16..."/>
    <w:basedOn w:val="13"/>
    <w:next w:val="Hnormal1"/>
    <w:rsid w:val="00156136"/>
    <w:pPr>
      <w:spacing w:before="0" w:after="360"/>
      <w:ind w:right="0"/>
      <w:jc w:val="center"/>
    </w:pPr>
    <w:rPr>
      <w:rFonts w:ascii="Times New Roman Bold" w:hAnsi="Times New Roman Bold" w:cs="David"/>
      <w:kern w:val="0"/>
      <w:sz w:val="26"/>
      <w:szCs w:val="32"/>
      <w:lang w:eastAsia="en-US"/>
    </w:rPr>
  </w:style>
  <w:style w:type="paragraph" w:customStyle="1" w:styleId="-0">
    <w:name w:val="רגיל-דוד"/>
    <w:rsid w:val="00156136"/>
    <w:pPr>
      <w:widowControl w:val="0"/>
      <w:autoSpaceDE w:val="0"/>
      <w:autoSpaceDN w:val="0"/>
      <w:adjustRightInd w:val="0"/>
    </w:pPr>
    <w:rPr>
      <w:rFonts w:cs="QDavid"/>
      <w:sz w:val="24"/>
      <w:szCs w:val="24"/>
    </w:rPr>
  </w:style>
  <w:style w:type="character" w:customStyle="1" w:styleId="CharChar1">
    <w:name w:val="Char Char1"/>
    <w:semiHidden/>
    <w:locked/>
    <w:rsid w:val="00156136"/>
    <w:rPr>
      <w:rFonts w:cs="David"/>
      <w:lang w:val="en-US" w:eastAsia="en-US" w:bidi="he-IL"/>
    </w:rPr>
  </w:style>
  <w:style w:type="paragraph" w:customStyle="1" w:styleId="TableText">
    <w:name w:val="TableText"/>
    <w:basedOn w:val="a3"/>
    <w:link w:val="TableTextChar"/>
    <w:rsid w:val="00156136"/>
    <w:pPr>
      <w:spacing w:before="75" w:line="280" w:lineRule="atLeast"/>
      <w:ind w:right="0"/>
      <w:jc w:val="left"/>
    </w:pPr>
  </w:style>
  <w:style w:type="character" w:customStyle="1" w:styleId="TableTextChar">
    <w:name w:val="TableText Char"/>
    <w:link w:val="TableText"/>
    <w:rsid w:val="00156136"/>
    <w:rPr>
      <w:rFonts w:cs="David"/>
      <w:szCs w:val="24"/>
      <w:lang w:eastAsia="he-IL"/>
    </w:rPr>
  </w:style>
  <w:style w:type="character" w:customStyle="1" w:styleId="Normal1Char">
    <w:name w:val="Normal1 Char"/>
    <w:link w:val="Normal1"/>
    <w:rsid w:val="00156136"/>
    <w:rPr>
      <w:rFonts w:cs="David"/>
      <w:szCs w:val="24"/>
      <w:lang w:eastAsia="he-IL"/>
    </w:rPr>
  </w:style>
  <w:style w:type="paragraph" w:customStyle="1" w:styleId="CharChar">
    <w:name w:val="Char תו Char תו"/>
    <w:basedOn w:val="a3"/>
    <w:rsid w:val="00156136"/>
    <w:pPr>
      <w:bidi w:val="0"/>
      <w:spacing w:after="160" w:line="240" w:lineRule="exact"/>
      <w:ind w:right="0"/>
    </w:pPr>
    <w:rPr>
      <w:rFonts w:ascii="Verdana" w:hAnsi="Verdana" w:cs="FrankRuehl"/>
      <w:sz w:val="16"/>
      <w:szCs w:val="20"/>
      <w:lang w:eastAsia="en-US" w:bidi="ar-SA"/>
    </w:rPr>
  </w:style>
  <w:style w:type="character" w:customStyle="1" w:styleId="affff9">
    <w:name w:val="חתימת דואר אלקטרוני תו"/>
    <w:link w:val="affffa"/>
    <w:rsid w:val="00156136"/>
    <w:rPr>
      <w:rFonts w:ascii="Calibri" w:hAnsi="Calibri"/>
    </w:rPr>
  </w:style>
  <w:style w:type="paragraph" w:styleId="affffa">
    <w:name w:val="E-mail Signature"/>
    <w:basedOn w:val="a3"/>
    <w:link w:val="affff9"/>
    <w:rsid w:val="00156136"/>
    <w:pPr>
      <w:spacing w:line="240" w:lineRule="auto"/>
      <w:ind w:right="0"/>
      <w:jc w:val="left"/>
    </w:pPr>
    <w:rPr>
      <w:rFonts w:ascii="Calibri" w:hAnsi="Calibri" w:cs="Times New Roman"/>
      <w:szCs w:val="22"/>
      <w:lang w:eastAsia="en-US"/>
    </w:rPr>
  </w:style>
  <w:style w:type="character" w:customStyle="1" w:styleId="1f1">
    <w:name w:val="חתימת דואר אלקטרוני תו1"/>
    <w:basedOn w:val="a4"/>
    <w:uiPriority w:val="99"/>
    <w:semiHidden/>
    <w:rsid w:val="00156136"/>
    <w:rPr>
      <w:rFonts w:cs="David"/>
      <w:szCs w:val="24"/>
      <w:lang w:eastAsia="he-IL"/>
    </w:rPr>
  </w:style>
  <w:style w:type="paragraph" w:customStyle="1" w:styleId="msolistparagraph0">
    <w:name w:val="msolistparagraph"/>
    <w:basedOn w:val="a3"/>
    <w:rsid w:val="00156136"/>
    <w:pPr>
      <w:spacing w:after="200" w:line="276" w:lineRule="auto"/>
      <w:ind w:left="720" w:right="0"/>
      <w:jc w:val="left"/>
    </w:pPr>
    <w:rPr>
      <w:rFonts w:ascii="Calibri" w:hAnsi="Calibri" w:cs="Times New Roman"/>
      <w:szCs w:val="22"/>
      <w:lang w:eastAsia="en-US"/>
    </w:rPr>
  </w:style>
  <w:style w:type="paragraph" w:customStyle="1" w:styleId="hnormal2">
    <w:name w:val="hnormal"/>
    <w:basedOn w:val="a3"/>
    <w:rsid w:val="00156136"/>
    <w:pPr>
      <w:spacing w:after="120" w:line="240" w:lineRule="auto"/>
      <w:ind w:right="0"/>
    </w:pPr>
    <w:rPr>
      <w:rFonts w:cs="Times New Roman"/>
      <w:sz w:val="20"/>
      <w:szCs w:val="20"/>
      <w:lang w:eastAsia="en-US"/>
    </w:rPr>
  </w:style>
  <w:style w:type="character" w:customStyle="1" w:styleId="CharChar2">
    <w:name w:val="Char Char2"/>
    <w:semiHidden/>
    <w:locked/>
    <w:rsid w:val="00156136"/>
    <w:rPr>
      <w:rFonts w:cs="David"/>
      <w:lang w:val="en-US" w:eastAsia="he-IL" w:bidi="he-IL"/>
    </w:rPr>
  </w:style>
  <w:style w:type="character" w:customStyle="1" w:styleId="CharChar3">
    <w:name w:val="Char Char3"/>
    <w:semiHidden/>
    <w:locked/>
    <w:rsid w:val="00156136"/>
    <w:rPr>
      <w:rFonts w:cs="David"/>
      <w:lang w:val="en-US" w:eastAsia="he-IL" w:bidi="he-IL"/>
    </w:rPr>
  </w:style>
  <w:style w:type="character" w:customStyle="1" w:styleId="CommentTextChar">
    <w:name w:val="Comment Text Char"/>
    <w:uiPriority w:val="99"/>
    <w:semiHidden/>
    <w:locked/>
    <w:rsid w:val="00156136"/>
    <w:rPr>
      <w:rFonts w:eastAsia="Calibri" w:cs="David"/>
      <w:lang w:val="en-US" w:eastAsia="he-IL" w:bidi="he-IL"/>
    </w:rPr>
  </w:style>
  <w:style w:type="paragraph" w:customStyle="1" w:styleId="ListParagraph1">
    <w:name w:val="List Paragraph1"/>
    <w:basedOn w:val="a3"/>
    <w:qFormat/>
    <w:rsid w:val="00156136"/>
    <w:pPr>
      <w:bidi w:val="0"/>
      <w:spacing w:line="240" w:lineRule="auto"/>
      <w:ind w:left="720" w:right="0"/>
      <w:contextualSpacing/>
    </w:pPr>
    <w:rPr>
      <w:rFonts w:cs="Times New Roman"/>
      <w:sz w:val="24"/>
    </w:rPr>
  </w:style>
  <w:style w:type="table" w:customStyle="1" w:styleId="1f2">
    <w:name w:val="טבלה רגילה1"/>
    <w:semiHidden/>
    <w:rsid w:val="00156136"/>
    <w:rPr>
      <w:rFonts w:cs="Miriam"/>
      <w:sz w:val="20"/>
      <w:szCs w:val="20"/>
    </w:rPr>
    <w:tblPr>
      <w:tblCellMar>
        <w:top w:w="0" w:type="dxa"/>
        <w:left w:w="108" w:type="dxa"/>
        <w:bottom w:w="0" w:type="dxa"/>
        <w:right w:w="108" w:type="dxa"/>
      </w:tblCellMar>
    </w:tblPr>
  </w:style>
  <w:style w:type="table" w:styleId="affffb">
    <w:name w:val="Table Professional"/>
    <w:basedOn w:val="a5"/>
    <w:rsid w:val="00156136"/>
    <w:pPr>
      <w:bidi/>
    </w:pPr>
    <w:rPr>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BalloonText1">
    <w:name w:val="Balloon Text1"/>
    <w:basedOn w:val="a3"/>
    <w:rsid w:val="00156136"/>
    <w:pPr>
      <w:spacing w:line="240" w:lineRule="auto"/>
      <w:ind w:right="0"/>
      <w:jc w:val="left"/>
    </w:pPr>
    <w:rPr>
      <w:rFonts w:ascii="Tahoma" w:hAnsi="Tahoma" w:cs="Tahoma"/>
      <w:sz w:val="16"/>
      <w:szCs w:val="16"/>
    </w:rPr>
  </w:style>
  <w:style w:type="paragraph" w:customStyle="1" w:styleId="Header3">
    <w:name w:val="Header3"/>
    <w:basedOn w:val="a3"/>
    <w:rsid w:val="00156136"/>
    <w:pPr>
      <w:tabs>
        <w:tab w:val="center" w:pos="4153"/>
        <w:tab w:val="right" w:pos="8306"/>
      </w:tabs>
      <w:spacing w:line="240" w:lineRule="auto"/>
      <w:ind w:right="0"/>
      <w:jc w:val="left"/>
    </w:pPr>
    <w:rPr>
      <w:rFonts w:cs="Miriam"/>
      <w:sz w:val="20"/>
      <w:szCs w:val="20"/>
    </w:rPr>
  </w:style>
  <w:style w:type="table" w:styleId="53">
    <w:name w:val="Table Grid 5"/>
    <w:basedOn w:val="a5"/>
    <w:rsid w:val="00156136"/>
    <w:pPr>
      <w:bidi/>
    </w:pPr>
    <w:rPr>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1">
    <w:name w:val="Table Grid 7"/>
    <w:basedOn w:val="a5"/>
    <w:rsid w:val="00156136"/>
    <w:pPr>
      <w:bidi/>
    </w:pPr>
    <w:rPr>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eading91">
    <w:name w:val="Heading 91"/>
    <w:basedOn w:val="a3"/>
    <w:next w:val="a3"/>
    <w:rsid w:val="00156136"/>
    <w:pPr>
      <w:keepNext/>
      <w:spacing w:line="240" w:lineRule="auto"/>
      <w:ind w:right="0"/>
      <w:jc w:val="left"/>
      <w:outlineLvl w:val="8"/>
    </w:pPr>
    <w:rPr>
      <w:sz w:val="28"/>
      <w:szCs w:val="28"/>
      <w:lang w:eastAsia="en-US"/>
    </w:rPr>
  </w:style>
  <w:style w:type="character" w:customStyle="1" w:styleId="NataliH">
    <w:name w:val="NataliH"/>
    <w:semiHidden/>
    <w:rsid w:val="00156136"/>
    <w:rPr>
      <w:rFonts w:ascii="Arial" w:hAnsi="Arial" w:cs="Arial"/>
      <w:color w:val="000080"/>
      <w:sz w:val="20"/>
      <w:szCs w:val="20"/>
    </w:rPr>
  </w:style>
  <w:style w:type="numbering" w:styleId="111111">
    <w:name w:val="Outline List 2"/>
    <w:basedOn w:val="a6"/>
    <w:rsid w:val="00156136"/>
    <w:pPr>
      <w:numPr>
        <w:numId w:val="98"/>
      </w:numPr>
    </w:pPr>
  </w:style>
  <w:style w:type="paragraph" w:customStyle="1" w:styleId="Heading11">
    <w:name w:val="Heading 11"/>
    <w:basedOn w:val="a3"/>
    <w:next w:val="a3"/>
    <w:rsid w:val="00156136"/>
    <w:pPr>
      <w:keepNext/>
      <w:spacing w:line="240" w:lineRule="auto"/>
      <w:ind w:right="0"/>
      <w:jc w:val="right"/>
      <w:outlineLvl w:val="0"/>
    </w:pPr>
    <w:rPr>
      <w:sz w:val="20"/>
      <w:szCs w:val="28"/>
    </w:rPr>
  </w:style>
  <w:style w:type="paragraph" w:customStyle="1" w:styleId="Heading21">
    <w:name w:val="Heading 21"/>
    <w:basedOn w:val="a3"/>
    <w:next w:val="a3"/>
    <w:rsid w:val="00156136"/>
    <w:pPr>
      <w:keepNext/>
      <w:spacing w:line="240" w:lineRule="auto"/>
      <w:ind w:right="0"/>
      <w:jc w:val="center"/>
      <w:outlineLvl w:val="1"/>
    </w:pPr>
    <w:rPr>
      <w:sz w:val="20"/>
      <w:szCs w:val="28"/>
    </w:rPr>
  </w:style>
  <w:style w:type="paragraph" w:customStyle="1" w:styleId="Heading31">
    <w:name w:val="Heading 31"/>
    <w:basedOn w:val="a3"/>
    <w:next w:val="a3"/>
    <w:rsid w:val="00156136"/>
    <w:pPr>
      <w:keepNext/>
      <w:spacing w:line="240" w:lineRule="auto"/>
      <w:ind w:right="0"/>
      <w:jc w:val="right"/>
      <w:outlineLvl w:val="2"/>
    </w:pPr>
    <w:rPr>
      <w:sz w:val="20"/>
      <w:szCs w:val="28"/>
    </w:rPr>
  </w:style>
  <w:style w:type="paragraph" w:customStyle="1" w:styleId="Header2">
    <w:name w:val="Header2"/>
    <w:basedOn w:val="a3"/>
    <w:rsid w:val="00156136"/>
    <w:pPr>
      <w:tabs>
        <w:tab w:val="center" w:pos="4153"/>
        <w:tab w:val="right" w:pos="8306"/>
      </w:tabs>
      <w:spacing w:line="240" w:lineRule="auto"/>
      <w:ind w:right="0"/>
      <w:jc w:val="left"/>
    </w:pPr>
    <w:rPr>
      <w:szCs w:val="26"/>
    </w:rPr>
  </w:style>
  <w:style w:type="paragraph" w:customStyle="1" w:styleId="affffc">
    <w:name w:val="גוף"/>
    <w:basedOn w:val="a3"/>
    <w:autoRedefine/>
    <w:rsid w:val="00156136"/>
    <w:pPr>
      <w:spacing w:line="240" w:lineRule="auto"/>
      <w:ind w:left="540" w:right="0" w:hanging="360"/>
    </w:pPr>
    <w:rPr>
      <w:sz w:val="28"/>
      <w:szCs w:val="28"/>
    </w:rPr>
  </w:style>
  <w:style w:type="paragraph" w:customStyle="1" w:styleId="BodyTextIndent1">
    <w:name w:val="Body Text Indent1"/>
    <w:basedOn w:val="a3"/>
    <w:rsid w:val="00156136"/>
    <w:pPr>
      <w:spacing w:after="120" w:line="240" w:lineRule="auto"/>
      <w:ind w:left="283" w:right="0"/>
      <w:jc w:val="left"/>
    </w:pPr>
    <w:rPr>
      <w:rFonts w:cs="Times New Roman"/>
      <w:sz w:val="20"/>
      <w:szCs w:val="20"/>
      <w:lang w:eastAsia="en-US"/>
    </w:rPr>
  </w:style>
  <w:style w:type="paragraph" w:styleId="2c">
    <w:name w:val="List 2"/>
    <w:basedOn w:val="a3"/>
    <w:rsid w:val="00156136"/>
    <w:pPr>
      <w:spacing w:line="240" w:lineRule="auto"/>
      <w:ind w:left="566" w:right="0" w:hanging="283"/>
      <w:jc w:val="left"/>
    </w:pPr>
    <w:rPr>
      <w:rFonts w:cs="Times New Roman"/>
      <w:sz w:val="20"/>
      <w:szCs w:val="20"/>
      <w:lang w:eastAsia="en-US"/>
    </w:rPr>
  </w:style>
  <w:style w:type="paragraph" w:styleId="3c">
    <w:name w:val="List 3"/>
    <w:basedOn w:val="a3"/>
    <w:rsid w:val="00156136"/>
    <w:pPr>
      <w:spacing w:line="240" w:lineRule="auto"/>
      <w:ind w:left="849" w:right="0" w:hanging="283"/>
      <w:jc w:val="left"/>
    </w:pPr>
    <w:rPr>
      <w:rFonts w:cs="Times New Roman"/>
      <w:sz w:val="20"/>
      <w:szCs w:val="20"/>
      <w:lang w:eastAsia="en-US"/>
    </w:rPr>
  </w:style>
  <w:style w:type="table" w:styleId="1f3">
    <w:name w:val="Table Grid 1"/>
    <w:basedOn w:val="a5"/>
    <w:rsid w:val="00156136"/>
    <w:pPr>
      <w:bidi/>
    </w:pPr>
    <w:rPr>
      <w:rFonts w:cs="Miriam"/>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character" w:customStyle="1" w:styleId="affffd">
    <w:name w:val="טקסט סעיף תו תו"/>
    <w:link w:val="affffe"/>
    <w:rsid w:val="00156136"/>
    <w:rPr>
      <w:rFonts w:ascii="Arial" w:hAnsi="Arial" w:cs="Arial"/>
    </w:rPr>
  </w:style>
  <w:style w:type="paragraph" w:customStyle="1" w:styleId="affffe">
    <w:name w:val="טקסט סעיף תו"/>
    <w:basedOn w:val="a3"/>
    <w:link w:val="affffd"/>
    <w:rsid w:val="00156136"/>
    <w:pPr>
      <w:tabs>
        <w:tab w:val="num" w:pos="1107"/>
      </w:tabs>
      <w:ind w:left="1107" w:right="0" w:hanging="567"/>
    </w:pPr>
    <w:rPr>
      <w:rFonts w:ascii="Arial" w:hAnsi="Arial" w:cs="Arial"/>
      <w:szCs w:val="22"/>
      <w:lang w:eastAsia="en-US"/>
    </w:rPr>
  </w:style>
  <w:style w:type="paragraph" w:customStyle="1" w:styleId="Char3">
    <w:name w:val="Char3 תו"/>
    <w:basedOn w:val="a3"/>
    <w:rsid w:val="00156136"/>
    <w:pPr>
      <w:bidi w:val="0"/>
      <w:spacing w:after="160" w:line="240" w:lineRule="exact"/>
      <w:ind w:right="0"/>
    </w:pPr>
    <w:rPr>
      <w:rFonts w:ascii="Verdana" w:hAnsi="Verdana" w:cs="FrankRuehl"/>
      <w:sz w:val="16"/>
      <w:szCs w:val="20"/>
      <w:lang w:eastAsia="en-US" w:bidi="ar-SA"/>
    </w:rPr>
  </w:style>
  <w:style w:type="paragraph" w:customStyle="1" w:styleId="afffff">
    <w:name w:val="טקסט סעיף תו תו תו תו"/>
    <w:basedOn w:val="a3"/>
    <w:link w:val="afffff0"/>
    <w:rsid w:val="00156136"/>
    <w:pPr>
      <w:ind w:right="0"/>
    </w:pPr>
    <w:rPr>
      <w:rFonts w:ascii="Arial" w:hAnsi="Arial" w:cs="Arial"/>
      <w:szCs w:val="22"/>
      <w:lang w:eastAsia="en-US"/>
    </w:rPr>
  </w:style>
  <w:style w:type="paragraph" w:customStyle="1" w:styleId="afffff1">
    <w:name w:val="כותרת שם נספח"/>
    <w:basedOn w:val="a3"/>
    <w:rsid w:val="00156136"/>
    <w:pPr>
      <w:spacing w:before="240"/>
      <w:ind w:right="0"/>
    </w:pPr>
    <w:rPr>
      <w:rFonts w:ascii="Arial" w:hAnsi="Arial" w:cs="Arial"/>
      <w:b/>
      <w:bCs/>
      <w:color w:val="1B3461"/>
      <w:sz w:val="26"/>
      <w:szCs w:val="26"/>
      <w:lang w:eastAsia="en-US"/>
    </w:rPr>
  </w:style>
  <w:style w:type="paragraph" w:customStyle="1" w:styleId="afffff2">
    <w:name w:val="טקסט נספח"/>
    <w:basedOn w:val="afffff1"/>
    <w:rsid w:val="00156136"/>
    <w:rPr>
      <w:rFonts w:cs="David"/>
      <w:b w:val="0"/>
      <w:bCs w:val="0"/>
      <w:color w:val="auto"/>
      <w:sz w:val="22"/>
      <w:szCs w:val="22"/>
    </w:rPr>
  </w:style>
  <w:style w:type="paragraph" w:customStyle="1" w:styleId="afffff3">
    <w:name w:val="כותרת טבלת נספחים"/>
    <w:basedOn w:val="a3"/>
    <w:rsid w:val="00156136"/>
    <w:pPr>
      <w:spacing w:line="240" w:lineRule="auto"/>
      <w:ind w:right="0"/>
      <w:jc w:val="center"/>
    </w:pPr>
    <w:rPr>
      <w:rFonts w:ascii="Arial" w:hAnsi="Arial" w:cs="Arial"/>
      <w:b/>
      <w:color w:val="1B3461"/>
      <w:sz w:val="28"/>
      <w:szCs w:val="22"/>
      <w:lang w:eastAsia="en-US"/>
    </w:rPr>
  </w:style>
  <w:style w:type="paragraph" w:customStyle="1" w:styleId="afffff4">
    <w:name w:val="טקסט סעיף מודגש"/>
    <w:basedOn w:val="afffff"/>
    <w:link w:val="afffff5"/>
    <w:rsid w:val="00156136"/>
    <w:rPr>
      <w:b/>
      <w:bCs/>
    </w:rPr>
  </w:style>
  <w:style w:type="character" w:customStyle="1" w:styleId="afffff0">
    <w:name w:val="טקסט סעיף תו תו תו תו תו"/>
    <w:link w:val="afffff"/>
    <w:rsid w:val="00156136"/>
    <w:rPr>
      <w:rFonts w:ascii="Arial" w:hAnsi="Arial" w:cs="Arial"/>
    </w:rPr>
  </w:style>
  <w:style w:type="character" w:customStyle="1" w:styleId="afffff5">
    <w:name w:val="טקסט סעיף מודגש תו"/>
    <w:link w:val="afffff4"/>
    <w:rsid w:val="00156136"/>
    <w:rPr>
      <w:rFonts w:ascii="Arial" w:hAnsi="Arial" w:cs="Arial"/>
      <w:b/>
      <w:bCs/>
    </w:rPr>
  </w:style>
  <w:style w:type="paragraph" w:customStyle="1" w:styleId="Char2">
    <w:name w:val="הדגשת צבע תו Char"/>
    <w:basedOn w:val="afffff"/>
    <w:link w:val="CharChar0"/>
    <w:rsid w:val="00156136"/>
    <w:rPr>
      <w:shd w:val="clear" w:color="auto" w:fill="DEE7F6"/>
    </w:rPr>
  </w:style>
  <w:style w:type="character" w:customStyle="1" w:styleId="CharChar0">
    <w:name w:val="הדגשת צבע תו Char Char"/>
    <w:link w:val="Char2"/>
    <w:rsid w:val="00156136"/>
    <w:rPr>
      <w:rFonts w:ascii="Arial" w:hAnsi="Arial" w:cs="Arial"/>
    </w:rPr>
  </w:style>
  <w:style w:type="paragraph" w:customStyle="1" w:styleId="afffff6">
    <w:name w:val="אייקון החשוב ביותר"/>
    <w:basedOn w:val="afffff"/>
    <w:link w:val="afffff7"/>
    <w:rsid w:val="00156136"/>
    <w:rPr>
      <w:rFonts w:ascii="Wingdings" w:hAnsi="Wingdings"/>
      <w:color w:val="5EA740"/>
      <w:position w:val="-4"/>
      <w:sz w:val="28"/>
      <w:szCs w:val="28"/>
    </w:rPr>
  </w:style>
  <w:style w:type="character" w:customStyle="1" w:styleId="afffff7">
    <w:name w:val="אייקון החשוב ביותר תו"/>
    <w:link w:val="afffff6"/>
    <w:rsid w:val="00156136"/>
    <w:rPr>
      <w:rFonts w:ascii="Wingdings" w:hAnsi="Wingdings" w:cs="Arial"/>
      <w:color w:val="5EA740"/>
      <w:position w:val="-4"/>
      <w:sz w:val="28"/>
      <w:szCs w:val="28"/>
    </w:rPr>
  </w:style>
  <w:style w:type="paragraph" w:customStyle="1" w:styleId="afffff8">
    <w:name w:val="אייקון רישום/דיווח"/>
    <w:basedOn w:val="afffff"/>
    <w:link w:val="afffff9"/>
    <w:rsid w:val="00156136"/>
    <w:rPr>
      <w:rFonts w:ascii="Wingdings" w:hAnsi="Wingdings"/>
      <w:color w:val="800080"/>
      <w:position w:val="-4"/>
      <w:sz w:val="28"/>
      <w:szCs w:val="28"/>
    </w:rPr>
  </w:style>
  <w:style w:type="character" w:customStyle="1" w:styleId="afffff9">
    <w:name w:val="אייקון רישום/דיווח תו"/>
    <w:link w:val="afffff8"/>
    <w:rsid w:val="00156136"/>
    <w:rPr>
      <w:rFonts w:ascii="Wingdings" w:hAnsi="Wingdings" w:cs="Arial"/>
      <w:color w:val="800080"/>
      <w:position w:val="-4"/>
      <w:sz w:val="28"/>
      <w:szCs w:val="28"/>
    </w:rPr>
  </w:style>
  <w:style w:type="paragraph" w:customStyle="1" w:styleId="afffffa">
    <w:name w:val="אייקון מערכות מידע"/>
    <w:basedOn w:val="afffff"/>
    <w:link w:val="afffffb"/>
    <w:rsid w:val="00156136"/>
    <w:rPr>
      <w:rFonts w:ascii="Wingdings" w:hAnsi="Wingdings"/>
      <w:color w:val="36A6E8"/>
      <w:position w:val="-4"/>
      <w:sz w:val="28"/>
      <w:szCs w:val="28"/>
    </w:rPr>
  </w:style>
  <w:style w:type="character" w:customStyle="1" w:styleId="afffffb">
    <w:name w:val="אייקון מערכות מידע תו"/>
    <w:link w:val="afffffa"/>
    <w:rsid w:val="00156136"/>
    <w:rPr>
      <w:rFonts w:ascii="Wingdings" w:hAnsi="Wingdings" w:cs="Arial"/>
      <w:color w:val="36A6E8"/>
      <w:position w:val="-4"/>
      <w:sz w:val="28"/>
      <w:szCs w:val="28"/>
    </w:rPr>
  </w:style>
  <w:style w:type="paragraph" w:customStyle="1" w:styleId="CharChar4">
    <w:name w:val="אייקון אסור לעשות תו Char Char"/>
    <w:basedOn w:val="afffff"/>
    <w:link w:val="CharCharChar"/>
    <w:rsid w:val="00156136"/>
    <w:rPr>
      <w:rFonts w:ascii="Wingdings" w:hAnsi="Wingdings"/>
      <w:color w:val="A81229"/>
      <w:position w:val="-4"/>
      <w:sz w:val="28"/>
      <w:szCs w:val="28"/>
    </w:rPr>
  </w:style>
  <w:style w:type="character" w:customStyle="1" w:styleId="CharCharChar">
    <w:name w:val="אייקון אסור לעשות תו Char Char Char"/>
    <w:link w:val="CharChar4"/>
    <w:rsid w:val="00156136"/>
    <w:rPr>
      <w:rFonts w:ascii="Wingdings" w:hAnsi="Wingdings" w:cs="Arial"/>
      <w:color w:val="A81229"/>
      <w:position w:val="-4"/>
      <w:sz w:val="28"/>
      <w:szCs w:val="28"/>
    </w:rPr>
  </w:style>
  <w:style w:type="paragraph" w:customStyle="1" w:styleId="Para5">
    <w:name w:val="Para5"/>
    <w:basedOn w:val="a3"/>
    <w:rsid w:val="00156136"/>
    <w:pPr>
      <w:overflowPunct w:val="0"/>
      <w:autoSpaceDE w:val="0"/>
      <w:autoSpaceDN w:val="0"/>
      <w:adjustRightInd w:val="0"/>
      <w:spacing w:line="240" w:lineRule="auto"/>
      <w:ind w:left="3232" w:right="0"/>
      <w:textAlignment w:val="baseline"/>
    </w:pPr>
    <w:rPr>
      <w:rFonts w:cs="FrankRuehl"/>
      <w:noProof/>
      <w:sz w:val="24"/>
      <w:szCs w:val="26"/>
    </w:rPr>
  </w:style>
  <w:style w:type="paragraph" w:customStyle="1" w:styleId="Title1">
    <w:name w:val="Title1"/>
    <w:basedOn w:val="a3"/>
    <w:next w:val="a3"/>
    <w:rsid w:val="00156136"/>
    <w:pPr>
      <w:overflowPunct w:val="0"/>
      <w:autoSpaceDE w:val="0"/>
      <w:autoSpaceDN w:val="0"/>
      <w:adjustRightInd w:val="0"/>
      <w:spacing w:after="240" w:line="240" w:lineRule="auto"/>
      <w:ind w:right="0"/>
      <w:jc w:val="center"/>
      <w:textAlignment w:val="baseline"/>
    </w:pPr>
    <w:rPr>
      <w:rFonts w:cs="FrankRuehl"/>
      <w:b/>
      <w:bCs/>
      <w:sz w:val="40"/>
      <w:szCs w:val="48"/>
    </w:rPr>
  </w:style>
  <w:style w:type="paragraph" w:customStyle="1" w:styleId="P11">
    <w:name w:val="P11"/>
    <w:basedOn w:val="P00"/>
    <w:rsid w:val="00156136"/>
  </w:style>
  <w:style w:type="paragraph" w:customStyle="1" w:styleId="afffffc">
    <w:name w:val="טקסט סעיף תו תו תו תו תו תו"/>
    <w:basedOn w:val="a3"/>
    <w:rsid w:val="00156136"/>
    <w:pPr>
      <w:tabs>
        <w:tab w:val="num" w:pos="1107"/>
      </w:tabs>
      <w:spacing w:line="240" w:lineRule="auto"/>
      <w:ind w:left="1107" w:right="0" w:hanging="567"/>
      <w:jc w:val="left"/>
    </w:pPr>
    <w:rPr>
      <w:rFonts w:cs="Times New Roman"/>
      <w:sz w:val="24"/>
      <w:lang w:eastAsia="en-US"/>
    </w:rPr>
  </w:style>
  <w:style w:type="paragraph" w:customStyle="1" w:styleId="Char30">
    <w:name w:val="Char3"/>
    <w:basedOn w:val="a3"/>
    <w:rsid w:val="00156136"/>
    <w:pPr>
      <w:bidi w:val="0"/>
      <w:spacing w:after="160" w:line="240" w:lineRule="exact"/>
      <w:ind w:right="0"/>
    </w:pPr>
    <w:rPr>
      <w:rFonts w:ascii="Verdana" w:hAnsi="Verdana" w:cs="FrankRuehl"/>
      <w:sz w:val="16"/>
      <w:szCs w:val="20"/>
      <w:lang w:eastAsia="en-US" w:bidi="ar-SA"/>
    </w:rPr>
  </w:style>
  <w:style w:type="paragraph" w:customStyle="1" w:styleId="TableText0">
    <w:name w:val="Table Text"/>
    <w:basedOn w:val="a3"/>
    <w:link w:val="TableText1"/>
    <w:rsid w:val="00156136"/>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156136"/>
    <w:pPr>
      <w:ind w:right="0"/>
      <w:jc w:val="both"/>
    </w:pPr>
  </w:style>
  <w:style w:type="paragraph" w:customStyle="1" w:styleId="TableHead0">
    <w:name w:val="Table Head"/>
    <w:basedOn w:val="TableText0"/>
    <w:rsid w:val="00156136"/>
    <w:pPr>
      <w:ind w:right="0"/>
      <w:jc w:val="center"/>
    </w:pPr>
    <w:rPr>
      <w:b/>
      <w:bCs/>
    </w:rPr>
  </w:style>
  <w:style w:type="paragraph" w:customStyle="1" w:styleId="TableSideHeading">
    <w:name w:val="Table SideHeading"/>
    <w:basedOn w:val="TableText0"/>
    <w:rsid w:val="00156136"/>
  </w:style>
  <w:style w:type="character" w:customStyle="1" w:styleId="TableText1">
    <w:name w:val="Table Text תו"/>
    <w:link w:val="TableText0"/>
    <w:rsid w:val="00156136"/>
    <w:rPr>
      <w:rFonts w:ascii="Arial" w:eastAsia="Arial Unicode MS" w:hAnsi="Arial"/>
      <w:snapToGrid w:val="0"/>
      <w:color w:val="000000"/>
      <w:sz w:val="20"/>
      <w:szCs w:val="26"/>
      <w:lang w:val="x-none" w:eastAsia="ja-JP"/>
    </w:rPr>
  </w:style>
  <w:style w:type="paragraph" w:customStyle="1" w:styleId="1f4">
    <w:name w:val="פיסקת רשימה1"/>
    <w:basedOn w:val="a3"/>
    <w:uiPriority w:val="34"/>
    <w:qFormat/>
    <w:rsid w:val="00156136"/>
    <w:pPr>
      <w:spacing w:line="240" w:lineRule="auto"/>
      <w:ind w:left="720" w:right="0"/>
      <w:jc w:val="left"/>
    </w:pPr>
    <w:rPr>
      <w:rFonts w:cs="Times New Roman"/>
      <w:sz w:val="24"/>
      <w:lang w:eastAsia="en-US"/>
    </w:rPr>
  </w:style>
  <w:style w:type="paragraph" w:customStyle="1" w:styleId="1f5">
    <w:name w:val="מהדורה1"/>
    <w:hidden/>
    <w:uiPriority w:val="99"/>
    <w:semiHidden/>
    <w:rsid w:val="00156136"/>
    <w:rPr>
      <w:sz w:val="24"/>
      <w:szCs w:val="24"/>
    </w:rPr>
  </w:style>
  <w:style w:type="table" w:customStyle="1" w:styleId="1f6">
    <w:name w:val="טקסט טבלה תחתונה1"/>
    <w:basedOn w:val="a5"/>
    <w:next w:val="afff9"/>
    <w:uiPriority w:val="59"/>
    <w:rsid w:val="00156136"/>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7">
    <w:name w:val="נורמל 1"/>
    <w:basedOn w:val="a3"/>
    <w:rsid w:val="00156136"/>
    <w:pPr>
      <w:spacing w:before="80" w:after="80" w:line="240" w:lineRule="auto"/>
      <w:ind w:left="227" w:right="0"/>
      <w:jc w:val="left"/>
    </w:pPr>
    <w:rPr>
      <w:rFonts w:eastAsia="MS Mincho" w:cs="Times New Roman"/>
      <w:color w:val="000000"/>
      <w:sz w:val="24"/>
      <w:lang w:eastAsia="ja-JP"/>
    </w:rPr>
  </w:style>
  <w:style w:type="paragraph" w:customStyle="1" w:styleId="CharCharCharCharChar">
    <w:name w:val="Char תו Char תו Char Char Char"/>
    <w:basedOn w:val="a3"/>
    <w:rsid w:val="00156136"/>
    <w:pPr>
      <w:bidi w:val="0"/>
      <w:spacing w:after="160" w:line="240" w:lineRule="exact"/>
      <w:ind w:right="0"/>
    </w:pPr>
    <w:rPr>
      <w:rFonts w:ascii="Verdana" w:hAnsi="Verdana" w:cs="FrankRuehl"/>
      <w:sz w:val="16"/>
      <w:szCs w:val="20"/>
      <w:lang w:eastAsia="en-US" w:bidi="ar-SA"/>
    </w:rPr>
  </w:style>
  <w:style w:type="character" w:customStyle="1" w:styleId="1f8">
    <w:name w:val="אזכור לא מזוהה1"/>
    <w:basedOn w:val="a4"/>
    <w:uiPriority w:val="99"/>
    <w:semiHidden/>
    <w:unhideWhenUsed/>
    <w:rsid w:val="00156136"/>
    <w:rPr>
      <w:color w:val="605E5C"/>
      <w:shd w:val="clear" w:color="auto" w:fill="E1DFDD"/>
    </w:rPr>
  </w:style>
  <w:style w:type="character" w:customStyle="1" w:styleId="apple-converted-space">
    <w:name w:val="apple-converted-space"/>
    <w:rsid w:val="00156136"/>
  </w:style>
  <w:style w:type="character" w:customStyle="1" w:styleId="spelle">
    <w:name w:val="spelle"/>
    <w:rsid w:val="00156136"/>
  </w:style>
  <w:style w:type="paragraph" w:customStyle="1" w:styleId="10">
    <w:name w:val="סיעוף 1"/>
    <w:basedOn w:val="a3"/>
    <w:rsid w:val="00156136"/>
    <w:pPr>
      <w:numPr>
        <w:numId w:val="123"/>
      </w:numPr>
      <w:spacing w:before="120" w:line="240" w:lineRule="auto"/>
      <w:ind w:right="0"/>
      <w:jc w:val="left"/>
    </w:pPr>
    <w:rPr>
      <w:sz w:val="24"/>
      <w:lang w:eastAsia="en-US"/>
    </w:rPr>
  </w:style>
  <w:style w:type="paragraph" w:customStyle="1" w:styleId="22">
    <w:name w:val="סיעוף 2"/>
    <w:basedOn w:val="10"/>
    <w:rsid w:val="00156136"/>
    <w:pPr>
      <w:numPr>
        <w:ilvl w:val="1"/>
      </w:numPr>
      <w:ind w:right="0"/>
    </w:pPr>
  </w:style>
  <w:style w:type="paragraph" w:customStyle="1" w:styleId="31">
    <w:name w:val="סיעוף 3"/>
    <w:basedOn w:val="22"/>
    <w:rsid w:val="00156136"/>
    <w:pPr>
      <w:numPr>
        <w:ilvl w:val="2"/>
      </w:numPr>
      <w:ind w:right="0"/>
    </w:pPr>
  </w:style>
  <w:style w:type="paragraph" w:customStyle="1" w:styleId="40">
    <w:name w:val="סיעוף 4"/>
    <w:basedOn w:val="31"/>
    <w:rsid w:val="00156136"/>
    <w:pPr>
      <w:numPr>
        <w:ilvl w:val="3"/>
      </w:numPr>
      <w:ind w:right="0"/>
    </w:pPr>
  </w:style>
  <w:style w:type="character" w:customStyle="1" w:styleId="Bodytext7">
    <w:name w:val="Body text (7)_"/>
    <w:basedOn w:val="a4"/>
    <w:link w:val="Bodytext70"/>
    <w:rsid w:val="00156136"/>
    <w:rPr>
      <w:shd w:val="clear" w:color="auto" w:fill="FFFFFF"/>
    </w:rPr>
  </w:style>
  <w:style w:type="paragraph" w:customStyle="1" w:styleId="Bodytext70">
    <w:name w:val="Body text (7)"/>
    <w:basedOn w:val="a3"/>
    <w:link w:val="Bodytext7"/>
    <w:rsid w:val="00156136"/>
    <w:pPr>
      <w:shd w:val="clear" w:color="auto" w:fill="FFFFFF"/>
      <w:bidi w:val="0"/>
      <w:spacing w:line="331" w:lineRule="exact"/>
      <w:ind w:right="0"/>
      <w:jc w:val="right"/>
    </w:pPr>
    <w:rPr>
      <w:rFonts w:cs="Times New Roman"/>
      <w:szCs w:val="22"/>
      <w:lang w:eastAsia="en-US"/>
    </w:rPr>
  </w:style>
  <w:style w:type="character" w:customStyle="1" w:styleId="Bodytext3">
    <w:name w:val="Body text (3)_"/>
    <w:basedOn w:val="a4"/>
    <w:link w:val="Bodytext30"/>
    <w:rsid w:val="00156136"/>
    <w:rPr>
      <w:rFonts w:ascii="David" w:eastAsia="David" w:hAnsi="David" w:cs="David"/>
      <w:sz w:val="52"/>
      <w:szCs w:val="52"/>
      <w:shd w:val="clear" w:color="auto" w:fill="FFFFFF"/>
    </w:rPr>
  </w:style>
  <w:style w:type="paragraph" w:customStyle="1" w:styleId="Bodytext30">
    <w:name w:val="Body text (3)"/>
    <w:basedOn w:val="a3"/>
    <w:link w:val="Bodytext3"/>
    <w:rsid w:val="00156136"/>
    <w:pPr>
      <w:shd w:val="clear" w:color="auto" w:fill="FFFFFF"/>
      <w:spacing w:before="240" w:after="2820" w:line="583" w:lineRule="exact"/>
      <w:ind w:right="0"/>
      <w:jc w:val="center"/>
    </w:pPr>
    <w:rPr>
      <w:rFonts w:ascii="David" w:eastAsia="David" w:hAnsi="David"/>
      <w:sz w:val="52"/>
      <w:szCs w:val="52"/>
      <w:lang w:eastAsia="en-US"/>
    </w:rPr>
  </w:style>
  <w:style w:type="numbering" w:customStyle="1" w:styleId="1f9">
    <w:name w:val="ללא רשימה1"/>
    <w:next w:val="a6"/>
    <w:uiPriority w:val="99"/>
    <w:semiHidden/>
    <w:unhideWhenUsed/>
    <w:rsid w:val="00156136"/>
  </w:style>
  <w:style w:type="character" w:styleId="afffffd">
    <w:name w:val="Placeholder Text"/>
    <w:basedOn w:val="a4"/>
    <w:uiPriority w:val="99"/>
    <w:semiHidden/>
    <w:rsid w:val="00156136"/>
    <w:rPr>
      <w:color w:val="808080"/>
    </w:rPr>
  </w:style>
  <w:style w:type="table" w:customStyle="1" w:styleId="1fa">
    <w:name w:val="טבלת רשת1"/>
    <w:basedOn w:val="a5"/>
    <w:next w:val="afff9"/>
    <w:uiPriority w:val="39"/>
    <w:rsid w:val="00156136"/>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b">
    <w:name w:val="רשימה בהירה1"/>
    <w:basedOn w:val="a5"/>
    <w:next w:val="afffffe"/>
    <w:uiPriority w:val="61"/>
    <w:rsid w:val="00156136"/>
    <w:pPr>
      <w:bidi/>
    </w:pPr>
    <w:rPr>
      <w:rFonts w:ascii="David" w:hAnsi="David" w:cs="David"/>
      <w:rtl/>
      <w:c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PlainTable31">
    <w:name w:val="Plain Table 31"/>
    <w:basedOn w:val="a5"/>
    <w:uiPriority w:val="43"/>
    <w:rsid w:val="00156136"/>
    <w:rPr>
      <w:rFonts w:ascii="David" w:eastAsia="David" w:hAnsi="David" w:cs="David"/>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21">
    <w:name w:val="Plain Table 21"/>
    <w:basedOn w:val="a5"/>
    <w:uiPriority w:val="42"/>
    <w:rsid w:val="00156136"/>
    <w:rPr>
      <w:rFonts w:ascii="David" w:eastAsia="David" w:hAnsi="David" w:cs="David"/>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affffff">
    <w:name w:val="כותרת נספח"/>
    <w:basedOn w:val="13"/>
    <w:next w:val="a3"/>
    <w:link w:val="affffff0"/>
    <w:qFormat/>
    <w:rsid w:val="00156136"/>
    <w:pPr>
      <w:keepLines/>
      <w:spacing w:after="0"/>
      <w:ind w:right="0"/>
      <w:jc w:val="center"/>
    </w:pPr>
    <w:rPr>
      <w:rFonts w:ascii="David" w:hAnsi="David" w:cs="David"/>
      <w:sz w:val="28"/>
    </w:rPr>
  </w:style>
  <w:style w:type="table" w:customStyle="1" w:styleId="GridTable6Colorful1">
    <w:name w:val="Grid Table 6 Colorful1"/>
    <w:basedOn w:val="a5"/>
    <w:uiPriority w:val="51"/>
    <w:rsid w:val="00156136"/>
    <w:rPr>
      <w:rFonts w:ascii="David" w:eastAsia="David" w:hAnsi="David" w:cs="David"/>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customStyle="1" w:styleId="affffff1">
    <w:name w:val="כותרת טופס לנספח"/>
    <w:basedOn w:val="23"/>
    <w:next w:val="a3"/>
    <w:qFormat/>
    <w:rsid w:val="00156136"/>
    <w:pPr>
      <w:keepLines/>
      <w:spacing w:before="40"/>
      <w:ind w:right="0"/>
      <w:jc w:val="center"/>
    </w:pPr>
    <w:rPr>
      <w:rFonts w:ascii="David" w:hAnsi="David" w:cs="David"/>
      <w:b w:val="0"/>
      <w:u w:val="single"/>
      <w:lang w:eastAsia="en-US"/>
    </w:rPr>
  </w:style>
  <w:style w:type="table" w:customStyle="1" w:styleId="GridTable3-Accent31">
    <w:name w:val="Grid Table 3 - Accent 31"/>
    <w:basedOn w:val="a5"/>
    <w:uiPriority w:val="48"/>
    <w:rsid w:val="00156136"/>
    <w:rPr>
      <w:rFonts w:ascii="David" w:eastAsia="David" w:hAnsi="David" w:cs="David"/>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PlainTable11">
    <w:name w:val="Plain Table 11"/>
    <w:basedOn w:val="a5"/>
    <w:uiPriority w:val="41"/>
    <w:rsid w:val="00156136"/>
    <w:rPr>
      <w:rFonts w:ascii="David" w:eastAsia="David" w:hAnsi="David" w:cs="David"/>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nresolvedMention1">
    <w:name w:val="Unresolved Mention1"/>
    <w:basedOn w:val="a4"/>
    <w:uiPriority w:val="99"/>
    <w:semiHidden/>
    <w:unhideWhenUsed/>
    <w:rsid w:val="00156136"/>
    <w:rPr>
      <w:color w:val="808080"/>
      <w:shd w:val="clear" w:color="auto" w:fill="E6E6E6"/>
    </w:rPr>
  </w:style>
  <w:style w:type="table" w:customStyle="1" w:styleId="ADALYABUSINESS">
    <w:name w:val="ADALYA BUSINESS"/>
    <w:basedOn w:val="a5"/>
    <w:uiPriority w:val="99"/>
    <w:rsid w:val="00156136"/>
    <w:pPr>
      <w:jc w:val="center"/>
    </w:pPr>
    <w:rPr>
      <w:rFonts w:ascii="David" w:eastAsia="David" w:hAnsi="David" w:cs="David"/>
    </w:rPr>
    <w:tblPr>
      <w:tblStyleRowBandSize w:val="1"/>
      <w:tblBorders>
        <w:top w:val="single" w:sz="6" w:space="0" w:color="F1F2F3"/>
        <w:left w:val="single" w:sz="6" w:space="0" w:color="F1F2F3"/>
        <w:bottom w:val="single" w:sz="6" w:space="0" w:color="F1F2F3"/>
        <w:right w:val="single" w:sz="6" w:space="0" w:color="F1F2F3"/>
        <w:insideH w:val="single" w:sz="6" w:space="0" w:color="F1F2F3"/>
        <w:insideV w:val="single" w:sz="6" w:space="0" w:color="F1F2F3"/>
      </w:tblBorders>
    </w:tblPr>
    <w:tcPr>
      <w:shd w:val="clear" w:color="auto" w:fill="EAEFF7"/>
      <w:vAlign w:val="center"/>
    </w:tcPr>
    <w:tblStylePr w:type="firstRow">
      <w:pPr>
        <w:jc w:val="center"/>
      </w:pPr>
      <w:rPr>
        <w:b w:val="0"/>
        <w:bCs w:val="0"/>
      </w:rPr>
      <w:tblPr/>
      <w:tcPr>
        <w:shd w:val="clear" w:color="auto" w:fill="5A145A"/>
      </w:tcPr>
    </w:tblStylePr>
    <w:tblStylePr w:type="lastRow">
      <w:pPr>
        <w:jc w:val="center"/>
      </w:pPr>
      <w:rPr>
        <w:b/>
        <w:bCs/>
      </w:rPr>
      <w:tblPr/>
      <w:tcPr>
        <w:shd w:val="clear" w:color="auto" w:fill="EAEFF7"/>
      </w:tcPr>
    </w:tblStylePr>
    <w:tblStylePr w:type="firstCol">
      <w:rPr>
        <w:b/>
        <w:bCs/>
      </w:rPr>
    </w:tblStylePr>
    <w:tblStylePr w:type="lastCol">
      <w:pPr>
        <w:jc w:val="center"/>
      </w:pPr>
      <w:rPr>
        <w:b/>
        <w:bCs/>
      </w:rPr>
      <w:tblPr/>
      <w:tcPr>
        <w:shd w:val="clear" w:color="auto" w:fill="EAEFF7"/>
      </w:tcPr>
    </w:tblStylePr>
    <w:tblStylePr w:type="band1Horz">
      <w:tblPr/>
      <w:tcPr>
        <w:shd w:val="clear" w:color="auto" w:fill="D2DEEF"/>
      </w:tcPr>
    </w:tblStylePr>
    <w:tblStylePr w:type="band2Horz">
      <w:tblPr/>
      <w:tcPr>
        <w:tcBorders>
          <w:top w:val="single" w:sz="4" w:space="0" w:color="F1F2F3"/>
          <w:left w:val="single" w:sz="4" w:space="0" w:color="F1F2F3"/>
          <w:bottom w:val="single" w:sz="4" w:space="0" w:color="F1F2F3"/>
          <w:right w:val="single" w:sz="4" w:space="0" w:color="F1F2F3"/>
          <w:insideH w:val="single" w:sz="4" w:space="0" w:color="F1F2F3"/>
          <w:insideV w:val="single" w:sz="4" w:space="0" w:color="F1F2F3"/>
        </w:tcBorders>
        <w:shd w:val="clear" w:color="auto" w:fill="EAEFF7"/>
      </w:tcPr>
    </w:tblStylePr>
  </w:style>
  <w:style w:type="numbering" w:customStyle="1" w:styleId="111">
    <w:name w:val="ללא רשימה11"/>
    <w:next w:val="a6"/>
    <w:uiPriority w:val="99"/>
    <w:semiHidden/>
    <w:unhideWhenUsed/>
    <w:rsid w:val="00156136"/>
  </w:style>
  <w:style w:type="table" w:customStyle="1" w:styleId="1fc">
    <w:name w:val="רשת טבלה1"/>
    <w:basedOn w:val="a5"/>
    <w:next w:val="afff9"/>
    <w:uiPriority w:val="39"/>
    <w:rsid w:val="00156136"/>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ה רגילה 31"/>
    <w:basedOn w:val="a5"/>
    <w:next w:val="PlainTable31"/>
    <w:uiPriority w:val="43"/>
    <w:rsid w:val="00156136"/>
    <w:rPr>
      <w:rFonts w:ascii="David" w:eastAsia="David" w:hAnsi="David" w:cs="David"/>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210">
    <w:name w:val="טבלה רגילה 21"/>
    <w:basedOn w:val="a5"/>
    <w:next w:val="PlainTable21"/>
    <w:uiPriority w:val="42"/>
    <w:rsid w:val="00156136"/>
    <w:rPr>
      <w:rFonts w:ascii="David" w:eastAsia="David" w:hAnsi="David" w:cs="David"/>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12">
    <w:name w:val="סגנון11"/>
    <w:basedOn w:val="a5"/>
    <w:uiPriority w:val="99"/>
    <w:rsid w:val="00156136"/>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61">
    <w:name w:val="טבלת רשת 6 צבעונית1"/>
    <w:basedOn w:val="a5"/>
    <w:next w:val="GridTable6Colorful1"/>
    <w:uiPriority w:val="51"/>
    <w:rsid w:val="00156136"/>
    <w:rPr>
      <w:rFonts w:ascii="David" w:eastAsia="David" w:hAnsi="David" w:cs="David"/>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3-31">
    <w:name w:val="טבלת רשת 3 - הדגשה 31"/>
    <w:basedOn w:val="a5"/>
    <w:next w:val="GridTable3-Accent31"/>
    <w:uiPriority w:val="48"/>
    <w:rsid w:val="00156136"/>
    <w:rPr>
      <w:rFonts w:ascii="David" w:eastAsia="David" w:hAnsi="David" w:cs="David"/>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113">
    <w:name w:val="טבלה רגילה 11"/>
    <w:basedOn w:val="a5"/>
    <w:next w:val="PlainTable11"/>
    <w:uiPriority w:val="41"/>
    <w:rsid w:val="00156136"/>
    <w:rPr>
      <w:rFonts w:ascii="David" w:eastAsia="David" w:hAnsi="David" w:cs="David"/>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120">
    <w:name w:val="סגנון12"/>
    <w:basedOn w:val="a5"/>
    <w:uiPriority w:val="99"/>
    <w:rsid w:val="00156136"/>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0">
    <w:name w:val="סגנון13"/>
    <w:basedOn w:val="a5"/>
    <w:uiPriority w:val="99"/>
    <w:rsid w:val="00156136"/>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character" w:customStyle="1" w:styleId="affffff0">
    <w:name w:val="כותרת נספח תו"/>
    <w:basedOn w:val="19"/>
    <w:link w:val="affffff"/>
    <w:rsid w:val="00156136"/>
    <w:rPr>
      <w:rFonts w:ascii="David" w:hAnsi="David" w:cs="David"/>
      <w:b/>
      <w:bCs/>
      <w:kern w:val="32"/>
      <w:sz w:val="28"/>
      <w:szCs w:val="28"/>
      <w:u w:val="single"/>
      <w:lang w:eastAsia="he-IL" w:bidi="he-IL"/>
    </w:rPr>
  </w:style>
  <w:style w:type="table" w:customStyle="1" w:styleId="114">
    <w:name w:val="רשת טבלה11"/>
    <w:basedOn w:val="a5"/>
    <w:next w:val="afff9"/>
    <w:uiPriority w:val="39"/>
    <w:rsid w:val="00156136"/>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סגנון111"/>
    <w:basedOn w:val="a5"/>
    <w:uiPriority w:val="99"/>
    <w:rsid w:val="00156136"/>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11">
    <w:name w:val="רשת טבלה111"/>
    <w:basedOn w:val="a5"/>
    <w:next w:val="afff9"/>
    <w:uiPriority w:val="39"/>
    <w:rsid w:val="00156136"/>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0">
    <w:name w:val="סגנון1111"/>
    <w:basedOn w:val="a5"/>
    <w:uiPriority w:val="99"/>
    <w:rsid w:val="00156136"/>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20">
    <w:name w:val="רשת טבלה112"/>
    <w:basedOn w:val="a5"/>
    <w:next w:val="afff9"/>
    <w:uiPriority w:val="39"/>
    <w:rsid w:val="00156136"/>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סגנון1112"/>
    <w:basedOn w:val="a5"/>
    <w:uiPriority w:val="99"/>
    <w:rsid w:val="00156136"/>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30">
    <w:name w:val="רשת טבלה113"/>
    <w:basedOn w:val="a5"/>
    <w:next w:val="afff9"/>
    <w:uiPriority w:val="39"/>
    <w:rsid w:val="00156136"/>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סגנון1113"/>
    <w:basedOn w:val="a5"/>
    <w:uiPriority w:val="99"/>
    <w:rsid w:val="00156136"/>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31">
    <w:name w:val="רשת טבלה1131"/>
    <w:basedOn w:val="a5"/>
    <w:next w:val="afff9"/>
    <w:uiPriority w:val="39"/>
    <w:rsid w:val="00156136"/>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1">
    <w:name w:val="סגנון11131"/>
    <w:basedOn w:val="a5"/>
    <w:uiPriority w:val="99"/>
    <w:rsid w:val="00156136"/>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32">
    <w:name w:val="רשת טבלה1132"/>
    <w:basedOn w:val="a5"/>
    <w:next w:val="afff9"/>
    <w:uiPriority w:val="39"/>
    <w:rsid w:val="00156136"/>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2">
    <w:name w:val="סגנון11132"/>
    <w:basedOn w:val="a5"/>
    <w:uiPriority w:val="99"/>
    <w:rsid w:val="00156136"/>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ffffff2">
    <w:name w:val="כותרת נספח הסכם"/>
    <w:basedOn w:val="affffff"/>
    <w:qFormat/>
    <w:rsid w:val="00156136"/>
    <w:pPr>
      <w:outlineLvl w:val="1"/>
    </w:pPr>
  </w:style>
  <w:style w:type="character" w:customStyle="1" w:styleId="2d">
    <w:name w:val="אזכור לא מזוהה2"/>
    <w:basedOn w:val="a4"/>
    <w:uiPriority w:val="99"/>
    <w:semiHidden/>
    <w:unhideWhenUsed/>
    <w:rsid w:val="00156136"/>
    <w:rPr>
      <w:color w:val="808080"/>
      <w:shd w:val="clear" w:color="auto" w:fill="E6E6E6"/>
    </w:rPr>
  </w:style>
  <w:style w:type="numbering" w:customStyle="1" w:styleId="2e">
    <w:name w:val="ללא רשימה2"/>
    <w:next w:val="a6"/>
    <w:uiPriority w:val="99"/>
    <w:semiHidden/>
    <w:unhideWhenUsed/>
    <w:rsid w:val="00156136"/>
  </w:style>
  <w:style w:type="table" w:customStyle="1" w:styleId="2f">
    <w:name w:val="רשת טבלה2"/>
    <w:basedOn w:val="a5"/>
    <w:next w:val="afff9"/>
    <w:uiPriority w:val="39"/>
    <w:rsid w:val="00156136"/>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רשימה בהירה2"/>
    <w:basedOn w:val="a5"/>
    <w:next w:val="afffffe"/>
    <w:uiPriority w:val="61"/>
    <w:locked/>
    <w:rsid w:val="00156136"/>
    <w:pPr>
      <w:bidi/>
    </w:pPr>
    <w:rPr>
      <w:rFonts w:ascii="David" w:hAnsi="David" w:cs="David"/>
      <w:rtl/>
      <w:c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320">
    <w:name w:val="טבלה רגילה 32"/>
    <w:basedOn w:val="a5"/>
    <w:next w:val="PlainTable31"/>
    <w:uiPriority w:val="43"/>
    <w:rsid w:val="00156136"/>
    <w:rPr>
      <w:rFonts w:ascii="David" w:eastAsia="David" w:hAnsi="David" w:cs="David"/>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220">
    <w:name w:val="טבלה רגילה 22"/>
    <w:basedOn w:val="a5"/>
    <w:next w:val="PlainTable21"/>
    <w:uiPriority w:val="42"/>
    <w:rsid w:val="00156136"/>
    <w:rPr>
      <w:rFonts w:ascii="David" w:eastAsia="David" w:hAnsi="David" w:cs="David"/>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40">
    <w:name w:val="סגנון14"/>
    <w:basedOn w:val="a5"/>
    <w:uiPriority w:val="99"/>
    <w:rsid w:val="00156136"/>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62">
    <w:name w:val="טבלת רשת 6 צבעונית2"/>
    <w:basedOn w:val="a5"/>
    <w:next w:val="GridTable6Colorful1"/>
    <w:uiPriority w:val="51"/>
    <w:rsid w:val="00156136"/>
    <w:rPr>
      <w:rFonts w:ascii="David" w:eastAsia="David" w:hAnsi="David" w:cs="David"/>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3-32">
    <w:name w:val="טבלת רשת 3 - הדגשה 32"/>
    <w:basedOn w:val="a5"/>
    <w:next w:val="GridTable3-Accent31"/>
    <w:uiPriority w:val="48"/>
    <w:locked/>
    <w:rsid w:val="00156136"/>
    <w:rPr>
      <w:rFonts w:ascii="David" w:eastAsia="David" w:hAnsi="David" w:cs="David"/>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121">
    <w:name w:val="טבלה רגילה 12"/>
    <w:basedOn w:val="a5"/>
    <w:next w:val="PlainTable11"/>
    <w:uiPriority w:val="41"/>
    <w:locked/>
    <w:rsid w:val="00156136"/>
    <w:rPr>
      <w:rFonts w:ascii="David" w:eastAsia="David" w:hAnsi="David" w:cs="David"/>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ADALYABUSINESS1">
    <w:name w:val="ADALYA BUSINESS1"/>
    <w:basedOn w:val="a5"/>
    <w:uiPriority w:val="99"/>
    <w:locked/>
    <w:rsid w:val="00156136"/>
    <w:pPr>
      <w:jc w:val="center"/>
    </w:pPr>
    <w:rPr>
      <w:rFonts w:ascii="David" w:eastAsia="David" w:hAnsi="David" w:cs="David"/>
    </w:rPr>
    <w:tblPr>
      <w:tblStyleRowBandSize w:val="1"/>
      <w:tblBorders>
        <w:top w:val="single" w:sz="6" w:space="0" w:color="F1F2F3"/>
        <w:left w:val="single" w:sz="6" w:space="0" w:color="F1F2F3"/>
        <w:bottom w:val="single" w:sz="6" w:space="0" w:color="F1F2F3"/>
        <w:right w:val="single" w:sz="6" w:space="0" w:color="F1F2F3"/>
        <w:insideH w:val="single" w:sz="6" w:space="0" w:color="F1F2F3"/>
        <w:insideV w:val="single" w:sz="6" w:space="0" w:color="F1F2F3"/>
      </w:tblBorders>
    </w:tblPr>
    <w:tcPr>
      <w:shd w:val="clear" w:color="auto" w:fill="EAEFF7"/>
      <w:vAlign w:val="center"/>
    </w:tcPr>
    <w:tblStylePr w:type="firstRow">
      <w:pPr>
        <w:jc w:val="center"/>
      </w:pPr>
      <w:rPr>
        <w:b w:val="0"/>
        <w:bCs w:val="0"/>
      </w:rPr>
      <w:tblPr/>
      <w:tcPr>
        <w:shd w:val="clear" w:color="auto" w:fill="5A145A"/>
      </w:tcPr>
    </w:tblStylePr>
    <w:tblStylePr w:type="lastRow">
      <w:pPr>
        <w:jc w:val="center"/>
      </w:pPr>
      <w:rPr>
        <w:b/>
        <w:bCs/>
      </w:rPr>
      <w:tblPr/>
      <w:tcPr>
        <w:shd w:val="clear" w:color="auto" w:fill="EAEFF7"/>
      </w:tcPr>
    </w:tblStylePr>
    <w:tblStylePr w:type="firstCol">
      <w:rPr>
        <w:b/>
        <w:bCs/>
      </w:rPr>
    </w:tblStylePr>
    <w:tblStylePr w:type="lastCol">
      <w:pPr>
        <w:jc w:val="center"/>
      </w:pPr>
      <w:rPr>
        <w:b/>
        <w:bCs/>
      </w:rPr>
      <w:tblPr/>
      <w:tcPr>
        <w:shd w:val="clear" w:color="auto" w:fill="EAEFF7"/>
      </w:tcPr>
    </w:tblStylePr>
    <w:tblStylePr w:type="band1Horz">
      <w:tblPr/>
      <w:tcPr>
        <w:shd w:val="clear" w:color="auto" w:fill="D2DEEF"/>
      </w:tcPr>
    </w:tblStylePr>
    <w:tblStylePr w:type="band2Horz">
      <w:tblPr/>
      <w:tcPr>
        <w:tcBorders>
          <w:top w:val="single" w:sz="4" w:space="0" w:color="F1F2F3"/>
          <w:left w:val="single" w:sz="4" w:space="0" w:color="F1F2F3"/>
          <w:bottom w:val="single" w:sz="4" w:space="0" w:color="F1F2F3"/>
          <w:right w:val="single" w:sz="4" w:space="0" w:color="F1F2F3"/>
          <w:insideH w:val="single" w:sz="4" w:space="0" w:color="F1F2F3"/>
          <w:insideV w:val="single" w:sz="4" w:space="0" w:color="F1F2F3"/>
        </w:tcBorders>
        <w:shd w:val="clear" w:color="auto" w:fill="EAEFF7"/>
      </w:tcPr>
    </w:tblStylePr>
  </w:style>
  <w:style w:type="numbering" w:customStyle="1" w:styleId="1114">
    <w:name w:val="ללא רשימה111"/>
    <w:next w:val="a6"/>
    <w:uiPriority w:val="99"/>
    <w:semiHidden/>
    <w:unhideWhenUsed/>
    <w:rsid w:val="00156136"/>
  </w:style>
  <w:style w:type="table" w:customStyle="1" w:styleId="122">
    <w:name w:val="רשת טבלה12"/>
    <w:basedOn w:val="a5"/>
    <w:next w:val="afff9"/>
    <w:uiPriority w:val="39"/>
    <w:rsid w:val="00156136"/>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בהירה11"/>
    <w:basedOn w:val="a5"/>
    <w:next w:val="afffffe"/>
    <w:uiPriority w:val="61"/>
    <w:locked/>
    <w:rsid w:val="00156136"/>
    <w:pPr>
      <w:bidi/>
    </w:pPr>
    <w:rPr>
      <w:rFonts w:ascii="David" w:hAnsi="David" w:cs="David"/>
      <w:rtl/>
      <w:c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311">
    <w:name w:val="טבלה רגילה 311"/>
    <w:basedOn w:val="a5"/>
    <w:next w:val="PlainTable31"/>
    <w:uiPriority w:val="43"/>
    <w:rsid w:val="00156136"/>
    <w:rPr>
      <w:rFonts w:ascii="David" w:eastAsia="David" w:hAnsi="David" w:cs="David"/>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211">
    <w:name w:val="טבלה רגילה 211"/>
    <w:basedOn w:val="a5"/>
    <w:next w:val="PlainTable21"/>
    <w:uiPriority w:val="42"/>
    <w:rsid w:val="00156136"/>
    <w:rPr>
      <w:rFonts w:ascii="David" w:eastAsia="David" w:hAnsi="David" w:cs="David"/>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121">
    <w:name w:val="סגנון112"/>
    <w:basedOn w:val="a5"/>
    <w:uiPriority w:val="99"/>
    <w:rsid w:val="00156136"/>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611">
    <w:name w:val="טבלת רשת 6 צבעונית11"/>
    <w:basedOn w:val="a5"/>
    <w:next w:val="GridTable6Colorful1"/>
    <w:uiPriority w:val="51"/>
    <w:rsid w:val="00156136"/>
    <w:rPr>
      <w:rFonts w:ascii="David" w:eastAsia="David" w:hAnsi="David" w:cs="David"/>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3-311">
    <w:name w:val="טבלת רשת 3 - הדגשה 311"/>
    <w:basedOn w:val="a5"/>
    <w:next w:val="GridTable3-Accent31"/>
    <w:uiPriority w:val="48"/>
    <w:locked/>
    <w:rsid w:val="00156136"/>
    <w:rPr>
      <w:rFonts w:ascii="David" w:eastAsia="David" w:hAnsi="David" w:cs="David"/>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1115">
    <w:name w:val="טבלה רגילה 111"/>
    <w:basedOn w:val="a5"/>
    <w:next w:val="PlainTable11"/>
    <w:uiPriority w:val="41"/>
    <w:rsid w:val="00156136"/>
    <w:rPr>
      <w:rFonts w:ascii="David" w:eastAsia="David" w:hAnsi="David" w:cs="David"/>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1210">
    <w:name w:val="סגנון121"/>
    <w:basedOn w:val="a5"/>
    <w:uiPriority w:val="99"/>
    <w:rsid w:val="00156136"/>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5"/>
    <w:uiPriority w:val="99"/>
    <w:rsid w:val="00156136"/>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40">
    <w:name w:val="רשת טבלה114"/>
    <w:basedOn w:val="a5"/>
    <w:next w:val="afff9"/>
    <w:uiPriority w:val="39"/>
    <w:rsid w:val="00156136"/>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0">
    <w:name w:val="סגנון1114"/>
    <w:basedOn w:val="a5"/>
    <w:uiPriority w:val="99"/>
    <w:rsid w:val="00156136"/>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111">
    <w:name w:val="רשת טבלה1111"/>
    <w:basedOn w:val="a5"/>
    <w:next w:val="afff9"/>
    <w:uiPriority w:val="39"/>
    <w:rsid w:val="00156136"/>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10">
    <w:name w:val="סגנון11111"/>
    <w:basedOn w:val="a5"/>
    <w:uiPriority w:val="99"/>
    <w:rsid w:val="00156136"/>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210">
    <w:name w:val="רשת טבלה1121"/>
    <w:basedOn w:val="a5"/>
    <w:next w:val="afff9"/>
    <w:uiPriority w:val="39"/>
    <w:rsid w:val="00156136"/>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1">
    <w:name w:val="סגנון11121"/>
    <w:basedOn w:val="a5"/>
    <w:uiPriority w:val="99"/>
    <w:rsid w:val="00156136"/>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33">
    <w:name w:val="רשת טבלה1133"/>
    <w:basedOn w:val="a5"/>
    <w:next w:val="afff9"/>
    <w:uiPriority w:val="39"/>
    <w:rsid w:val="00156136"/>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3">
    <w:name w:val="סגנון11133"/>
    <w:basedOn w:val="a5"/>
    <w:uiPriority w:val="99"/>
    <w:rsid w:val="00156136"/>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311">
    <w:name w:val="רשת טבלה11311"/>
    <w:basedOn w:val="a5"/>
    <w:next w:val="afff9"/>
    <w:uiPriority w:val="39"/>
    <w:rsid w:val="00156136"/>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11">
    <w:name w:val="סגנון111311"/>
    <w:basedOn w:val="a5"/>
    <w:uiPriority w:val="99"/>
    <w:rsid w:val="00156136"/>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1321">
    <w:name w:val="רשת טבלה11321"/>
    <w:basedOn w:val="a5"/>
    <w:next w:val="afff9"/>
    <w:uiPriority w:val="39"/>
    <w:rsid w:val="00156136"/>
    <w:rPr>
      <w:rFonts w:ascii="David" w:eastAsia="David" w:hAnsi="David"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21">
    <w:name w:val="סגנון111321"/>
    <w:basedOn w:val="a5"/>
    <w:uiPriority w:val="99"/>
    <w:rsid w:val="00156136"/>
    <w:rPr>
      <w:rFonts w:ascii="David" w:eastAsia="David" w:hAnsi="David" w:cs="David"/>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character" w:customStyle="1" w:styleId="UnresolvedMention2">
    <w:name w:val="Unresolved Mention2"/>
    <w:basedOn w:val="a4"/>
    <w:uiPriority w:val="99"/>
    <w:semiHidden/>
    <w:unhideWhenUsed/>
    <w:rsid w:val="00156136"/>
    <w:rPr>
      <w:color w:val="605E5C"/>
      <w:shd w:val="clear" w:color="auto" w:fill="E1DFDD"/>
    </w:rPr>
  </w:style>
  <w:style w:type="character" w:customStyle="1" w:styleId="UnresolvedMention3">
    <w:name w:val="Unresolved Mention3"/>
    <w:basedOn w:val="a4"/>
    <w:uiPriority w:val="99"/>
    <w:semiHidden/>
    <w:unhideWhenUsed/>
    <w:rsid w:val="00156136"/>
    <w:rPr>
      <w:color w:val="605E5C"/>
      <w:shd w:val="clear" w:color="auto" w:fill="E1DFDD"/>
    </w:rPr>
  </w:style>
  <w:style w:type="character" w:customStyle="1" w:styleId="3d">
    <w:name w:val="אזכור לא מזוהה3"/>
    <w:basedOn w:val="a4"/>
    <w:uiPriority w:val="99"/>
    <w:semiHidden/>
    <w:unhideWhenUsed/>
    <w:rsid w:val="00156136"/>
    <w:rPr>
      <w:color w:val="605E5C"/>
      <w:shd w:val="clear" w:color="auto" w:fill="E1DFDD"/>
    </w:rPr>
  </w:style>
  <w:style w:type="table" w:styleId="afffffe">
    <w:name w:val="Light List"/>
    <w:basedOn w:val="a5"/>
    <w:uiPriority w:val="61"/>
    <w:rsid w:val="00156136"/>
    <w:rPr>
      <w:rFonts w:cs="Miriam"/>
      <w:sz w:val="20"/>
      <w:szCs w:val="20"/>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47">
    <w:name w:val="אזכור לא מזוהה4"/>
    <w:basedOn w:val="a4"/>
    <w:uiPriority w:val="99"/>
    <w:semiHidden/>
    <w:unhideWhenUsed/>
    <w:rsid w:val="00156136"/>
    <w:rPr>
      <w:color w:val="605E5C"/>
      <w:shd w:val="clear" w:color="auto" w:fill="E1DFDD"/>
    </w:rPr>
  </w:style>
  <w:style w:type="character" w:customStyle="1" w:styleId="54">
    <w:name w:val="אזכור לא מזוהה5"/>
    <w:uiPriority w:val="99"/>
    <w:semiHidden/>
    <w:unhideWhenUsed/>
    <w:rsid w:val="00156136"/>
    <w:rPr>
      <w:color w:val="605E5C"/>
      <w:shd w:val="clear" w:color="auto" w:fill="E1DFDD"/>
    </w:rPr>
  </w:style>
  <w:style w:type="table" w:styleId="-3">
    <w:name w:val="Light List Accent 3"/>
    <w:basedOn w:val="a5"/>
    <w:uiPriority w:val="61"/>
    <w:rsid w:val="00457CF5"/>
    <w:pPr>
      <w:bidi/>
    </w:pPr>
    <w:rPr>
      <w:rFonts w:asciiTheme="minorHAnsi" w:eastAsiaTheme="minorEastAsia" w:hAnsiTheme="minorHAnsi" w:cstheme="minorBidi"/>
      <w:rtl/>
      <w:cs/>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customStyle="1" w:styleId="Char4">
    <w:name w:val="תו Char"/>
    <w:basedOn w:val="a3"/>
    <w:rsid w:val="005B17F7"/>
    <w:pPr>
      <w:bidi w:val="0"/>
      <w:spacing w:after="160" w:line="240" w:lineRule="exact"/>
      <w:ind w:right="0"/>
    </w:pPr>
    <w:rPr>
      <w:rFonts w:ascii="Verdana" w:hAnsi="Verdana" w:cs="FrankRuehl"/>
      <w:sz w:val="16"/>
      <w:szCs w:val="20"/>
      <w:lang w:eastAsia="en-US" w:bidi="ar-SA"/>
    </w:rPr>
  </w:style>
  <w:style w:type="character" w:customStyle="1" w:styleId="37">
    <w:name w:val="סעיף רמה 3 תו"/>
    <w:link w:val="30"/>
    <w:rsid w:val="005B17F7"/>
    <w:rPr>
      <w:rFonts w:ascii="Arial" w:eastAsiaTheme="minorHAnsi" w:hAnsi="Arial" w:cs="Arial"/>
      <w:b/>
      <w:bCs/>
      <w:i/>
      <w:iCs/>
    </w:rPr>
  </w:style>
  <w:style w:type="paragraph" w:styleId="affffff3">
    <w:name w:val="Plain Text"/>
    <w:basedOn w:val="a3"/>
    <w:link w:val="affffff4"/>
    <w:uiPriority w:val="99"/>
    <w:unhideWhenUsed/>
    <w:rsid w:val="00D762D6"/>
    <w:pPr>
      <w:spacing w:line="240" w:lineRule="auto"/>
      <w:ind w:right="0"/>
      <w:jc w:val="left"/>
    </w:pPr>
    <w:rPr>
      <w:rFonts w:ascii="Calibri" w:eastAsiaTheme="minorHAnsi" w:hAnsi="Calibri" w:cstheme="minorBidi"/>
      <w:szCs w:val="21"/>
      <w:lang w:eastAsia="en-US"/>
    </w:rPr>
  </w:style>
  <w:style w:type="character" w:customStyle="1" w:styleId="affffff4">
    <w:name w:val="טקסט רגיל תו"/>
    <w:basedOn w:val="a4"/>
    <w:link w:val="affffff3"/>
    <w:uiPriority w:val="99"/>
    <w:rsid w:val="00D762D6"/>
    <w:rPr>
      <w:rFonts w:ascii="Calibri" w:eastAsiaTheme="minorHAnsi" w:hAnsi="Calibri" w:cstheme="minorBid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530371">
      <w:bodyDiv w:val="1"/>
      <w:marLeft w:val="0"/>
      <w:marRight w:val="0"/>
      <w:marTop w:val="0"/>
      <w:marBottom w:val="0"/>
      <w:divBdr>
        <w:top w:val="none" w:sz="0" w:space="0" w:color="auto"/>
        <w:left w:val="none" w:sz="0" w:space="0" w:color="auto"/>
        <w:bottom w:val="none" w:sz="0" w:space="0" w:color="auto"/>
        <w:right w:val="none" w:sz="0" w:space="0" w:color="auto"/>
      </w:divBdr>
    </w:div>
    <w:div w:id="41449084">
      <w:bodyDiv w:val="1"/>
      <w:marLeft w:val="0"/>
      <w:marRight w:val="0"/>
      <w:marTop w:val="0"/>
      <w:marBottom w:val="0"/>
      <w:divBdr>
        <w:top w:val="none" w:sz="0" w:space="0" w:color="auto"/>
        <w:left w:val="none" w:sz="0" w:space="0" w:color="auto"/>
        <w:bottom w:val="none" w:sz="0" w:space="0" w:color="auto"/>
        <w:right w:val="none" w:sz="0" w:space="0" w:color="auto"/>
      </w:divBdr>
    </w:div>
    <w:div w:id="60953404">
      <w:bodyDiv w:val="1"/>
      <w:marLeft w:val="0"/>
      <w:marRight w:val="0"/>
      <w:marTop w:val="0"/>
      <w:marBottom w:val="0"/>
      <w:divBdr>
        <w:top w:val="none" w:sz="0" w:space="0" w:color="auto"/>
        <w:left w:val="none" w:sz="0" w:space="0" w:color="auto"/>
        <w:bottom w:val="none" w:sz="0" w:space="0" w:color="auto"/>
        <w:right w:val="none" w:sz="0" w:space="0" w:color="auto"/>
      </w:divBdr>
    </w:div>
    <w:div w:id="83503794">
      <w:bodyDiv w:val="1"/>
      <w:marLeft w:val="0"/>
      <w:marRight w:val="0"/>
      <w:marTop w:val="0"/>
      <w:marBottom w:val="0"/>
      <w:divBdr>
        <w:top w:val="none" w:sz="0" w:space="0" w:color="auto"/>
        <w:left w:val="none" w:sz="0" w:space="0" w:color="auto"/>
        <w:bottom w:val="none" w:sz="0" w:space="0" w:color="auto"/>
        <w:right w:val="none" w:sz="0" w:space="0" w:color="auto"/>
      </w:divBdr>
    </w:div>
    <w:div w:id="233243751">
      <w:bodyDiv w:val="1"/>
      <w:marLeft w:val="0"/>
      <w:marRight w:val="0"/>
      <w:marTop w:val="0"/>
      <w:marBottom w:val="0"/>
      <w:divBdr>
        <w:top w:val="none" w:sz="0" w:space="0" w:color="auto"/>
        <w:left w:val="none" w:sz="0" w:space="0" w:color="auto"/>
        <w:bottom w:val="none" w:sz="0" w:space="0" w:color="auto"/>
        <w:right w:val="none" w:sz="0" w:space="0" w:color="auto"/>
      </w:divBdr>
    </w:div>
    <w:div w:id="273295285">
      <w:bodyDiv w:val="1"/>
      <w:marLeft w:val="0"/>
      <w:marRight w:val="0"/>
      <w:marTop w:val="100"/>
      <w:marBottom w:val="100"/>
      <w:divBdr>
        <w:top w:val="none" w:sz="0" w:space="0" w:color="auto"/>
        <w:left w:val="none" w:sz="0" w:space="0" w:color="auto"/>
        <w:bottom w:val="none" w:sz="0" w:space="0" w:color="auto"/>
        <w:right w:val="none" w:sz="0" w:space="0" w:color="auto"/>
      </w:divBdr>
      <w:divsChild>
        <w:div w:id="1831556974">
          <w:marLeft w:val="0"/>
          <w:marRight w:val="0"/>
          <w:marTop w:val="0"/>
          <w:marBottom w:val="0"/>
          <w:divBdr>
            <w:top w:val="none" w:sz="0" w:space="0" w:color="auto"/>
            <w:left w:val="none" w:sz="0" w:space="0" w:color="auto"/>
            <w:bottom w:val="none" w:sz="0" w:space="0" w:color="auto"/>
            <w:right w:val="none" w:sz="0" w:space="0" w:color="auto"/>
          </w:divBdr>
          <w:divsChild>
            <w:div w:id="1307856938">
              <w:marLeft w:val="0"/>
              <w:marRight w:val="0"/>
              <w:marTop w:val="0"/>
              <w:marBottom w:val="0"/>
              <w:divBdr>
                <w:top w:val="none" w:sz="0" w:space="0" w:color="auto"/>
                <w:left w:val="none" w:sz="0" w:space="0" w:color="auto"/>
                <w:bottom w:val="none" w:sz="0" w:space="0" w:color="auto"/>
                <w:right w:val="none" w:sz="0" w:space="0" w:color="auto"/>
              </w:divBdr>
              <w:divsChild>
                <w:div w:id="730421723">
                  <w:marLeft w:val="0"/>
                  <w:marRight w:val="0"/>
                  <w:marTop w:val="0"/>
                  <w:marBottom w:val="0"/>
                  <w:divBdr>
                    <w:top w:val="none" w:sz="0" w:space="0" w:color="auto"/>
                    <w:left w:val="none" w:sz="0" w:space="0" w:color="auto"/>
                    <w:bottom w:val="none" w:sz="0" w:space="0" w:color="auto"/>
                    <w:right w:val="none" w:sz="0" w:space="0" w:color="auto"/>
                  </w:divBdr>
                  <w:divsChild>
                    <w:div w:id="318195528">
                      <w:marLeft w:val="0"/>
                      <w:marRight w:val="0"/>
                      <w:marTop w:val="0"/>
                      <w:marBottom w:val="0"/>
                      <w:divBdr>
                        <w:top w:val="none" w:sz="0" w:space="0" w:color="auto"/>
                        <w:left w:val="none" w:sz="0" w:space="0" w:color="auto"/>
                        <w:bottom w:val="none" w:sz="0" w:space="0" w:color="auto"/>
                        <w:right w:val="none" w:sz="0" w:space="0" w:color="auto"/>
                      </w:divBdr>
                      <w:divsChild>
                        <w:div w:id="1357729378">
                          <w:marLeft w:val="0"/>
                          <w:marRight w:val="0"/>
                          <w:marTop w:val="0"/>
                          <w:marBottom w:val="0"/>
                          <w:divBdr>
                            <w:top w:val="none" w:sz="0" w:space="0" w:color="auto"/>
                            <w:left w:val="none" w:sz="0" w:space="0" w:color="auto"/>
                            <w:bottom w:val="none" w:sz="0" w:space="0" w:color="auto"/>
                            <w:right w:val="none" w:sz="0" w:space="0" w:color="auto"/>
                          </w:divBdr>
                          <w:divsChild>
                            <w:div w:id="1806045280">
                              <w:marLeft w:val="0"/>
                              <w:marRight w:val="0"/>
                              <w:marTop w:val="0"/>
                              <w:marBottom w:val="0"/>
                              <w:divBdr>
                                <w:top w:val="none" w:sz="0" w:space="0" w:color="auto"/>
                                <w:left w:val="none" w:sz="0" w:space="0" w:color="auto"/>
                                <w:bottom w:val="none" w:sz="0" w:space="0" w:color="auto"/>
                                <w:right w:val="none" w:sz="0" w:space="0" w:color="auto"/>
                              </w:divBdr>
                              <w:divsChild>
                                <w:div w:id="1980958913">
                                  <w:marLeft w:val="0"/>
                                  <w:marRight w:val="0"/>
                                  <w:marTop w:val="0"/>
                                  <w:marBottom w:val="0"/>
                                  <w:divBdr>
                                    <w:top w:val="none" w:sz="0" w:space="0" w:color="auto"/>
                                    <w:left w:val="none" w:sz="0" w:space="0" w:color="auto"/>
                                    <w:bottom w:val="none" w:sz="0" w:space="0" w:color="auto"/>
                                    <w:right w:val="none" w:sz="0" w:space="0" w:color="auto"/>
                                  </w:divBdr>
                                  <w:divsChild>
                                    <w:div w:id="604071716">
                                      <w:marLeft w:val="0"/>
                                      <w:marRight w:val="0"/>
                                      <w:marTop w:val="0"/>
                                      <w:marBottom w:val="0"/>
                                      <w:divBdr>
                                        <w:top w:val="none" w:sz="0" w:space="0" w:color="auto"/>
                                        <w:left w:val="none" w:sz="0" w:space="0" w:color="auto"/>
                                        <w:bottom w:val="none" w:sz="0" w:space="0" w:color="auto"/>
                                        <w:right w:val="none" w:sz="0" w:space="0" w:color="auto"/>
                                      </w:divBdr>
                                      <w:divsChild>
                                        <w:div w:id="1283149473">
                                          <w:marLeft w:val="0"/>
                                          <w:marRight w:val="0"/>
                                          <w:marTop w:val="0"/>
                                          <w:marBottom w:val="0"/>
                                          <w:divBdr>
                                            <w:top w:val="none" w:sz="0" w:space="0" w:color="auto"/>
                                            <w:left w:val="none" w:sz="0" w:space="0" w:color="auto"/>
                                            <w:bottom w:val="none" w:sz="0" w:space="0" w:color="auto"/>
                                            <w:right w:val="none" w:sz="0" w:space="0" w:color="auto"/>
                                          </w:divBdr>
                                          <w:divsChild>
                                            <w:div w:id="8993121">
                                              <w:marLeft w:val="0"/>
                                              <w:marRight w:val="0"/>
                                              <w:marTop w:val="0"/>
                                              <w:marBottom w:val="0"/>
                                              <w:divBdr>
                                                <w:top w:val="none" w:sz="0" w:space="0" w:color="auto"/>
                                                <w:left w:val="none" w:sz="0" w:space="0" w:color="auto"/>
                                                <w:bottom w:val="none" w:sz="0" w:space="0" w:color="auto"/>
                                                <w:right w:val="none" w:sz="0" w:space="0" w:color="auto"/>
                                              </w:divBdr>
                                              <w:divsChild>
                                                <w:div w:id="657617771">
                                                  <w:marLeft w:val="0"/>
                                                  <w:marRight w:val="0"/>
                                                  <w:marTop w:val="0"/>
                                                  <w:marBottom w:val="0"/>
                                                  <w:divBdr>
                                                    <w:top w:val="none" w:sz="0" w:space="0" w:color="auto"/>
                                                    <w:left w:val="none" w:sz="0" w:space="0" w:color="auto"/>
                                                    <w:bottom w:val="none" w:sz="0" w:space="0" w:color="auto"/>
                                                    <w:right w:val="none" w:sz="0" w:space="0" w:color="auto"/>
                                                  </w:divBdr>
                                                  <w:divsChild>
                                                    <w:div w:id="1550144162">
                                                      <w:marLeft w:val="0"/>
                                                      <w:marRight w:val="0"/>
                                                      <w:marTop w:val="0"/>
                                                      <w:marBottom w:val="0"/>
                                                      <w:divBdr>
                                                        <w:top w:val="none" w:sz="0" w:space="0" w:color="auto"/>
                                                        <w:left w:val="none" w:sz="0" w:space="0" w:color="auto"/>
                                                        <w:bottom w:val="none" w:sz="0" w:space="0" w:color="auto"/>
                                                        <w:right w:val="none" w:sz="0" w:space="0" w:color="auto"/>
                                                      </w:divBdr>
                                                      <w:divsChild>
                                                        <w:div w:id="1578203203">
                                                          <w:marLeft w:val="0"/>
                                                          <w:marRight w:val="0"/>
                                                          <w:marTop w:val="0"/>
                                                          <w:marBottom w:val="0"/>
                                                          <w:divBdr>
                                                            <w:top w:val="none" w:sz="0" w:space="0" w:color="auto"/>
                                                            <w:left w:val="none" w:sz="0" w:space="0" w:color="auto"/>
                                                            <w:bottom w:val="none" w:sz="0" w:space="0" w:color="auto"/>
                                                            <w:right w:val="none" w:sz="0" w:space="0" w:color="auto"/>
                                                          </w:divBdr>
                                                          <w:divsChild>
                                                            <w:div w:id="1671329907">
                                                              <w:marLeft w:val="0"/>
                                                              <w:marRight w:val="0"/>
                                                              <w:marTop w:val="0"/>
                                                              <w:marBottom w:val="0"/>
                                                              <w:divBdr>
                                                                <w:top w:val="none" w:sz="0" w:space="0" w:color="auto"/>
                                                                <w:left w:val="none" w:sz="0" w:space="0" w:color="auto"/>
                                                                <w:bottom w:val="none" w:sz="0" w:space="0" w:color="auto"/>
                                                                <w:right w:val="none" w:sz="0" w:space="0" w:color="auto"/>
                                                              </w:divBdr>
                                                              <w:divsChild>
                                                                <w:div w:id="1528442272">
                                                                  <w:marLeft w:val="0"/>
                                                                  <w:marRight w:val="0"/>
                                                                  <w:marTop w:val="0"/>
                                                                  <w:marBottom w:val="0"/>
                                                                  <w:divBdr>
                                                                    <w:top w:val="none" w:sz="0" w:space="0" w:color="auto"/>
                                                                    <w:left w:val="none" w:sz="0" w:space="0" w:color="auto"/>
                                                                    <w:bottom w:val="none" w:sz="0" w:space="0" w:color="auto"/>
                                                                    <w:right w:val="none" w:sz="0" w:space="0" w:color="auto"/>
                                                                  </w:divBdr>
                                                                  <w:divsChild>
                                                                    <w:div w:id="78673554">
                                                                      <w:marLeft w:val="0"/>
                                                                      <w:marRight w:val="0"/>
                                                                      <w:marTop w:val="0"/>
                                                                      <w:marBottom w:val="0"/>
                                                                      <w:divBdr>
                                                                        <w:top w:val="none" w:sz="0" w:space="0" w:color="auto"/>
                                                                        <w:left w:val="none" w:sz="0" w:space="0" w:color="auto"/>
                                                                        <w:bottom w:val="none" w:sz="0" w:space="0" w:color="auto"/>
                                                                        <w:right w:val="none" w:sz="0" w:space="0" w:color="auto"/>
                                                                      </w:divBdr>
                                                                      <w:divsChild>
                                                                        <w:div w:id="830219266">
                                                                          <w:marLeft w:val="0"/>
                                                                          <w:marRight w:val="0"/>
                                                                          <w:marTop w:val="0"/>
                                                                          <w:marBottom w:val="0"/>
                                                                          <w:divBdr>
                                                                            <w:top w:val="none" w:sz="0" w:space="0" w:color="auto"/>
                                                                            <w:left w:val="none" w:sz="0" w:space="0" w:color="auto"/>
                                                                            <w:bottom w:val="none" w:sz="0" w:space="0" w:color="auto"/>
                                                                            <w:right w:val="none" w:sz="0" w:space="0" w:color="auto"/>
                                                                          </w:divBdr>
                                                                          <w:divsChild>
                                                                            <w:div w:id="1797721013">
                                                                              <w:marLeft w:val="0"/>
                                                                              <w:marRight w:val="0"/>
                                                                              <w:marTop w:val="0"/>
                                                                              <w:marBottom w:val="0"/>
                                                                              <w:divBdr>
                                                                                <w:top w:val="none" w:sz="0" w:space="0" w:color="auto"/>
                                                                                <w:left w:val="none" w:sz="0" w:space="0" w:color="auto"/>
                                                                                <w:bottom w:val="none" w:sz="0" w:space="0" w:color="auto"/>
                                                                                <w:right w:val="none" w:sz="0" w:space="0" w:color="auto"/>
                                                                              </w:divBdr>
                                                                              <w:divsChild>
                                                                                <w:div w:id="1650094641">
                                                                                  <w:marLeft w:val="0"/>
                                                                                  <w:marRight w:val="0"/>
                                                                                  <w:marTop w:val="0"/>
                                                                                  <w:marBottom w:val="0"/>
                                                                                  <w:divBdr>
                                                                                    <w:top w:val="none" w:sz="0" w:space="0" w:color="auto"/>
                                                                                    <w:left w:val="none" w:sz="0" w:space="0" w:color="auto"/>
                                                                                    <w:bottom w:val="none" w:sz="0" w:space="0" w:color="auto"/>
                                                                                    <w:right w:val="none" w:sz="0" w:space="0" w:color="auto"/>
                                                                                  </w:divBdr>
                                                                                  <w:divsChild>
                                                                                    <w:div w:id="1048648989">
                                                                                      <w:marLeft w:val="0"/>
                                                                                      <w:marRight w:val="0"/>
                                                                                      <w:marTop w:val="0"/>
                                                                                      <w:marBottom w:val="0"/>
                                                                                      <w:divBdr>
                                                                                        <w:top w:val="none" w:sz="0" w:space="0" w:color="auto"/>
                                                                                        <w:left w:val="none" w:sz="0" w:space="0" w:color="auto"/>
                                                                                        <w:bottom w:val="none" w:sz="0" w:space="0" w:color="auto"/>
                                                                                        <w:right w:val="none" w:sz="0" w:space="0" w:color="auto"/>
                                                                                      </w:divBdr>
                                                                                      <w:divsChild>
                                                                                        <w:div w:id="1743988820">
                                                                                          <w:marLeft w:val="0"/>
                                                                                          <w:marRight w:val="0"/>
                                                                                          <w:marTop w:val="0"/>
                                                                                          <w:marBottom w:val="0"/>
                                                                                          <w:divBdr>
                                                                                            <w:top w:val="none" w:sz="0" w:space="0" w:color="auto"/>
                                                                                            <w:left w:val="none" w:sz="0" w:space="0" w:color="auto"/>
                                                                                            <w:bottom w:val="none" w:sz="0" w:space="0" w:color="auto"/>
                                                                                            <w:right w:val="none" w:sz="0" w:space="0" w:color="auto"/>
                                                                                          </w:divBdr>
                                                                                          <w:divsChild>
                                                                                            <w:div w:id="126432319">
                                                                                              <w:marLeft w:val="0"/>
                                                                                              <w:marRight w:val="0"/>
                                                                                              <w:marTop w:val="0"/>
                                                                                              <w:marBottom w:val="0"/>
                                                                                              <w:divBdr>
                                                                                                <w:top w:val="none" w:sz="0" w:space="0" w:color="auto"/>
                                                                                                <w:left w:val="none" w:sz="0" w:space="0" w:color="auto"/>
                                                                                                <w:bottom w:val="none" w:sz="0" w:space="0" w:color="auto"/>
                                                                                                <w:right w:val="none" w:sz="0" w:space="0" w:color="auto"/>
                                                                                              </w:divBdr>
                                                                                              <w:divsChild>
                                                                                                <w:div w:id="1501847615">
                                                                                                  <w:marLeft w:val="0"/>
                                                                                                  <w:marRight w:val="0"/>
                                                                                                  <w:marTop w:val="0"/>
                                                                                                  <w:marBottom w:val="0"/>
                                                                                                  <w:divBdr>
                                                                                                    <w:top w:val="none" w:sz="0" w:space="0" w:color="auto"/>
                                                                                                    <w:left w:val="none" w:sz="0" w:space="0" w:color="auto"/>
                                                                                                    <w:bottom w:val="none" w:sz="0" w:space="0" w:color="auto"/>
                                                                                                    <w:right w:val="none" w:sz="0" w:space="0" w:color="auto"/>
                                                                                                  </w:divBdr>
                                                                                                  <w:divsChild>
                                                                                                    <w:div w:id="586423797">
                                                                                                      <w:marLeft w:val="0"/>
                                                                                                      <w:marRight w:val="0"/>
                                                                                                      <w:marTop w:val="0"/>
                                                                                                      <w:marBottom w:val="0"/>
                                                                                                      <w:divBdr>
                                                                                                        <w:top w:val="none" w:sz="0" w:space="0" w:color="auto"/>
                                                                                                        <w:left w:val="none" w:sz="0" w:space="0" w:color="auto"/>
                                                                                                        <w:bottom w:val="none" w:sz="0" w:space="0" w:color="auto"/>
                                                                                                        <w:right w:val="none" w:sz="0" w:space="0" w:color="auto"/>
                                                                                                      </w:divBdr>
                                                                                                      <w:divsChild>
                                                                                                        <w:div w:id="184100195">
                                                                                                          <w:marLeft w:val="0"/>
                                                                                                          <w:marRight w:val="0"/>
                                                                                                          <w:marTop w:val="0"/>
                                                                                                          <w:marBottom w:val="0"/>
                                                                                                          <w:divBdr>
                                                                                                            <w:top w:val="none" w:sz="0" w:space="0" w:color="auto"/>
                                                                                                            <w:left w:val="none" w:sz="0" w:space="0" w:color="auto"/>
                                                                                                            <w:bottom w:val="none" w:sz="0" w:space="0" w:color="auto"/>
                                                                                                            <w:right w:val="none" w:sz="0" w:space="0" w:color="auto"/>
                                                                                                          </w:divBdr>
                                                                                                          <w:divsChild>
                                                                                                            <w:div w:id="1785271111">
                                                                                                              <w:marLeft w:val="0"/>
                                                                                                              <w:marRight w:val="0"/>
                                                                                                              <w:marTop w:val="0"/>
                                                                                                              <w:marBottom w:val="0"/>
                                                                                                              <w:divBdr>
                                                                                                                <w:top w:val="none" w:sz="0" w:space="0" w:color="auto"/>
                                                                                                                <w:left w:val="none" w:sz="0" w:space="0" w:color="auto"/>
                                                                                                                <w:bottom w:val="none" w:sz="0" w:space="0" w:color="auto"/>
                                                                                                                <w:right w:val="none" w:sz="0" w:space="0" w:color="auto"/>
                                                                                                              </w:divBdr>
                                                                                                              <w:divsChild>
                                                                                                                <w:div w:id="1957174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47221311">
      <w:bodyDiv w:val="1"/>
      <w:marLeft w:val="0"/>
      <w:marRight w:val="0"/>
      <w:marTop w:val="0"/>
      <w:marBottom w:val="0"/>
      <w:divBdr>
        <w:top w:val="none" w:sz="0" w:space="0" w:color="auto"/>
        <w:left w:val="none" w:sz="0" w:space="0" w:color="auto"/>
        <w:bottom w:val="none" w:sz="0" w:space="0" w:color="auto"/>
        <w:right w:val="none" w:sz="0" w:space="0" w:color="auto"/>
      </w:divBdr>
    </w:div>
    <w:div w:id="402067559">
      <w:bodyDiv w:val="1"/>
      <w:marLeft w:val="0"/>
      <w:marRight w:val="0"/>
      <w:marTop w:val="0"/>
      <w:marBottom w:val="0"/>
      <w:divBdr>
        <w:top w:val="none" w:sz="0" w:space="0" w:color="auto"/>
        <w:left w:val="none" w:sz="0" w:space="0" w:color="auto"/>
        <w:bottom w:val="none" w:sz="0" w:space="0" w:color="auto"/>
        <w:right w:val="none" w:sz="0" w:space="0" w:color="auto"/>
      </w:divBdr>
    </w:div>
    <w:div w:id="437061809">
      <w:bodyDiv w:val="1"/>
      <w:marLeft w:val="0"/>
      <w:marRight w:val="0"/>
      <w:marTop w:val="0"/>
      <w:marBottom w:val="0"/>
      <w:divBdr>
        <w:top w:val="none" w:sz="0" w:space="0" w:color="auto"/>
        <w:left w:val="none" w:sz="0" w:space="0" w:color="auto"/>
        <w:bottom w:val="none" w:sz="0" w:space="0" w:color="auto"/>
        <w:right w:val="none" w:sz="0" w:space="0" w:color="auto"/>
      </w:divBdr>
    </w:div>
    <w:div w:id="605970211">
      <w:bodyDiv w:val="1"/>
      <w:marLeft w:val="0"/>
      <w:marRight w:val="0"/>
      <w:marTop w:val="0"/>
      <w:marBottom w:val="0"/>
      <w:divBdr>
        <w:top w:val="none" w:sz="0" w:space="0" w:color="auto"/>
        <w:left w:val="none" w:sz="0" w:space="0" w:color="auto"/>
        <w:bottom w:val="none" w:sz="0" w:space="0" w:color="auto"/>
        <w:right w:val="none" w:sz="0" w:space="0" w:color="auto"/>
      </w:divBdr>
    </w:div>
    <w:div w:id="646014121">
      <w:bodyDiv w:val="1"/>
      <w:marLeft w:val="0"/>
      <w:marRight w:val="0"/>
      <w:marTop w:val="0"/>
      <w:marBottom w:val="0"/>
      <w:divBdr>
        <w:top w:val="none" w:sz="0" w:space="0" w:color="auto"/>
        <w:left w:val="none" w:sz="0" w:space="0" w:color="auto"/>
        <w:bottom w:val="none" w:sz="0" w:space="0" w:color="auto"/>
        <w:right w:val="none" w:sz="0" w:space="0" w:color="auto"/>
      </w:divBdr>
    </w:div>
    <w:div w:id="647173893">
      <w:bodyDiv w:val="1"/>
      <w:marLeft w:val="0"/>
      <w:marRight w:val="0"/>
      <w:marTop w:val="0"/>
      <w:marBottom w:val="0"/>
      <w:divBdr>
        <w:top w:val="none" w:sz="0" w:space="0" w:color="auto"/>
        <w:left w:val="none" w:sz="0" w:space="0" w:color="auto"/>
        <w:bottom w:val="none" w:sz="0" w:space="0" w:color="auto"/>
        <w:right w:val="none" w:sz="0" w:space="0" w:color="auto"/>
      </w:divBdr>
    </w:div>
    <w:div w:id="693267509">
      <w:bodyDiv w:val="1"/>
      <w:marLeft w:val="0"/>
      <w:marRight w:val="0"/>
      <w:marTop w:val="0"/>
      <w:marBottom w:val="0"/>
      <w:divBdr>
        <w:top w:val="none" w:sz="0" w:space="0" w:color="auto"/>
        <w:left w:val="none" w:sz="0" w:space="0" w:color="auto"/>
        <w:bottom w:val="none" w:sz="0" w:space="0" w:color="auto"/>
        <w:right w:val="none" w:sz="0" w:space="0" w:color="auto"/>
      </w:divBdr>
    </w:div>
    <w:div w:id="730346061">
      <w:bodyDiv w:val="1"/>
      <w:marLeft w:val="0"/>
      <w:marRight w:val="0"/>
      <w:marTop w:val="0"/>
      <w:marBottom w:val="0"/>
      <w:divBdr>
        <w:top w:val="none" w:sz="0" w:space="0" w:color="auto"/>
        <w:left w:val="none" w:sz="0" w:space="0" w:color="auto"/>
        <w:bottom w:val="none" w:sz="0" w:space="0" w:color="auto"/>
        <w:right w:val="none" w:sz="0" w:space="0" w:color="auto"/>
      </w:divBdr>
    </w:div>
    <w:div w:id="846485690">
      <w:bodyDiv w:val="1"/>
      <w:marLeft w:val="0"/>
      <w:marRight w:val="0"/>
      <w:marTop w:val="100"/>
      <w:marBottom w:val="100"/>
      <w:divBdr>
        <w:top w:val="none" w:sz="0" w:space="0" w:color="auto"/>
        <w:left w:val="none" w:sz="0" w:space="0" w:color="auto"/>
        <w:bottom w:val="none" w:sz="0" w:space="0" w:color="auto"/>
        <w:right w:val="none" w:sz="0" w:space="0" w:color="auto"/>
      </w:divBdr>
      <w:divsChild>
        <w:div w:id="2110197969">
          <w:marLeft w:val="0"/>
          <w:marRight w:val="0"/>
          <w:marTop w:val="0"/>
          <w:marBottom w:val="0"/>
          <w:divBdr>
            <w:top w:val="none" w:sz="0" w:space="0" w:color="auto"/>
            <w:left w:val="none" w:sz="0" w:space="0" w:color="auto"/>
            <w:bottom w:val="none" w:sz="0" w:space="0" w:color="auto"/>
            <w:right w:val="none" w:sz="0" w:space="0" w:color="auto"/>
          </w:divBdr>
          <w:divsChild>
            <w:div w:id="158276363">
              <w:marLeft w:val="0"/>
              <w:marRight w:val="0"/>
              <w:marTop w:val="0"/>
              <w:marBottom w:val="0"/>
              <w:divBdr>
                <w:top w:val="none" w:sz="0" w:space="0" w:color="auto"/>
                <w:left w:val="none" w:sz="0" w:space="0" w:color="auto"/>
                <w:bottom w:val="none" w:sz="0" w:space="0" w:color="auto"/>
                <w:right w:val="none" w:sz="0" w:space="0" w:color="auto"/>
              </w:divBdr>
              <w:divsChild>
                <w:div w:id="669404245">
                  <w:marLeft w:val="0"/>
                  <w:marRight w:val="0"/>
                  <w:marTop w:val="0"/>
                  <w:marBottom w:val="0"/>
                  <w:divBdr>
                    <w:top w:val="none" w:sz="0" w:space="0" w:color="auto"/>
                    <w:left w:val="none" w:sz="0" w:space="0" w:color="auto"/>
                    <w:bottom w:val="none" w:sz="0" w:space="0" w:color="auto"/>
                    <w:right w:val="none" w:sz="0" w:space="0" w:color="auto"/>
                  </w:divBdr>
                  <w:divsChild>
                    <w:div w:id="723062886">
                      <w:marLeft w:val="0"/>
                      <w:marRight w:val="0"/>
                      <w:marTop w:val="0"/>
                      <w:marBottom w:val="0"/>
                      <w:divBdr>
                        <w:top w:val="none" w:sz="0" w:space="0" w:color="auto"/>
                        <w:left w:val="none" w:sz="0" w:space="0" w:color="auto"/>
                        <w:bottom w:val="none" w:sz="0" w:space="0" w:color="auto"/>
                        <w:right w:val="none" w:sz="0" w:space="0" w:color="auto"/>
                      </w:divBdr>
                      <w:divsChild>
                        <w:div w:id="99302395">
                          <w:marLeft w:val="0"/>
                          <w:marRight w:val="0"/>
                          <w:marTop w:val="0"/>
                          <w:marBottom w:val="0"/>
                          <w:divBdr>
                            <w:top w:val="none" w:sz="0" w:space="0" w:color="auto"/>
                            <w:left w:val="none" w:sz="0" w:space="0" w:color="auto"/>
                            <w:bottom w:val="none" w:sz="0" w:space="0" w:color="auto"/>
                            <w:right w:val="none" w:sz="0" w:space="0" w:color="auto"/>
                          </w:divBdr>
                          <w:divsChild>
                            <w:div w:id="722094816">
                              <w:marLeft w:val="0"/>
                              <w:marRight w:val="0"/>
                              <w:marTop w:val="0"/>
                              <w:marBottom w:val="0"/>
                              <w:divBdr>
                                <w:top w:val="none" w:sz="0" w:space="0" w:color="auto"/>
                                <w:left w:val="none" w:sz="0" w:space="0" w:color="auto"/>
                                <w:bottom w:val="none" w:sz="0" w:space="0" w:color="auto"/>
                                <w:right w:val="none" w:sz="0" w:space="0" w:color="auto"/>
                              </w:divBdr>
                              <w:divsChild>
                                <w:div w:id="1517697162">
                                  <w:marLeft w:val="0"/>
                                  <w:marRight w:val="0"/>
                                  <w:marTop w:val="0"/>
                                  <w:marBottom w:val="0"/>
                                  <w:divBdr>
                                    <w:top w:val="none" w:sz="0" w:space="0" w:color="auto"/>
                                    <w:left w:val="none" w:sz="0" w:space="0" w:color="auto"/>
                                    <w:bottom w:val="none" w:sz="0" w:space="0" w:color="auto"/>
                                    <w:right w:val="none" w:sz="0" w:space="0" w:color="auto"/>
                                  </w:divBdr>
                                  <w:divsChild>
                                    <w:div w:id="952516408">
                                      <w:marLeft w:val="0"/>
                                      <w:marRight w:val="0"/>
                                      <w:marTop w:val="0"/>
                                      <w:marBottom w:val="0"/>
                                      <w:divBdr>
                                        <w:top w:val="none" w:sz="0" w:space="0" w:color="auto"/>
                                        <w:left w:val="none" w:sz="0" w:space="0" w:color="auto"/>
                                        <w:bottom w:val="none" w:sz="0" w:space="0" w:color="auto"/>
                                        <w:right w:val="none" w:sz="0" w:space="0" w:color="auto"/>
                                      </w:divBdr>
                                      <w:divsChild>
                                        <w:div w:id="922109168">
                                          <w:marLeft w:val="0"/>
                                          <w:marRight w:val="0"/>
                                          <w:marTop w:val="0"/>
                                          <w:marBottom w:val="0"/>
                                          <w:divBdr>
                                            <w:top w:val="none" w:sz="0" w:space="0" w:color="auto"/>
                                            <w:left w:val="none" w:sz="0" w:space="0" w:color="auto"/>
                                            <w:bottom w:val="none" w:sz="0" w:space="0" w:color="auto"/>
                                            <w:right w:val="none" w:sz="0" w:space="0" w:color="auto"/>
                                          </w:divBdr>
                                          <w:divsChild>
                                            <w:div w:id="159582737">
                                              <w:marLeft w:val="0"/>
                                              <w:marRight w:val="0"/>
                                              <w:marTop w:val="0"/>
                                              <w:marBottom w:val="0"/>
                                              <w:divBdr>
                                                <w:top w:val="none" w:sz="0" w:space="0" w:color="auto"/>
                                                <w:left w:val="none" w:sz="0" w:space="0" w:color="auto"/>
                                                <w:bottom w:val="none" w:sz="0" w:space="0" w:color="auto"/>
                                                <w:right w:val="none" w:sz="0" w:space="0" w:color="auto"/>
                                              </w:divBdr>
                                              <w:divsChild>
                                                <w:div w:id="595747023">
                                                  <w:marLeft w:val="0"/>
                                                  <w:marRight w:val="0"/>
                                                  <w:marTop w:val="0"/>
                                                  <w:marBottom w:val="0"/>
                                                  <w:divBdr>
                                                    <w:top w:val="none" w:sz="0" w:space="0" w:color="auto"/>
                                                    <w:left w:val="none" w:sz="0" w:space="0" w:color="auto"/>
                                                    <w:bottom w:val="none" w:sz="0" w:space="0" w:color="auto"/>
                                                    <w:right w:val="none" w:sz="0" w:space="0" w:color="auto"/>
                                                  </w:divBdr>
                                                  <w:divsChild>
                                                    <w:div w:id="1484353545">
                                                      <w:marLeft w:val="0"/>
                                                      <w:marRight w:val="0"/>
                                                      <w:marTop w:val="0"/>
                                                      <w:marBottom w:val="0"/>
                                                      <w:divBdr>
                                                        <w:top w:val="none" w:sz="0" w:space="0" w:color="auto"/>
                                                        <w:left w:val="none" w:sz="0" w:space="0" w:color="auto"/>
                                                        <w:bottom w:val="none" w:sz="0" w:space="0" w:color="auto"/>
                                                        <w:right w:val="none" w:sz="0" w:space="0" w:color="auto"/>
                                                      </w:divBdr>
                                                      <w:divsChild>
                                                        <w:div w:id="461925160">
                                                          <w:marLeft w:val="0"/>
                                                          <w:marRight w:val="0"/>
                                                          <w:marTop w:val="0"/>
                                                          <w:marBottom w:val="0"/>
                                                          <w:divBdr>
                                                            <w:top w:val="none" w:sz="0" w:space="0" w:color="auto"/>
                                                            <w:left w:val="none" w:sz="0" w:space="0" w:color="auto"/>
                                                            <w:bottom w:val="none" w:sz="0" w:space="0" w:color="auto"/>
                                                            <w:right w:val="none" w:sz="0" w:space="0" w:color="auto"/>
                                                          </w:divBdr>
                                                          <w:divsChild>
                                                            <w:div w:id="1116174060">
                                                              <w:marLeft w:val="0"/>
                                                              <w:marRight w:val="0"/>
                                                              <w:marTop w:val="0"/>
                                                              <w:marBottom w:val="0"/>
                                                              <w:divBdr>
                                                                <w:top w:val="none" w:sz="0" w:space="0" w:color="auto"/>
                                                                <w:left w:val="none" w:sz="0" w:space="0" w:color="auto"/>
                                                                <w:bottom w:val="none" w:sz="0" w:space="0" w:color="auto"/>
                                                                <w:right w:val="none" w:sz="0" w:space="0" w:color="auto"/>
                                                              </w:divBdr>
                                                              <w:divsChild>
                                                                <w:div w:id="553811491">
                                                                  <w:marLeft w:val="0"/>
                                                                  <w:marRight w:val="0"/>
                                                                  <w:marTop w:val="0"/>
                                                                  <w:marBottom w:val="0"/>
                                                                  <w:divBdr>
                                                                    <w:top w:val="none" w:sz="0" w:space="0" w:color="auto"/>
                                                                    <w:left w:val="none" w:sz="0" w:space="0" w:color="auto"/>
                                                                    <w:bottom w:val="none" w:sz="0" w:space="0" w:color="auto"/>
                                                                    <w:right w:val="none" w:sz="0" w:space="0" w:color="auto"/>
                                                                  </w:divBdr>
                                                                  <w:divsChild>
                                                                    <w:div w:id="367725466">
                                                                      <w:marLeft w:val="0"/>
                                                                      <w:marRight w:val="0"/>
                                                                      <w:marTop w:val="0"/>
                                                                      <w:marBottom w:val="0"/>
                                                                      <w:divBdr>
                                                                        <w:top w:val="none" w:sz="0" w:space="0" w:color="auto"/>
                                                                        <w:left w:val="none" w:sz="0" w:space="0" w:color="auto"/>
                                                                        <w:bottom w:val="none" w:sz="0" w:space="0" w:color="auto"/>
                                                                        <w:right w:val="none" w:sz="0" w:space="0" w:color="auto"/>
                                                                      </w:divBdr>
                                                                      <w:divsChild>
                                                                        <w:div w:id="2052612146">
                                                                          <w:marLeft w:val="0"/>
                                                                          <w:marRight w:val="0"/>
                                                                          <w:marTop w:val="0"/>
                                                                          <w:marBottom w:val="0"/>
                                                                          <w:divBdr>
                                                                            <w:top w:val="none" w:sz="0" w:space="0" w:color="auto"/>
                                                                            <w:left w:val="none" w:sz="0" w:space="0" w:color="auto"/>
                                                                            <w:bottom w:val="none" w:sz="0" w:space="0" w:color="auto"/>
                                                                            <w:right w:val="none" w:sz="0" w:space="0" w:color="auto"/>
                                                                          </w:divBdr>
                                                                          <w:divsChild>
                                                                            <w:div w:id="906064830">
                                                                              <w:marLeft w:val="0"/>
                                                                              <w:marRight w:val="0"/>
                                                                              <w:marTop w:val="0"/>
                                                                              <w:marBottom w:val="0"/>
                                                                              <w:divBdr>
                                                                                <w:top w:val="none" w:sz="0" w:space="0" w:color="auto"/>
                                                                                <w:left w:val="none" w:sz="0" w:space="0" w:color="auto"/>
                                                                                <w:bottom w:val="none" w:sz="0" w:space="0" w:color="auto"/>
                                                                                <w:right w:val="none" w:sz="0" w:space="0" w:color="auto"/>
                                                                              </w:divBdr>
                                                                              <w:divsChild>
                                                                                <w:div w:id="1199661324">
                                                                                  <w:marLeft w:val="0"/>
                                                                                  <w:marRight w:val="0"/>
                                                                                  <w:marTop w:val="0"/>
                                                                                  <w:marBottom w:val="0"/>
                                                                                  <w:divBdr>
                                                                                    <w:top w:val="none" w:sz="0" w:space="0" w:color="auto"/>
                                                                                    <w:left w:val="none" w:sz="0" w:space="0" w:color="auto"/>
                                                                                    <w:bottom w:val="none" w:sz="0" w:space="0" w:color="auto"/>
                                                                                    <w:right w:val="none" w:sz="0" w:space="0" w:color="auto"/>
                                                                                  </w:divBdr>
                                                                                  <w:divsChild>
                                                                                    <w:div w:id="82535032">
                                                                                      <w:marLeft w:val="0"/>
                                                                                      <w:marRight w:val="0"/>
                                                                                      <w:marTop w:val="0"/>
                                                                                      <w:marBottom w:val="0"/>
                                                                                      <w:divBdr>
                                                                                        <w:top w:val="none" w:sz="0" w:space="0" w:color="auto"/>
                                                                                        <w:left w:val="none" w:sz="0" w:space="0" w:color="auto"/>
                                                                                        <w:bottom w:val="none" w:sz="0" w:space="0" w:color="auto"/>
                                                                                        <w:right w:val="none" w:sz="0" w:space="0" w:color="auto"/>
                                                                                      </w:divBdr>
                                                                                      <w:divsChild>
                                                                                        <w:div w:id="234094665">
                                                                                          <w:marLeft w:val="0"/>
                                                                                          <w:marRight w:val="0"/>
                                                                                          <w:marTop w:val="0"/>
                                                                                          <w:marBottom w:val="0"/>
                                                                                          <w:divBdr>
                                                                                            <w:top w:val="none" w:sz="0" w:space="0" w:color="auto"/>
                                                                                            <w:left w:val="none" w:sz="0" w:space="0" w:color="auto"/>
                                                                                            <w:bottom w:val="none" w:sz="0" w:space="0" w:color="auto"/>
                                                                                            <w:right w:val="none" w:sz="0" w:space="0" w:color="auto"/>
                                                                                          </w:divBdr>
                                                                                          <w:divsChild>
                                                                                            <w:div w:id="246118415">
                                                                                              <w:marLeft w:val="0"/>
                                                                                              <w:marRight w:val="0"/>
                                                                                              <w:marTop w:val="0"/>
                                                                                              <w:marBottom w:val="0"/>
                                                                                              <w:divBdr>
                                                                                                <w:top w:val="none" w:sz="0" w:space="0" w:color="auto"/>
                                                                                                <w:left w:val="none" w:sz="0" w:space="0" w:color="auto"/>
                                                                                                <w:bottom w:val="none" w:sz="0" w:space="0" w:color="auto"/>
                                                                                                <w:right w:val="none" w:sz="0" w:space="0" w:color="auto"/>
                                                                                              </w:divBdr>
                                                                                              <w:divsChild>
                                                                                                <w:div w:id="1274633413">
                                                                                                  <w:marLeft w:val="0"/>
                                                                                                  <w:marRight w:val="0"/>
                                                                                                  <w:marTop w:val="0"/>
                                                                                                  <w:marBottom w:val="0"/>
                                                                                                  <w:divBdr>
                                                                                                    <w:top w:val="none" w:sz="0" w:space="0" w:color="auto"/>
                                                                                                    <w:left w:val="none" w:sz="0" w:space="0" w:color="auto"/>
                                                                                                    <w:bottom w:val="none" w:sz="0" w:space="0" w:color="auto"/>
                                                                                                    <w:right w:val="none" w:sz="0" w:space="0" w:color="auto"/>
                                                                                                  </w:divBdr>
                                                                                                  <w:divsChild>
                                                                                                    <w:div w:id="1355108183">
                                                                                                      <w:marLeft w:val="0"/>
                                                                                                      <w:marRight w:val="0"/>
                                                                                                      <w:marTop w:val="0"/>
                                                                                                      <w:marBottom w:val="0"/>
                                                                                                      <w:divBdr>
                                                                                                        <w:top w:val="none" w:sz="0" w:space="0" w:color="auto"/>
                                                                                                        <w:left w:val="none" w:sz="0" w:space="0" w:color="auto"/>
                                                                                                        <w:bottom w:val="none" w:sz="0" w:space="0" w:color="auto"/>
                                                                                                        <w:right w:val="none" w:sz="0" w:space="0" w:color="auto"/>
                                                                                                      </w:divBdr>
                                                                                                      <w:divsChild>
                                                                                                        <w:div w:id="362947595">
                                                                                                          <w:marLeft w:val="0"/>
                                                                                                          <w:marRight w:val="0"/>
                                                                                                          <w:marTop w:val="0"/>
                                                                                                          <w:marBottom w:val="0"/>
                                                                                                          <w:divBdr>
                                                                                                            <w:top w:val="none" w:sz="0" w:space="0" w:color="auto"/>
                                                                                                            <w:left w:val="none" w:sz="0" w:space="0" w:color="auto"/>
                                                                                                            <w:bottom w:val="none" w:sz="0" w:space="0" w:color="auto"/>
                                                                                                            <w:right w:val="none" w:sz="0" w:space="0" w:color="auto"/>
                                                                                                          </w:divBdr>
                                                                                                          <w:divsChild>
                                                                                                            <w:div w:id="216400680">
                                                                                                              <w:marLeft w:val="0"/>
                                                                                                              <w:marRight w:val="0"/>
                                                                                                              <w:marTop w:val="0"/>
                                                                                                              <w:marBottom w:val="0"/>
                                                                                                              <w:divBdr>
                                                                                                                <w:top w:val="none" w:sz="0" w:space="0" w:color="auto"/>
                                                                                                                <w:left w:val="none" w:sz="0" w:space="0" w:color="auto"/>
                                                                                                                <w:bottom w:val="none" w:sz="0" w:space="0" w:color="auto"/>
                                                                                                                <w:right w:val="none" w:sz="0" w:space="0" w:color="auto"/>
                                                                                                              </w:divBdr>
                                                                                                              <w:divsChild>
                                                                                                                <w:div w:id="1102452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79170752">
      <w:bodyDiv w:val="1"/>
      <w:marLeft w:val="0"/>
      <w:marRight w:val="0"/>
      <w:marTop w:val="0"/>
      <w:marBottom w:val="0"/>
      <w:divBdr>
        <w:top w:val="none" w:sz="0" w:space="0" w:color="auto"/>
        <w:left w:val="none" w:sz="0" w:space="0" w:color="auto"/>
        <w:bottom w:val="none" w:sz="0" w:space="0" w:color="auto"/>
        <w:right w:val="none" w:sz="0" w:space="0" w:color="auto"/>
      </w:divBdr>
    </w:div>
    <w:div w:id="967317819">
      <w:bodyDiv w:val="1"/>
      <w:marLeft w:val="0"/>
      <w:marRight w:val="0"/>
      <w:marTop w:val="0"/>
      <w:marBottom w:val="0"/>
      <w:divBdr>
        <w:top w:val="none" w:sz="0" w:space="0" w:color="auto"/>
        <w:left w:val="none" w:sz="0" w:space="0" w:color="auto"/>
        <w:bottom w:val="none" w:sz="0" w:space="0" w:color="auto"/>
        <w:right w:val="none" w:sz="0" w:space="0" w:color="auto"/>
      </w:divBdr>
    </w:div>
    <w:div w:id="1018197236">
      <w:bodyDiv w:val="1"/>
      <w:marLeft w:val="0"/>
      <w:marRight w:val="0"/>
      <w:marTop w:val="0"/>
      <w:marBottom w:val="0"/>
      <w:divBdr>
        <w:top w:val="none" w:sz="0" w:space="0" w:color="auto"/>
        <w:left w:val="none" w:sz="0" w:space="0" w:color="auto"/>
        <w:bottom w:val="none" w:sz="0" w:space="0" w:color="auto"/>
        <w:right w:val="none" w:sz="0" w:space="0" w:color="auto"/>
      </w:divBdr>
      <w:divsChild>
        <w:div w:id="279995440">
          <w:marLeft w:val="0"/>
          <w:marRight w:val="0"/>
          <w:marTop w:val="0"/>
          <w:marBottom w:val="300"/>
          <w:divBdr>
            <w:top w:val="single" w:sz="18" w:space="0" w:color="003B7D"/>
            <w:left w:val="none" w:sz="0" w:space="0" w:color="auto"/>
            <w:bottom w:val="none" w:sz="0" w:space="0" w:color="auto"/>
            <w:right w:val="none" w:sz="0" w:space="0" w:color="auto"/>
          </w:divBdr>
          <w:divsChild>
            <w:div w:id="693727090">
              <w:marLeft w:val="0"/>
              <w:marRight w:val="0"/>
              <w:marTop w:val="0"/>
              <w:marBottom w:val="0"/>
              <w:divBdr>
                <w:top w:val="none" w:sz="0" w:space="0" w:color="auto"/>
                <w:left w:val="none" w:sz="0" w:space="0" w:color="auto"/>
                <w:bottom w:val="none" w:sz="0" w:space="0" w:color="auto"/>
                <w:right w:val="none" w:sz="0" w:space="0" w:color="auto"/>
              </w:divBdr>
              <w:divsChild>
                <w:div w:id="2049988231">
                  <w:marLeft w:val="0"/>
                  <w:marRight w:val="0"/>
                  <w:marTop w:val="0"/>
                  <w:marBottom w:val="0"/>
                  <w:divBdr>
                    <w:top w:val="none" w:sz="0" w:space="0" w:color="auto"/>
                    <w:left w:val="none" w:sz="0" w:space="0" w:color="auto"/>
                    <w:bottom w:val="none" w:sz="0" w:space="0" w:color="auto"/>
                    <w:right w:val="none" w:sz="0" w:space="0" w:color="auto"/>
                  </w:divBdr>
                  <w:divsChild>
                    <w:div w:id="1170826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2435801">
      <w:bodyDiv w:val="1"/>
      <w:marLeft w:val="0"/>
      <w:marRight w:val="0"/>
      <w:marTop w:val="0"/>
      <w:marBottom w:val="0"/>
      <w:divBdr>
        <w:top w:val="none" w:sz="0" w:space="0" w:color="auto"/>
        <w:left w:val="none" w:sz="0" w:space="0" w:color="auto"/>
        <w:bottom w:val="none" w:sz="0" w:space="0" w:color="auto"/>
        <w:right w:val="none" w:sz="0" w:space="0" w:color="auto"/>
      </w:divBdr>
    </w:div>
    <w:div w:id="1231310032">
      <w:bodyDiv w:val="1"/>
      <w:marLeft w:val="0"/>
      <w:marRight w:val="0"/>
      <w:marTop w:val="0"/>
      <w:marBottom w:val="0"/>
      <w:divBdr>
        <w:top w:val="none" w:sz="0" w:space="0" w:color="auto"/>
        <w:left w:val="none" w:sz="0" w:space="0" w:color="auto"/>
        <w:bottom w:val="none" w:sz="0" w:space="0" w:color="auto"/>
        <w:right w:val="none" w:sz="0" w:space="0" w:color="auto"/>
      </w:divBdr>
    </w:div>
    <w:div w:id="1295142572">
      <w:bodyDiv w:val="1"/>
      <w:marLeft w:val="0"/>
      <w:marRight w:val="0"/>
      <w:marTop w:val="0"/>
      <w:marBottom w:val="0"/>
      <w:divBdr>
        <w:top w:val="none" w:sz="0" w:space="0" w:color="auto"/>
        <w:left w:val="none" w:sz="0" w:space="0" w:color="auto"/>
        <w:bottom w:val="none" w:sz="0" w:space="0" w:color="auto"/>
        <w:right w:val="none" w:sz="0" w:space="0" w:color="auto"/>
      </w:divBdr>
    </w:div>
    <w:div w:id="1630278069">
      <w:bodyDiv w:val="1"/>
      <w:marLeft w:val="0"/>
      <w:marRight w:val="0"/>
      <w:marTop w:val="0"/>
      <w:marBottom w:val="0"/>
      <w:divBdr>
        <w:top w:val="none" w:sz="0" w:space="0" w:color="auto"/>
        <w:left w:val="none" w:sz="0" w:space="0" w:color="auto"/>
        <w:bottom w:val="none" w:sz="0" w:space="0" w:color="auto"/>
        <w:right w:val="none" w:sz="0" w:space="0" w:color="auto"/>
      </w:divBdr>
    </w:div>
    <w:div w:id="1829010064">
      <w:bodyDiv w:val="1"/>
      <w:marLeft w:val="0"/>
      <w:marRight w:val="0"/>
      <w:marTop w:val="0"/>
      <w:marBottom w:val="0"/>
      <w:divBdr>
        <w:top w:val="none" w:sz="0" w:space="0" w:color="auto"/>
        <w:left w:val="none" w:sz="0" w:space="0" w:color="auto"/>
        <w:bottom w:val="none" w:sz="0" w:space="0" w:color="auto"/>
        <w:right w:val="none" w:sz="0" w:space="0" w:color="auto"/>
      </w:divBdr>
    </w:div>
    <w:div w:id="1887184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bedouin_authority" TargetMode="External"/><Relationship Id="rId13" Type="http://schemas.microsoft.com/office/2011/relationships/commentsExtended" Target="commentsExtended.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omments" Target="comments.xm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ozrim.mof.gov.il/doc/hashkal/horaot.nsf/ByNum/%D7%94.13.9.2.1" TargetMode="External"/><Relationship Id="rId5" Type="http://schemas.openxmlformats.org/officeDocument/2006/relationships/webSettings" Target="webSettings.xml"/><Relationship Id="rId15" Type="http://schemas.openxmlformats.org/officeDocument/2006/relationships/package" Target="embeddings/Microsoft_Word_Document1.docx"/><Relationship Id="rId10" Type="http://schemas.openxmlformats.org/officeDocument/2006/relationships/hyperlink" Target="http://www.mof.gov.il/takam/Pages/horaot.aspx?k=13.9.0.2" TargetMode="External"/><Relationship Id="rId19" Type="http://schemas.microsoft.com/office/2011/relationships/people" Target="people.xml"/><Relationship Id="rId4" Type="http://schemas.openxmlformats.org/officeDocument/2006/relationships/settings" Target="settings.xml"/><Relationship Id="rId9" Type="http://schemas.openxmlformats.org/officeDocument/2006/relationships/hyperlink" Target="mailto:dianada@moag.gov.il" TargetMode="External"/><Relationship Id="rId14"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F50A1D4-D824-4090-ADDC-9E9FD8C763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98</Pages>
  <Words>28919</Words>
  <Characters>144595</Characters>
  <Application>Microsoft Office Word</Application>
  <DocSecurity>0</DocSecurity>
  <Lines>1204</Lines>
  <Paragraphs>346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מס'____</vt:lpstr>
      <vt:lpstr>מכרז מס'____</vt:lpstr>
    </vt:vector>
  </TitlesOfParts>
  <Company>משרד השיכון ובינוי</Company>
  <LinksUpToDate>false</LinksUpToDate>
  <CharactersWithSpaces>173168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מס'____</dc:title>
  <dc:subject/>
  <dc:creator>הנילוג</dc:creator>
  <cp:keywords/>
  <dc:description/>
  <cp:lastModifiedBy>דיאנה דהן [Diana Dahan]</cp:lastModifiedBy>
  <cp:revision>4</cp:revision>
  <cp:lastPrinted>2020-09-07T11:34:00Z</cp:lastPrinted>
  <dcterms:created xsi:type="dcterms:W3CDTF">2020-09-14T12:14:00Z</dcterms:created>
  <dcterms:modified xsi:type="dcterms:W3CDTF">2020-09-16T08:34:00Z</dcterms:modified>
</cp:coreProperties>
</file>